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79" w:rsidRDefault="0031510E">
      <w:pPr>
        <w:spacing w:line="360" w:lineRule="auto"/>
        <w:jc w:val="center"/>
      </w:pPr>
      <w:r>
        <w:rPr>
          <w:noProof/>
          <w:lang w:eastAsia="en-US"/>
        </w:rPr>
        <w:drawing>
          <wp:inline distT="0" distB="0" distL="0" distR="0">
            <wp:extent cx="5014595" cy="8229600"/>
            <wp:effectExtent l="19050" t="0" r="0" b="0"/>
            <wp:docPr id="1" name="Picture 0" descr="Odluka_Goran_Ko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luka_Goran_Kostic.jpg"/>
                    <pic:cNvPicPr/>
                  </pic:nvPicPr>
                  <pic:blipFill>
                    <a:blip r:embed="rId5" cstate="print"/>
                    <a:stretch>
                      <a:fillRect/>
                    </a:stretch>
                  </pic:blipFill>
                  <pic:spPr>
                    <a:xfrm>
                      <a:off x="0" y="0"/>
                      <a:ext cx="5014595" cy="8229600"/>
                    </a:xfrm>
                    <a:prstGeom prst="rect">
                      <a:avLst/>
                    </a:prstGeom>
                  </pic:spPr>
                </pic:pic>
              </a:graphicData>
            </a:graphic>
          </wp:inline>
        </w:drawing>
      </w:r>
    </w:p>
    <w:p w:rsidR="00296A50" w:rsidRDefault="00296A50">
      <w:pPr>
        <w:spacing w:line="360" w:lineRule="auto"/>
        <w:rPr>
          <w:lang w:val="sr-Cyrl-CS"/>
        </w:rPr>
      </w:pPr>
    </w:p>
    <w:p w:rsidR="00296A50" w:rsidRDefault="00296A50">
      <w:pPr>
        <w:spacing w:line="360" w:lineRule="auto"/>
        <w:rPr>
          <w:lang w:val="sr-Cyrl-CS"/>
        </w:rPr>
      </w:pPr>
    </w:p>
    <w:p w:rsidR="007F0879" w:rsidRPr="00296A50" w:rsidRDefault="00296A50">
      <w:pPr>
        <w:spacing w:line="360" w:lineRule="auto"/>
        <w:rPr>
          <w:b/>
        </w:rPr>
      </w:pPr>
      <w:r w:rsidRPr="00296A50">
        <w:rPr>
          <w:b/>
        </w:rPr>
        <w:t xml:space="preserve">НАСТАВНО-УМЕТНИЧКО-НАУЧНОМ ВЕЋУ </w:t>
      </w:r>
    </w:p>
    <w:p w:rsidR="007F0879" w:rsidRPr="00296A50" w:rsidRDefault="00296A50">
      <w:pPr>
        <w:spacing w:line="360" w:lineRule="auto"/>
        <w:rPr>
          <w:b/>
        </w:rPr>
      </w:pPr>
      <w:r w:rsidRPr="00296A50">
        <w:rPr>
          <w:b/>
        </w:rPr>
        <w:t xml:space="preserve">ФАКУЛТЕТА МУЗИЧКЕ УМЕТНОСТИ У БЕOГРАДУ </w:t>
      </w:r>
    </w:p>
    <w:p w:rsidR="007F0879" w:rsidRPr="00296A50" w:rsidRDefault="00296A50">
      <w:pPr>
        <w:spacing w:line="360" w:lineRule="auto"/>
        <w:rPr>
          <w:b/>
        </w:rPr>
      </w:pPr>
      <w:r w:rsidRPr="00296A50">
        <w:rPr>
          <w:b/>
        </w:rPr>
        <w:t xml:space="preserve">СЕНАТУ УНИВЕРЗИТЕТА УМЕТНОСТИ У БЕОГРАДУ </w:t>
      </w:r>
    </w:p>
    <w:p w:rsidR="00296A50" w:rsidRPr="007B486F" w:rsidRDefault="00296A50">
      <w:pPr>
        <w:spacing w:line="360" w:lineRule="auto"/>
      </w:pPr>
    </w:p>
    <w:p w:rsidR="007F0879" w:rsidRPr="00296A50" w:rsidRDefault="007F0879">
      <w:pPr>
        <w:spacing w:line="360" w:lineRule="auto"/>
        <w:jc w:val="center"/>
        <w:rPr>
          <w:b/>
          <w:sz w:val="28"/>
          <w:szCs w:val="28"/>
        </w:rPr>
      </w:pPr>
      <w:r w:rsidRPr="00296A50">
        <w:rPr>
          <w:b/>
          <w:sz w:val="28"/>
          <w:szCs w:val="28"/>
        </w:rPr>
        <w:t>И З В Е Ш Т А Ј</w:t>
      </w:r>
    </w:p>
    <w:p w:rsidR="007F0879" w:rsidRDefault="007F0879">
      <w:pPr>
        <w:spacing w:line="360" w:lineRule="auto"/>
        <w:jc w:val="center"/>
      </w:pPr>
    </w:p>
    <w:p w:rsidR="007F0879" w:rsidRDefault="007F0879">
      <w:pPr>
        <w:spacing w:line="360" w:lineRule="auto"/>
        <w:jc w:val="center"/>
      </w:pPr>
      <w:r>
        <w:t xml:space="preserve">Комисије за оцену и одбрану докторског уметничког пројекта кандидатa </w:t>
      </w:r>
    </w:p>
    <w:p w:rsidR="007F0879" w:rsidRDefault="007F0879">
      <w:pPr>
        <w:spacing w:line="360" w:lineRule="auto"/>
        <w:jc w:val="center"/>
      </w:pPr>
      <w:r>
        <w:t>ГОРАНА КОСТИЋА</w:t>
      </w:r>
    </w:p>
    <w:p w:rsidR="007F0879" w:rsidRDefault="007F0879">
      <w:pPr>
        <w:spacing w:line="360" w:lineRule="auto"/>
      </w:pPr>
    </w:p>
    <w:p w:rsidR="007F0879" w:rsidRPr="00296A50" w:rsidRDefault="007F0879">
      <w:pPr>
        <w:spacing w:line="360" w:lineRule="auto"/>
        <w:jc w:val="center"/>
        <w:rPr>
          <w:b/>
        </w:rPr>
      </w:pPr>
      <w:r w:rsidRPr="00296A50">
        <w:rPr>
          <w:b/>
        </w:rPr>
        <w:t xml:space="preserve">                       </w:t>
      </w:r>
      <w:r w:rsidRPr="00296A50">
        <w:rPr>
          <w:b/>
          <w:i/>
          <w:lang w:val="ru-RU"/>
        </w:rPr>
        <w:t>'' Идентитети контрабаса</w:t>
      </w:r>
      <w:r w:rsidRPr="00296A50">
        <w:rPr>
          <w:b/>
          <w:i/>
        </w:rPr>
        <w:t xml:space="preserve"> и приступи музичкој интерпретацији</w:t>
      </w:r>
      <w:r w:rsidRPr="00296A50">
        <w:rPr>
          <w:b/>
          <w:i/>
          <w:lang w:val="ru-RU"/>
        </w:rPr>
        <w:t xml:space="preserve"> ''</w:t>
      </w:r>
    </w:p>
    <w:p w:rsidR="007F0879" w:rsidRDefault="007F0879">
      <w:pPr>
        <w:pStyle w:val="NoSpacing1"/>
        <w:spacing w:line="360" w:lineRule="auto"/>
        <w:jc w:val="center"/>
      </w:pPr>
      <w:r>
        <w:t>д</w:t>
      </w:r>
      <w:r>
        <w:rPr>
          <w:lang w:val="ru-RU"/>
        </w:rPr>
        <w:t>окторски уметнички пројекат</w:t>
      </w:r>
    </w:p>
    <w:p w:rsidR="00296A50" w:rsidRDefault="00296A50">
      <w:pPr>
        <w:pStyle w:val="NoSpacing1"/>
        <w:spacing w:line="360" w:lineRule="auto"/>
        <w:jc w:val="center"/>
        <w:rPr>
          <w:lang w:val="sr-Cyrl-CS"/>
        </w:rPr>
      </w:pPr>
    </w:p>
    <w:p w:rsidR="00296A50" w:rsidRPr="00296A50" w:rsidRDefault="00296A50">
      <w:pPr>
        <w:pStyle w:val="NoSpacing1"/>
        <w:spacing w:line="360" w:lineRule="auto"/>
        <w:jc w:val="center"/>
        <w:rPr>
          <w:lang w:val="sr-Cyrl-CS"/>
        </w:rPr>
      </w:pPr>
    </w:p>
    <w:p w:rsidR="007F0879" w:rsidRDefault="007F0879">
      <w:pPr>
        <w:spacing w:line="360" w:lineRule="auto"/>
        <w:jc w:val="both"/>
      </w:pPr>
      <w:r>
        <w:tab/>
      </w:r>
      <w:proofErr w:type="spellStart"/>
      <w:r>
        <w:t>Комисија</w:t>
      </w:r>
      <w:proofErr w:type="spellEnd"/>
      <w:r>
        <w:t xml:space="preserve"> </w:t>
      </w:r>
      <w:proofErr w:type="spellStart"/>
      <w:r>
        <w:t>за</w:t>
      </w:r>
      <w:proofErr w:type="spellEnd"/>
      <w:r>
        <w:t xml:space="preserve"> </w:t>
      </w:r>
      <w:proofErr w:type="spellStart"/>
      <w:r>
        <w:t>оцену</w:t>
      </w:r>
      <w:proofErr w:type="spellEnd"/>
      <w:r>
        <w:t xml:space="preserve"> и </w:t>
      </w:r>
      <w:proofErr w:type="spellStart"/>
      <w:r>
        <w:t>одбрану</w:t>
      </w:r>
      <w:proofErr w:type="spellEnd"/>
      <w:r>
        <w:t xml:space="preserve"> </w:t>
      </w:r>
      <w:proofErr w:type="spellStart"/>
      <w:r>
        <w:t>докторског</w:t>
      </w:r>
      <w:proofErr w:type="spellEnd"/>
      <w:r>
        <w:t xml:space="preserve"> </w:t>
      </w:r>
      <w:proofErr w:type="spellStart"/>
      <w:r>
        <w:t>уметничког</w:t>
      </w:r>
      <w:proofErr w:type="spellEnd"/>
      <w:r>
        <w:t xml:space="preserve"> </w:t>
      </w:r>
      <w:proofErr w:type="spellStart"/>
      <w:r>
        <w:t>пројекта</w:t>
      </w:r>
      <w:proofErr w:type="spellEnd"/>
      <w:r>
        <w:t xml:space="preserve"> у </w:t>
      </w:r>
      <w:proofErr w:type="spellStart"/>
      <w:r>
        <w:t>саставу</w:t>
      </w:r>
      <w:proofErr w:type="spellEnd"/>
      <w:r>
        <w:t xml:space="preserve">: </w:t>
      </w:r>
      <w:proofErr w:type="spellStart"/>
      <w:r>
        <w:t>ред</w:t>
      </w:r>
      <w:proofErr w:type="spellEnd"/>
      <w:r>
        <w:t xml:space="preserve">. проф. </w:t>
      </w:r>
      <w:proofErr w:type="spellStart"/>
      <w:proofErr w:type="gramStart"/>
      <w:r>
        <w:t>Небојша</w:t>
      </w:r>
      <w:proofErr w:type="spellEnd"/>
      <w:r>
        <w:t xml:space="preserve"> </w:t>
      </w:r>
      <w:proofErr w:type="spellStart"/>
      <w:r>
        <w:t>Игњатовић</w:t>
      </w:r>
      <w:proofErr w:type="spellEnd"/>
      <w:r>
        <w:t xml:space="preserve">, </w:t>
      </w:r>
      <w:proofErr w:type="spellStart"/>
      <w:r>
        <w:t>ментор</w:t>
      </w:r>
      <w:proofErr w:type="spellEnd"/>
      <w:r>
        <w:t xml:space="preserve">, </w:t>
      </w:r>
      <w:proofErr w:type="spellStart"/>
      <w:r>
        <w:t>ред.проф</w:t>
      </w:r>
      <w:proofErr w:type="spellEnd"/>
      <w:r>
        <w:t>.</w:t>
      </w:r>
      <w:proofErr w:type="gramEnd"/>
      <w:r>
        <w:t xml:space="preserve"> Дејан Млађеновић, ред.проф. Маја Јокановић, ван.проф. др.ум. Дејан Божић и ред.проф. </w:t>
      </w:r>
      <w:proofErr w:type="spellStart"/>
      <w:proofErr w:type="gramStart"/>
      <w:r w:rsidR="007B486F" w:rsidRPr="007F0879">
        <w:t>на</w:t>
      </w:r>
      <w:proofErr w:type="spellEnd"/>
      <w:proofErr w:type="gramEnd"/>
      <w:r w:rsidR="007B486F" w:rsidRPr="007F0879">
        <w:t xml:space="preserve"> </w:t>
      </w:r>
      <w:proofErr w:type="spellStart"/>
      <w:r w:rsidR="007B486F" w:rsidRPr="007F0879">
        <w:t>Академији</w:t>
      </w:r>
      <w:proofErr w:type="spellEnd"/>
      <w:r w:rsidR="007B486F" w:rsidRPr="007F0879">
        <w:t xml:space="preserve"> </w:t>
      </w:r>
      <w:proofErr w:type="spellStart"/>
      <w:r w:rsidR="007B486F" w:rsidRPr="007F0879">
        <w:t>уметности</w:t>
      </w:r>
      <w:proofErr w:type="spellEnd"/>
      <w:r w:rsidR="007B486F" w:rsidRPr="007F0879">
        <w:t xml:space="preserve"> у </w:t>
      </w:r>
      <w:proofErr w:type="spellStart"/>
      <w:r w:rsidR="007B486F" w:rsidRPr="007F0879">
        <w:t>Новом</w:t>
      </w:r>
      <w:proofErr w:type="spellEnd"/>
      <w:r w:rsidR="007B486F" w:rsidRPr="007F0879">
        <w:t xml:space="preserve"> </w:t>
      </w:r>
      <w:proofErr w:type="spellStart"/>
      <w:r w:rsidR="007B486F" w:rsidRPr="007F0879">
        <w:t>Саду</w:t>
      </w:r>
      <w:proofErr w:type="spellEnd"/>
      <w:r w:rsidR="007B486F">
        <w:t xml:space="preserve"> </w:t>
      </w:r>
      <w:proofErr w:type="spellStart"/>
      <w:r>
        <w:t>Ивица</w:t>
      </w:r>
      <w:proofErr w:type="spellEnd"/>
      <w:r>
        <w:t xml:space="preserve"> </w:t>
      </w:r>
      <w:proofErr w:type="spellStart"/>
      <w:r>
        <w:t>Марушевић</w:t>
      </w:r>
      <w:proofErr w:type="spellEnd"/>
      <w:r>
        <w:t xml:space="preserve">, </w:t>
      </w:r>
      <w:proofErr w:type="spellStart"/>
      <w:r>
        <w:t>присустовала</w:t>
      </w:r>
      <w:proofErr w:type="spellEnd"/>
      <w:r>
        <w:t xml:space="preserve"> </w:t>
      </w:r>
      <w:proofErr w:type="spellStart"/>
      <w:r>
        <w:t>је</w:t>
      </w:r>
      <w:proofErr w:type="spellEnd"/>
      <w:r>
        <w:t xml:space="preserve"> </w:t>
      </w:r>
      <w:proofErr w:type="spellStart"/>
      <w:r>
        <w:t>концертном</w:t>
      </w:r>
      <w:proofErr w:type="spellEnd"/>
      <w:r>
        <w:t xml:space="preserve"> </w:t>
      </w:r>
      <w:proofErr w:type="spellStart"/>
      <w:r>
        <w:t>извођењу</w:t>
      </w:r>
      <w:proofErr w:type="spellEnd"/>
      <w:r>
        <w:t xml:space="preserve"> и </w:t>
      </w:r>
      <w:proofErr w:type="spellStart"/>
      <w:r>
        <w:t>упознала</w:t>
      </w:r>
      <w:proofErr w:type="spellEnd"/>
      <w:r>
        <w:t xml:space="preserve"> </w:t>
      </w:r>
      <w:proofErr w:type="spellStart"/>
      <w:r>
        <w:t>се</w:t>
      </w:r>
      <w:proofErr w:type="spellEnd"/>
      <w:r>
        <w:t xml:space="preserve"> </w:t>
      </w:r>
      <w:proofErr w:type="spellStart"/>
      <w:r>
        <w:t>са</w:t>
      </w:r>
      <w:proofErr w:type="spellEnd"/>
      <w:r>
        <w:t xml:space="preserve"> </w:t>
      </w:r>
      <w:proofErr w:type="spellStart"/>
      <w:r>
        <w:t>писаним</w:t>
      </w:r>
      <w:proofErr w:type="spellEnd"/>
      <w:r>
        <w:t xml:space="preserve"> </w:t>
      </w:r>
      <w:proofErr w:type="spellStart"/>
      <w:r>
        <w:t>делом</w:t>
      </w:r>
      <w:proofErr w:type="spellEnd"/>
      <w:r>
        <w:t xml:space="preserve"> </w:t>
      </w:r>
      <w:proofErr w:type="spellStart"/>
      <w:r>
        <w:t>докторског</w:t>
      </w:r>
      <w:proofErr w:type="spellEnd"/>
      <w:r>
        <w:t xml:space="preserve"> </w:t>
      </w:r>
      <w:proofErr w:type="spellStart"/>
      <w:r>
        <w:t>пројекта</w:t>
      </w:r>
      <w:proofErr w:type="spellEnd"/>
      <w:r>
        <w:t xml:space="preserve"> </w:t>
      </w:r>
      <w:proofErr w:type="spellStart"/>
      <w:r>
        <w:t>кандидата</w:t>
      </w:r>
      <w:proofErr w:type="spellEnd"/>
      <w:r>
        <w:t xml:space="preserve"> Горана Костића, под називом “Идентитети контрабаса и приступи музичкој интерпретацији”.</w:t>
      </w:r>
    </w:p>
    <w:p w:rsidR="007F0879" w:rsidRPr="00296A50" w:rsidRDefault="007F0879" w:rsidP="00296A50">
      <w:pPr>
        <w:spacing w:line="360" w:lineRule="auto"/>
        <w:ind w:firstLine="720"/>
        <w:rPr>
          <w:bCs/>
          <w:lang w:val="sr-Cyrl-CS"/>
        </w:rPr>
      </w:pPr>
      <w:proofErr w:type="spellStart"/>
      <w:r>
        <w:t>На</w:t>
      </w:r>
      <w:proofErr w:type="spellEnd"/>
      <w:r>
        <w:t xml:space="preserve"> </w:t>
      </w:r>
      <w:proofErr w:type="spellStart"/>
      <w:r>
        <w:t>основу</w:t>
      </w:r>
      <w:proofErr w:type="spellEnd"/>
      <w:r>
        <w:t xml:space="preserve"> </w:t>
      </w:r>
      <w:proofErr w:type="spellStart"/>
      <w:r>
        <w:t>сазнања</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стекла</w:t>
      </w:r>
      <w:proofErr w:type="spellEnd"/>
      <w:r>
        <w:t xml:space="preserve"> </w:t>
      </w:r>
      <w:proofErr w:type="spellStart"/>
      <w:r>
        <w:t>анализом</w:t>
      </w:r>
      <w:proofErr w:type="spellEnd"/>
      <w:r>
        <w:t xml:space="preserve"> </w:t>
      </w:r>
      <w:proofErr w:type="spellStart"/>
      <w:r>
        <w:t>концертног</w:t>
      </w:r>
      <w:proofErr w:type="spellEnd"/>
      <w:r>
        <w:t xml:space="preserve"> </w:t>
      </w:r>
      <w:proofErr w:type="spellStart"/>
      <w:r>
        <w:t>извођења</w:t>
      </w:r>
      <w:proofErr w:type="spellEnd"/>
      <w:r>
        <w:t xml:space="preserve"> и </w:t>
      </w:r>
      <w:proofErr w:type="spellStart"/>
      <w:r>
        <w:t>писаног</w:t>
      </w:r>
      <w:proofErr w:type="spellEnd"/>
      <w:r>
        <w:t xml:space="preserve"> </w:t>
      </w:r>
      <w:proofErr w:type="spellStart"/>
      <w:r>
        <w:t>рада</w:t>
      </w:r>
      <w:proofErr w:type="spellEnd"/>
      <w:r>
        <w:t xml:space="preserve">, </w:t>
      </w:r>
      <w:proofErr w:type="spellStart"/>
      <w:r>
        <w:t>Комисија</w:t>
      </w:r>
      <w:proofErr w:type="spellEnd"/>
      <w:r>
        <w:t xml:space="preserve"> </w:t>
      </w:r>
      <w:proofErr w:type="spellStart"/>
      <w:r>
        <w:t>подноси</w:t>
      </w:r>
      <w:proofErr w:type="spellEnd"/>
      <w:r>
        <w:t xml:space="preserve"> </w:t>
      </w:r>
      <w:proofErr w:type="spellStart"/>
      <w:r>
        <w:t>Наставно-уметничко-научном</w:t>
      </w:r>
      <w:proofErr w:type="spellEnd"/>
      <w:r>
        <w:t xml:space="preserve"> </w:t>
      </w:r>
      <w:proofErr w:type="spellStart"/>
      <w:r>
        <w:t>већу</w:t>
      </w:r>
      <w:proofErr w:type="spellEnd"/>
      <w:r>
        <w:t xml:space="preserve"> </w:t>
      </w:r>
      <w:proofErr w:type="spellStart"/>
      <w:r>
        <w:t>Факултета</w:t>
      </w:r>
      <w:proofErr w:type="spellEnd"/>
      <w:r>
        <w:t xml:space="preserve"> </w:t>
      </w:r>
      <w:proofErr w:type="spellStart"/>
      <w:r>
        <w:t>музичке</w:t>
      </w:r>
      <w:proofErr w:type="spellEnd"/>
      <w:r>
        <w:t xml:space="preserve"> </w:t>
      </w:r>
      <w:proofErr w:type="spellStart"/>
      <w:r>
        <w:t>уметности</w:t>
      </w:r>
      <w:proofErr w:type="spellEnd"/>
      <w:r>
        <w:t xml:space="preserve"> и </w:t>
      </w:r>
      <w:proofErr w:type="spellStart"/>
      <w:r>
        <w:t>Сенату</w:t>
      </w:r>
      <w:proofErr w:type="spellEnd"/>
      <w:r>
        <w:t xml:space="preserve"> </w:t>
      </w:r>
      <w:proofErr w:type="spellStart"/>
      <w:r>
        <w:t>Универзите</w:t>
      </w:r>
      <w:r w:rsidR="00296A50">
        <w:t>та</w:t>
      </w:r>
      <w:proofErr w:type="spellEnd"/>
      <w:r w:rsidR="00296A50">
        <w:t xml:space="preserve"> </w:t>
      </w:r>
      <w:proofErr w:type="spellStart"/>
      <w:r w:rsidR="00296A50">
        <w:t>уметности</w:t>
      </w:r>
      <w:proofErr w:type="spellEnd"/>
      <w:r w:rsidR="00296A50">
        <w:t xml:space="preserve"> у </w:t>
      </w:r>
      <w:proofErr w:type="spellStart"/>
      <w:r w:rsidR="00296A50">
        <w:t>Београду</w:t>
      </w:r>
      <w:proofErr w:type="spellEnd"/>
      <w:r w:rsidR="00296A50">
        <w:t xml:space="preserve"> </w:t>
      </w:r>
      <w:proofErr w:type="spellStart"/>
      <w:r w:rsidR="00296A50">
        <w:t>следећи</w:t>
      </w:r>
      <w:proofErr w:type="spellEnd"/>
      <w:r w:rsidR="00296A50">
        <w:rPr>
          <w:lang w:val="sr-Cyrl-CS"/>
        </w:rPr>
        <w:t>:</w:t>
      </w:r>
    </w:p>
    <w:p w:rsidR="0031510E" w:rsidRDefault="007F0879">
      <w:pPr>
        <w:spacing w:line="360" w:lineRule="auto"/>
        <w:rPr>
          <w:bCs/>
        </w:rPr>
      </w:pPr>
      <w:r>
        <w:rPr>
          <w:bCs/>
        </w:rPr>
        <w:t xml:space="preserve">                   </w:t>
      </w:r>
    </w:p>
    <w:p w:rsidR="007F0879" w:rsidRDefault="007F0879">
      <w:pPr>
        <w:spacing w:line="360" w:lineRule="auto"/>
        <w:rPr>
          <w:bCs/>
        </w:rPr>
      </w:pPr>
      <w:r>
        <w:rPr>
          <w:bCs/>
        </w:rPr>
        <w:t xml:space="preserve">                              </w:t>
      </w:r>
    </w:p>
    <w:p w:rsidR="007F0879" w:rsidRPr="00296A50" w:rsidRDefault="007F0879">
      <w:pPr>
        <w:spacing w:line="360" w:lineRule="auto"/>
        <w:jc w:val="center"/>
        <w:rPr>
          <w:b/>
          <w:bCs/>
          <w:sz w:val="28"/>
          <w:szCs w:val="28"/>
        </w:rPr>
      </w:pPr>
      <w:r w:rsidRPr="00296A50">
        <w:rPr>
          <w:b/>
          <w:bCs/>
          <w:sz w:val="28"/>
          <w:szCs w:val="28"/>
        </w:rPr>
        <w:t>И З В Е Ш Т А Ј</w:t>
      </w:r>
    </w:p>
    <w:p w:rsidR="007F0879" w:rsidRPr="007F0879" w:rsidRDefault="007F0879" w:rsidP="007F0879">
      <w:pPr>
        <w:pStyle w:val="NoSpacing"/>
        <w:spacing w:line="360" w:lineRule="auto"/>
        <w:jc w:val="both"/>
        <w:rPr>
          <w:rFonts w:ascii="Times New Roman" w:hAnsi="Times New Roman"/>
          <w:b/>
          <w:sz w:val="24"/>
          <w:szCs w:val="24"/>
        </w:rPr>
      </w:pPr>
      <w:r w:rsidRPr="007F0879">
        <w:rPr>
          <w:rFonts w:ascii="Times New Roman" w:hAnsi="Times New Roman"/>
          <w:b/>
          <w:sz w:val="24"/>
          <w:szCs w:val="24"/>
        </w:rPr>
        <w:t>УВОДНО ОБРАЗЛОЖЕЊЕ</w:t>
      </w:r>
    </w:p>
    <w:p w:rsidR="007F0879" w:rsidRPr="007F0879" w:rsidRDefault="007F0879" w:rsidP="007F0879">
      <w:pPr>
        <w:spacing w:line="360" w:lineRule="auto"/>
        <w:jc w:val="both"/>
        <w:rPr>
          <w:bCs/>
        </w:rPr>
      </w:pPr>
    </w:p>
    <w:p w:rsidR="007F0879" w:rsidRPr="007F0879" w:rsidRDefault="007F0879" w:rsidP="007F0879">
      <w:pPr>
        <w:pStyle w:val="NoSpacing"/>
        <w:spacing w:line="360" w:lineRule="auto"/>
        <w:ind w:firstLine="720"/>
        <w:jc w:val="both"/>
        <w:rPr>
          <w:rFonts w:ascii="Times New Roman" w:hAnsi="Times New Roman"/>
          <w:sz w:val="24"/>
          <w:szCs w:val="24"/>
          <w:lang w:val="sr-Cyrl-CS"/>
        </w:rPr>
      </w:pPr>
      <w:r w:rsidRPr="007F0879">
        <w:rPr>
          <w:rFonts w:ascii="Times New Roman" w:hAnsi="Times New Roman"/>
          <w:sz w:val="24"/>
          <w:szCs w:val="24"/>
        </w:rPr>
        <w:t xml:space="preserve">ГОРАН КОСТИЋ пријавио је 29. марта 2016. године </w:t>
      </w:r>
      <w:r>
        <w:rPr>
          <w:rFonts w:ascii="Times New Roman" w:hAnsi="Times New Roman"/>
          <w:sz w:val="24"/>
          <w:szCs w:val="24"/>
          <w:lang w:val="sr-Cyrl-CS"/>
        </w:rPr>
        <w:t xml:space="preserve">тему </w:t>
      </w:r>
      <w:r w:rsidRPr="007F0879">
        <w:rPr>
          <w:rFonts w:ascii="Times New Roman" w:hAnsi="Times New Roman"/>
          <w:sz w:val="24"/>
          <w:szCs w:val="24"/>
        </w:rPr>
        <w:t xml:space="preserve">докторског уметничког пројекта под називом: „ИДЕНТИТЕТИ КОНТРАБАСА И ПУТЕВИ ПРИСТУПА </w:t>
      </w:r>
      <w:r w:rsidRPr="007F0879">
        <w:rPr>
          <w:rFonts w:ascii="Times New Roman" w:hAnsi="Times New Roman"/>
          <w:sz w:val="24"/>
          <w:szCs w:val="24"/>
        </w:rPr>
        <w:lastRenderedPageBreak/>
        <w:t>МУЗИЧКОЈ ИНТЕРПРЕТАЦИЈИ“</w:t>
      </w:r>
      <w:r>
        <w:rPr>
          <w:rFonts w:ascii="Times New Roman" w:hAnsi="Times New Roman"/>
          <w:sz w:val="24"/>
          <w:szCs w:val="24"/>
          <w:lang w:val="sr-Cyrl-CS"/>
        </w:rPr>
        <w:t xml:space="preserve">. </w:t>
      </w:r>
      <w:r w:rsidRPr="007F0879">
        <w:rPr>
          <w:rFonts w:ascii="Times New Roman" w:hAnsi="Times New Roman"/>
          <w:sz w:val="24"/>
          <w:szCs w:val="24"/>
        </w:rPr>
        <w:t xml:space="preserve">На основу предлога Катедре </w:t>
      </w:r>
      <w:r>
        <w:rPr>
          <w:rFonts w:ascii="Times New Roman" w:hAnsi="Times New Roman"/>
          <w:sz w:val="24"/>
          <w:szCs w:val="24"/>
          <w:lang w:val="sr-Cyrl-CS"/>
        </w:rPr>
        <w:t xml:space="preserve">за гудачке инструменте </w:t>
      </w:r>
      <w:r w:rsidRPr="007F0879">
        <w:rPr>
          <w:rFonts w:ascii="Times New Roman" w:hAnsi="Times New Roman"/>
          <w:sz w:val="24"/>
          <w:szCs w:val="24"/>
        </w:rPr>
        <w:t>Веће Факултета на седници од 31. маја 2016. године донело је одлуку о именовању Комисије за оцену предлога докторског уметничког пројекта, у саставу:</w:t>
      </w:r>
    </w:p>
    <w:p w:rsidR="007F0879" w:rsidRPr="007F0879" w:rsidRDefault="007F0879" w:rsidP="007F0879">
      <w:pPr>
        <w:pStyle w:val="NoSpacing"/>
        <w:spacing w:line="360" w:lineRule="auto"/>
        <w:jc w:val="both"/>
        <w:rPr>
          <w:rFonts w:ascii="Times New Roman" w:hAnsi="Times New Roman"/>
          <w:sz w:val="24"/>
          <w:szCs w:val="24"/>
        </w:rPr>
      </w:pPr>
      <w:r>
        <w:rPr>
          <w:rFonts w:ascii="Times New Roman" w:hAnsi="Times New Roman"/>
          <w:sz w:val="24"/>
          <w:szCs w:val="24"/>
          <w:lang w:val="sr-Cyrl-CS"/>
        </w:rPr>
        <w:t xml:space="preserve">мр </w:t>
      </w:r>
      <w:r w:rsidRPr="007F0879">
        <w:rPr>
          <w:rFonts w:ascii="Times New Roman" w:hAnsi="Times New Roman"/>
          <w:sz w:val="24"/>
          <w:szCs w:val="24"/>
        </w:rPr>
        <w:t>НЕБОЈША ИГЊАТОВИЋ, редовни професор,</w:t>
      </w:r>
    </w:p>
    <w:p w:rsidR="007F0879" w:rsidRPr="007F0879" w:rsidRDefault="007F0879" w:rsidP="007F0879">
      <w:pPr>
        <w:pStyle w:val="NoSpacing"/>
        <w:spacing w:line="360" w:lineRule="auto"/>
        <w:jc w:val="both"/>
        <w:rPr>
          <w:rFonts w:ascii="Times New Roman" w:hAnsi="Times New Roman"/>
          <w:sz w:val="24"/>
          <w:szCs w:val="24"/>
        </w:rPr>
      </w:pPr>
      <w:r w:rsidRPr="007F0879">
        <w:rPr>
          <w:rFonts w:ascii="Times New Roman" w:hAnsi="Times New Roman"/>
          <w:sz w:val="24"/>
          <w:szCs w:val="24"/>
        </w:rPr>
        <w:t>др ум. СЛОБОДАН ГЕРИЋ</w:t>
      </w:r>
      <w:r w:rsidRPr="007F0879">
        <w:rPr>
          <w:rFonts w:ascii="Times New Roman" w:hAnsi="Times New Roman"/>
          <w:bCs/>
          <w:sz w:val="24"/>
          <w:szCs w:val="24"/>
        </w:rPr>
        <w:t xml:space="preserve">, редовни професор, </w:t>
      </w:r>
    </w:p>
    <w:p w:rsidR="007F0879" w:rsidRPr="007F0879" w:rsidRDefault="007F0879" w:rsidP="007F0879">
      <w:pPr>
        <w:pStyle w:val="NoSpacing"/>
        <w:spacing w:line="360" w:lineRule="auto"/>
        <w:jc w:val="both"/>
        <w:rPr>
          <w:rFonts w:ascii="Times New Roman" w:hAnsi="Times New Roman"/>
          <w:sz w:val="24"/>
          <w:szCs w:val="24"/>
        </w:rPr>
      </w:pPr>
      <w:r>
        <w:rPr>
          <w:rFonts w:ascii="Times New Roman" w:hAnsi="Times New Roman"/>
          <w:bCs/>
          <w:sz w:val="24"/>
          <w:szCs w:val="24"/>
          <w:lang w:val="sr-Cyrl-CS"/>
        </w:rPr>
        <w:t xml:space="preserve">мр </w:t>
      </w:r>
      <w:r w:rsidRPr="007F0879">
        <w:rPr>
          <w:rFonts w:ascii="Times New Roman" w:hAnsi="Times New Roman"/>
          <w:bCs/>
          <w:sz w:val="24"/>
          <w:szCs w:val="24"/>
        </w:rPr>
        <w:t>ИВИЦА МАРУШЕВИЋ, редовни професор Академије уметности у Новом Саду.</w:t>
      </w:r>
      <w:r w:rsidRPr="007F0879">
        <w:rPr>
          <w:rFonts w:ascii="Times New Roman" w:hAnsi="Times New Roman"/>
          <w:sz w:val="24"/>
          <w:szCs w:val="24"/>
        </w:rPr>
        <w:t xml:space="preserve"> </w:t>
      </w:r>
    </w:p>
    <w:p w:rsidR="007F0879" w:rsidRPr="007F0879" w:rsidRDefault="007F0879" w:rsidP="007F0879">
      <w:pPr>
        <w:pStyle w:val="NoSpacing"/>
        <w:spacing w:line="360" w:lineRule="auto"/>
        <w:jc w:val="both"/>
        <w:rPr>
          <w:rFonts w:ascii="Times New Roman" w:hAnsi="Times New Roman"/>
          <w:sz w:val="24"/>
          <w:szCs w:val="24"/>
        </w:rPr>
      </w:pPr>
    </w:p>
    <w:p w:rsidR="007F0879" w:rsidRDefault="007F0879" w:rsidP="007F0879">
      <w:pPr>
        <w:pStyle w:val="NoSpacing"/>
        <w:spacing w:line="360" w:lineRule="auto"/>
        <w:ind w:firstLine="720"/>
        <w:jc w:val="both"/>
        <w:rPr>
          <w:rFonts w:ascii="Times New Roman" w:hAnsi="Times New Roman"/>
          <w:sz w:val="24"/>
          <w:szCs w:val="24"/>
          <w:lang w:val="sr-Cyrl-CS"/>
        </w:rPr>
      </w:pPr>
      <w:r w:rsidRPr="007F0879">
        <w:rPr>
          <w:rFonts w:ascii="Times New Roman" w:hAnsi="Times New Roman"/>
          <w:sz w:val="24"/>
          <w:szCs w:val="24"/>
        </w:rPr>
        <w:t>Веће Факултета</w:t>
      </w:r>
      <w:r>
        <w:rPr>
          <w:rFonts w:ascii="Times New Roman" w:hAnsi="Times New Roman"/>
          <w:sz w:val="24"/>
          <w:szCs w:val="24"/>
          <w:lang w:val="sr-Cyrl-CS"/>
        </w:rPr>
        <w:t>,</w:t>
      </w:r>
      <w:r>
        <w:rPr>
          <w:rFonts w:ascii="Times New Roman" w:hAnsi="Times New Roman"/>
          <w:sz w:val="24"/>
          <w:szCs w:val="24"/>
        </w:rPr>
        <w:t xml:space="preserve"> на седници од</w:t>
      </w:r>
      <w:r w:rsidRPr="007F0879">
        <w:rPr>
          <w:rFonts w:ascii="Times New Roman" w:hAnsi="Times New Roman"/>
          <w:sz w:val="24"/>
          <w:szCs w:val="24"/>
        </w:rPr>
        <w:t xml:space="preserve"> 3. октобра 2016. године</w:t>
      </w:r>
      <w:r>
        <w:rPr>
          <w:rFonts w:ascii="Times New Roman" w:hAnsi="Times New Roman"/>
          <w:sz w:val="24"/>
          <w:szCs w:val="24"/>
          <w:lang w:val="sr-Cyrl-CS"/>
        </w:rPr>
        <w:t>,</w:t>
      </w:r>
      <w:r w:rsidRPr="007F0879">
        <w:rPr>
          <w:rFonts w:ascii="Times New Roman" w:hAnsi="Times New Roman"/>
          <w:sz w:val="24"/>
          <w:szCs w:val="24"/>
        </w:rPr>
        <w:t xml:space="preserve"> утврдило је предлог одлуке о усвајању Извештаја Комисије за оцену предлога докторског уметничког пројекта ГОРАНА КОСТИЋА под називом: „ИДЕНТИТЕТИ КОНТРАБАСА И ПРИСТУПИ МУЗИЧКОЈ ИНТЕРПРЕТАЦИЈИ“.</w:t>
      </w:r>
    </w:p>
    <w:p w:rsidR="00296A50" w:rsidRPr="00296A50" w:rsidRDefault="00296A50" w:rsidP="007F0879">
      <w:pPr>
        <w:pStyle w:val="NoSpacing"/>
        <w:spacing w:line="360" w:lineRule="auto"/>
        <w:ind w:firstLine="720"/>
        <w:jc w:val="both"/>
        <w:rPr>
          <w:rFonts w:ascii="Times New Roman" w:hAnsi="Times New Roman"/>
          <w:sz w:val="24"/>
          <w:szCs w:val="24"/>
          <w:lang w:val="sr-Cyrl-CS"/>
        </w:rPr>
      </w:pPr>
    </w:p>
    <w:p w:rsidR="007F0879" w:rsidRDefault="007F0879" w:rsidP="007F0879">
      <w:pPr>
        <w:pStyle w:val="NoSpacing"/>
        <w:spacing w:line="360" w:lineRule="auto"/>
        <w:ind w:firstLine="720"/>
        <w:jc w:val="both"/>
        <w:rPr>
          <w:rFonts w:ascii="Times New Roman" w:hAnsi="Times New Roman"/>
          <w:sz w:val="24"/>
          <w:szCs w:val="24"/>
          <w:lang w:val="sr-Cyrl-CS"/>
        </w:rPr>
      </w:pPr>
      <w:r w:rsidRPr="007F0879">
        <w:rPr>
          <w:rFonts w:ascii="Times New Roman" w:hAnsi="Times New Roman"/>
          <w:sz w:val="24"/>
          <w:szCs w:val="24"/>
        </w:rPr>
        <w:t>Сенат Универзитета уметности</w:t>
      </w:r>
      <w:r>
        <w:rPr>
          <w:rFonts w:ascii="Times New Roman" w:hAnsi="Times New Roman"/>
          <w:sz w:val="24"/>
          <w:szCs w:val="24"/>
          <w:lang w:val="sr-Cyrl-CS"/>
        </w:rPr>
        <w:t>,</w:t>
      </w:r>
      <w:r w:rsidRPr="007F0879">
        <w:rPr>
          <w:rFonts w:ascii="Times New Roman" w:hAnsi="Times New Roman"/>
          <w:sz w:val="24"/>
          <w:szCs w:val="24"/>
        </w:rPr>
        <w:t xml:space="preserve"> на седници од 27. октобра 2016. године</w:t>
      </w:r>
      <w:r>
        <w:rPr>
          <w:rFonts w:ascii="Times New Roman" w:hAnsi="Times New Roman"/>
          <w:sz w:val="24"/>
          <w:szCs w:val="24"/>
          <w:lang w:val="sr-Cyrl-CS"/>
        </w:rPr>
        <w:t>,</w:t>
      </w:r>
      <w:r w:rsidRPr="007F0879">
        <w:rPr>
          <w:rFonts w:ascii="Times New Roman" w:hAnsi="Times New Roman"/>
          <w:sz w:val="24"/>
          <w:szCs w:val="24"/>
        </w:rPr>
        <w:t xml:space="preserve"> донео је одлуку о одобравању рада на изради докторског уметничког пројекта и о именовању мр Небојше Игњатовића, редовног професора за ментора на изради докторског уметничког пројекта. </w:t>
      </w:r>
    </w:p>
    <w:p w:rsidR="00296A50" w:rsidRPr="00296A50" w:rsidRDefault="00296A50" w:rsidP="007F0879">
      <w:pPr>
        <w:pStyle w:val="NoSpacing"/>
        <w:spacing w:line="360" w:lineRule="auto"/>
        <w:ind w:firstLine="720"/>
        <w:jc w:val="both"/>
        <w:rPr>
          <w:rFonts w:ascii="Times New Roman" w:hAnsi="Times New Roman"/>
          <w:sz w:val="24"/>
          <w:szCs w:val="24"/>
          <w:lang w:val="sr-Cyrl-CS"/>
        </w:rPr>
      </w:pPr>
    </w:p>
    <w:p w:rsidR="007F0879" w:rsidRPr="007F0879" w:rsidRDefault="007F0879" w:rsidP="007F0879">
      <w:pPr>
        <w:pStyle w:val="NoSpacing"/>
        <w:spacing w:line="360" w:lineRule="auto"/>
        <w:ind w:firstLine="720"/>
        <w:jc w:val="both"/>
        <w:rPr>
          <w:rFonts w:ascii="Times New Roman" w:hAnsi="Times New Roman"/>
          <w:sz w:val="24"/>
          <w:szCs w:val="24"/>
        </w:rPr>
      </w:pPr>
      <w:r w:rsidRPr="007F0879">
        <w:rPr>
          <w:rFonts w:ascii="Times New Roman" w:hAnsi="Times New Roman"/>
          <w:sz w:val="24"/>
          <w:szCs w:val="24"/>
        </w:rPr>
        <w:t xml:space="preserve">На основу обавештења ментора и предлога Катедре за гудачке инструменте  </w:t>
      </w:r>
      <w:r>
        <w:rPr>
          <w:rFonts w:ascii="Times New Roman" w:hAnsi="Times New Roman"/>
          <w:sz w:val="24"/>
          <w:szCs w:val="24"/>
          <w:lang w:val="sr-Cyrl-CS"/>
        </w:rPr>
        <w:t>В</w:t>
      </w:r>
      <w:r w:rsidRPr="007F0879">
        <w:rPr>
          <w:rFonts w:ascii="Times New Roman" w:hAnsi="Times New Roman"/>
          <w:sz w:val="24"/>
          <w:szCs w:val="24"/>
        </w:rPr>
        <w:t>еће Факултета</w:t>
      </w:r>
      <w:r>
        <w:rPr>
          <w:rFonts w:ascii="Times New Roman" w:hAnsi="Times New Roman"/>
          <w:sz w:val="24"/>
          <w:szCs w:val="24"/>
          <w:lang w:val="sr-Cyrl-CS"/>
        </w:rPr>
        <w:t>,</w:t>
      </w:r>
      <w:r w:rsidRPr="007F0879">
        <w:rPr>
          <w:rFonts w:ascii="Times New Roman" w:hAnsi="Times New Roman"/>
          <w:sz w:val="24"/>
          <w:szCs w:val="24"/>
        </w:rPr>
        <w:t xml:space="preserve"> на седници одржаној 10. маја 2017. године</w:t>
      </w:r>
      <w:r>
        <w:rPr>
          <w:rFonts w:ascii="Times New Roman" w:hAnsi="Times New Roman"/>
          <w:sz w:val="24"/>
          <w:szCs w:val="24"/>
          <w:lang w:val="sr-Cyrl-CS"/>
        </w:rPr>
        <w:t>,</w:t>
      </w:r>
      <w:r w:rsidRPr="007F0879">
        <w:rPr>
          <w:rFonts w:ascii="Times New Roman" w:hAnsi="Times New Roman"/>
          <w:sz w:val="24"/>
          <w:szCs w:val="24"/>
        </w:rPr>
        <w:t xml:space="preserve"> донело је одлуку о именовању  Комисија за оцену и одбрану  докторског уметничког пројекта у саставу:</w:t>
      </w:r>
    </w:p>
    <w:p w:rsidR="007F0879" w:rsidRPr="007F0879" w:rsidRDefault="007F0879" w:rsidP="007F0879">
      <w:pPr>
        <w:pStyle w:val="NoSpacing"/>
        <w:spacing w:line="360" w:lineRule="auto"/>
        <w:jc w:val="both"/>
        <w:rPr>
          <w:rFonts w:ascii="Times New Roman" w:hAnsi="Times New Roman"/>
          <w:sz w:val="24"/>
          <w:szCs w:val="24"/>
        </w:rPr>
      </w:pPr>
      <w:r w:rsidRPr="007F0879">
        <w:rPr>
          <w:rFonts w:ascii="Times New Roman" w:hAnsi="Times New Roman"/>
          <w:sz w:val="24"/>
          <w:szCs w:val="24"/>
        </w:rPr>
        <w:t>мр НЕБОЈША ИГЊАТОВИЋ, редовни професор, ментор,</w:t>
      </w:r>
    </w:p>
    <w:p w:rsidR="007F0879" w:rsidRPr="007F0879" w:rsidRDefault="007F0879" w:rsidP="007F0879">
      <w:pPr>
        <w:pStyle w:val="NoSpacing"/>
        <w:spacing w:line="360" w:lineRule="auto"/>
        <w:jc w:val="both"/>
        <w:rPr>
          <w:rFonts w:ascii="Times New Roman" w:hAnsi="Times New Roman"/>
          <w:sz w:val="24"/>
          <w:szCs w:val="24"/>
        </w:rPr>
      </w:pPr>
      <w:r w:rsidRPr="007F0879">
        <w:rPr>
          <w:rFonts w:ascii="Times New Roman" w:hAnsi="Times New Roman"/>
          <w:sz w:val="24"/>
          <w:szCs w:val="24"/>
        </w:rPr>
        <w:t>мр ДЕЈАН МЛАЂЕНОВИЋ, редовни професор,</w:t>
      </w:r>
    </w:p>
    <w:p w:rsidR="007F0879" w:rsidRPr="007F0879" w:rsidRDefault="007F0879" w:rsidP="007F0879">
      <w:pPr>
        <w:pStyle w:val="NoSpacing"/>
        <w:spacing w:line="360" w:lineRule="auto"/>
        <w:jc w:val="both"/>
        <w:rPr>
          <w:rFonts w:ascii="Times New Roman" w:hAnsi="Times New Roman"/>
          <w:sz w:val="24"/>
          <w:szCs w:val="24"/>
        </w:rPr>
      </w:pPr>
      <w:r w:rsidRPr="007F0879">
        <w:rPr>
          <w:rFonts w:ascii="Times New Roman" w:hAnsi="Times New Roman"/>
          <w:sz w:val="24"/>
          <w:szCs w:val="24"/>
        </w:rPr>
        <w:t>мр МАРИЈА ЈОКАНОВИЋ, редовни професор,</w:t>
      </w:r>
    </w:p>
    <w:p w:rsidR="007F0879" w:rsidRPr="007F0879" w:rsidRDefault="007F0879" w:rsidP="007F0879">
      <w:pPr>
        <w:pStyle w:val="NoSpacing"/>
        <w:spacing w:line="360" w:lineRule="auto"/>
        <w:jc w:val="both"/>
        <w:rPr>
          <w:rFonts w:ascii="Times New Roman" w:hAnsi="Times New Roman"/>
          <w:sz w:val="24"/>
          <w:szCs w:val="24"/>
        </w:rPr>
      </w:pPr>
      <w:r w:rsidRPr="007F0879">
        <w:rPr>
          <w:rFonts w:ascii="Times New Roman" w:hAnsi="Times New Roman"/>
          <w:sz w:val="24"/>
          <w:szCs w:val="24"/>
        </w:rPr>
        <w:t>др ум. ДЕЈАН БОЖИЋ, ванредни професор,</w:t>
      </w:r>
    </w:p>
    <w:p w:rsidR="007F0879" w:rsidRPr="007F0879" w:rsidRDefault="007F0879" w:rsidP="007F0879">
      <w:pPr>
        <w:pStyle w:val="NoSpacing"/>
        <w:spacing w:line="360" w:lineRule="auto"/>
        <w:jc w:val="both"/>
        <w:rPr>
          <w:rFonts w:ascii="Times New Roman" w:hAnsi="Times New Roman"/>
          <w:sz w:val="24"/>
          <w:szCs w:val="24"/>
        </w:rPr>
      </w:pPr>
      <w:r w:rsidRPr="007F0879">
        <w:rPr>
          <w:rFonts w:ascii="Times New Roman" w:hAnsi="Times New Roman"/>
          <w:sz w:val="24"/>
          <w:szCs w:val="24"/>
        </w:rPr>
        <w:t>мр ИВИЦА МАРУШЕВИЋ, редовни професор на Академији уметности у Новом Саду.</w:t>
      </w:r>
    </w:p>
    <w:p w:rsidR="007F0879" w:rsidRDefault="007F0879">
      <w:pPr>
        <w:spacing w:line="360" w:lineRule="auto"/>
        <w:rPr>
          <w:bCs/>
        </w:rPr>
      </w:pPr>
    </w:p>
    <w:p w:rsidR="007F0879" w:rsidRPr="00296A50" w:rsidRDefault="007F0879">
      <w:pPr>
        <w:spacing w:line="360" w:lineRule="auto"/>
        <w:rPr>
          <w:b/>
          <w:lang w:val="sr-Cyrl-CS"/>
        </w:rPr>
      </w:pPr>
      <w:r w:rsidRPr="00296A50">
        <w:rPr>
          <w:b/>
          <w:bCs/>
        </w:rPr>
        <w:t xml:space="preserve">БИОГРАФСКИ ПОДАЦИ   </w:t>
      </w:r>
    </w:p>
    <w:p w:rsidR="00296A50" w:rsidRPr="00296A50" w:rsidRDefault="00296A50">
      <w:pPr>
        <w:spacing w:line="360" w:lineRule="auto"/>
        <w:rPr>
          <w:lang w:val="sr-Cyrl-CS"/>
        </w:rPr>
      </w:pPr>
    </w:p>
    <w:p w:rsidR="007F0879" w:rsidRDefault="007F0879">
      <w:pPr>
        <w:spacing w:line="360" w:lineRule="auto"/>
        <w:rPr>
          <w:lang w:val="de-DE"/>
        </w:rPr>
      </w:pPr>
      <w:r>
        <w:rPr>
          <w:lang w:val="de-DE"/>
        </w:rPr>
        <w:t>Личн</w:t>
      </w:r>
      <w:r>
        <w:t>и подаци:</w:t>
      </w:r>
    </w:p>
    <w:p w:rsidR="007F0879" w:rsidRDefault="007F0879">
      <w:pPr>
        <w:numPr>
          <w:ilvl w:val="0"/>
          <w:numId w:val="1"/>
        </w:numPr>
        <w:spacing w:line="360" w:lineRule="auto"/>
        <w:rPr>
          <w:lang w:val="de-DE"/>
        </w:rPr>
      </w:pPr>
      <w:r>
        <w:rPr>
          <w:lang w:val="de-DE"/>
        </w:rPr>
        <w:t>Име и презиме:                   Горан Костић</w:t>
      </w:r>
    </w:p>
    <w:p w:rsidR="007F0879" w:rsidRDefault="007F0879">
      <w:pPr>
        <w:numPr>
          <w:ilvl w:val="0"/>
          <w:numId w:val="1"/>
        </w:numPr>
        <w:spacing w:line="360" w:lineRule="auto"/>
        <w:rPr>
          <w:lang w:val="de-DE"/>
        </w:rPr>
      </w:pPr>
      <w:r>
        <w:rPr>
          <w:lang w:val="de-DE"/>
        </w:rPr>
        <w:t>Датум и место рођења:    01.10.1979., Београд</w:t>
      </w:r>
    </w:p>
    <w:p w:rsidR="007F0879" w:rsidRDefault="007F0879">
      <w:pPr>
        <w:numPr>
          <w:ilvl w:val="0"/>
          <w:numId w:val="1"/>
        </w:numPr>
        <w:spacing w:line="360" w:lineRule="auto"/>
        <w:rPr>
          <w:lang w:val="de-DE"/>
        </w:rPr>
      </w:pPr>
      <w:r>
        <w:rPr>
          <w:lang w:val="de-DE"/>
        </w:rPr>
        <w:lastRenderedPageBreak/>
        <w:t>Држављанство:                 српско</w:t>
      </w:r>
    </w:p>
    <w:p w:rsidR="007F0879" w:rsidRDefault="007F0879">
      <w:pPr>
        <w:numPr>
          <w:ilvl w:val="0"/>
          <w:numId w:val="1"/>
        </w:numPr>
        <w:spacing w:line="360" w:lineRule="auto"/>
        <w:rPr>
          <w:lang w:val="de-DE"/>
        </w:rPr>
      </w:pPr>
      <w:r>
        <w:rPr>
          <w:lang w:val="de-DE"/>
        </w:rPr>
        <w:t xml:space="preserve">Адреса: </w:t>
      </w:r>
      <w:r>
        <w:rPr>
          <w:lang w:val="de-DE"/>
        </w:rPr>
        <w:tab/>
      </w:r>
      <w:r>
        <w:rPr>
          <w:lang w:val="de-DE"/>
        </w:rPr>
        <w:tab/>
        <w:t xml:space="preserve">        </w:t>
      </w:r>
      <w:r>
        <w:t>Гундулићев венац</w:t>
      </w:r>
      <w:r>
        <w:rPr>
          <w:lang w:val="de-DE"/>
        </w:rPr>
        <w:t xml:space="preserve"> </w:t>
      </w:r>
      <w:r>
        <w:t>20,</w:t>
      </w:r>
      <w:r>
        <w:rPr>
          <w:lang w:val="de-DE"/>
        </w:rPr>
        <w:t xml:space="preserve"> </w:t>
      </w:r>
      <w:r>
        <w:t>1</w:t>
      </w:r>
      <w:r>
        <w:rPr>
          <w:lang w:val="de-DE"/>
        </w:rPr>
        <w:t>110</w:t>
      </w:r>
      <w:r>
        <w:t>8, Београд</w:t>
      </w:r>
    </w:p>
    <w:p w:rsidR="007F0879" w:rsidRDefault="007F0879">
      <w:pPr>
        <w:spacing w:line="360" w:lineRule="auto"/>
        <w:ind w:left="720"/>
        <w:rPr>
          <w:lang w:val="de-DE"/>
        </w:rPr>
      </w:pPr>
      <w:r>
        <w:rPr>
          <w:lang w:val="de-DE"/>
        </w:rPr>
        <w:t xml:space="preserve"> </w:t>
      </w:r>
    </w:p>
    <w:p w:rsidR="007F0879" w:rsidRDefault="007F0879">
      <w:pPr>
        <w:spacing w:line="360" w:lineRule="auto"/>
      </w:pPr>
      <w:r>
        <w:rPr>
          <w:lang w:val="de-DE"/>
        </w:rPr>
        <w:t>Подаци о образовању:</w:t>
      </w:r>
    </w:p>
    <w:p w:rsidR="007F0879" w:rsidRDefault="007F0879">
      <w:pPr>
        <w:numPr>
          <w:ilvl w:val="0"/>
          <w:numId w:val="1"/>
        </w:numPr>
        <w:spacing w:line="360" w:lineRule="auto"/>
        <w:rPr>
          <w:lang w:val="de-DE"/>
        </w:rPr>
      </w:pPr>
      <w:r>
        <w:t>од 2013. студент докторских студија на ФМУ у Београду, извођачке уметности</w:t>
      </w:r>
    </w:p>
    <w:p w:rsidR="007F0879" w:rsidRDefault="007F0879">
      <w:pPr>
        <w:numPr>
          <w:ilvl w:val="0"/>
          <w:numId w:val="1"/>
        </w:numPr>
        <w:spacing w:line="360" w:lineRule="auto"/>
      </w:pPr>
      <w:r>
        <w:rPr>
          <w:lang w:val="de-DE"/>
        </w:rPr>
        <w:t xml:space="preserve">2008. завршио постдипломске студије највишег ранга у Немачкој (Meisterklassenpodium) </w:t>
      </w:r>
      <w:r>
        <w:t>на</w:t>
      </w:r>
      <w:r>
        <w:rPr>
          <w:lang w:val="de-DE"/>
        </w:rPr>
        <w:t xml:space="preserve"> Hochschule f</w:t>
      </w:r>
      <w:r>
        <w:t>ü</w:t>
      </w:r>
      <w:r>
        <w:rPr>
          <w:lang w:val="de-DE"/>
        </w:rPr>
        <w:t xml:space="preserve">r Musik und Theater Muenchen, </w:t>
      </w:r>
      <w:r>
        <w:t>класа проф. Клаус Трумпф</w:t>
      </w:r>
    </w:p>
    <w:p w:rsidR="007F0879" w:rsidRDefault="007F0879">
      <w:pPr>
        <w:numPr>
          <w:ilvl w:val="0"/>
          <w:numId w:val="1"/>
        </w:numPr>
        <w:spacing w:line="360" w:lineRule="auto"/>
      </w:pPr>
      <w:r>
        <w:t>2005. дипломирао на Hochschule fuer Musik und Theater Muenchen, класа проф. Клаус Трумпф</w:t>
      </w:r>
    </w:p>
    <w:p w:rsidR="007F0879" w:rsidRDefault="007F0879">
      <w:pPr>
        <w:spacing w:line="360" w:lineRule="auto"/>
      </w:pPr>
    </w:p>
    <w:p w:rsidR="007F0879" w:rsidRDefault="007F0879">
      <w:pPr>
        <w:spacing w:line="360" w:lineRule="auto"/>
      </w:pPr>
      <w:r>
        <w:t>Подаци о стручном усавршавању:</w:t>
      </w:r>
    </w:p>
    <w:p w:rsidR="007F0879" w:rsidRDefault="007F0879">
      <w:pPr>
        <w:numPr>
          <w:ilvl w:val="0"/>
          <w:numId w:val="1"/>
        </w:numPr>
        <w:spacing w:line="360" w:lineRule="auto"/>
      </w:pPr>
      <w:r>
        <w:t>2004.- 2005. стипендиста Bayerische Orchesterakademie</w:t>
      </w:r>
    </w:p>
    <w:p w:rsidR="007F0879" w:rsidRDefault="007F0879">
      <w:pPr>
        <w:numPr>
          <w:ilvl w:val="0"/>
          <w:numId w:val="1"/>
        </w:numPr>
        <w:spacing w:line="360" w:lineRule="auto"/>
      </w:pPr>
      <w:r>
        <w:t>2005.- 2006. стипендиста Минхенске филхармоније (Münchner Philharmoniker)</w:t>
      </w:r>
    </w:p>
    <w:p w:rsidR="007F0879" w:rsidRDefault="007F0879">
      <w:pPr>
        <w:numPr>
          <w:ilvl w:val="0"/>
          <w:numId w:val="1"/>
        </w:numPr>
        <w:spacing w:line="360" w:lineRule="auto"/>
      </w:pPr>
      <w:r>
        <w:t>усавршавање на бројним интернационалним мајсторским курсевима широм Европе код водећих светских педагога, оркестарских музичара и солиста.</w:t>
      </w:r>
    </w:p>
    <w:p w:rsidR="007F0879" w:rsidRDefault="007F0879">
      <w:pPr>
        <w:spacing w:line="360" w:lineRule="auto"/>
      </w:pPr>
    </w:p>
    <w:p w:rsidR="007F0879" w:rsidRDefault="007F0879">
      <w:pPr>
        <w:spacing w:line="360" w:lineRule="auto"/>
        <w:rPr>
          <w:lang w:val="de-DE"/>
        </w:rPr>
      </w:pPr>
      <w:r>
        <w:rPr>
          <w:lang w:val="de-DE"/>
        </w:rPr>
        <w:t>Професионални</w:t>
      </w:r>
      <w:r>
        <w:t xml:space="preserve"> </w:t>
      </w:r>
      <w:r>
        <w:rPr>
          <w:lang w:val="de-DE"/>
        </w:rPr>
        <w:t>ангажмани</w:t>
      </w:r>
      <w:r>
        <w:t>:</w:t>
      </w:r>
    </w:p>
    <w:p w:rsidR="007F0879" w:rsidRDefault="007F0879">
      <w:pPr>
        <w:spacing w:line="360" w:lineRule="auto"/>
      </w:pPr>
      <w:r>
        <w:rPr>
          <w:lang w:val="de-DE"/>
        </w:rPr>
        <w:t xml:space="preserve">- </w:t>
      </w:r>
      <w:r>
        <w:t xml:space="preserve"> </w:t>
      </w:r>
      <w:r>
        <w:tab/>
        <w:t xml:space="preserve">од 2015. хонорарни члан орк. </w:t>
      </w:r>
      <w:r>
        <w:rPr>
          <w:lang w:val="de-DE"/>
        </w:rPr>
        <w:t xml:space="preserve">Musikaeterna, </w:t>
      </w:r>
      <w:r>
        <w:t>Перм</w:t>
      </w:r>
      <w:r>
        <w:rPr>
          <w:lang w:val="de-DE"/>
        </w:rPr>
        <w:t>, Рус</w:t>
      </w:r>
      <w:r>
        <w:t>ка Федерација</w:t>
      </w:r>
    </w:p>
    <w:p w:rsidR="007F0879" w:rsidRDefault="007F0879">
      <w:pPr>
        <w:spacing w:line="360" w:lineRule="auto"/>
      </w:pPr>
      <w:r>
        <w:t xml:space="preserve">-  </w:t>
      </w:r>
      <w:r>
        <w:tab/>
        <w:t>од 2013. соло контрабасиста у Berner Symphonieorchester, Берн-Швајцарска</w:t>
      </w:r>
    </w:p>
    <w:p w:rsidR="007F0879" w:rsidRDefault="007F0879">
      <w:pPr>
        <w:spacing w:line="360" w:lineRule="auto"/>
      </w:pPr>
      <w:r>
        <w:t>-</w:t>
      </w:r>
      <w:r>
        <w:tab/>
      </w:r>
      <w:r>
        <w:rPr>
          <w:lang w:val="de-DE"/>
        </w:rPr>
        <w:t>од</w:t>
      </w:r>
      <w:r>
        <w:t xml:space="preserve"> 2014. </w:t>
      </w:r>
      <w:r>
        <w:rPr>
          <w:lang w:val="de-DE"/>
        </w:rPr>
        <w:t>ванредни</w:t>
      </w:r>
      <w:r>
        <w:t xml:space="preserve"> </w:t>
      </w:r>
      <w:r>
        <w:rPr>
          <w:lang w:val="de-DE"/>
        </w:rPr>
        <w:t>професор</w:t>
      </w:r>
      <w:r>
        <w:t xml:space="preserve"> </w:t>
      </w:r>
      <w:r>
        <w:rPr>
          <w:lang w:val="de-DE"/>
        </w:rPr>
        <w:t>на</w:t>
      </w:r>
      <w:r>
        <w:t xml:space="preserve"> </w:t>
      </w:r>
      <w:r>
        <w:rPr>
          <w:lang w:val="de-DE"/>
        </w:rPr>
        <w:t>предмету</w:t>
      </w:r>
      <w:r>
        <w:t xml:space="preserve"> </w:t>
      </w:r>
      <w:r>
        <w:rPr>
          <w:lang w:val="de-DE"/>
        </w:rPr>
        <w:t>Камерна</w:t>
      </w:r>
      <w:r>
        <w:t xml:space="preserve"> </w:t>
      </w:r>
      <w:r>
        <w:rPr>
          <w:lang w:val="de-DE"/>
        </w:rPr>
        <w:t>музика</w:t>
      </w:r>
      <w:r>
        <w:t xml:space="preserve">, </w:t>
      </w:r>
      <w:r>
        <w:rPr>
          <w:lang w:val="de-DE"/>
        </w:rPr>
        <w:t>Фило</w:t>
      </w:r>
      <w:r>
        <w:t>ло</w:t>
      </w:r>
      <w:r>
        <w:rPr>
          <w:lang w:val="de-DE"/>
        </w:rPr>
        <w:t>шко</w:t>
      </w:r>
      <w:r>
        <w:t>-</w:t>
      </w:r>
      <w:r>
        <w:rPr>
          <w:lang w:val="de-DE"/>
        </w:rPr>
        <w:t>уметнички</w:t>
      </w:r>
      <w:r>
        <w:t xml:space="preserve"> </w:t>
      </w:r>
      <w:r>
        <w:rPr>
          <w:lang w:val="de-DE"/>
        </w:rPr>
        <w:t>факултет</w:t>
      </w:r>
      <w:r>
        <w:t xml:space="preserve"> </w:t>
      </w:r>
      <w:r>
        <w:rPr>
          <w:lang w:val="de-DE"/>
        </w:rPr>
        <w:t>у</w:t>
      </w:r>
      <w:r>
        <w:t xml:space="preserve"> </w:t>
      </w:r>
      <w:r>
        <w:rPr>
          <w:lang w:val="de-DE"/>
        </w:rPr>
        <w:t>Крагујевцу</w:t>
      </w:r>
    </w:p>
    <w:p w:rsidR="007F0879" w:rsidRDefault="007F0879">
      <w:pPr>
        <w:spacing w:line="360" w:lineRule="auto"/>
      </w:pPr>
      <w:r>
        <w:t>-</w:t>
      </w:r>
      <w:r>
        <w:tab/>
        <w:t xml:space="preserve">2009.-2014. </w:t>
      </w:r>
      <w:r>
        <w:rPr>
          <w:lang w:val="de-DE"/>
        </w:rPr>
        <w:t>доцент</w:t>
      </w:r>
      <w:r>
        <w:t xml:space="preserve"> </w:t>
      </w:r>
      <w:r>
        <w:rPr>
          <w:lang w:val="de-DE"/>
        </w:rPr>
        <w:t>на</w:t>
      </w:r>
      <w:r>
        <w:t xml:space="preserve"> </w:t>
      </w:r>
      <w:r>
        <w:rPr>
          <w:lang w:val="de-DE"/>
        </w:rPr>
        <w:t>предмету</w:t>
      </w:r>
      <w:r>
        <w:t xml:space="preserve"> </w:t>
      </w:r>
      <w:r>
        <w:rPr>
          <w:lang w:val="de-DE"/>
        </w:rPr>
        <w:t>Камерна</w:t>
      </w:r>
      <w:r>
        <w:t xml:space="preserve"> </w:t>
      </w:r>
      <w:r>
        <w:rPr>
          <w:lang w:val="de-DE"/>
        </w:rPr>
        <w:t>музика</w:t>
      </w:r>
      <w:r>
        <w:t xml:space="preserve">, </w:t>
      </w:r>
      <w:r>
        <w:rPr>
          <w:lang w:val="de-DE"/>
        </w:rPr>
        <w:t>Фило</w:t>
      </w:r>
      <w:r>
        <w:t>ло</w:t>
      </w:r>
      <w:r>
        <w:rPr>
          <w:lang w:val="de-DE"/>
        </w:rPr>
        <w:t>шко</w:t>
      </w:r>
      <w:r>
        <w:t>-</w:t>
      </w:r>
      <w:r>
        <w:rPr>
          <w:lang w:val="de-DE"/>
        </w:rPr>
        <w:t>уметнички</w:t>
      </w:r>
      <w:r>
        <w:t xml:space="preserve"> </w:t>
      </w:r>
      <w:r>
        <w:rPr>
          <w:lang w:val="de-DE"/>
        </w:rPr>
        <w:t>факултет</w:t>
      </w:r>
      <w:r>
        <w:t xml:space="preserve"> </w:t>
      </w:r>
      <w:r>
        <w:rPr>
          <w:lang w:val="de-DE"/>
        </w:rPr>
        <w:t>у</w:t>
      </w:r>
      <w:r>
        <w:t xml:space="preserve"> </w:t>
      </w:r>
      <w:r>
        <w:rPr>
          <w:lang w:val="de-DE"/>
        </w:rPr>
        <w:t>Крагујевцу</w:t>
      </w:r>
    </w:p>
    <w:p w:rsidR="007F0879" w:rsidRDefault="007F0879">
      <w:pPr>
        <w:spacing w:line="360" w:lineRule="auto"/>
      </w:pPr>
      <w:r>
        <w:t>-</w:t>
      </w:r>
      <w:r>
        <w:tab/>
        <w:t xml:space="preserve">2008.-2009. </w:t>
      </w:r>
      <w:r>
        <w:rPr>
          <w:lang w:val="de-DE"/>
        </w:rPr>
        <w:t>вођа</w:t>
      </w:r>
      <w:r>
        <w:t xml:space="preserve"> </w:t>
      </w:r>
      <w:r>
        <w:rPr>
          <w:lang w:val="de-DE"/>
        </w:rPr>
        <w:t>групе</w:t>
      </w:r>
      <w:r>
        <w:t xml:space="preserve"> </w:t>
      </w:r>
      <w:r>
        <w:rPr>
          <w:lang w:val="de-DE"/>
        </w:rPr>
        <w:t>контрабаса</w:t>
      </w:r>
      <w:r>
        <w:t xml:space="preserve"> </w:t>
      </w:r>
      <w:r>
        <w:rPr>
          <w:lang w:val="de-DE"/>
        </w:rPr>
        <w:t>у</w:t>
      </w:r>
      <w:r>
        <w:t xml:space="preserve"> Georgisches Kammerorchester Ingolstadt, </w:t>
      </w:r>
      <w:r>
        <w:rPr>
          <w:lang w:val="de-DE"/>
        </w:rPr>
        <w:t>Инголштат</w:t>
      </w:r>
      <w:r>
        <w:t>-</w:t>
      </w:r>
      <w:r>
        <w:rPr>
          <w:lang w:val="de-DE"/>
        </w:rPr>
        <w:t>Немачка</w:t>
      </w:r>
    </w:p>
    <w:p w:rsidR="007F0879" w:rsidRDefault="007F0879">
      <w:pPr>
        <w:spacing w:line="360" w:lineRule="auto"/>
      </w:pPr>
      <w:r>
        <w:t>-</w:t>
      </w:r>
      <w:r>
        <w:tab/>
      </w:r>
      <w:r>
        <w:rPr>
          <w:lang w:val="de-DE"/>
        </w:rPr>
        <w:t>од</w:t>
      </w:r>
      <w:r>
        <w:t xml:space="preserve"> 2008. </w:t>
      </w:r>
      <w:r>
        <w:rPr>
          <w:lang w:val="de-DE"/>
        </w:rPr>
        <w:t>хонорарни</w:t>
      </w:r>
      <w:r>
        <w:t xml:space="preserve"> чланупе </w:t>
      </w:r>
      <w:r>
        <w:rPr>
          <w:lang w:val="de-DE"/>
        </w:rPr>
        <w:t>контрабаса</w:t>
      </w:r>
      <w:r>
        <w:t xml:space="preserve"> </w:t>
      </w:r>
      <w:r>
        <w:rPr>
          <w:lang w:val="de-DE"/>
        </w:rPr>
        <w:t>у</w:t>
      </w:r>
      <w:r>
        <w:t xml:space="preserve"> Münchener Kammerorchester, Немачка</w:t>
      </w:r>
    </w:p>
    <w:p w:rsidR="007F0879" w:rsidRDefault="007F0879">
      <w:pPr>
        <w:spacing w:line="360" w:lineRule="auto"/>
      </w:pPr>
      <w:r>
        <w:t>-</w:t>
      </w:r>
      <w:r>
        <w:tab/>
        <w:t xml:space="preserve">2007.-2009. </w:t>
      </w:r>
      <w:r>
        <w:rPr>
          <w:lang w:val="de-DE"/>
        </w:rPr>
        <w:t>уметнички</w:t>
      </w:r>
      <w:r>
        <w:t xml:space="preserve"> </w:t>
      </w:r>
      <w:r>
        <w:rPr>
          <w:lang w:val="de-DE"/>
        </w:rPr>
        <w:t>сарадник</w:t>
      </w:r>
      <w:r>
        <w:t xml:space="preserve"> </w:t>
      </w:r>
      <w:r>
        <w:rPr>
          <w:lang w:val="de-DE"/>
        </w:rPr>
        <w:t>на</w:t>
      </w:r>
      <w:r>
        <w:t xml:space="preserve"> </w:t>
      </w:r>
      <w:r>
        <w:rPr>
          <w:lang w:val="de-DE"/>
        </w:rPr>
        <w:t>ФИЛУМ</w:t>
      </w:r>
      <w:r>
        <w:t>-</w:t>
      </w:r>
      <w:r>
        <w:rPr>
          <w:lang w:val="de-DE"/>
        </w:rPr>
        <w:t>Крагујевац</w:t>
      </w:r>
      <w:r>
        <w:t xml:space="preserve">, </w:t>
      </w:r>
      <w:r>
        <w:rPr>
          <w:lang w:val="de-DE"/>
        </w:rPr>
        <w:t>ужа</w:t>
      </w:r>
      <w:r>
        <w:t xml:space="preserve"> </w:t>
      </w:r>
      <w:r>
        <w:rPr>
          <w:lang w:val="de-DE"/>
        </w:rPr>
        <w:t>стручно</w:t>
      </w:r>
      <w:r>
        <w:t>-</w:t>
      </w:r>
      <w:r>
        <w:rPr>
          <w:lang w:val="de-DE"/>
        </w:rPr>
        <w:t>уметничка</w:t>
      </w:r>
      <w:r>
        <w:t xml:space="preserve"> </w:t>
      </w:r>
      <w:r>
        <w:rPr>
          <w:lang w:val="de-DE"/>
        </w:rPr>
        <w:t>област</w:t>
      </w:r>
      <w:r>
        <w:t xml:space="preserve"> “</w:t>
      </w:r>
      <w:r>
        <w:rPr>
          <w:lang w:val="de-DE"/>
        </w:rPr>
        <w:t>Читање</w:t>
      </w:r>
      <w:r>
        <w:t xml:space="preserve"> </w:t>
      </w:r>
      <w:r>
        <w:rPr>
          <w:lang w:val="de-DE"/>
        </w:rPr>
        <w:t>с</w:t>
      </w:r>
      <w:r>
        <w:t xml:space="preserve"> </w:t>
      </w:r>
      <w:r>
        <w:rPr>
          <w:lang w:val="de-DE"/>
        </w:rPr>
        <w:t>листа</w:t>
      </w:r>
      <w:r>
        <w:t xml:space="preserve"> </w:t>
      </w:r>
      <w:r>
        <w:rPr>
          <w:lang w:val="de-DE"/>
        </w:rPr>
        <w:t>и</w:t>
      </w:r>
      <w:r>
        <w:t xml:space="preserve"> </w:t>
      </w:r>
      <w:r>
        <w:rPr>
          <w:lang w:val="de-DE"/>
        </w:rPr>
        <w:t>прорада</w:t>
      </w:r>
      <w:r>
        <w:t xml:space="preserve"> </w:t>
      </w:r>
      <w:r>
        <w:rPr>
          <w:lang w:val="de-DE"/>
        </w:rPr>
        <w:t>оркестарских</w:t>
      </w:r>
      <w:r>
        <w:t xml:space="preserve"> </w:t>
      </w:r>
      <w:r>
        <w:rPr>
          <w:lang w:val="de-DE"/>
        </w:rPr>
        <w:t>материјала</w:t>
      </w:r>
      <w:r>
        <w:t>”</w:t>
      </w:r>
    </w:p>
    <w:p w:rsidR="007F0879" w:rsidRDefault="007F0879">
      <w:pPr>
        <w:spacing w:line="360" w:lineRule="auto"/>
      </w:pPr>
      <w:r>
        <w:t>-</w:t>
      </w:r>
      <w:r>
        <w:tab/>
        <w:t xml:space="preserve">2007.-2012. </w:t>
      </w:r>
      <w:r>
        <w:rPr>
          <w:lang w:val="de-DE"/>
        </w:rPr>
        <w:t>вођа</w:t>
      </w:r>
      <w:r>
        <w:t xml:space="preserve"> </w:t>
      </w:r>
      <w:r>
        <w:rPr>
          <w:lang w:val="de-DE"/>
        </w:rPr>
        <w:t>групе</w:t>
      </w:r>
      <w:r>
        <w:t xml:space="preserve"> </w:t>
      </w:r>
      <w:r>
        <w:rPr>
          <w:lang w:val="de-DE"/>
        </w:rPr>
        <w:t>контрабаса</w:t>
      </w:r>
      <w:r>
        <w:t xml:space="preserve"> </w:t>
      </w:r>
      <w:r>
        <w:rPr>
          <w:lang w:val="de-DE"/>
        </w:rPr>
        <w:t>у</w:t>
      </w:r>
      <w:r>
        <w:t xml:space="preserve"> </w:t>
      </w:r>
      <w:r>
        <w:rPr>
          <w:lang w:val="de-DE"/>
        </w:rPr>
        <w:t>Београдској</w:t>
      </w:r>
      <w:r>
        <w:t xml:space="preserve"> </w:t>
      </w:r>
      <w:r>
        <w:rPr>
          <w:lang w:val="de-DE"/>
        </w:rPr>
        <w:t>филхармонији</w:t>
      </w:r>
    </w:p>
    <w:p w:rsidR="007F0879" w:rsidRDefault="007F0879">
      <w:pPr>
        <w:spacing w:line="360" w:lineRule="auto"/>
      </w:pPr>
      <w:r>
        <w:t>-</w:t>
      </w:r>
      <w:r>
        <w:tab/>
      </w:r>
      <w:r>
        <w:rPr>
          <w:lang w:val="de-DE"/>
        </w:rPr>
        <w:t>од</w:t>
      </w:r>
      <w:r>
        <w:t xml:space="preserve"> 2005. </w:t>
      </w:r>
      <w:r>
        <w:rPr>
          <w:lang w:val="de-DE"/>
        </w:rPr>
        <w:t>хонорарни</w:t>
      </w:r>
      <w:r>
        <w:t xml:space="preserve"> члан оркестра Mahler Chamber Orchestra</w:t>
      </w:r>
    </w:p>
    <w:p w:rsidR="007F0879" w:rsidRDefault="007F0879">
      <w:pPr>
        <w:spacing w:line="360" w:lineRule="auto"/>
      </w:pPr>
      <w:r>
        <w:lastRenderedPageBreak/>
        <w:t xml:space="preserve">-     </w:t>
      </w:r>
      <w:r>
        <w:tab/>
      </w:r>
      <w:r>
        <w:rPr>
          <w:lang w:val="de-DE"/>
        </w:rPr>
        <w:t>од</w:t>
      </w:r>
      <w:r>
        <w:t xml:space="preserve"> 2003. </w:t>
      </w:r>
      <w:r>
        <w:rPr>
          <w:lang w:val="de-DE"/>
        </w:rPr>
        <w:t>члан</w:t>
      </w:r>
      <w:r>
        <w:t xml:space="preserve"> </w:t>
      </w:r>
      <w:r>
        <w:rPr>
          <w:lang w:val="de-DE"/>
        </w:rPr>
        <w:t>интернационалног</w:t>
      </w:r>
      <w:r>
        <w:t xml:space="preserve"> </w:t>
      </w:r>
      <w:r>
        <w:rPr>
          <w:lang w:val="de-DE"/>
        </w:rPr>
        <w:t>камерног</w:t>
      </w:r>
      <w:r>
        <w:t xml:space="preserve"> </w:t>
      </w:r>
      <w:r>
        <w:rPr>
          <w:lang w:val="de-DE"/>
        </w:rPr>
        <w:t>ансамбла</w:t>
      </w:r>
      <w:r>
        <w:t xml:space="preserve"> „Bassiona Amorosa“</w:t>
      </w:r>
    </w:p>
    <w:p w:rsidR="007F0879" w:rsidRDefault="007F0879">
      <w:pPr>
        <w:spacing w:line="360" w:lineRule="auto"/>
      </w:pPr>
    </w:p>
    <w:p w:rsidR="007F0879" w:rsidRDefault="007F0879">
      <w:pPr>
        <w:spacing w:line="360" w:lineRule="auto"/>
      </w:pPr>
      <w:r>
        <w:rPr>
          <w:lang w:val="de-DE"/>
        </w:rPr>
        <w:t>Концертна</w:t>
      </w:r>
      <w:r>
        <w:t xml:space="preserve"> </w:t>
      </w:r>
      <w:r>
        <w:rPr>
          <w:lang w:val="de-DE"/>
        </w:rPr>
        <w:t>делатност</w:t>
      </w:r>
      <w:r>
        <w:t xml:space="preserve"> </w:t>
      </w:r>
      <w:r>
        <w:rPr>
          <w:lang w:val="de-DE"/>
        </w:rPr>
        <w:t>у</w:t>
      </w:r>
      <w:r>
        <w:t xml:space="preserve"> Србији:</w:t>
      </w:r>
    </w:p>
    <w:p w:rsidR="007F0879" w:rsidRDefault="007F0879">
      <w:pPr>
        <w:spacing w:line="360" w:lineRule="auto"/>
      </w:pPr>
    </w:p>
    <w:p w:rsidR="007F0879" w:rsidRDefault="007F0879">
      <w:pPr>
        <w:spacing w:line="360" w:lineRule="auto"/>
      </w:pPr>
      <w:r>
        <w:rPr>
          <w:lang w:val="de-DE"/>
        </w:rPr>
        <w:t>Концертну</w:t>
      </w:r>
      <w:r>
        <w:t xml:space="preserve"> </w:t>
      </w:r>
      <w:r>
        <w:rPr>
          <w:lang w:val="de-DE"/>
        </w:rPr>
        <w:t>делатност</w:t>
      </w:r>
      <w:r>
        <w:t xml:space="preserve"> </w:t>
      </w:r>
      <w:r>
        <w:rPr>
          <w:lang w:val="de-DE"/>
        </w:rPr>
        <w:t>Горана</w:t>
      </w:r>
      <w:r>
        <w:t xml:space="preserve"> </w:t>
      </w:r>
      <w:r>
        <w:rPr>
          <w:lang w:val="de-DE"/>
        </w:rPr>
        <w:t>Костића</w:t>
      </w:r>
      <w:r>
        <w:t xml:space="preserve"> </w:t>
      </w:r>
      <w:r>
        <w:rPr>
          <w:lang w:val="de-DE"/>
        </w:rPr>
        <w:t>у</w:t>
      </w:r>
      <w:r>
        <w:t xml:space="preserve"> </w:t>
      </w:r>
      <w:r>
        <w:rPr>
          <w:lang w:val="de-DE"/>
        </w:rPr>
        <w:t>земљи</w:t>
      </w:r>
      <w:r>
        <w:t xml:space="preserve"> </w:t>
      </w:r>
      <w:r>
        <w:rPr>
          <w:lang w:val="de-DE"/>
        </w:rPr>
        <w:t>заокружује</w:t>
      </w:r>
      <w:r>
        <w:t xml:space="preserve"> </w:t>
      </w:r>
      <w:r>
        <w:rPr>
          <w:lang w:val="de-DE"/>
        </w:rPr>
        <w:t>велики</w:t>
      </w:r>
      <w:r>
        <w:t xml:space="preserve"> </w:t>
      </w:r>
      <w:r>
        <w:rPr>
          <w:lang w:val="de-DE"/>
        </w:rPr>
        <w:t>број</w:t>
      </w:r>
      <w:r>
        <w:t xml:space="preserve"> </w:t>
      </w:r>
      <w:r>
        <w:rPr>
          <w:lang w:val="de-DE"/>
        </w:rPr>
        <w:t>концерата</w:t>
      </w:r>
      <w:r>
        <w:t xml:space="preserve"> </w:t>
      </w:r>
      <w:r>
        <w:rPr>
          <w:lang w:val="de-DE"/>
        </w:rPr>
        <w:t>камерне</w:t>
      </w:r>
      <w:r>
        <w:t xml:space="preserve"> </w:t>
      </w:r>
      <w:r>
        <w:rPr>
          <w:lang w:val="de-DE"/>
        </w:rPr>
        <w:t>музике</w:t>
      </w:r>
      <w:r>
        <w:t xml:space="preserve">, </w:t>
      </w:r>
      <w:r>
        <w:rPr>
          <w:lang w:val="de-DE"/>
        </w:rPr>
        <w:t>симфонијске</w:t>
      </w:r>
      <w:r>
        <w:t xml:space="preserve"> </w:t>
      </w:r>
      <w:r>
        <w:rPr>
          <w:lang w:val="de-DE"/>
        </w:rPr>
        <w:t>музике</w:t>
      </w:r>
      <w:r>
        <w:t xml:space="preserve"> </w:t>
      </w:r>
      <w:r>
        <w:rPr>
          <w:lang w:val="de-DE"/>
        </w:rPr>
        <w:t>и</w:t>
      </w:r>
      <w:r>
        <w:t xml:space="preserve"> </w:t>
      </w:r>
      <w:r>
        <w:rPr>
          <w:lang w:val="de-DE"/>
        </w:rPr>
        <w:t>солистичких</w:t>
      </w:r>
      <w:r>
        <w:t xml:space="preserve"> </w:t>
      </w:r>
      <w:r>
        <w:rPr>
          <w:lang w:val="de-DE"/>
        </w:rPr>
        <w:t>концерата</w:t>
      </w:r>
      <w:r>
        <w:t xml:space="preserve">, </w:t>
      </w:r>
      <w:r>
        <w:rPr>
          <w:lang w:val="de-DE"/>
        </w:rPr>
        <w:t>од</w:t>
      </w:r>
      <w:r>
        <w:t xml:space="preserve"> </w:t>
      </w:r>
      <w:r>
        <w:rPr>
          <w:lang w:val="de-DE"/>
        </w:rPr>
        <w:t>којих</w:t>
      </w:r>
      <w:r>
        <w:t xml:space="preserve"> </w:t>
      </w:r>
      <w:r>
        <w:rPr>
          <w:lang w:val="de-DE"/>
        </w:rPr>
        <w:t>ћемо</w:t>
      </w:r>
      <w:r>
        <w:t xml:space="preserve"> </w:t>
      </w:r>
      <w:r>
        <w:rPr>
          <w:lang w:val="de-DE"/>
        </w:rPr>
        <w:t>навести</w:t>
      </w:r>
      <w:r>
        <w:t xml:space="preserve"> </w:t>
      </w:r>
      <w:r>
        <w:rPr>
          <w:lang w:val="de-DE"/>
        </w:rPr>
        <w:t>само</w:t>
      </w:r>
      <w:r>
        <w:t xml:space="preserve"> </w:t>
      </w:r>
      <w:r>
        <w:rPr>
          <w:lang w:val="de-DE"/>
        </w:rPr>
        <w:t>неке</w:t>
      </w:r>
      <w:r>
        <w:t>:</w:t>
      </w:r>
    </w:p>
    <w:p w:rsidR="007F0879" w:rsidRDefault="007F0879">
      <w:pPr>
        <w:spacing w:line="360" w:lineRule="auto"/>
      </w:pPr>
      <w:r>
        <w:t>-</w:t>
      </w:r>
      <w:r>
        <w:tab/>
      </w:r>
      <w:r>
        <w:rPr>
          <w:lang w:val="de-DE"/>
        </w:rPr>
        <w:t>низ</w:t>
      </w:r>
      <w:r>
        <w:t xml:space="preserve"> </w:t>
      </w:r>
      <w:r>
        <w:rPr>
          <w:lang w:val="de-DE"/>
        </w:rPr>
        <w:t>целовечерњих</w:t>
      </w:r>
      <w:r>
        <w:t xml:space="preserve"> </w:t>
      </w:r>
      <w:r>
        <w:rPr>
          <w:lang w:val="de-DE"/>
        </w:rPr>
        <w:t>реситала</w:t>
      </w:r>
      <w:r>
        <w:t xml:space="preserve"> </w:t>
      </w:r>
      <w:r>
        <w:rPr>
          <w:lang w:val="de-DE"/>
        </w:rPr>
        <w:t>у</w:t>
      </w:r>
      <w:r>
        <w:t xml:space="preserve"> </w:t>
      </w:r>
      <w:r>
        <w:rPr>
          <w:lang w:val="de-DE"/>
        </w:rPr>
        <w:t>Београду</w:t>
      </w:r>
      <w:r>
        <w:t xml:space="preserve"> </w:t>
      </w:r>
      <w:r>
        <w:rPr>
          <w:lang w:val="de-DE"/>
        </w:rPr>
        <w:t>са</w:t>
      </w:r>
      <w:r>
        <w:t xml:space="preserve"> </w:t>
      </w:r>
      <w:r>
        <w:rPr>
          <w:lang w:val="de-DE"/>
        </w:rPr>
        <w:t>Наталијом</w:t>
      </w:r>
      <w:r>
        <w:t xml:space="preserve"> </w:t>
      </w:r>
      <w:r>
        <w:rPr>
          <w:lang w:val="de-DE"/>
        </w:rPr>
        <w:t>Младеновић</w:t>
      </w:r>
      <w:r>
        <w:t xml:space="preserve">, </w:t>
      </w:r>
      <w:r>
        <w:rPr>
          <w:lang w:val="de-DE"/>
        </w:rPr>
        <w:t>од</w:t>
      </w:r>
      <w:r>
        <w:t xml:space="preserve"> </w:t>
      </w:r>
      <w:r>
        <w:rPr>
          <w:lang w:val="de-DE"/>
        </w:rPr>
        <w:t>којих</w:t>
      </w:r>
      <w:r>
        <w:t xml:space="preserve"> </w:t>
      </w:r>
      <w:r>
        <w:rPr>
          <w:lang w:val="de-DE"/>
        </w:rPr>
        <w:t>се</w:t>
      </w:r>
      <w:r>
        <w:t xml:space="preserve">, </w:t>
      </w:r>
      <w:r>
        <w:rPr>
          <w:lang w:val="de-DE"/>
        </w:rPr>
        <w:t>као</w:t>
      </w:r>
      <w:r>
        <w:t xml:space="preserve"> </w:t>
      </w:r>
      <w:r>
        <w:rPr>
          <w:lang w:val="de-DE"/>
        </w:rPr>
        <w:t>посебно</w:t>
      </w:r>
      <w:r>
        <w:t xml:space="preserve"> </w:t>
      </w:r>
      <w:r>
        <w:rPr>
          <w:lang w:val="de-DE"/>
        </w:rPr>
        <w:t>запажен</w:t>
      </w:r>
      <w:r>
        <w:t xml:space="preserve">, </w:t>
      </w:r>
      <w:r>
        <w:rPr>
          <w:lang w:val="de-DE"/>
        </w:rPr>
        <w:t>издваја</w:t>
      </w:r>
      <w:r>
        <w:t xml:space="preserve"> солистички </w:t>
      </w:r>
      <w:r>
        <w:rPr>
          <w:lang w:val="de-DE"/>
        </w:rPr>
        <w:t>концерт</w:t>
      </w:r>
      <w:r>
        <w:t xml:space="preserve"> </w:t>
      </w:r>
      <w:r>
        <w:rPr>
          <w:lang w:val="de-DE"/>
        </w:rPr>
        <w:t>у</w:t>
      </w:r>
      <w:r>
        <w:t xml:space="preserve"> Великој сали </w:t>
      </w:r>
      <w:r>
        <w:rPr>
          <w:lang w:val="de-DE"/>
        </w:rPr>
        <w:t>Коларчев</w:t>
      </w:r>
      <w:r>
        <w:t xml:space="preserve">е </w:t>
      </w:r>
      <w:r>
        <w:rPr>
          <w:lang w:val="de-DE"/>
        </w:rPr>
        <w:t>задужбине</w:t>
      </w:r>
      <w:r>
        <w:t xml:space="preserve">, </w:t>
      </w:r>
      <w:r>
        <w:rPr>
          <w:lang w:val="de-DE"/>
        </w:rPr>
        <w:t>у</w:t>
      </w:r>
      <w:r>
        <w:t xml:space="preserve"> </w:t>
      </w:r>
      <w:r>
        <w:rPr>
          <w:lang w:val="de-DE"/>
        </w:rPr>
        <w:t>оквиру</w:t>
      </w:r>
      <w:r>
        <w:t xml:space="preserve"> </w:t>
      </w:r>
      <w:r>
        <w:rPr>
          <w:lang w:val="de-DE"/>
        </w:rPr>
        <w:t>циклуса</w:t>
      </w:r>
      <w:r>
        <w:t xml:space="preserve"> „</w:t>
      </w:r>
      <w:r>
        <w:rPr>
          <w:lang w:val="de-DE"/>
        </w:rPr>
        <w:t>Сусрети</w:t>
      </w:r>
      <w:r>
        <w:t xml:space="preserve"> </w:t>
      </w:r>
      <w:r>
        <w:rPr>
          <w:lang w:val="de-DE"/>
        </w:rPr>
        <w:t>са</w:t>
      </w:r>
      <w:r>
        <w:t xml:space="preserve"> </w:t>
      </w:r>
      <w:r>
        <w:rPr>
          <w:lang w:val="de-DE"/>
        </w:rPr>
        <w:t>уметником</w:t>
      </w:r>
      <w:r>
        <w:t xml:space="preserve">“, 2004. </w:t>
      </w:r>
      <w:r>
        <w:rPr>
          <w:lang w:val="de-DE"/>
        </w:rPr>
        <w:t>године</w:t>
      </w:r>
      <w:r>
        <w:t xml:space="preserve">, </w:t>
      </w:r>
      <w:r>
        <w:rPr>
          <w:lang w:val="de-DE"/>
        </w:rPr>
        <w:t>као</w:t>
      </w:r>
      <w:r>
        <w:t xml:space="preserve"> </w:t>
      </w:r>
      <w:r>
        <w:rPr>
          <w:lang w:val="de-DE"/>
        </w:rPr>
        <w:t>и</w:t>
      </w:r>
      <w:r>
        <w:t xml:space="preserve"> </w:t>
      </w:r>
      <w:r>
        <w:rPr>
          <w:lang w:val="de-DE"/>
        </w:rPr>
        <w:t>запажени</w:t>
      </w:r>
      <w:r>
        <w:t xml:space="preserve"> солистички </w:t>
      </w:r>
      <w:r>
        <w:rPr>
          <w:lang w:val="de-DE"/>
        </w:rPr>
        <w:t>концерт</w:t>
      </w:r>
      <w:r>
        <w:t xml:space="preserve"> </w:t>
      </w:r>
      <w:r>
        <w:rPr>
          <w:lang w:val="de-DE"/>
        </w:rPr>
        <w:t>у</w:t>
      </w:r>
      <w:r>
        <w:t xml:space="preserve"> </w:t>
      </w:r>
      <w:r>
        <w:rPr>
          <w:lang w:val="de-DE"/>
        </w:rPr>
        <w:t>сали</w:t>
      </w:r>
      <w:r>
        <w:t xml:space="preserve"> </w:t>
      </w:r>
      <w:r>
        <w:rPr>
          <w:lang w:val="de-DE"/>
        </w:rPr>
        <w:t>Београдске</w:t>
      </w:r>
      <w:r>
        <w:t xml:space="preserve"> </w:t>
      </w:r>
      <w:r>
        <w:rPr>
          <w:lang w:val="de-DE"/>
        </w:rPr>
        <w:t>филхармоније</w:t>
      </w:r>
      <w:r>
        <w:t xml:space="preserve"> 2008.</w:t>
      </w:r>
    </w:p>
    <w:p w:rsidR="007F0879" w:rsidRDefault="007F0879">
      <w:pPr>
        <w:spacing w:line="360" w:lineRule="auto"/>
      </w:pPr>
      <w:r>
        <w:t>-</w:t>
      </w:r>
      <w:r>
        <w:tab/>
      </w:r>
      <w:r>
        <w:rPr>
          <w:lang w:val="de-DE"/>
        </w:rPr>
        <w:t>солистички</w:t>
      </w:r>
      <w:r>
        <w:t xml:space="preserve"> </w:t>
      </w:r>
      <w:r>
        <w:rPr>
          <w:lang w:val="de-DE"/>
        </w:rPr>
        <w:t>концерт</w:t>
      </w:r>
      <w:r>
        <w:t xml:space="preserve"> </w:t>
      </w:r>
      <w:r>
        <w:rPr>
          <w:lang w:val="de-DE"/>
        </w:rPr>
        <w:t>са</w:t>
      </w:r>
      <w:r>
        <w:t xml:space="preserve"> </w:t>
      </w:r>
      <w:r>
        <w:rPr>
          <w:lang w:val="de-DE"/>
        </w:rPr>
        <w:t>делима</w:t>
      </w:r>
      <w:r>
        <w:t xml:space="preserve"> </w:t>
      </w:r>
      <w:r>
        <w:rPr>
          <w:lang w:val="de-DE"/>
        </w:rPr>
        <w:t>Баха</w:t>
      </w:r>
      <w:r>
        <w:t xml:space="preserve"> </w:t>
      </w:r>
      <w:r>
        <w:rPr>
          <w:lang w:val="de-DE"/>
        </w:rPr>
        <w:t>поводом</w:t>
      </w:r>
      <w:r>
        <w:t xml:space="preserve"> </w:t>
      </w:r>
      <w:r>
        <w:rPr>
          <w:lang w:val="de-DE"/>
        </w:rPr>
        <w:t>отварања</w:t>
      </w:r>
      <w:r>
        <w:t xml:space="preserve"> </w:t>
      </w:r>
      <w:r>
        <w:rPr>
          <w:lang w:val="de-DE"/>
        </w:rPr>
        <w:t>установе</w:t>
      </w:r>
      <w:r>
        <w:t xml:space="preserve"> </w:t>
      </w:r>
      <w:r>
        <w:rPr>
          <w:lang w:val="de-DE"/>
        </w:rPr>
        <w:t>културе</w:t>
      </w:r>
      <w:r>
        <w:t xml:space="preserve"> „</w:t>
      </w:r>
      <w:r>
        <w:rPr>
          <w:lang w:val="de-DE"/>
        </w:rPr>
        <w:t>Пароброд</w:t>
      </w:r>
      <w:r>
        <w:t>“, 2010.</w:t>
      </w:r>
    </w:p>
    <w:p w:rsidR="007F0879" w:rsidRDefault="007F0879">
      <w:pPr>
        <w:spacing w:line="360" w:lineRule="auto"/>
      </w:pPr>
      <w:r>
        <w:t>-</w:t>
      </w:r>
      <w:r>
        <w:tab/>
      </w:r>
      <w:r>
        <w:rPr>
          <w:lang w:val="de-DE"/>
        </w:rPr>
        <w:t>солистички</w:t>
      </w:r>
      <w:r>
        <w:t xml:space="preserve"> </w:t>
      </w:r>
      <w:r>
        <w:rPr>
          <w:lang w:val="de-DE"/>
        </w:rPr>
        <w:t>наступ</w:t>
      </w:r>
      <w:r>
        <w:t xml:space="preserve"> </w:t>
      </w:r>
      <w:r>
        <w:rPr>
          <w:lang w:val="de-DE"/>
        </w:rPr>
        <w:t>на</w:t>
      </w:r>
      <w:r>
        <w:t xml:space="preserve"> </w:t>
      </w:r>
      <w:r>
        <w:rPr>
          <w:lang w:val="de-DE"/>
        </w:rPr>
        <w:t>Трибини</w:t>
      </w:r>
      <w:r>
        <w:t xml:space="preserve"> </w:t>
      </w:r>
      <w:r>
        <w:rPr>
          <w:lang w:val="de-DE"/>
        </w:rPr>
        <w:t>композитора</w:t>
      </w:r>
      <w:r>
        <w:t xml:space="preserve"> 2010.</w:t>
      </w:r>
    </w:p>
    <w:p w:rsidR="007F0879" w:rsidRDefault="007F0879">
      <w:pPr>
        <w:spacing w:line="360" w:lineRule="auto"/>
      </w:pPr>
      <w:r>
        <w:t>-</w:t>
      </w:r>
      <w:r>
        <w:tab/>
      </w:r>
      <w:r>
        <w:rPr>
          <w:lang w:val="de-DE"/>
        </w:rPr>
        <w:t>У</w:t>
      </w:r>
      <w:r>
        <w:t xml:space="preserve"> </w:t>
      </w:r>
      <w:r>
        <w:rPr>
          <w:lang w:val="de-DE"/>
        </w:rPr>
        <w:t>организацији</w:t>
      </w:r>
      <w:r>
        <w:t xml:space="preserve"> “</w:t>
      </w:r>
      <w:r>
        <w:rPr>
          <w:lang w:val="de-DE"/>
        </w:rPr>
        <w:t>Југоконцерта</w:t>
      </w:r>
      <w:r>
        <w:t xml:space="preserve">” </w:t>
      </w:r>
      <w:r>
        <w:rPr>
          <w:lang w:val="de-DE"/>
        </w:rPr>
        <w:t>је</w:t>
      </w:r>
      <w:r>
        <w:t xml:space="preserve"> 2010. </w:t>
      </w:r>
      <w:r>
        <w:rPr>
          <w:lang w:val="de-DE"/>
        </w:rPr>
        <w:t>одржан</w:t>
      </w:r>
      <w:r>
        <w:t xml:space="preserve"> </w:t>
      </w:r>
      <w:r>
        <w:rPr>
          <w:lang w:val="de-DE"/>
        </w:rPr>
        <w:t>солистички</w:t>
      </w:r>
      <w:r>
        <w:t xml:space="preserve"> </w:t>
      </w:r>
      <w:r>
        <w:rPr>
          <w:lang w:val="de-DE"/>
        </w:rPr>
        <w:t>реситал</w:t>
      </w:r>
      <w:r>
        <w:t xml:space="preserve"> </w:t>
      </w:r>
      <w:r>
        <w:rPr>
          <w:lang w:val="de-DE"/>
        </w:rPr>
        <w:t>у</w:t>
      </w:r>
      <w:r>
        <w:t xml:space="preserve"> </w:t>
      </w:r>
      <w:r>
        <w:rPr>
          <w:lang w:val="de-DE"/>
        </w:rPr>
        <w:t>Скупштини</w:t>
      </w:r>
      <w:r>
        <w:t xml:space="preserve"> </w:t>
      </w:r>
      <w:r>
        <w:rPr>
          <w:lang w:val="de-DE"/>
        </w:rPr>
        <w:t>града</w:t>
      </w:r>
      <w:r>
        <w:t>.</w:t>
      </w:r>
    </w:p>
    <w:p w:rsidR="007F0879" w:rsidRDefault="007F0879">
      <w:pPr>
        <w:spacing w:line="360" w:lineRule="auto"/>
      </w:pPr>
      <w:r>
        <w:t>-</w:t>
      </w:r>
      <w:r>
        <w:tab/>
      </w:r>
      <w:r>
        <w:rPr>
          <w:lang w:val="de-DE"/>
        </w:rPr>
        <w:t>Солистички</w:t>
      </w:r>
      <w:r>
        <w:t xml:space="preserve"> </w:t>
      </w:r>
      <w:r>
        <w:rPr>
          <w:lang w:val="de-DE"/>
        </w:rPr>
        <w:t>концерт</w:t>
      </w:r>
      <w:r>
        <w:t xml:space="preserve"> </w:t>
      </w:r>
      <w:r>
        <w:rPr>
          <w:lang w:val="de-DE"/>
        </w:rPr>
        <w:t>са</w:t>
      </w:r>
      <w:r>
        <w:t xml:space="preserve"> </w:t>
      </w:r>
      <w:r>
        <w:rPr>
          <w:lang w:val="de-DE"/>
        </w:rPr>
        <w:t>крагујевачким</w:t>
      </w:r>
      <w:r>
        <w:t xml:space="preserve"> </w:t>
      </w:r>
      <w:r>
        <w:rPr>
          <w:lang w:val="de-DE"/>
        </w:rPr>
        <w:t>градским</w:t>
      </w:r>
      <w:r>
        <w:t xml:space="preserve"> </w:t>
      </w:r>
      <w:r>
        <w:rPr>
          <w:lang w:val="de-DE"/>
        </w:rPr>
        <w:t>камерним</w:t>
      </w:r>
      <w:r>
        <w:t xml:space="preserve"> </w:t>
      </w:r>
      <w:r>
        <w:rPr>
          <w:lang w:val="de-DE"/>
        </w:rPr>
        <w:t>оркестром</w:t>
      </w:r>
      <w:r>
        <w:t xml:space="preserve"> „</w:t>
      </w:r>
      <w:r>
        <w:rPr>
          <w:lang w:val="de-DE"/>
        </w:rPr>
        <w:t>Шлезингер</w:t>
      </w:r>
      <w:r>
        <w:t xml:space="preserve">“ </w:t>
      </w:r>
      <w:r>
        <w:rPr>
          <w:lang w:val="de-DE"/>
        </w:rPr>
        <w:t>у</w:t>
      </w:r>
      <w:r>
        <w:t xml:space="preserve"> </w:t>
      </w:r>
      <w:r>
        <w:rPr>
          <w:lang w:val="de-DE"/>
        </w:rPr>
        <w:t>сали</w:t>
      </w:r>
      <w:r>
        <w:t xml:space="preserve"> </w:t>
      </w:r>
      <w:r>
        <w:rPr>
          <w:lang w:val="de-DE"/>
        </w:rPr>
        <w:t>Прве</w:t>
      </w:r>
      <w:r>
        <w:t xml:space="preserve"> </w:t>
      </w:r>
      <w:r>
        <w:rPr>
          <w:lang w:val="de-DE"/>
        </w:rPr>
        <w:t>гимназије</w:t>
      </w:r>
      <w:r>
        <w:t xml:space="preserve"> </w:t>
      </w:r>
      <w:r>
        <w:rPr>
          <w:lang w:val="de-DE"/>
        </w:rPr>
        <w:t>у</w:t>
      </w:r>
      <w:r>
        <w:t xml:space="preserve"> </w:t>
      </w:r>
      <w:r>
        <w:rPr>
          <w:lang w:val="de-DE"/>
        </w:rPr>
        <w:t>Крагујевцу</w:t>
      </w:r>
      <w:r>
        <w:t>, 2011.</w:t>
      </w:r>
    </w:p>
    <w:p w:rsidR="007F0879" w:rsidRDefault="007F0879">
      <w:pPr>
        <w:spacing w:line="360" w:lineRule="auto"/>
      </w:pPr>
      <w:r>
        <w:t>-</w:t>
      </w:r>
      <w:r>
        <w:tab/>
      </w:r>
      <w:r>
        <w:rPr>
          <w:lang w:val="de-DE"/>
        </w:rPr>
        <w:t>Солистички</w:t>
      </w:r>
      <w:r>
        <w:t xml:space="preserve"> </w:t>
      </w:r>
      <w:r>
        <w:rPr>
          <w:lang w:val="de-DE"/>
        </w:rPr>
        <w:t>наступ</w:t>
      </w:r>
      <w:r>
        <w:t xml:space="preserve"> </w:t>
      </w:r>
      <w:r>
        <w:rPr>
          <w:lang w:val="de-DE"/>
        </w:rPr>
        <w:t>поводом</w:t>
      </w:r>
      <w:r>
        <w:t xml:space="preserve"> </w:t>
      </w:r>
      <w:r>
        <w:rPr>
          <w:lang w:val="de-DE"/>
        </w:rPr>
        <w:t>обележавања</w:t>
      </w:r>
      <w:r>
        <w:t xml:space="preserve"> </w:t>
      </w:r>
      <w:r>
        <w:rPr>
          <w:lang w:val="de-DE"/>
        </w:rPr>
        <w:t>године</w:t>
      </w:r>
      <w:r>
        <w:t xml:space="preserve"> </w:t>
      </w:r>
      <w:r>
        <w:rPr>
          <w:lang w:val="de-DE"/>
        </w:rPr>
        <w:t>Љубице</w:t>
      </w:r>
      <w:r>
        <w:t xml:space="preserve"> </w:t>
      </w:r>
      <w:r>
        <w:rPr>
          <w:lang w:val="de-DE"/>
        </w:rPr>
        <w:t>Марић</w:t>
      </w:r>
      <w:r>
        <w:t xml:space="preserve">, </w:t>
      </w:r>
      <w:r>
        <w:rPr>
          <w:lang w:val="de-DE"/>
        </w:rPr>
        <w:t>у</w:t>
      </w:r>
      <w:r>
        <w:t xml:space="preserve"> </w:t>
      </w:r>
      <w:r>
        <w:rPr>
          <w:lang w:val="de-DE"/>
        </w:rPr>
        <w:t>галерији</w:t>
      </w:r>
      <w:r>
        <w:t xml:space="preserve"> </w:t>
      </w:r>
      <w:r>
        <w:rPr>
          <w:lang w:val="de-DE"/>
        </w:rPr>
        <w:t>САНУ</w:t>
      </w:r>
      <w:r>
        <w:t>.</w:t>
      </w:r>
    </w:p>
    <w:p w:rsidR="007F0879" w:rsidRDefault="007F0879">
      <w:pPr>
        <w:spacing w:line="360" w:lineRule="auto"/>
      </w:pPr>
      <w:r>
        <w:t>-</w:t>
      </w:r>
      <w:r>
        <w:tab/>
      </w:r>
      <w:r>
        <w:rPr>
          <w:lang w:val="de-DE"/>
        </w:rPr>
        <w:t>концерти</w:t>
      </w:r>
      <w:r>
        <w:t xml:space="preserve"> </w:t>
      </w:r>
      <w:r>
        <w:rPr>
          <w:lang w:val="de-DE"/>
        </w:rPr>
        <w:t>и</w:t>
      </w:r>
      <w:r>
        <w:t xml:space="preserve"> </w:t>
      </w:r>
      <w:r>
        <w:rPr>
          <w:lang w:val="de-DE"/>
        </w:rPr>
        <w:t>наступи</w:t>
      </w:r>
      <w:r>
        <w:t xml:space="preserve"> </w:t>
      </w:r>
      <w:r>
        <w:rPr>
          <w:lang w:val="de-DE"/>
        </w:rPr>
        <w:t>камерне</w:t>
      </w:r>
      <w:r>
        <w:t xml:space="preserve"> </w:t>
      </w:r>
      <w:r>
        <w:rPr>
          <w:lang w:val="de-DE"/>
        </w:rPr>
        <w:t>музике</w:t>
      </w:r>
      <w:r>
        <w:t xml:space="preserve"> </w:t>
      </w:r>
      <w:r>
        <w:rPr>
          <w:lang w:val="de-DE"/>
        </w:rPr>
        <w:t>у</w:t>
      </w:r>
      <w:r>
        <w:t xml:space="preserve"> </w:t>
      </w:r>
      <w:r>
        <w:rPr>
          <w:lang w:val="de-DE"/>
        </w:rPr>
        <w:t>оквиру</w:t>
      </w:r>
      <w:r>
        <w:t xml:space="preserve"> </w:t>
      </w:r>
      <w:r>
        <w:rPr>
          <w:lang w:val="de-DE"/>
        </w:rPr>
        <w:t>дуа</w:t>
      </w:r>
      <w:r>
        <w:t xml:space="preserve"> „</w:t>
      </w:r>
      <w:r>
        <w:rPr>
          <w:lang w:val="de-DE"/>
        </w:rPr>
        <w:t>Дуо</w:t>
      </w:r>
      <w:r>
        <w:t xml:space="preserve"> </w:t>
      </w:r>
      <w:r>
        <w:rPr>
          <w:lang w:val="de-DE"/>
        </w:rPr>
        <w:t>диверсо</w:t>
      </w:r>
      <w:r>
        <w:t>“ (</w:t>
      </w:r>
      <w:r>
        <w:rPr>
          <w:lang w:val="de-DE"/>
        </w:rPr>
        <w:t>Флаута</w:t>
      </w:r>
      <w:r>
        <w:t>-</w:t>
      </w:r>
      <w:r>
        <w:rPr>
          <w:lang w:val="de-DE"/>
        </w:rPr>
        <w:t>Фест</w:t>
      </w:r>
      <w:r>
        <w:t xml:space="preserve"> ´09, </w:t>
      </w:r>
      <w:r>
        <w:rPr>
          <w:lang w:val="de-DE"/>
        </w:rPr>
        <w:t>Сала</w:t>
      </w:r>
      <w:r>
        <w:t xml:space="preserve"> </w:t>
      </w:r>
      <w:r>
        <w:rPr>
          <w:lang w:val="de-DE"/>
        </w:rPr>
        <w:t>београдске</w:t>
      </w:r>
      <w:r>
        <w:t xml:space="preserve"> </w:t>
      </w:r>
      <w:r>
        <w:rPr>
          <w:lang w:val="de-DE"/>
        </w:rPr>
        <w:t>филхармоније</w:t>
      </w:r>
      <w:r>
        <w:t xml:space="preserve"> 2010., </w:t>
      </w:r>
      <w:r>
        <w:rPr>
          <w:lang w:val="de-DE"/>
        </w:rPr>
        <w:t>Галерија</w:t>
      </w:r>
      <w:r>
        <w:t xml:space="preserve"> </w:t>
      </w:r>
      <w:r>
        <w:rPr>
          <w:lang w:val="de-DE"/>
        </w:rPr>
        <w:t>културног</w:t>
      </w:r>
      <w:r>
        <w:t xml:space="preserve"> </w:t>
      </w:r>
      <w:r>
        <w:rPr>
          <w:lang w:val="de-DE"/>
        </w:rPr>
        <w:t>центра</w:t>
      </w:r>
      <w:r>
        <w:t xml:space="preserve"> 2013., </w:t>
      </w:r>
      <w:r>
        <w:rPr>
          <w:lang w:val="de-DE"/>
        </w:rPr>
        <w:t>фестивал</w:t>
      </w:r>
      <w:r>
        <w:t xml:space="preserve"> „</w:t>
      </w:r>
      <w:r>
        <w:rPr>
          <w:lang w:val="de-DE"/>
        </w:rPr>
        <w:t>Арлемм</w:t>
      </w:r>
      <w:r>
        <w:t>“ 2012.)</w:t>
      </w:r>
    </w:p>
    <w:p w:rsidR="007F0879" w:rsidRDefault="007F0879">
      <w:pPr>
        <w:spacing w:line="360" w:lineRule="auto"/>
      </w:pPr>
      <w:r>
        <w:t>-</w:t>
      </w:r>
      <w:r>
        <w:tab/>
      </w:r>
      <w:r>
        <w:rPr>
          <w:lang w:val="de-DE"/>
        </w:rPr>
        <w:t>концерт</w:t>
      </w:r>
      <w:r>
        <w:t xml:space="preserve"> </w:t>
      </w:r>
      <w:r>
        <w:rPr>
          <w:lang w:val="de-DE"/>
        </w:rPr>
        <w:t>интернационалног</w:t>
      </w:r>
      <w:r>
        <w:t xml:space="preserve"> </w:t>
      </w:r>
      <w:r>
        <w:rPr>
          <w:lang w:val="de-DE"/>
        </w:rPr>
        <w:t>ансамбла</w:t>
      </w:r>
      <w:r>
        <w:t xml:space="preserve"> “Bassiona Amorosa” (2005.) </w:t>
      </w:r>
      <w:r>
        <w:rPr>
          <w:lang w:val="de-DE"/>
        </w:rPr>
        <w:t>у</w:t>
      </w:r>
      <w:r>
        <w:t xml:space="preserve"> </w:t>
      </w:r>
      <w:r>
        <w:rPr>
          <w:lang w:val="de-DE"/>
        </w:rPr>
        <w:t>Коларчевој</w:t>
      </w:r>
      <w:r>
        <w:t xml:space="preserve"> </w:t>
      </w:r>
      <w:r>
        <w:rPr>
          <w:lang w:val="de-DE"/>
        </w:rPr>
        <w:t>задужбини</w:t>
      </w:r>
      <w:r>
        <w:t xml:space="preserve"> </w:t>
      </w:r>
      <w:r>
        <w:rPr>
          <w:lang w:val="de-DE"/>
        </w:rPr>
        <w:t>у</w:t>
      </w:r>
      <w:r>
        <w:t xml:space="preserve"> </w:t>
      </w:r>
      <w:r>
        <w:rPr>
          <w:lang w:val="de-DE"/>
        </w:rPr>
        <w:t>Београду</w:t>
      </w:r>
      <w:r>
        <w:t>.</w:t>
      </w:r>
    </w:p>
    <w:p w:rsidR="007F0879" w:rsidRDefault="007F0879">
      <w:pPr>
        <w:spacing w:line="360" w:lineRule="auto"/>
      </w:pPr>
      <w:r>
        <w:t>-</w:t>
      </w:r>
      <w:r>
        <w:tab/>
      </w:r>
      <w:r>
        <w:rPr>
          <w:lang w:val="de-DE"/>
        </w:rPr>
        <w:t>Концерт</w:t>
      </w:r>
      <w:r>
        <w:t xml:space="preserve"> </w:t>
      </w:r>
      <w:r>
        <w:rPr>
          <w:lang w:val="de-DE"/>
        </w:rPr>
        <w:t>камерне</w:t>
      </w:r>
      <w:r>
        <w:t xml:space="preserve"> </w:t>
      </w:r>
      <w:r>
        <w:rPr>
          <w:lang w:val="de-DE"/>
        </w:rPr>
        <w:t>музике</w:t>
      </w:r>
      <w:r>
        <w:t xml:space="preserve"> </w:t>
      </w:r>
      <w:r>
        <w:rPr>
          <w:lang w:val="de-DE"/>
        </w:rPr>
        <w:t>композитора</w:t>
      </w:r>
      <w:r>
        <w:t xml:space="preserve"> </w:t>
      </w:r>
      <w:r>
        <w:rPr>
          <w:lang w:val="de-DE"/>
        </w:rPr>
        <w:t>из</w:t>
      </w:r>
      <w:r>
        <w:t xml:space="preserve"> </w:t>
      </w:r>
      <w:r>
        <w:rPr>
          <w:lang w:val="de-DE"/>
        </w:rPr>
        <w:t>Данске</w:t>
      </w:r>
      <w:r>
        <w:t xml:space="preserve"> „DyGong“ </w:t>
      </w:r>
      <w:r>
        <w:rPr>
          <w:lang w:val="de-DE"/>
        </w:rPr>
        <w:t>и</w:t>
      </w:r>
      <w:r>
        <w:t xml:space="preserve"> </w:t>
      </w:r>
      <w:r>
        <w:rPr>
          <w:lang w:val="de-DE"/>
        </w:rPr>
        <w:t>Ане</w:t>
      </w:r>
      <w:r>
        <w:t xml:space="preserve"> </w:t>
      </w:r>
      <w:r>
        <w:rPr>
          <w:lang w:val="de-DE"/>
        </w:rPr>
        <w:t>Гњатовић</w:t>
      </w:r>
      <w:r>
        <w:t xml:space="preserve"> </w:t>
      </w:r>
      <w:r>
        <w:rPr>
          <w:lang w:val="de-DE"/>
        </w:rPr>
        <w:t>у</w:t>
      </w:r>
      <w:r>
        <w:t xml:space="preserve"> </w:t>
      </w:r>
      <w:r>
        <w:rPr>
          <w:lang w:val="de-DE"/>
        </w:rPr>
        <w:t>Студентском</w:t>
      </w:r>
      <w:r>
        <w:t xml:space="preserve"> </w:t>
      </w:r>
      <w:r>
        <w:rPr>
          <w:lang w:val="de-DE"/>
        </w:rPr>
        <w:t>културном</w:t>
      </w:r>
      <w:r>
        <w:t xml:space="preserve"> </w:t>
      </w:r>
      <w:r>
        <w:rPr>
          <w:lang w:val="de-DE"/>
        </w:rPr>
        <w:t>центру</w:t>
      </w:r>
      <w:r>
        <w:t xml:space="preserve"> 2011.</w:t>
      </w:r>
    </w:p>
    <w:p w:rsidR="007F0879" w:rsidRDefault="007F0879">
      <w:pPr>
        <w:spacing w:line="360" w:lineRule="auto"/>
      </w:pPr>
      <w:r>
        <w:t>-</w:t>
      </w:r>
      <w:r>
        <w:tab/>
      </w:r>
      <w:r>
        <w:rPr>
          <w:lang w:val="de-DE"/>
        </w:rPr>
        <w:t>наступ</w:t>
      </w:r>
      <w:r>
        <w:t xml:space="preserve"> </w:t>
      </w:r>
      <w:r>
        <w:rPr>
          <w:lang w:val="de-DE"/>
        </w:rPr>
        <w:t>са</w:t>
      </w:r>
      <w:r>
        <w:t xml:space="preserve"> </w:t>
      </w:r>
      <w:r>
        <w:rPr>
          <w:lang w:val="de-DE"/>
        </w:rPr>
        <w:t>камерним</w:t>
      </w:r>
      <w:r>
        <w:t xml:space="preserve"> </w:t>
      </w:r>
      <w:r>
        <w:rPr>
          <w:lang w:val="de-DE"/>
        </w:rPr>
        <w:t>ансамблима</w:t>
      </w:r>
      <w:r>
        <w:t xml:space="preserve"> </w:t>
      </w:r>
      <w:r>
        <w:rPr>
          <w:lang w:val="de-DE"/>
        </w:rPr>
        <w:t>на</w:t>
      </w:r>
      <w:r>
        <w:t xml:space="preserve"> </w:t>
      </w:r>
      <w:r>
        <w:rPr>
          <w:lang w:val="de-DE"/>
        </w:rPr>
        <w:t>фестивалу</w:t>
      </w:r>
      <w:r>
        <w:t xml:space="preserve"> „</w:t>
      </w:r>
      <w:r>
        <w:rPr>
          <w:lang w:val="de-DE"/>
        </w:rPr>
        <w:t>КОМА</w:t>
      </w:r>
      <w:r>
        <w:t xml:space="preserve"> 7“</w:t>
      </w:r>
    </w:p>
    <w:p w:rsidR="007F0879" w:rsidRDefault="007F0879">
      <w:pPr>
        <w:spacing w:line="360" w:lineRule="auto"/>
      </w:pPr>
      <w:r>
        <w:t>-</w:t>
      </w:r>
      <w:r>
        <w:tab/>
      </w:r>
      <w:r>
        <w:rPr>
          <w:lang w:val="de-DE"/>
        </w:rPr>
        <w:t>Редовни</w:t>
      </w:r>
      <w:r>
        <w:t xml:space="preserve"> </w:t>
      </w:r>
      <w:r>
        <w:rPr>
          <w:lang w:val="de-DE"/>
        </w:rPr>
        <w:t>концерти</w:t>
      </w:r>
      <w:r>
        <w:t xml:space="preserve"> </w:t>
      </w:r>
      <w:r>
        <w:rPr>
          <w:lang w:val="de-DE"/>
        </w:rPr>
        <w:t>Београдске</w:t>
      </w:r>
      <w:r>
        <w:t xml:space="preserve"> </w:t>
      </w:r>
      <w:r>
        <w:rPr>
          <w:lang w:val="de-DE"/>
        </w:rPr>
        <w:t>филхармоније</w:t>
      </w:r>
      <w:r>
        <w:t xml:space="preserve"> </w:t>
      </w:r>
      <w:r>
        <w:rPr>
          <w:lang w:val="de-DE"/>
        </w:rPr>
        <w:t>и</w:t>
      </w:r>
      <w:r>
        <w:t xml:space="preserve"> </w:t>
      </w:r>
      <w:r>
        <w:rPr>
          <w:lang w:val="de-DE"/>
        </w:rPr>
        <w:t>њених</w:t>
      </w:r>
      <w:r>
        <w:t xml:space="preserve"> </w:t>
      </w:r>
      <w:r>
        <w:rPr>
          <w:lang w:val="de-DE"/>
        </w:rPr>
        <w:t>камерних</w:t>
      </w:r>
      <w:r>
        <w:t xml:space="preserve"> </w:t>
      </w:r>
      <w:r>
        <w:rPr>
          <w:lang w:val="de-DE"/>
        </w:rPr>
        <w:t>ансамбала</w:t>
      </w:r>
    </w:p>
    <w:p w:rsidR="007F0879" w:rsidRDefault="007F0879">
      <w:pPr>
        <w:spacing w:line="360" w:lineRule="auto"/>
      </w:pPr>
      <w:r>
        <w:t>-</w:t>
      </w:r>
      <w:r>
        <w:tab/>
        <w:t xml:space="preserve">2 </w:t>
      </w:r>
      <w:r>
        <w:rPr>
          <w:lang w:val="de-DE"/>
        </w:rPr>
        <w:t>концерта</w:t>
      </w:r>
      <w:r>
        <w:t xml:space="preserve"> </w:t>
      </w:r>
      <w:r>
        <w:rPr>
          <w:lang w:val="de-DE"/>
        </w:rPr>
        <w:t>камерног</w:t>
      </w:r>
      <w:r>
        <w:t xml:space="preserve"> </w:t>
      </w:r>
      <w:r>
        <w:rPr>
          <w:lang w:val="de-DE"/>
        </w:rPr>
        <w:t>ансамбла</w:t>
      </w:r>
      <w:r>
        <w:t xml:space="preserve"> </w:t>
      </w:r>
      <w:r>
        <w:rPr>
          <w:lang w:val="de-DE"/>
        </w:rPr>
        <w:t>професора</w:t>
      </w:r>
      <w:r>
        <w:t xml:space="preserve"> </w:t>
      </w:r>
      <w:r>
        <w:rPr>
          <w:lang w:val="de-DE"/>
        </w:rPr>
        <w:t>на</w:t>
      </w:r>
      <w:r>
        <w:t xml:space="preserve"> </w:t>
      </w:r>
      <w:r>
        <w:rPr>
          <w:lang w:val="de-DE"/>
        </w:rPr>
        <w:t>летњем</w:t>
      </w:r>
      <w:r>
        <w:t xml:space="preserve"> </w:t>
      </w:r>
      <w:r>
        <w:rPr>
          <w:lang w:val="de-DE"/>
        </w:rPr>
        <w:t>фестивалу</w:t>
      </w:r>
      <w:r>
        <w:t xml:space="preserve"> “</w:t>
      </w:r>
      <w:r>
        <w:rPr>
          <w:lang w:val="de-DE"/>
        </w:rPr>
        <w:t>Арлемм</w:t>
      </w:r>
      <w:r>
        <w:t xml:space="preserve">” </w:t>
      </w:r>
      <w:r>
        <w:rPr>
          <w:lang w:val="de-DE"/>
        </w:rPr>
        <w:t>у</w:t>
      </w:r>
      <w:r>
        <w:t xml:space="preserve"> </w:t>
      </w:r>
      <w:r>
        <w:rPr>
          <w:lang w:val="de-DE"/>
        </w:rPr>
        <w:t>Ариљу</w:t>
      </w:r>
      <w:r>
        <w:t xml:space="preserve">, 2012. </w:t>
      </w:r>
      <w:r>
        <w:rPr>
          <w:lang w:val="de-DE"/>
        </w:rPr>
        <w:t>и</w:t>
      </w:r>
      <w:r>
        <w:t xml:space="preserve"> 2013.</w:t>
      </w:r>
    </w:p>
    <w:p w:rsidR="007F0879" w:rsidRDefault="007F0879">
      <w:pPr>
        <w:spacing w:line="360" w:lineRule="auto"/>
      </w:pPr>
      <w:r>
        <w:lastRenderedPageBreak/>
        <w:t>-</w:t>
      </w:r>
      <w:r>
        <w:tab/>
      </w:r>
      <w:r>
        <w:rPr>
          <w:lang w:val="de-DE"/>
        </w:rPr>
        <w:t>Солистички</w:t>
      </w:r>
      <w:r>
        <w:t xml:space="preserve"> </w:t>
      </w:r>
      <w:r>
        <w:rPr>
          <w:lang w:val="de-DE"/>
        </w:rPr>
        <w:t>концерт</w:t>
      </w:r>
      <w:r>
        <w:t xml:space="preserve"> - </w:t>
      </w:r>
      <w:r>
        <w:rPr>
          <w:lang w:val="de-DE"/>
        </w:rPr>
        <w:t>јавно</w:t>
      </w:r>
      <w:r>
        <w:t xml:space="preserve"> </w:t>
      </w:r>
      <w:r>
        <w:rPr>
          <w:lang w:val="de-DE"/>
        </w:rPr>
        <w:t>снимање</w:t>
      </w:r>
      <w:r>
        <w:t xml:space="preserve"> </w:t>
      </w:r>
      <w:r>
        <w:rPr>
          <w:lang w:val="de-DE"/>
        </w:rPr>
        <w:t>и</w:t>
      </w:r>
      <w:r>
        <w:t xml:space="preserve"> </w:t>
      </w:r>
      <w:r>
        <w:rPr>
          <w:lang w:val="de-DE"/>
        </w:rPr>
        <w:t>емитовање</w:t>
      </w:r>
      <w:r>
        <w:t xml:space="preserve"> </w:t>
      </w:r>
      <w:r>
        <w:rPr>
          <w:lang w:val="de-DE"/>
        </w:rPr>
        <w:t>емисије</w:t>
      </w:r>
      <w:r>
        <w:t xml:space="preserve"> „</w:t>
      </w:r>
      <w:r>
        <w:rPr>
          <w:lang w:val="de-DE"/>
        </w:rPr>
        <w:t>Студио</w:t>
      </w:r>
      <w:r>
        <w:t xml:space="preserve"> 6“ </w:t>
      </w:r>
      <w:r>
        <w:rPr>
          <w:lang w:val="de-DE"/>
        </w:rPr>
        <w:t>у</w:t>
      </w:r>
      <w:r>
        <w:t>ж</w:t>
      </w:r>
      <w:r>
        <w:rPr>
          <w:lang w:val="de-DE"/>
        </w:rPr>
        <w:t>иво</w:t>
      </w:r>
      <w:r>
        <w:t xml:space="preserve"> </w:t>
      </w:r>
      <w:r>
        <w:rPr>
          <w:lang w:val="de-DE"/>
        </w:rPr>
        <w:t>на</w:t>
      </w:r>
      <w:r>
        <w:t xml:space="preserve"> </w:t>
      </w:r>
      <w:r>
        <w:rPr>
          <w:lang w:val="de-DE"/>
        </w:rPr>
        <w:t>трећем</w:t>
      </w:r>
      <w:r>
        <w:t xml:space="preserve"> </w:t>
      </w:r>
      <w:r>
        <w:rPr>
          <w:lang w:val="de-DE"/>
        </w:rPr>
        <w:t>програму</w:t>
      </w:r>
      <w:r>
        <w:t xml:space="preserve"> </w:t>
      </w:r>
      <w:r>
        <w:rPr>
          <w:lang w:val="de-DE"/>
        </w:rPr>
        <w:t>Радио</w:t>
      </w:r>
      <w:r>
        <w:t xml:space="preserve"> </w:t>
      </w:r>
      <w:r>
        <w:rPr>
          <w:lang w:val="de-DE"/>
        </w:rPr>
        <w:t>Телевизије</w:t>
      </w:r>
      <w:r>
        <w:t xml:space="preserve"> </w:t>
      </w:r>
      <w:r>
        <w:rPr>
          <w:lang w:val="de-DE"/>
        </w:rPr>
        <w:t>Србије</w:t>
      </w:r>
      <w:r>
        <w:t xml:space="preserve">, </w:t>
      </w:r>
      <w:r>
        <w:rPr>
          <w:lang w:val="de-DE"/>
        </w:rPr>
        <w:t>фебруар</w:t>
      </w:r>
      <w:r>
        <w:t xml:space="preserve"> 2016.</w:t>
      </w:r>
    </w:p>
    <w:p w:rsidR="007F0879" w:rsidRDefault="007F0879">
      <w:pPr>
        <w:spacing w:line="360" w:lineRule="auto"/>
      </w:pPr>
    </w:p>
    <w:p w:rsidR="007F0879" w:rsidRDefault="007F0879">
      <w:pPr>
        <w:spacing w:line="360" w:lineRule="auto"/>
      </w:pPr>
    </w:p>
    <w:p w:rsidR="007F0879" w:rsidRDefault="007F0879">
      <w:pPr>
        <w:spacing w:line="360" w:lineRule="auto"/>
        <w:rPr>
          <w:lang w:val="de-DE"/>
        </w:rPr>
      </w:pPr>
      <w:r>
        <w:rPr>
          <w:lang w:val="de-DE"/>
        </w:rPr>
        <w:t>Концертна</w:t>
      </w:r>
      <w:r>
        <w:t xml:space="preserve"> </w:t>
      </w:r>
      <w:r>
        <w:rPr>
          <w:lang w:val="de-DE"/>
        </w:rPr>
        <w:t>делатност</w:t>
      </w:r>
      <w:r>
        <w:t xml:space="preserve"> </w:t>
      </w:r>
      <w:r>
        <w:rPr>
          <w:lang w:val="de-DE"/>
        </w:rPr>
        <w:t>у</w:t>
      </w:r>
      <w:r>
        <w:t xml:space="preserve"> </w:t>
      </w:r>
      <w:r>
        <w:rPr>
          <w:lang w:val="de-DE"/>
        </w:rPr>
        <w:t>иностранству</w:t>
      </w:r>
      <w:r>
        <w:t>:</w:t>
      </w:r>
    </w:p>
    <w:p w:rsidR="007F0879" w:rsidRDefault="007F0879">
      <w:pPr>
        <w:spacing w:line="360" w:lineRule="auto"/>
        <w:rPr>
          <w:lang w:val="de-DE"/>
        </w:rPr>
      </w:pPr>
    </w:p>
    <w:p w:rsidR="007F0879" w:rsidRDefault="007F0879">
      <w:pPr>
        <w:spacing w:line="360" w:lineRule="auto"/>
      </w:pPr>
      <w:r>
        <w:rPr>
          <w:lang w:val="de-DE"/>
        </w:rPr>
        <w:t>Горан</w:t>
      </w:r>
      <w:r>
        <w:t xml:space="preserve"> </w:t>
      </w:r>
      <w:r>
        <w:rPr>
          <w:lang w:val="de-DE"/>
        </w:rPr>
        <w:t>Костић</w:t>
      </w:r>
      <w:r>
        <w:t xml:space="preserve"> </w:t>
      </w:r>
      <w:r>
        <w:rPr>
          <w:lang w:val="de-DE"/>
        </w:rPr>
        <w:t>је</w:t>
      </w:r>
      <w:r>
        <w:t xml:space="preserve"> </w:t>
      </w:r>
      <w:r>
        <w:rPr>
          <w:lang w:val="de-DE"/>
        </w:rPr>
        <w:t>делатност</w:t>
      </w:r>
      <w:r>
        <w:t xml:space="preserve"> </w:t>
      </w:r>
      <w:r>
        <w:rPr>
          <w:lang w:val="de-DE"/>
        </w:rPr>
        <w:t>камерног</w:t>
      </w:r>
      <w:r>
        <w:t xml:space="preserve"> </w:t>
      </w:r>
      <w:r>
        <w:rPr>
          <w:lang w:val="de-DE"/>
        </w:rPr>
        <w:t>и</w:t>
      </w:r>
      <w:r>
        <w:t xml:space="preserve"> </w:t>
      </w:r>
      <w:r>
        <w:rPr>
          <w:lang w:val="de-DE"/>
        </w:rPr>
        <w:t>оркестарског</w:t>
      </w:r>
      <w:r>
        <w:t xml:space="preserve"> </w:t>
      </w:r>
      <w:r>
        <w:rPr>
          <w:lang w:val="de-DE"/>
        </w:rPr>
        <w:t>музичара</w:t>
      </w:r>
      <w:r>
        <w:t xml:space="preserve"> </w:t>
      </w:r>
      <w:r>
        <w:rPr>
          <w:lang w:val="de-DE"/>
        </w:rPr>
        <w:t>започео</w:t>
      </w:r>
      <w:r>
        <w:t xml:space="preserve"> </w:t>
      </w:r>
      <w:r>
        <w:rPr>
          <w:lang w:val="de-DE"/>
        </w:rPr>
        <w:t>најпре</w:t>
      </w:r>
      <w:r>
        <w:t xml:space="preserve"> </w:t>
      </w:r>
      <w:r>
        <w:rPr>
          <w:lang w:val="de-DE"/>
        </w:rPr>
        <w:t>у</w:t>
      </w:r>
      <w:r>
        <w:t xml:space="preserve"> </w:t>
      </w:r>
      <w:r>
        <w:rPr>
          <w:lang w:val="de-DE"/>
        </w:rPr>
        <w:t>Немачкој</w:t>
      </w:r>
      <w:r>
        <w:t xml:space="preserve"> </w:t>
      </w:r>
      <w:r>
        <w:rPr>
          <w:lang w:val="de-DE"/>
        </w:rPr>
        <w:t>а</w:t>
      </w:r>
      <w:r>
        <w:t xml:space="preserve"> </w:t>
      </w:r>
      <w:r>
        <w:rPr>
          <w:lang w:val="de-DE"/>
        </w:rPr>
        <w:t>наставио</w:t>
      </w:r>
      <w:r>
        <w:t xml:space="preserve"> </w:t>
      </w:r>
      <w:r>
        <w:rPr>
          <w:lang w:val="de-DE"/>
        </w:rPr>
        <w:t>потом</w:t>
      </w:r>
      <w:r>
        <w:t xml:space="preserve"> </w:t>
      </w:r>
      <w:r>
        <w:rPr>
          <w:lang w:val="de-DE"/>
        </w:rPr>
        <w:t>у</w:t>
      </w:r>
      <w:r>
        <w:t xml:space="preserve"> </w:t>
      </w:r>
      <w:r>
        <w:rPr>
          <w:lang w:val="de-DE"/>
        </w:rPr>
        <w:t>Швајцарској</w:t>
      </w:r>
      <w:r>
        <w:t xml:space="preserve">. Први </w:t>
      </w:r>
      <w:r>
        <w:rPr>
          <w:lang w:val="de-DE"/>
        </w:rPr>
        <w:t>је</w:t>
      </w:r>
      <w:r>
        <w:t xml:space="preserve"> </w:t>
      </w:r>
      <w:r>
        <w:rPr>
          <w:lang w:val="de-DE"/>
        </w:rPr>
        <w:t>српски</w:t>
      </w:r>
      <w:r>
        <w:t xml:space="preserve"> </w:t>
      </w:r>
      <w:r>
        <w:rPr>
          <w:lang w:val="de-DE"/>
        </w:rPr>
        <w:t>контрабасиста</w:t>
      </w:r>
      <w:r>
        <w:t xml:space="preserve"> </w:t>
      </w:r>
      <w:r>
        <w:rPr>
          <w:lang w:val="de-DE"/>
        </w:rPr>
        <w:t>који</w:t>
      </w:r>
      <w:r>
        <w:t xml:space="preserve"> </w:t>
      </w:r>
      <w:r>
        <w:rPr>
          <w:lang w:val="de-DE"/>
        </w:rPr>
        <w:t>је</w:t>
      </w:r>
      <w:r>
        <w:t xml:space="preserve"> </w:t>
      </w:r>
      <w:r>
        <w:rPr>
          <w:lang w:val="de-DE"/>
        </w:rPr>
        <w:t>наступио</w:t>
      </w:r>
      <w:r>
        <w:t xml:space="preserve"> </w:t>
      </w:r>
      <w:r>
        <w:rPr>
          <w:lang w:val="de-DE"/>
        </w:rPr>
        <w:t>као</w:t>
      </w:r>
      <w:r>
        <w:t xml:space="preserve"> </w:t>
      </w:r>
      <w:r>
        <w:rPr>
          <w:lang w:val="de-DE"/>
        </w:rPr>
        <w:t>солиста</w:t>
      </w:r>
      <w:r>
        <w:t xml:space="preserve"> у серији концерата </w:t>
      </w:r>
      <w:r>
        <w:rPr>
          <w:lang w:val="de-DE"/>
        </w:rPr>
        <w:t>са</w:t>
      </w:r>
      <w:r>
        <w:t xml:space="preserve"> </w:t>
      </w:r>
      <w:r>
        <w:rPr>
          <w:lang w:val="de-DE"/>
        </w:rPr>
        <w:t>немачким</w:t>
      </w:r>
      <w:r>
        <w:t xml:space="preserve"> </w:t>
      </w:r>
      <w:r>
        <w:rPr>
          <w:lang w:val="de-DE"/>
        </w:rPr>
        <w:t>професионалним</w:t>
      </w:r>
      <w:r>
        <w:t xml:space="preserve"> </w:t>
      </w:r>
      <w:r>
        <w:rPr>
          <w:lang w:val="de-DE"/>
        </w:rPr>
        <w:t>оркестром</w:t>
      </w:r>
      <w:r>
        <w:t xml:space="preserve">. </w:t>
      </w:r>
      <w:r>
        <w:rPr>
          <w:lang w:val="de-DE"/>
        </w:rPr>
        <w:t>Генерално</w:t>
      </w:r>
      <w:r>
        <w:t xml:space="preserve">, </w:t>
      </w:r>
      <w:r>
        <w:rPr>
          <w:lang w:val="de-DE"/>
        </w:rPr>
        <w:t>Горан</w:t>
      </w:r>
      <w:r>
        <w:t xml:space="preserve"> </w:t>
      </w:r>
      <w:r>
        <w:rPr>
          <w:lang w:val="de-DE"/>
        </w:rPr>
        <w:t>Костић</w:t>
      </w:r>
      <w:r>
        <w:t xml:space="preserve"> </w:t>
      </w:r>
      <w:r>
        <w:rPr>
          <w:lang w:val="de-DE"/>
        </w:rPr>
        <w:t>има</w:t>
      </w:r>
      <w:r>
        <w:t xml:space="preserve"> </w:t>
      </w:r>
      <w:r>
        <w:rPr>
          <w:lang w:val="de-DE"/>
        </w:rPr>
        <w:t>много</w:t>
      </w:r>
      <w:r>
        <w:t xml:space="preserve"> </w:t>
      </w:r>
      <w:r>
        <w:rPr>
          <w:lang w:val="de-DE"/>
        </w:rPr>
        <w:t>већи</w:t>
      </w:r>
      <w:r>
        <w:t xml:space="preserve"> </w:t>
      </w:r>
      <w:r>
        <w:rPr>
          <w:lang w:val="de-DE"/>
        </w:rPr>
        <w:t>број</w:t>
      </w:r>
      <w:r>
        <w:t xml:space="preserve"> </w:t>
      </w:r>
      <w:r>
        <w:rPr>
          <w:lang w:val="de-DE"/>
        </w:rPr>
        <w:t>концерата</w:t>
      </w:r>
      <w:r>
        <w:t xml:space="preserve"> </w:t>
      </w:r>
      <w:r>
        <w:rPr>
          <w:lang w:val="de-DE"/>
        </w:rPr>
        <w:t>остварених</w:t>
      </w:r>
      <w:r>
        <w:t xml:space="preserve"> </w:t>
      </w:r>
      <w:r>
        <w:rPr>
          <w:lang w:val="de-DE"/>
        </w:rPr>
        <w:t>у</w:t>
      </w:r>
      <w:r>
        <w:t xml:space="preserve"> </w:t>
      </w:r>
      <w:r>
        <w:rPr>
          <w:lang w:val="de-DE"/>
        </w:rPr>
        <w:t>иностранству</w:t>
      </w:r>
      <w:r>
        <w:t xml:space="preserve"> </w:t>
      </w:r>
      <w:r>
        <w:rPr>
          <w:lang w:val="de-DE"/>
        </w:rPr>
        <w:t>него</w:t>
      </w:r>
      <w:r>
        <w:t xml:space="preserve"> </w:t>
      </w:r>
      <w:r>
        <w:rPr>
          <w:lang w:val="de-DE"/>
        </w:rPr>
        <w:t>у</w:t>
      </w:r>
      <w:r>
        <w:t xml:space="preserve"> </w:t>
      </w:r>
      <w:r>
        <w:rPr>
          <w:lang w:val="de-DE"/>
        </w:rPr>
        <w:t>Србији</w:t>
      </w:r>
      <w:r>
        <w:t xml:space="preserve">, </w:t>
      </w:r>
      <w:r>
        <w:rPr>
          <w:lang w:val="de-DE"/>
        </w:rPr>
        <w:t>наводе</w:t>
      </w:r>
      <w:r>
        <w:t xml:space="preserve"> </w:t>
      </w:r>
      <w:r>
        <w:rPr>
          <w:lang w:val="de-DE"/>
        </w:rPr>
        <w:t>се</w:t>
      </w:r>
      <w:r>
        <w:t xml:space="preserve"> </w:t>
      </w:r>
      <w:r>
        <w:rPr>
          <w:lang w:val="de-DE"/>
        </w:rPr>
        <w:t>само</w:t>
      </w:r>
      <w:r>
        <w:t xml:space="preserve"> </w:t>
      </w:r>
      <w:r>
        <w:rPr>
          <w:lang w:val="de-DE"/>
        </w:rPr>
        <w:t>најзначајнији</w:t>
      </w:r>
      <w:r>
        <w:t>:</w:t>
      </w:r>
    </w:p>
    <w:p w:rsidR="007F0879" w:rsidRDefault="007F0879">
      <w:pPr>
        <w:spacing w:line="360" w:lineRule="auto"/>
      </w:pPr>
      <w:r>
        <w:t>-</w:t>
      </w:r>
      <w:r>
        <w:tab/>
      </w:r>
      <w:r>
        <w:rPr>
          <w:lang w:val="de-DE"/>
        </w:rPr>
        <w:t>први</w:t>
      </w:r>
      <w:r>
        <w:t xml:space="preserve"> </w:t>
      </w:r>
      <w:r>
        <w:rPr>
          <w:lang w:val="de-DE"/>
        </w:rPr>
        <w:t>солистички</w:t>
      </w:r>
      <w:r>
        <w:t xml:space="preserve"> </w:t>
      </w:r>
      <w:r>
        <w:rPr>
          <w:lang w:val="de-DE"/>
        </w:rPr>
        <w:t>концерт</w:t>
      </w:r>
      <w:r>
        <w:t xml:space="preserve"> </w:t>
      </w:r>
      <w:r>
        <w:rPr>
          <w:lang w:val="de-DE"/>
        </w:rPr>
        <w:t>на</w:t>
      </w:r>
      <w:r>
        <w:t xml:space="preserve"> </w:t>
      </w:r>
      <w:r>
        <w:rPr>
          <w:lang w:val="de-DE"/>
        </w:rPr>
        <w:t>контрабасу</w:t>
      </w:r>
      <w:r>
        <w:t xml:space="preserve"> </w:t>
      </w:r>
      <w:r>
        <w:rPr>
          <w:lang w:val="de-DE"/>
        </w:rPr>
        <w:t>у</w:t>
      </w:r>
      <w:r>
        <w:t xml:space="preserve"> </w:t>
      </w:r>
      <w:r>
        <w:rPr>
          <w:lang w:val="de-DE"/>
        </w:rPr>
        <w:t>историји</w:t>
      </w:r>
      <w:r>
        <w:t xml:space="preserve"> </w:t>
      </w:r>
      <w:r>
        <w:rPr>
          <w:lang w:val="de-DE"/>
        </w:rPr>
        <w:t>једног</w:t>
      </w:r>
      <w:r>
        <w:t xml:space="preserve"> </w:t>
      </w:r>
      <w:r>
        <w:rPr>
          <w:lang w:val="de-DE"/>
        </w:rPr>
        <w:t>од</w:t>
      </w:r>
      <w:r>
        <w:t xml:space="preserve"> </w:t>
      </w:r>
      <w:r>
        <w:rPr>
          <w:lang w:val="de-DE"/>
        </w:rPr>
        <w:t>највећих</w:t>
      </w:r>
      <w:r>
        <w:t xml:space="preserve"> </w:t>
      </w:r>
      <w:r>
        <w:rPr>
          <w:lang w:val="de-DE"/>
        </w:rPr>
        <w:t>и</w:t>
      </w:r>
      <w:r>
        <w:t xml:space="preserve"> </w:t>
      </w:r>
      <w:r>
        <w:rPr>
          <w:lang w:val="de-DE"/>
        </w:rPr>
        <w:t>најзначајнијих</w:t>
      </w:r>
      <w:r>
        <w:t xml:space="preserve"> </w:t>
      </w:r>
      <w:r>
        <w:rPr>
          <w:lang w:val="de-DE"/>
        </w:rPr>
        <w:t>европских</w:t>
      </w:r>
      <w:r>
        <w:t xml:space="preserve"> </w:t>
      </w:r>
      <w:r>
        <w:rPr>
          <w:lang w:val="de-DE"/>
        </w:rPr>
        <w:t>музичких</w:t>
      </w:r>
      <w:r>
        <w:t xml:space="preserve"> </w:t>
      </w:r>
      <w:r>
        <w:rPr>
          <w:lang w:val="de-DE"/>
        </w:rPr>
        <w:t>фестивала</w:t>
      </w:r>
      <w:r>
        <w:t xml:space="preserve">, „Mecklenburg-Vorpommern Musikfestival“, </w:t>
      </w:r>
      <w:r>
        <w:rPr>
          <w:lang w:val="de-DE"/>
        </w:rPr>
        <w:t>август</w:t>
      </w:r>
      <w:r>
        <w:t xml:space="preserve"> 2011.</w:t>
      </w:r>
    </w:p>
    <w:p w:rsidR="007F0879" w:rsidRDefault="007F0879">
      <w:pPr>
        <w:spacing w:line="360" w:lineRule="auto"/>
      </w:pPr>
      <w:r>
        <w:t>-</w:t>
      </w:r>
      <w:r>
        <w:tab/>
      </w:r>
      <w:r>
        <w:rPr>
          <w:lang w:val="de-DE"/>
        </w:rPr>
        <w:t>серија</w:t>
      </w:r>
      <w:r>
        <w:t xml:space="preserve"> </w:t>
      </w:r>
      <w:r>
        <w:rPr>
          <w:lang w:val="de-DE"/>
        </w:rPr>
        <w:t>од</w:t>
      </w:r>
      <w:r>
        <w:t xml:space="preserve"> 3 </w:t>
      </w:r>
      <w:r>
        <w:rPr>
          <w:lang w:val="de-DE"/>
        </w:rPr>
        <w:t>солистичка</w:t>
      </w:r>
      <w:r>
        <w:t xml:space="preserve"> </w:t>
      </w:r>
      <w:r>
        <w:rPr>
          <w:lang w:val="de-DE"/>
        </w:rPr>
        <w:t>концерта</w:t>
      </w:r>
      <w:r>
        <w:t xml:space="preserve"> (</w:t>
      </w:r>
      <w:r>
        <w:rPr>
          <w:lang w:val="de-DE"/>
        </w:rPr>
        <w:t>у</w:t>
      </w:r>
      <w:r>
        <w:t xml:space="preserve"> </w:t>
      </w:r>
      <w:r>
        <w:rPr>
          <w:lang w:val="de-DE"/>
        </w:rPr>
        <w:t>немачким</w:t>
      </w:r>
      <w:r>
        <w:t xml:space="preserve"> </w:t>
      </w:r>
      <w:r>
        <w:rPr>
          <w:lang w:val="de-DE"/>
        </w:rPr>
        <w:t>градовима</w:t>
      </w:r>
      <w:r>
        <w:t xml:space="preserve"> Neubrandenburg, Güstrow, Neustrelitz) </w:t>
      </w:r>
      <w:r>
        <w:rPr>
          <w:lang w:val="de-DE"/>
        </w:rPr>
        <w:t>са</w:t>
      </w:r>
      <w:r>
        <w:t xml:space="preserve"> </w:t>
      </w:r>
      <w:r>
        <w:rPr>
          <w:lang w:val="de-DE"/>
        </w:rPr>
        <w:t>немачким</w:t>
      </w:r>
      <w:r>
        <w:t xml:space="preserve"> </w:t>
      </w:r>
      <w:r>
        <w:rPr>
          <w:lang w:val="de-DE"/>
        </w:rPr>
        <w:t>симфонијским</w:t>
      </w:r>
      <w:r>
        <w:t xml:space="preserve"> </w:t>
      </w:r>
      <w:r>
        <w:rPr>
          <w:lang w:val="de-DE"/>
        </w:rPr>
        <w:t>оркестром</w:t>
      </w:r>
      <w:r>
        <w:t xml:space="preserve"> Neubrandenburger Philharmonie</w:t>
      </w:r>
    </w:p>
    <w:p w:rsidR="007F0879" w:rsidRDefault="007F0879">
      <w:pPr>
        <w:spacing w:line="360" w:lineRule="auto"/>
      </w:pPr>
      <w:r>
        <w:t>-</w:t>
      </w:r>
      <w:r>
        <w:tab/>
      </w:r>
      <w:r>
        <w:rPr>
          <w:lang w:val="de-DE"/>
        </w:rPr>
        <w:t>посебно</w:t>
      </w:r>
      <w:r>
        <w:t xml:space="preserve"> </w:t>
      </w:r>
      <w:r>
        <w:rPr>
          <w:lang w:val="de-DE"/>
        </w:rPr>
        <w:t>значајан</w:t>
      </w:r>
      <w:r>
        <w:t xml:space="preserve"> </w:t>
      </w:r>
      <w:r>
        <w:rPr>
          <w:lang w:val="de-DE"/>
        </w:rPr>
        <w:t>концерт</w:t>
      </w:r>
      <w:r>
        <w:t xml:space="preserve"> </w:t>
      </w:r>
      <w:r>
        <w:rPr>
          <w:lang w:val="de-DE"/>
        </w:rPr>
        <w:t>поводом</w:t>
      </w:r>
      <w:r>
        <w:t xml:space="preserve"> 200. </w:t>
      </w:r>
      <w:r>
        <w:rPr>
          <w:lang w:val="de-DE"/>
        </w:rPr>
        <w:t>годишњице</w:t>
      </w:r>
      <w:r>
        <w:t xml:space="preserve"> </w:t>
      </w:r>
      <w:r>
        <w:rPr>
          <w:lang w:val="de-DE"/>
        </w:rPr>
        <w:t>смрти</w:t>
      </w:r>
      <w:r>
        <w:t xml:space="preserve"> </w:t>
      </w:r>
      <w:r>
        <w:rPr>
          <w:lang w:val="de-DE"/>
        </w:rPr>
        <w:t>Ј</w:t>
      </w:r>
      <w:r>
        <w:t>.</w:t>
      </w:r>
      <w:r>
        <w:rPr>
          <w:lang w:val="de-DE"/>
        </w:rPr>
        <w:t>М</w:t>
      </w:r>
      <w:r>
        <w:t xml:space="preserve">. </w:t>
      </w:r>
      <w:r>
        <w:rPr>
          <w:lang w:val="de-DE"/>
        </w:rPr>
        <w:t>Шпергера</w:t>
      </w:r>
      <w:r>
        <w:t xml:space="preserve"> </w:t>
      </w:r>
      <w:r>
        <w:rPr>
          <w:lang w:val="de-DE"/>
        </w:rPr>
        <w:t>у</w:t>
      </w:r>
      <w:r>
        <w:t xml:space="preserve"> Ludwigslust, </w:t>
      </w:r>
      <w:r>
        <w:rPr>
          <w:lang w:val="de-DE"/>
        </w:rPr>
        <w:t>Немачка</w:t>
      </w:r>
      <w:r>
        <w:t xml:space="preserve">, 2012., </w:t>
      </w:r>
      <w:r>
        <w:rPr>
          <w:lang w:val="de-DE"/>
        </w:rPr>
        <w:t>где</w:t>
      </w:r>
      <w:r>
        <w:t xml:space="preserve"> </w:t>
      </w:r>
      <w:r>
        <w:rPr>
          <w:lang w:val="de-DE"/>
        </w:rPr>
        <w:t>је</w:t>
      </w:r>
      <w:r>
        <w:t xml:space="preserve"> </w:t>
      </w:r>
      <w:r>
        <w:rPr>
          <w:lang w:val="de-DE"/>
        </w:rPr>
        <w:t>Г</w:t>
      </w:r>
      <w:r>
        <w:t xml:space="preserve">. </w:t>
      </w:r>
      <w:r>
        <w:rPr>
          <w:lang w:val="de-DE"/>
        </w:rPr>
        <w:t>Костићу</w:t>
      </w:r>
      <w:r>
        <w:t xml:space="preserve"> </w:t>
      </w:r>
      <w:r>
        <w:rPr>
          <w:lang w:val="de-DE"/>
        </w:rPr>
        <w:t>припала</w:t>
      </w:r>
      <w:r>
        <w:t xml:space="preserve"> </w:t>
      </w:r>
      <w:r>
        <w:rPr>
          <w:lang w:val="de-DE"/>
        </w:rPr>
        <w:t>посебна</w:t>
      </w:r>
      <w:r>
        <w:t xml:space="preserve"> </w:t>
      </w:r>
      <w:r>
        <w:rPr>
          <w:lang w:val="de-DE"/>
        </w:rPr>
        <w:t>част</w:t>
      </w:r>
      <w:r>
        <w:t xml:space="preserve"> </w:t>
      </w:r>
      <w:r>
        <w:rPr>
          <w:lang w:val="de-DE"/>
        </w:rPr>
        <w:t>да</w:t>
      </w:r>
      <w:r>
        <w:t xml:space="preserve"> </w:t>
      </w:r>
      <w:r>
        <w:rPr>
          <w:lang w:val="de-DE"/>
        </w:rPr>
        <w:t>обележи</w:t>
      </w:r>
      <w:r>
        <w:t xml:space="preserve"> </w:t>
      </w:r>
      <w:r>
        <w:rPr>
          <w:lang w:val="de-DE"/>
        </w:rPr>
        <w:t>ову</w:t>
      </w:r>
      <w:r>
        <w:t xml:space="preserve"> </w:t>
      </w:r>
      <w:r>
        <w:rPr>
          <w:lang w:val="de-DE"/>
        </w:rPr>
        <w:t>годишњицу</w:t>
      </w:r>
      <w:r>
        <w:t xml:space="preserve"> </w:t>
      </w:r>
      <w:r>
        <w:rPr>
          <w:lang w:val="de-DE"/>
        </w:rPr>
        <w:t>извођењем</w:t>
      </w:r>
      <w:r>
        <w:t xml:space="preserve"> </w:t>
      </w:r>
      <w:r>
        <w:rPr>
          <w:lang w:val="de-DE"/>
        </w:rPr>
        <w:t>солистичких</w:t>
      </w:r>
      <w:r>
        <w:t xml:space="preserve"> </w:t>
      </w:r>
      <w:r>
        <w:rPr>
          <w:lang w:val="de-DE"/>
        </w:rPr>
        <w:t>и</w:t>
      </w:r>
      <w:r>
        <w:t xml:space="preserve"> </w:t>
      </w:r>
      <w:r>
        <w:rPr>
          <w:lang w:val="de-DE"/>
        </w:rPr>
        <w:t>камерних</w:t>
      </w:r>
      <w:r>
        <w:t xml:space="preserve"> </w:t>
      </w:r>
      <w:r>
        <w:rPr>
          <w:lang w:val="de-DE"/>
        </w:rPr>
        <w:t>дела</w:t>
      </w:r>
      <w:r>
        <w:t xml:space="preserve"> </w:t>
      </w:r>
      <w:r>
        <w:rPr>
          <w:lang w:val="de-DE"/>
        </w:rPr>
        <w:t>дворског</w:t>
      </w:r>
      <w:r>
        <w:t xml:space="preserve"> </w:t>
      </w:r>
      <w:r>
        <w:rPr>
          <w:lang w:val="de-DE"/>
        </w:rPr>
        <w:t>композитора</w:t>
      </w:r>
      <w:r>
        <w:t xml:space="preserve"> </w:t>
      </w:r>
      <w:r>
        <w:rPr>
          <w:lang w:val="de-DE"/>
        </w:rPr>
        <w:t>и</w:t>
      </w:r>
      <w:r>
        <w:t xml:space="preserve"> </w:t>
      </w:r>
      <w:r>
        <w:rPr>
          <w:lang w:val="de-DE"/>
        </w:rPr>
        <w:t>најзначајнијег</w:t>
      </w:r>
      <w:r>
        <w:t xml:space="preserve"> </w:t>
      </w:r>
      <w:r>
        <w:rPr>
          <w:lang w:val="de-DE"/>
        </w:rPr>
        <w:t>контрабасисте</w:t>
      </w:r>
      <w:r>
        <w:t xml:space="preserve"> 18. </w:t>
      </w:r>
      <w:r>
        <w:rPr>
          <w:lang w:val="de-DE"/>
        </w:rPr>
        <w:t>века</w:t>
      </w:r>
      <w:r>
        <w:t xml:space="preserve">, </w:t>
      </w:r>
      <w:r>
        <w:rPr>
          <w:lang w:val="de-DE"/>
        </w:rPr>
        <w:t>Ј</w:t>
      </w:r>
      <w:r>
        <w:t>.</w:t>
      </w:r>
      <w:r>
        <w:rPr>
          <w:lang w:val="de-DE"/>
        </w:rPr>
        <w:t>М</w:t>
      </w:r>
      <w:r>
        <w:t xml:space="preserve">. </w:t>
      </w:r>
      <w:r>
        <w:rPr>
          <w:lang w:val="de-DE"/>
        </w:rPr>
        <w:t>Шпергера</w:t>
      </w:r>
      <w:r>
        <w:t>.</w:t>
      </w:r>
    </w:p>
    <w:p w:rsidR="007F0879" w:rsidRDefault="007F0879">
      <w:pPr>
        <w:spacing w:line="360" w:lineRule="auto"/>
      </w:pPr>
      <w:r>
        <w:t>-</w:t>
      </w:r>
      <w:r>
        <w:tab/>
      </w:r>
      <w:r>
        <w:rPr>
          <w:lang w:val="de-DE"/>
        </w:rPr>
        <w:t>редовне</w:t>
      </w:r>
      <w:r>
        <w:t xml:space="preserve"> </w:t>
      </w:r>
      <w:r>
        <w:rPr>
          <w:lang w:val="de-DE"/>
        </w:rPr>
        <w:t>концертне</w:t>
      </w:r>
      <w:r>
        <w:t xml:space="preserve"> </w:t>
      </w:r>
      <w:r>
        <w:rPr>
          <w:lang w:val="de-DE"/>
        </w:rPr>
        <w:t>активности</w:t>
      </w:r>
      <w:r>
        <w:t xml:space="preserve"> </w:t>
      </w:r>
      <w:r>
        <w:rPr>
          <w:lang w:val="de-DE"/>
        </w:rPr>
        <w:t>у</w:t>
      </w:r>
      <w:r>
        <w:t xml:space="preserve"> </w:t>
      </w:r>
      <w:r>
        <w:rPr>
          <w:lang w:val="de-DE"/>
        </w:rPr>
        <w:t>оквиру</w:t>
      </w:r>
      <w:r>
        <w:t xml:space="preserve"> </w:t>
      </w:r>
      <w:r>
        <w:rPr>
          <w:lang w:val="de-DE"/>
        </w:rPr>
        <w:t>квартета</w:t>
      </w:r>
      <w:r>
        <w:t xml:space="preserve"> “Bassiona Amorosa” (</w:t>
      </w:r>
      <w:r>
        <w:rPr>
          <w:lang w:val="de-DE"/>
        </w:rPr>
        <w:t>око</w:t>
      </w:r>
      <w:r>
        <w:t xml:space="preserve"> 20 </w:t>
      </w:r>
      <w:r>
        <w:rPr>
          <w:lang w:val="de-DE"/>
        </w:rPr>
        <w:t>концерата</w:t>
      </w:r>
      <w:r>
        <w:t xml:space="preserve"> </w:t>
      </w:r>
      <w:r>
        <w:rPr>
          <w:lang w:val="de-DE"/>
        </w:rPr>
        <w:t>годишње</w:t>
      </w:r>
      <w:r>
        <w:t xml:space="preserve">), </w:t>
      </w:r>
      <w:r>
        <w:rPr>
          <w:lang w:val="de-DE"/>
        </w:rPr>
        <w:t>која</w:t>
      </w:r>
      <w:r>
        <w:t xml:space="preserve"> </w:t>
      </w:r>
      <w:r>
        <w:rPr>
          <w:lang w:val="de-DE"/>
        </w:rPr>
        <w:t>укључује</w:t>
      </w:r>
      <w:r>
        <w:t xml:space="preserve"> </w:t>
      </w:r>
      <w:r>
        <w:rPr>
          <w:lang w:val="de-DE"/>
        </w:rPr>
        <w:t>појединачне</w:t>
      </w:r>
      <w:r>
        <w:t xml:space="preserve"> </w:t>
      </w:r>
      <w:r>
        <w:rPr>
          <w:lang w:val="de-DE"/>
        </w:rPr>
        <w:t>концерте</w:t>
      </w:r>
      <w:r>
        <w:t xml:space="preserve">, </w:t>
      </w:r>
      <w:r>
        <w:rPr>
          <w:lang w:val="de-DE"/>
        </w:rPr>
        <w:t>као</w:t>
      </w:r>
      <w:r>
        <w:t xml:space="preserve"> </w:t>
      </w:r>
      <w:r>
        <w:rPr>
          <w:lang w:val="de-DE"/>
        </w:rPr>
        <w:t>и</w:t>
      </w:r>
      <w:r>
        <w:t xml:space="preserve"> </w:t>
      </w:r>
      <w:r>
        <w:rPr>
          <w:lang w:val="de-DE"/>
        </w:rPr>
        <w:t>концерте</w:t>
      </w:r>
      <w:r>
        <w:t xml:space="preserve"> </w:t>
      </w:r>
      <w:r>
        <w:rPr>
          <w:lang w:val="de-DE"/>
        </w:rPr>
        <w:t>у</w:t>
      </w:r>
      <w:r>
        <w:t xml:space="preserve"> </w:t>
      </w:r>
      <w:r>
        <w:rPr>
          <w:lang w:val="de-DE"/>
        </w:rPr>
        <w:t>оквиру</w:t>
      </w:r>
      <w:r>
        <w:t xml:space="preserve"> </w:t>
      </w:r>
      <w:r>
        <w:rPr>
          <w:lang w:val="de-DE"/>
        </w:rPr>
        <w:t>значајних</w:t>
      </w:r>
      <w:r>
        <w:t xml:space="preserve"> </w:t>
      </w:r>
      <w:r>
        <w:rPr>
          <w:lang w:val="de-DE"/>
        </w:rPr>
        <w:t>фестивала</w:t>
      </w:r>
      <w:r>
        <w:t xml:space="preserve"> (Schleswig-Holstein, Mecklenburg-Vorpommern, Mittelrhein-Musikfestival, Mozartfest-Augsburg, MDR - Musiksommer </w:t>
      </w:r>
      <w:r>
        <w:rPr>
          <w:lang w:val="de-DE"/>
        </w:rPr>
        <w:t>и</w:t>
      </w:r>
      <w:r>
        <w:t xml:space="preserve"> </w:t>
      </w:r>
      <w:r>
        <w:rPr>
          <w:lang w:val="de-DE"/>
        </w:rPr>
        <w:t>др</w:t>
      </w:r>
      <w:r>
        <w:t xml:space="preserve">.) </w:t>
      </w:r>
    </w:p>
    <w:p w:rsidR="007F0879" w:rsidRDefault="007F0879">
      <w:pPr>
        <w:spacing w:line="360" w:lineRule="auto"/>
      </w:pPr>
      <w:r>
        <w:t>-</w:t>
      </w:r>
      <w:r>
        <w:tab/>
      </w:r>
      <w:r>
        <w:rPr>
          <w:lang w:val="de-DE"/>
        </w:rPr>
        <w:t>концертне</w:t>
      </w:r>
      <w:r>
        <w:t xml:space="preserve"> </w:t>
      </w:r>
      <w:r>
        <w:rPr>
          <w:lang w:val="de-DE"/>
        </w:rPr>
        <w:t>активности</w:t>
      </w:r>
      <w:r>
        <w:t xml:space="preserve"> </w:t>
      </w:r>
      <w:r>
        <w:rPr>
          <w:lang w:val="de-DE"/>
        </w:rPr>
        <w:t>са</w:t>
      </w:r>
      <w:r>
        <w:t xml:space="preserve"> </w:t>
      </w:r>
      <w:r>
        <w:rPr>
          <w:lang w:val="de-DE"/>
        </w:rPr>
        <w:t>оркестрима</w:t>
      </w:r>
      <w:r>
        <w:t xml:space="preserve"> Berner Symphonieorchester, </w:t>
      </w:r>
      <w:r>
        <w:rPr>
          <w:lang w:val="de-DE"/>
        </w:rPr>
        <w:t xml:space="preserve">Musikaeterna, </w:t>
      </w:r>
      <w:r>
        <w:t>Münchener Kammerorchester, Mahler Chamber Orchestra, Georgisches Kammerorchester Ingolstadt.</w:t>
      </w:r>
    </w:p>
    <w:p w:rsidR="007F0879" w:rsidRDefault="007F0879">
      <w:pPr>
        <w:spacing w:line="360" w:lineRule="auto"/>
      </w:pPr>
    </w:p>
    <w:p w:rsidR="007F0879" w:rsidRDefault="007F0879">
      <w:pPr>
        <w:spacing w:line="360" w:lineRule="auto"/>
        <w:rPr>
          <w:lang w:val="sr-Cyrl-CS"/>
        </w:rPr>
      </w:pPr>
    </w:p>
    <w:p w:rsidR="00296A50" w:rsidRDefault="00296A50">
      <w:pPr>
        <w:spacing w:line="360" w:lineRule="auto"/>
        <w:rPr>
          <w:lang w:val="sr-Cyrl-CS"/>
        </w:rPr>
      </w:pPr>
    </w:p>
    <w:p w:rsidR="00296A50" w:rsidRPr="00296A50" w:rsidRDefault="00296A50">
      <w:pPr>
        <w:spacing w:line="360" w:lineRule="auto"/>
        <w:rPr>
          <w:lang w:val="sr-Cyrl-CS"/>
        </w:rPr>
      </w:pPr>
    </w:p>
    <w:p w:rsidR="007F0879" w:rsidRDefault="007F0879">
      <w:pPr>
        <w:spacing w:line="360" w:lineRule="auto"/>
      </w:pPr>
      <w:r>
        <w:rPr>
          <w:lang w:val="de-DE"/>
        </w:rPr>
        <w:lastRenderedPageBreak/>
        <w:t>Тонски</w:t>
      </w:r>
      <w:r>
        <w:t xml:space="preserve"> и видео </w:t>
      </w:r>
      <w:r>
        <w:rPr>
          <w:lang w:val="de-DE"/>
        </w:rPr>
        <w:t>записи</w:t>
      </w:r>
      <w:r>
        <w:t>:</w:t>
      </w:r>
    </w:p>
    <w:p w:rsidR="007F0879" w:rsidRDefault="007F0879">
      <w:pPr>
        <w:spacing w:line="360" w:lineRule="auto"/>
      </w:pPr>
    </w:p>
    <w:p w:rsidR="007F0879" w:rsidRDefault="007F0879">
      <w:pPr>
        <w:spacing w:line="360" w:lineRule="auto"/>
      </w:pPr>
      <w:r>
        <w:t>-</w:t>
      </w:r>
      <w:r>
        <w:tab/>
        <w:t>трајни снимак с</w:t>
      </w:r>
      <w:r>
        <w:rPr>
          <w:lang w:val="de-DE"/>
        </w:rPr>
        <w:t>олистичк</w:t>
      </w:r>
      <w:r>
        <w:t xml:space="preserve">ог </w:t>
      </w:r>
      <w:r>
        <w:rPr>
          <w:lang w:val="de-DE"/>
        </w:rPr>
        <w:t>концерт</w:t>
      </w:r>
      <w:r>
        <w:t xml:space="preserve">а </w:t>
      </w:r>
      <w:r>
        <w:rPr>
          <w:lang w:val="de-DE"/>
        </w:rPr>
        <w:t>у</w:t>
      </w:r>
      <w:r>
        <w:t xml:space="preserve"> Великој сали </w:t>
      </w:r>
      <w:r>
        <w:rPr>
          <w:lang w:val="de-DE"/>
        </w:rPr>
        <w:t>Коларчев</w:t>
      </w:r>
      <w:r>
        <w:t xml:space="preserve">е </w:t>
      </w:r>
      <w:r>
        <w:rPr>
          <w:lang w:val="de-DE"/>
        </w:rPr>
        <w:t>задужбин</w:t>
      </w:r>
      <w:r>
        <w:t>е (</w:t>
      </w:r>
      <w:r>
        <w:rPr>
          <w:lang w:val="de-DE"/>
        </w:rPr>
        <w:t>септембар</w:t>
      </w:r>
      <w:r>
        <w:t xml:space="preserve"> 2004.), </w:t>
      </w:r>
      <w:r>
        <w:rPr>
          <w:lang w:val="de-DE"/>
        </w:rPr>
        <w:t>Ради</w:t>
      </w:r>
      <w:r>
        <w:t xml:space="preserve">o </w:t>
      </w:r>
      <w:r>
        <w:rPr>
          <w:lang w:val="de-DE"/>
        </w:rPr>
        <w:t>Београд</w:t>
      </w:r>
      <w:r>
        <w:t xml:space="preserve"> 2004.</w:t>
      </w:r>
    </w:p>
    <w:p w:rsidR="007F0879" w:rsidRDefault="007F0879">
      <w:pPr>
        <w:spacing w:line="360" w:lineRule="auto"/>
      </w:pPr>
    </w:p>
    <w:p w:rsidR="007F0879" w:rsidRDefault="007F0879">
      <w:pPr>
        <w:spacing w:line="360" w:lineRule="auto"/>
      </w:pPr>
      <w:r>
        <w:t xml:space="preserve">-     Са </w:t>
      </w:r>
      <w:r>
        <w:rPr>
          <w:lang w:val="de-DE"/>
        </w:rPr>
        <w:t>ансамбл</w:t>
      </w:r>
      <w:r>
        <w:t>ом „</w:t>
      </w:r>
      <w:r>
        <w:rPr>
          <w:lang w:val="de-DE"/>
        </w:rPr>
        <w:t>Bassiona Amorosa</w:t>
      </w:r>
      <w:r>
        <w:t>“:</w:t>
      </w:r>
    </w:p>
    <w:p w:rsidR="007F0879" w:rsidRDefault="007F0879">
      <w:pPr>
        <w:spacing w:line="360" w:lineRule="auto"/>
      </w:pPr>
      <w:r>
        <w:t xml:space="preserve">          - „B.</w:t>
      </w:r>
      <w:r>
        <w:rPr>
          <w:lang w:val="de-DE"/>
        </w:rPr>
        <w:t>А</w:t>
      </w:r>
      <w:r>
        <w:t>. Live in der Philharmonie Berlin“ (Magnamedia LC 7082)</w:t>
      </w:r>
    </w:p>
    <w:p w:rsidR="007F0879" w:rsidRDefault="007F0879">
      <w:pPr>
        <w:spacing w:line="360" w:lineRule="auto"/>
      </w:pPr>
      <w:r>
        <w:t xml:space="preserve">          - „B.A. spielt Originalwerke von Stefan Schäfer“ (ACADEMICA) </w:t>
      </w:r>
    </w:p>
    <w:p w:rsidR="007F0879" w:rsidRDefault="007F0879">
      <w:pPr>
        <w:spacing w:line="360" w:lineRule="auto"/>
      </w:pPr>
      <w:r>
        <w:t xml:space="preserve">          - „Modern Music“ (Studio Bassiona)</w:t>
      </w:r>
      <w:r>
        <w:tab/>
        <w:t xml:space="preserve"> </w:t>
      </w:r>
    </w:p>
    <w:p w:rsidR="007F0879" w:rsidRDefault="007F0879">
      <w:pPr>
        <w:spacing w:line="360" w:lineRule="auto"/>
      </w:pPr>
      <w:r>
        <w:t>-</w:t>
      </w:r>
      <w:r>
        <w:tab/>
        <w:t xml:space="preserve">DVD sa Mаhler Chamber Orchestra („La Italiana in Algeri“, 2006.) </w:t>
      </w:r>
    </w:p>
    <w:p w:rsidR="007F0879" w:rsidRDefault="007F0879">
      <w:pPr>
        <w:numPr>
          <w:ilvl w:val="0"/>
          <w:numId w:val="1"/>
        </w:numPr>
        <w:spacing w:line="360" w:lineRule="auto"/>
      </w:pPr>
      <w:r>
        <w:t>Сезар Франк – виолинска соната ин А, обрада за контрабас Г. Костић,</w:t>
      </w:r>
    </w:p>
    <w:p w:rsidR="007F0879" w:rsidRDefault="007F0879">
      <w:pPr>
        <w:spacing w:line="360" w:lineRule="auto"/>
        <w:ind w:left="720"/>
      </w:pPr>
      <w:r>
        <w:t>клавир Милош Вељковић, сопствено издање (2014.)</w:t>
      </w:r>
    </w:p>
    <w:p w:rsidR="007F0879" w:rsidRDefault="007F0879">
      <w:pPr>
        <w:numPr>
          <w:ilvl w:val="0"/>
          <w:numId w:val="1"/>
        </w:numPr>
        <w:spacing w:line="360" w:lineRule="auto"/>
      </w:pPr>
      <w:r>
        <w:t>Концерт Студио 6, РТС3, Србија (2016.)</w:t>
      </w:r>
    </w:p>
    <w:p w:rsidR="007F0879" w:rsidRDefault="007F0879">
      <w:pPr>
        <w:spacing w:line="360" w:lineRule="auto"/>
      </w:pPr>
    </w:p>
    <w:p w:rsidR="007F0879" w:rsidRDefault="007F0879">
      <w:pPr>
        <w:spacing w:line="360" w:lineRule="auto"/>
      </w:pPr>
      <w:r>
        <w:rPr>
          <w:lang w:val="de-DE"/>
        </w:rPr>
        <w:t>Награде</w:t>
      </w:r>
      <w:r>
        <w:t xml:space="preserve"> и </w:t>
      </w:r>
      <w:r>
        <w:rPr>
          <w:lang w:val="de-DE"/>
        </w:rPr>
        <w:t>признања</w:t>
      </w:r>
      <w:r>
        <w:t>:</w:t>
      </w:r>
    </w:p>
    <w:p w:rsidR="007F0879" w:rsidRDefault="007F0879">
      <w:pPr>
        <w:spacing w:line="360" w:lineRule="auto"/>
      </w:pPr>
    </w:p>
    <w:p w:rsidR="007F0879" w:rsidRDefault="007F0879">
      <w:pPr>
        <w:spacing w:line="360" w:lineRule="auto"/>
      </w:pPr>
      <w:r>
        <w:t>-</w:t>
      </w:r>
      <w:r>
        <w:tab/>
        <w:t>специјална награда на такмичењу „Johann Matthias Sperger“ 2010 у Ludwigslustu, Немачкa (члан Женевске асоцијације интернационалних такмичењa, патрон: Nikolaus Harnoncourt)</w:t>
      </w:r>
    </w:p>
    <w:p w:rsidR="007F0879" w:rsidRDefault="007F0879">
      <w:pPr>
        <w:spacing w:line="360" w:lineRule="auto"/>
      </w:pPr>
      <w:r>
        <w:t>-</w:t>
      </w:r>
      <w:r>
        <w:tab/>
        <w:t>с</w:t>
      </w:r>
      <w:r>
        <w:rPr>
          <w:lang w:val="de-DE"/>
        </w:rPr>
        <w:t>пецијална</w:t>
      </w:r>
      <w:r>
        <w:t xml:space="preserve"> </w:t>
      </w:r>
      <w:r>
        <w:rPr>
          <w:lang w:val="de-DE"/>
        </w:rPr>
        <w:t>награда</w:t>
      </w:r>
      <w:r>
        <w:t xml:space="preserve"> </w:t>
      </w:r>
      <w:r>
        <w:rPr>
          <w:lang w:val="de-DE"/>
        </w:rPr>
        <w:t>на</w:t>
      </w:r>
      <w:r>
        <w:t xml:space="preserve"> </w:t>
      </w:r>
      <w:r>
        <w:rPr>
          <w:lang w:val="de-DE"/>
        </w:rPr>
        <w:t>такмичењу</w:t>
      </w:r>
      <w:r>
        <w:t xml:space="preserve"> „Johann Matthias Sperger“ 2012 </w:t>
      </w:r>
      <w:r>
        <w:rPr>
          <w:lang w:val="de-DE"/>
        </w:rPr>
        <w:t>у</w:t>
      </w:r>
      <w:r>
        <w:t xml:space="preserve"> </w:t>
      </w:r>
      <w:r>
        <w:rPr>
          <w:lang w:val="de-DE"/>
        </w:rPr>
        <w:t>Немачко</w:t>
      </w:r>
      <w:r>
        <w:t>j</w:t>
      </w:r>
    </w:p>
    <w:p w:rsidR="007F0879" w:rsidRDefault="007F0879">
      <w:pPr>
        <w:spacing w:line="360" w:lineRule="auto"/>
      </w:pPr>
      <w:r>
        <w:t>-</w:t>
      </w:r>
      <w:r>
        <w:tab/>
        <w:t xml:space="preserve">„Echo-Klassik“ (2014.), </w:t>
      </w:r>
      <w:r>
        <w:rPr>
          <w:lang w:val="de-DE"/>
        </w:rPr>
        <w:t>најпрестижнија</w:t>
      </w:r>
      <w:r>
        <w:t xml:space="preserve"> </w:t>
      </w:r>
      <w:r>
        <w:rPr>
          <w:lang w:val="de-DE"/>
        </w:rPr>
        <w:t>награда</w:t>
      </w:r>
      <w:r>
        <w:t xml:space="preserve"> </w:t>
      </w:r>
      <w:r>
        <w:rPr>
          <w:lang w:val="de-DE"/>
        </w:rPr>
        <w:t>у</w:t>
      </w:r>
      <w:r>
        <w:t xml:space="preserve"> </w:t>
      </w:r>
      <w:r>
        <w:rPr>
          <w:lang w:val="de-DE"/>
        </w:rPr>
        <w:t>Немачкој</w:t>
      </w:r>
      <w:r>
        <w:t xml:space="preserve"> </w:t>
      </w:r>
      <w:r>
        <w:rPr>
          <w:lang w:val="de-DE"/>
        </w:rPr>
        <w:t>у</w:t>
      </w:r>
      <w:r>
        <w:t xml:space="preserve"> </w:t>
      </w:r>
      <w:r>
        <w:rPr>
          <w:lang w:val="de-DE"/>
        </w:rPr>
        <w:t>области</w:t>
      </w:r>
      <w:r>
        <w:t xml:space="preserve"> </w:t>
      </w:r>
      <w:r>
        <w:rPr>
          <w:lang w:val="de-DE"/>
        </w:rPr>
        <w:t>класичне</w:t>
      </w:r>
      <w:r>
        <w:t xml:space="preserve"> </w:t>
      </w:r>
      <w:r>
        <w:rPr>
          <w:lang w:val="de-DE"/>
        </w:rPr>
        <w:t>музике</w:t>
      </w:r>
      <w:r>
        <w:t xml:space="preserve">, </w:t>
      </w:r>
      <w:r>
        <w:rPr>
          <w:lang w:val="de-DE"/>
        </w:rPr>
        <w:t>са</w:t>
      </w:r>
      <w:r>
        <w:t xml:space="preserve"> </w:t>
      </w:r>
      <w:r>
        <w:rPr>
          <w:lang w:val="de-DE"/>
        </w:rPr>
        <w:t>ансамблом</w:t>
      </w:r>
      <w:r>
        <w:t xml:space="preserve"> Bassiona Amorosa</w:t>
      </w:r>
    </w:p>
    <w:p w:rsidR="007F0879" w:rsidRDefault="007F0879">
      <w:pPr>
        <w:spacing w:line="360" w:lineRule="auto"/>
      </w:pPr>
      <w:r>
        <w:t>-</w:t>
      </w:r>
      <w:r>
        <w:tab/>
        <w:t xml:space="preserve">„Europäischer Quartettpreis“ (2003.) </w:t>
      </w:r>
      <w:r>
        <w:rPr>
          <w:lang w:val="de-DE"/>
        </w:rPr>
        <w:t>са</w:t>
      </w:r>
      <w:r>
        <w:t xml:space="preserve"> </w:t>
      </w:r>
      <w:r>
        <w:rPr>
          <w:lang w:val="de-DE"/>
        </w:rPr>
        <w:t>ансамблом</w:t>
      </w:r>
      <w:r>
        <w:t xml:space="preserve"> Bassiona Amorosa </w:t>
      </w:r>
    </w:p>
    <w:p w:rsidR="007F0879" w:rsidRDefault="007F0879">
      <w:pPr>
        <w:spacing w:line="360" w:lineRule="auto"/>
      </w:pPr>
      <w:r>
        <w:t>-</w:t>
      </w:r>
      <w:r>
        <w:tab/>
        <w:t xml:space="preserve">„Bach-Plakette“ (2004.) </w:t>
      </w:r>
      <w:r>
        <w:rPr>
          <w:lang w:val="de-DE"/>
        </w:rPr>
        <w:t>са</w:t>
      </w:r>
      <w:r>
        <w:t xml:space="preserve"> </w:t>
      </w:r>
      <w:r>
        <w:rPr>
          <w:lang w:val="de-DE"/>
        </w:rPr>
        <w:t>ансамблом</w:t>
      </w:r>
      <w:r>
        <w:t xml:space="preserve"> Bassiona Amorosa</w:t>
      </w:r>
    </w:p>
    <w:p w:rsidR="007F0879" w:rsidRDefault="007F0879">
      <w:pPr>
        <w:spacing w:line="360" w:lineRule="auto"/>
      </w:pPr>
    </w:p>
    <w:p w:rsidR="007F0879" w:rsidRDefault="007F0879">
      <w:pPr>
        <w:spacing w:line="360" w:lineRule="auto"/>
      </w:pPr>
      <w:r>
        <w:rPr>
          <w:lang w:val="de-DE"/>
        </w:rPr>
        <w:t>Педагошки</w:t>
      </w:r>
      <w:r>
        <w:t xml:space="preserve"> </w:t>
      </w:r>
      <w:r>
        <w:rPr>
          <w:lang w:val="de-DE"/>
        </w:rPr>
        <w:t>рад</w:t>
      </w:r>
      <w:r>
        <w:t>:</w:t>
      </w:r>
    </w:p>
    <w:p w:rsidR="007F0879" w:rsidRDefault="007F0879">
      <w:pPr>
        <w:spacing w:line="360" w:lineRule="auto"/>
      </w:pPr>
    </w:p>
    <w:p w:rsidR="007F0879" w:rsidRDefault="007F0879">
      <w:pPr>
        <w:spacing w:line="360" w:lineRule="auto"/>
      </w:pPr>
      <w:r>
        <w:t>-</w:t>
      </w:r>
      <w:r>
        <w:tab/>
      </w:r>
      <w:r>
        <w:rPr>
          <w:lang w:val="de-DE"/>
        </w:rPr>
        <w:t>од</w:t>
      </w:r>
      <w:r>
        <w:t xml:space="preserve"> 2014. </w:t>
      </w:r>
      <w:r>
        <w:rPr>
          <w:lang w:val="de-DE"/>
        </w:rPr>
        <w:t>ванредни</w:t>
      </w:r>
      <w:r>
        <w:t xml:space="preserve"> </w:t>
      </w:r>
      <w:r>
        <w:rPr>
          <w:lang w:val="de-DE"/>
        </w:rPr>
        <w:t>професор</w:t>
      </w:r>
      <w:r>
        <w:t xml:space="preserve"> </w:t>
      </w:r>
      <w:r>
        <w:rPr>
          <w:lang w:val="de-DE"/>
        </w:rPr>
        <w:t>на</w:t>
      </w:r>
      <w:r>
        <w:t xml:space="preserve"> </w:t>
      </w:r>
      <w:r>
        <w:rPr>
          <w:lang w:val="de-DE"/>
        </w:rPr>
        <w:t>Филолошко</w:t>
      </w:r>
      <w:r>
        <w:t>-</w:t>
      </w:r>
      <w:r>
        <w:rPr>
          <w:lang w:val="de-DE"/>
        </w:rPr>
        <w:t>уметничком</w:t>
      </w:r>
      <w:r>
        <w:t xml:space="preserve"> </w:t>
      </w:r>
      <w:r>
        <w:rPr>
          <w:lang w:val="de-DE"/>
        </w:rPr>
        <w:t>факултету</w:t>
      </w:r>
      <w:r>
        <w:t xml:space="preserve"> </w:t>
      </w:r>
      <w:r>
        <w:rPr>
          <w:lang w:val="de-DE"/>
        </w:rPr>
        <w:t>у</w:t>
      </w:r>
      <w:r>
        <w:t xml:space="preserve"> </w:t>
      </w:r>
      <w:r>
        <w:rPr>
          <w:lang w:val="de-DE"/>
        </w:rPr>
        <w:t>Крагујевцу</w:t>
      </w:r>
      <w:r>
        <w:t xml:space="preserve">, </w:t>
      </w:r>
      <w:r>
        <w:rPr>
          <w:lang w:val="de-DE"/>
        </w:rPr>
        <w:t>ужа</w:t>
      </w:r>
      <w:r>
        <w:t xml:space="preserve"> </w:t>
      </w:r>
      <w:r>
        <w:rPr>
          <w:lang w:val="de-DE"/>
        </w:rPr>
        <w:t>стручно</w:t>
      </w:r>
      <w:r>
        <w:t>-</w:t>
      </w:r>
      <w:r>
        <w:rPr>
          <w:lang w:val="de-DE"/>
        </w:rPr>
        <w:t>уметничка</w:t>
      </w:r>
      <w:r>
        <w:t xml:space="preserve"> </w:t>
      </w:r>
      <w:r>
        <w:rPr>
          <w:lang w:val="de-DE"/>
        </w:rPr>
        <w:t>област</w:t>
      </w:r>
      <w:r>
        <w:t xml:space="preserve"> </w:t>
      </w:r>
      <w:r>
        <w:rPr>
          <w:lang w:val="de-DE"/>
        </w:rPr>
        <w:t>Камерна</w:t>
      </w:r>
      <w:r>
        <w:t xml:space="preserve"> </w:t>
      </w:r>
      <w:r>
        <w:rPr>
          <w:lang w:val="de-DE"/>
        </w:rPr>
        <w:t>музика</w:t>
      </w:r>
    </w:p>
    <w:p w:rsidR="007F0879" w:rsidRDefault="007F0879">
      <w:pPr>
        <w:spacing w:line="360" w:lineRule="auto"/>
      </w:pPr>
      <w:r>
        <w:t>-</w:t>
      </w:r>
      <w:r>
        <w:tab/>
      </w:r>
      <w:r>
        <w:rPr>
          <w:lang w:val="de-DE"/>
        </w:rPr>
        <w:t>од</w:t>
      </w:r>
      <w:r>
        <w:t xml:space="preserve"> 2009. </w:t>
      </w:r>
      <w:r>
        <w:rPr>
          <w:lang w:val="de-DE"/>
        </w:rPr>
        <w:t>доцент</w:t>
      </w:r>
      <w:r>
        <w:t xml:space="preserve"> </w:t>
      </w:r>
      <w:r>
        <w:rPr>
          <w:lang w:val="de-DE"/>
        </w:rPr>
        <w:t>на</w:t>
      </w:r>
      <w:r>
        <w:t xml:space="preserve"> </w:t>
      </w:r>
      <w:r>
        <w:rPr>
          <w:lang w:val="de-DE"/>
        </w:rPr>
        <w:t>Филолошко</w:t>
      </w:r>
      <w:r>
        <w:t>-</w:t>
      </w:r>
      <w:r>
        <w:rPr>
          <w:lang w:val="de-DE"/>
        </w:rPr>
        <w:t>уметничком</w:t>
      </w:r>
      <w:r>
        <w:t xml:space="preserve"> </w:t>
      </w:r>
      <w:r>
        <w:rPr>
          <w:lang w:val="de-DE"/>
        </w:rPr>
        <w:t>факултету</w:t>
      </w:r>
      <w:r>
        <w:t xml:space="preserve"> </w:t>
      </w:r>
      <w:r>
        <w:rPr>
          <w:lang w:val="de-DE"/>
        </w:rPr>
        <w:t>у</w:t>
      </w:r>
      <w:r>
        <w:t xml:space="preserve"> </w:t>
      </w:r>
      <w:r>
        <w:rPr>
          <w:lang w:val="de-DE"/>
        </w:rPr>
        <w:t>Крагујевцу</w:t>
      </w:r>
      <w:r>
        <w:t xml:space="preserve">, </w:t>
      </w:r>
      <w:r>
        <w:rPr>
          <w:lang w:val="de-DE"/>
        </w:rPr>
        <w:t>ужа</w:t>
      </w:r>
      <w:r>
        <w:t xml:space="preserve"> </w:t>
      </w:r>
      <w:r>
        <w:rPr>
          <w:lang w:val="de-DE"/>
        </w:rPr>
        <w:t>стручно</w:t>
      </w:r>
      <w:r>
        <w:t>-</w:t>
      </w:r>
      <w:r>
        <w:rPr>
          <w:lang w:val="de-DE"/>
        </w:rPr>
        <w:t>уметничка</w:t>
      </w:r>
      <w:r>
        <w:t xml:space="preserve"> </w:t>
      </w:r>
      <w:r>
        <w:rPr>
          <w:lang w:val="de-DE"/>
        </w:rPr>
        <w:t>област</w:t>
      </w:r>
      <w:r>
        <w:t xml:space="preserve"> </w:t>
      </w:r>
      <w:r>
        <w:rPr>
          <w:lang w:val="de-DE"/>
        </w:rPr>
        <w:t>Камерна</w:t>
      </w:r>
      <w:r>
        <w:t xml:space="preserve"> </w:t>
      </w:r>
      <w:r>
        <w:rPr>
          <w:lang w:val="de-DE"/>
        </w:rPr>
        <w:t>музика</w:t>
      </w:r>
    </w:p>
    <w:p w:rsidR="007F0879" w:rsidRDefault="007F0879">
      <w:pPr>
        <w:spacing w:line="360" w:lineRule="auto"/>
      </w:pPr>
      <w:r>
        <w:lastRenderedPageBreak/>
        <w:t>-</w:t>
      </w:r>
      <w:r>
        <w:tab/>
        <w:t xml:space="preserve">2007.-2009. </w:t>
      </w:r>
      <w:r>
        <w:rPr>
          <w:lang w:val="de-DE"/>
        </w:rPr>
        <w:t>уметнички</w:t>
      </w:r>
      <w:r>
        <w:t xml:space="preserve"> </w:t>
      </w:r>
      <w:r>
        <w:rPr>
          <w:lang w:val="de-DE"/>
        </w:rPr>
        <w:t>сарадник</w:t>
      </w:r>
      <w:r>
        <w:t xml:space="preserve"> </w:t>
      </w:r>
      <w:r>
        <w:rPr>
          <w:lang w:val="de-DE"/>
        </w:rPr>
        <w:t>на</w:t>
      </w:r>
      <w:r>
        <w:t xml:space="preserve"> </w:t>
      </w:r>
      <w:r>
        <w:rPr>
          <w:lang w:val="de-DE"/>
        </w:rPr>
        <w:t>ФИЛУМ</w:t>
      </w:r>
      <w:r>
        <w:t>-</w:t>
      </w:r>
      <w:r>
        <w:rPr>
          <w:lang w:val="de-DE"/>
        </w:rPr>
        <w:t>Крагујевац</w:t>
      </w:r>
      <w:r>
        <w:t xml:space="preserve">, </w:t>
      </w:r>
      <w:r>
        <w:rPr>
          <w:lang w:val="de-DE"/>
        </w:rPr>
        <w:t>ужа</w:t>
      </w:r>
      <w:r>
        <w:t xml:space="preserve"> </w:t>
      </w:r>
      <w:r>
        <w:rPr>
          <w:lang w:val="de-DE"/>
        </w:rPr>
        <w:t>стручно</w:t>
      </w:r>
      <w:r>
        <w:t>-</w:t>
      </w:r>
      <w:r>
        <w:rPr>
          <w:lang w:val="de-DE"/>
        </w:rPr>
        <w:t>уметничка</w:t>
      </w:r>
      <w:r>
        <w:t xml:space="preserve"> </w:t>
      </w:r>
      <w:r>
        <w:rPr>
          <w:lang w:val="de-DE"/>
        </w:rPr>
        <w:t>област</w:t>
      </w:r>
      <w:r>
        <w:t xml:space="preserve"> “</w:t>
      </w:r>
      <w:r>
        <w:rPr>
          <w:lang w:val="de-DE"/>
        </w:rPr>
        <w:t>Читање</w:t>
      </w:r>
      <w:r>
        <w:t xml:space="preserve"> </w:t>
      </w:r>
      <w:r>
        <w:rPr>
          <w:lang w:val="de-DE"/>
        </w:rPr>
        <w:t>с</w:t>
      </w:r>
      <w:r>
        <w:t xml:space="preserve"> </w:t>
      </w:r>
      <w:r>
        <w:rPr>
          <w:lang w:val="de-DE"/>
        </w:rPr>
        <w:t>листа</w:t>
      </w:r>
      <w:r>
        <w:t xml:space="preserve"> </w:t>
      </w:r>
      <w:r>
        <w:rPr>
          <w:lang w:val="de-DE"/>
        </w:rPr>
        <w:t>и</w:t>
      </w:r>
      <w:r>
        <w:t xml:space="preserve"> </w:t>
      </w:r>
      <w:r>
        <w:rPr>
          <w:lang w:val="de-DE"/>
        </w:rPr>
        <w:t>прорада</w:t>
      </w:r>
      <w:r>
        <w:t xml:space="preserve"> </w:t>
      </w:r>
      <w:r>
        <w:rPr>
          <w:lang w:val="de-DE"/>
        </w:rPr>
        <w:t>оркестарских</w:t>
      </w:r>
      <w:r>
        <w:t xml:space="preserve"> </w:t>
      </w:r>
      <w:r>
        <w:rPr>
          <w:lang w:val="de-DE"/>
        </w:rPr>
        <w:t>материјала</w:t>
      </w:r>
      <w:r>
        <w:t>”</w:t>
      </w:r>
    </w:p>
    <w:p w:rsidR="007F0879" w:rsidRDefault="007F0879">
      <w:pPr>
        <w:spacing w:line="360" w:lineRule="auto"/>
        <w:rPr>
          <w:lang w:val="de-DE"/>
        </w:rPr>
      </w:pPr>
      <w:r>
        <w:t>-</w:t>
      </w:r>
      <w:r>
        <w:tab/>
        <w:t xml:space="preserve">2007.–2008. </w:t>
      </w:r>
      <w:r>
        <w:rPr>
          <w:lang w:val="de-DE"/>
        </w:rPr>
        <w:t>наставник</w:t>
      </w:r>
      <w:r>
        <w:t xml:space="preserve"> </w:t>
      </w:r>
      <w:r>
        <w:rPr>
          <w:lang w:val="de-DE"/>
        </w:rPr>
        <w:t>главног</w:t>
      </w:r>
      <w:r>
        <w:t xml:space="preserve"> </w:t>
      </w:r>
      <w:r>
        <w:rPr>
          <w:lang w:val="de-DE"/>
        </w:rPr>
        <w:t>предмета</w:t>
      </w:r>
      <w:r>
        <w:t>-</w:t>
      </w:r>
      <w:r>
        <w:rPr>
          <w:lang w:val="de-DE"/>
        </w:rPr>
        <w:t>контрабас</w:t>
      </w:r>
      <w:r>
        <w:t xml:space="preserve"> </w:t>
      </w:r>
      <w:r>
        <w:rPr>
          <w:lang w:val="de-DE"/>
        </w:rPr>
        <w:t>у</w:t>
      </w:r>
      <w:r>
        <w:t xml:space="preserve"> </w:t>
      </w:r>
      <w:r>
        <w:rPr>
          <w:lang w:val="de-DE"/>
        </w:rPr>
        <w:t>музичкој</w:t>
      </w:r>
      <w:r>
        <w:t xml:space="preserve"> </w:t>
      </w:r>
      <w:r>
        <w:rPr>
          <w:lang w:val="de-DE"/>
        </w:rPr>
        <w:t>школи</w:t>
      </w:r>
      <w:r>
        <w:t xml:space="preserve"> “</w:t>
      </w:r>
      <w:r>
        <w:rPr>
          <w:lang w:val="de-DE"/>
        </w:rPr>
        <w:t>Лисински</w:t>
      </w:r>
      <w:r>
        <w:t>”</w:t>
      </w:r>
    </w:p>
    <w:p w:rsidR="007F0879" w:rsidRDefault="007F0879">
      <w:pPr>
        <w:spacing w:line="360" w:lineRule="auto"/>
        <w:rPr>
          <w:lang w:val="de-DE"/>
        </w:rPr>
      </w:pPr>
      <w:r>
        <w:rPr>
          <w:lang w:val="de-DE"/>
        </w:rPr>
        <w:t>-</w:t>
      </w:r>
      <w:r>
        <w:rPr>
          <w:lang w:val="de-DE"/>
        </w:rPr>
        <w:tab/>
        <w:t>2012., 2013., 2014. три мајсторска курса контрабаса, камерне музике и оркестра за ђаке и студенте у оквиру летњег фестивала „Арлемм“ у Ариљ</w:t>
      </w:r>
      <w:r>
        <w:t>у.</w:t>
      </w:r>
    </w:p>
    <w:p w:rsidR="00296A50" w:rsidRDefault="00296A50">
      <w:pPr>
        <w:spacing w:line="360" w:lineRule="auto"/>
        <w:jc w:val="both"/>
        <w:rPr>
          <w:b/>
          <w:bCs/>
          <w:lang w:val="sr-Cyrl-CS"/>
        </w:rPr>
      </w:pPr>
    </w:p>
    <w:p w:rsidR="00296A50" w:rsidRDefault="00296A50">
      <w:pPr>
        <w:spacing w:line="360" w:lineRule="auto"/>
        <w:jc w:val="both"/>
        <w:rPr>
          <w:b/>
          <w:bCs/>
          <w:lang w:val="sr-Cyrl-CS"/>
        </w:rPr>
      </w:pPr>
    </w:p>
    <w:p w:rsidR="007F0879" w:rsidRDefault="007F0879">
      <w:pPr>
        <w:spacing w:line="360" w:lineRule="auto"/>
        <w:jc w:val="both"/>
        <w:rPr>
          <w:bCs/>
        </w:rPr>
      </w:pPr>
      <w:r>
        <w:rPr>
          <w:b/>
          <w:bCs/>
        </w:rPr>
        <w:t>АНАЛИЗА ДОКТОРСКОГ УМЕТНИЧКОГ ПРОЈЕКТА – ЈАВНЕ УМЕТНИЧКЕ ПРЕЗЕНТАЦИЈЕ И ПИСАНОГ РАДА</w:t>
      </w:r>
    </w:p>
    <w:p w:rsidR="007F0879" w:rsidRDefault="007F0879">
      <w:pPr>
        <w:spacing w:line="360" w:lineRule="auto"/>
        <w:jc w:val="both"/>
        <w:rPr>
          <w:bCs/>
          <w:lang w:val="sr-Cyrl-CS"/>
        </w:rPr>
      </w:pPr>
    </w:p>
    <w:p w:rsidR="00296A50" w:rsidRPr="00296A50" w:rsidRDefault="00296A50">
      <w:pPr>
        <w:spacing w:line="360" w:lineRule="auto"/>
        <w:jc w:val="both"/>
        <w:rPr>
          <w:bCs/>
          <w:lang w:val="sr-Cyrl-CS"/>
        </w:rPr>
      </w:pPr>
    </w:p>
    <w:p w:rsidR="007F0879" w:rsidRDefault="007F0879" w:rsidP="00296A50">
      <w:pPr>
        <w:spacing w:line="360" w:lineRule="auto"/>
        <w:ind w:firstLine="720"/>
        <w:jc w:val="both"/>
      </w:pPr>
      <w:proofErr w:type="spellStart"/>
      <w:r>
        <w:t>Докторски</w:t>
      </w:r>
      <w:proofErr w:type="spellEnd"/>
      <w:r>
        <w:t xml:space="preserve"> </w:t>
      </w:r>
      <w:proofErr w:type="spellStart"/>
      <w:r>
        <w:t>уметнички</w:t>
      </w:r>
      <w:proofErr w:type="spellEnd"/>
      <w:r>
        <w:t xml:space="preserve"> </w:t>
      </w:r>
      <w:proofErr w:type="spellStart"/>
      <w:r>
        <w:t>пројекат</w:t>
      </w:r>
      <w:proofErr w:type="spellEnd"/>
      <w:r>
        <w:t xml:space="preserve"> </w:t>
      </w:r>
      <w:proofErr w:type="spellStart"/>
      <w:r>
        <w:t>мр</w:t>
      </w:r>
      <w:proofErr w:type="spellEnd"/>
      <w:r>
        <w:t xml:space="preserve"> </w:t>
      </w:r>
      <w:proofErr w:type="spellStart"/>
      <w:r>
        <w:t>Горана</w:t>
      </w:r>
      <w:proofErr w:type="spellEnd"/>
      <w:r>
        <w:t xml:space="preserve"> </w:t>
      </w:r>
      <w:proofErr w:type="spellStart"/>
      <w:r>
        <w:t>Костића</w:t>
      </w:r>
      <w:proofErr w:type="spellEnd"/>
      <w:r>
        <w:t xml:space="preserve"> </w:t>
      </w:r>
      <w:proofErr w:type="spellStart"/>
      <w:r>
        <w:t>подразумевао</w:t>
      </w:r>
      <w:proofErr w:type="spellEnd"/>
      <w:r>
        <w:t xml:space="preserve"> </w:t>
      </w:r>
      <w:proofErr w:type="spellStart"/>
      <w:r>
        <w:t>је</w:t>
      </w:r>
      <w:proofErr w:type="spellEnd"/>
      <w:r>
        <w:t xml:space="preserve"> </w:t>
      </w:r>
      <w:proofErr w:type="spellStart"/>
      <w:r>
        <w:t>извођење</w:t>
      </w:r>
      <w:proofErr w:type="spellEnd"/>
      <w:r>
        <w:t xml:space="preserve"> </w:t>
      </w:r>
      <w:proofErr w:type="spellStart"/>
      <w:r>
        <w:t>дела</w:t>
      </w:r>
      <w:proofErr w:type="spellEnd"/>
      <w:r>
        <w:t xml:space="preserve"> : Ј. М. Шпергер – Концерт бр.15 за контрабас, П. Хиндемит – Соната за контрабас и клавир, Ђ. Ботезини – Фантазија “Лучија од Ламермура” и “Варијације на тему “Карневал у Венецији”, Ф. </w:t>
      </w:r>
      <w:proofErr w:type="spellStart"/>
      <w:r>
        <w:t>Прото</w:t>
      </w:r>
      <w:proofErr w:type="spellEnd"/>
      <w:r>
        <w:t xml:space="preserve"> - “</w:t>
      </w:r>
      <w:proofErr w:type="spellStart"/>
      <w:r>
        <w:t>Соната</w:t>
      </w:r>
      <w:proofErr w:type="spellEnd"/>
      <w:r>
        <w:t xml:space="preserve"> 1963” </w:t>
      </w:r>
      <w:proofErr w:type="spellStart"/>
      <w:r>
        <w:t>као</w:t>
      </w:r>
      <w:proofErr w:type="spellEnd"/>
      <w:r>
        <w:t xml:space="preserve"> и </w:t>
      </w:r>
      <w:proofErr w:type="spellStart"/>
      <w:r>
        <w:t>писаног</w:t>
      </w:r>
      <w:proofErr w:type="spellEnd"/>
      <w:r>
        <w:t xml:space="preserve"> </w:t>
      </w:r>
      <w:proofErr w:type="spellStart"/>
      <w:r>
        <w:t>рада</w:t>
      </w:r>
      <w:proofErr w:type="spellEnd"/>
      <w:r>
        <w:t xml:space="preserve"> у </w:t>
      </w:r>
      <w:proofErr w:type="spellStart"/>
      <w:r>
        <w:t>коме</w:t>
      </w:r>
      <w:proofErr w:type="spellEnd"/>
      <w:r>
        <w:t xml:space="preserve"> </w:t>
      </w:r>
      <w:proofErr w:type="spellStart"/>
      <w:r>
        <w:t>се</w:t>
      </w:r>
      <w:proofErr w:type="spellEnd"/>
      <w:r>
        <w:t xml:space="preserve"> </w:t>
      </w:r>
      <w:proofErr w:type="spellStart"/>
      <w:r>
        <w:t>Горан</w:t>
      </w:r>
      <w:proofErr w:type="spellEnd"/>
      <w:r>
        <w:t xml:space="preserve"> </w:t>
      </w:r>
      <w:proofErr w:type="spellStart"/>
      <w:r>
        <w:t>Костић</w:t>
      </w:r>
      <w:proofErr w:type="spellEnd"/>
      <w:r>
        <w:t xml:space="preserve"> </w:t>
      </w:r>
      <w:proofErr w:type="spellStart"/>
      <w:r>
        <w:t>бави</w:t>
      </w:r>
      <w:proofErr w:type="spellEnd"/>
      <w:r>
        <w:t xml:space="preserve"> </w:t>
      </w:r>
      <w:proofErr w:type="spellStart"/>
      <w:r>
        <w:t>промишљањем</w:t>
      </w:r>
      <w:proofErr w:type="spellEnd"/>
      <w:r>
        <w:t xml:space="preserve"> о </w:t>
      </w:r>
      <w:proofErr w:type="spellStart"/>
      <w:r>
        <w:t>различитим</w:t>
      </w:r>
      <w:proofErr w:type="spellEnd"/>
      <w:r>
        <w:t xml:space="preserve"> </w:t>
      </w:r>
      <w:proofErr w:type="spellStart"/>
      <w:r>
        <w:t>идентитетима</w:t>
      </w:r>
      <w:proofErr w:type="spellEnd"/>
      <w:r>
        <w:t xml:space="preserve"> контрабаса кроз призму савремених интерпретација.</w:t>
      </w:r>
    </w:p>
    <w:p w:rsidR="007F0879" w:rsidRDefault="007F0879">
      <w:pPr>
        <w:spacing w:line="360" w:lineRule="auto"/>
        <w:jc w:val="both"/>
        <w:rPr>
          <w:lang w:val="sr-Cyrl-CS"/>
        </w:rPr>
      </w:pPr>
    </w:p>
    <w:p w:rsidR="00296A50" w:rsidRPr="00296A50" w:rsidRDefault="00296A50">
      <w:pPr>
        <w:spacing w:line="360" w:lineRule="auto"/>
        <w:jc w:val="both"/>
        <w:rPr>
          <w:lang w:val="sr-Cyrl-CS"/>
        </w:rPr>
      </w:pPr>
    </w:p>
    <w:p w:rsidR="007F0879" w:rsidRPr="00296A50" w:rsidRDefault="007F0879" w:rsidP="00296A50">
      <w:pPr>
        <w:widowControl w:val="0"/>
        <w:spacing w:line="360" w:lineRule="auto"/>
        <w:rPr>
          <w:b/>
          <w:lang w:val="sr-Cyrl-CS"/>
        </w:rPr>
      </w:pPr>
      <w:r w:rsidRPr="00296A50">
        <w:rPr>
          <w:b/>
          <w:bCs/>
        </w:rPr>
        <w:t>ЈАВНА УМЕТНИЧКА ПРЕЗЕНТАЦИЈА</w:t>
      </w:r>
    </w:p>
    <w:p w:rsidR="00296A50" w:rsidRPr="00296A50" w:rsidRDefault="00296A50">
      <w:pPr>
        <w:spacing w:line="360" w:lineRule="auto"/>
        <w:jc w:val="both"/>
        <w:rPr>
          <w:lang w:val="sr-Cyrl-CS"/>
        </w:rPr>
      </w:pPr>
    </w:p>
    <w:p w:rsidR="007F0879" w:rsidRDefault="007F0879" w:rsidP="00296A50">
      <w:pPr>
        <w:spacing w:line="360" w:lineRule="auto"/>
        <w:ind w:firstLine="720"/>
        <w:jc w:val="both"/>
      </w:pPr>
      <w:proofErr w:type="spellStart"/>
      <w:proofErr w:type="gramStart"/>
      <w:r>
        <w:t>Јавна</w:t>
      </w:r>
      <w:proofErr w:type="spellEnd"/>
      <w:r>
        <w:t xml:space="preserve"> </w:t>
      </w:r>
      <w:proofErr w:type="spellStart"/>
      <w:r>
        <w:t>уметничка</w:t>
      </w:r>
      <w:proofErr w:type="spellEnd"/>
      <w:r>
        <w:t xml:space="preserve"> </w:t>
      </w:r>
      <w:proofErr w:type="spellStart"/>
      <w:r>
        <w:t>презентација</w:t>
      </w:r>
      <w:proofErr w:type="spellEnd"/>
      <w:r>
        <w:t xml:space="preserve"> </w:t>
      </w:r>
      <w:proofErr w:type="spellStart"/>
      <w:r>
        <w:t>је</w:t>
      </w:r>
      <w:proofErr w:type="spellEnd"/>
      <w:r>
        <w:t xml:space="preserve"> </w:t>
      </w:r>
      <w:proofErr w:type="spellStart"/>
      <w:r>
        <w:t>одржана</w:t>
      </w:r>
      <w:proofErr w:type="spellEnd"/>
      <w:r>
        <w:t xml:space="preserve"> у </w:t>
      </w:r>
      <w:proofErr w:type="spellStart"/>
      <w:r>
        <w:t>Сали</w:t>
      </w:r>
      <w:proofErr w:type="spellEnd"/>
      <w:r>
        <w:t xml:space="preserve"> </w:t>
      </w:r>
      <w:proofErr w:type="spellStart"/>
      <w:r>
        <w:t>Студентског</w:t>
      </w:r>
      <w:proofErr w:type="spellEnd"/>
      <w:r>
        <w:t xml:space="preserve"> културног центра 22.</w:t>
      </w:r>
      <w:proofErr w:type="gramEnd"/>
      <w:r>
        <w:t xml:space="preserve"> маја  2017. године. </w:t>
      </w:r>
      <w:proofErr w:type="spellStart"/>
      <w:r>
        <w:t>На</w:t>
      </w:r>
      <w:proofErr w:type="spellEnd"/>
      <w:r>
        <w:t xml:space="preserve"> </w:t>
      </w:r>
      <w:proofErr w:type="spellStart"/>
      <w:r>
        <w:t>концерту</w:t>
      </w:r>
      <w:proofErr w:type="spellEnd"/>
      <w:r>
        <w:t xml:space="preserve"> </w:t>
      </w:r>
      <w:proofErr w:type="spellStart"/>
      <w:r>
        <w:t>је</w:t>
      </w:r>
      <w:proofErr w:type="spellEnd"/>
      <w:r>
        <w:t xml:space="preserve"> </w:t>
      </w:r>
      <w:proofErr w:type="spellStart"/>
      <w:r>
        <w:t>Горан</w:t>
      </w:r>
      <w:proofErr w:type="spellEnd"/>
      <w:r>
        <w:t xml:space="preserve"> </w:t>
      </w:r>
      <w:proofErr w:type="spellStart"/>
      <w:r>
        <w:t>Костић</w:t>
      </w:r>
      <w:proofErr w:type="spellEnd"/>
      <w:r>
        <w:t xml:space="preserve"> </w:t>
      </w:r>
      <w:proofErr w:type="spellStart"/>
      <w:r>
        <w:t>извео</w:t>
      </w:r>
      <w:proofErr w:type="spellEnd"/>
      <w:r>
        <w:t xml:space="preserve"> </w:t>
      </w:r>
      <w:proofErr w:type="spellStart"/>
      <w:r>
        <w:t>следећа</w:t>
      </w:r>
      <w:proofErr w:type="spellEnd"/>
      <w:r>
        <w:t xml:space="preserve"> </w:t>
      </w:r>
      <w:proofErr w:type="spellStart"/>
      <w:r>
        <w:t>дела</w:t>
      </w:r>
      <w:proofErr w:type="spellEnd"/>
      <w:r>
        <w:t>:</w:t>
      </w:r>
    </w:p>
    <w:p w:rsidR="007F0879" w:rsidRDefault="007F0879">
      <w:pPr>
        <w:spacing w:line="360" w:lineRule="auto"/>
        <w:jc w:val="both"/>
      </w:pPr>
    </w:p>
    <w:p w:rsidR="007F0879" w:rsidRDefault="007F0879">
      <w:pPr>
        <w:spacing w:line="360" w:lineRule="auto"/>
        <w:jc w:val="center"/>
      </w:pPr>
      <w:r>
        <w:t xml:space="preserve">Ј. М. Шпергер – Концерт бр.15 </w:t>
      </w:r>
    </w:p>
    <w:p w:rsidR="007F0879" w:rsidRDefault="007F0879">
      <w:pPr>
        <w:spacing w:line="360" w:lineRule="auto"/>
        <w:jc w:val="center"/>
      </w:pPr>
      <w:r>
        <w:t xml:space="preserve">П. Хиндемит – Соната за контрабас и клавир, </w:t>
      </w:r>
    </w:p>
    <w:p w:rsidR="007F0879" w:rsidRDefault="007F0879">
      <w:pPr>
        <w:spacing w:line="360" w:lineRule="auto"/>
        <w:jc w:val="center"/>
      </w:pPr>
      <w:r>
        <w:t xml:space="preserve">Ђ. Ботезини – Фантазија “Лучија од Ламермура” и </w:t>
      </w:r>
    </w:p>
    <w:p w:rsidR="007F0879" w:rsidRDefault="007F0879">
      <w:pPr>
        <w:spacing w:line="360" w:lineRule="auto"/>
        <w:jc w:val="center"/>
      </w:pPr>
      <w:r>
        <w:t xml:space="preserve">“Варијације на тему “Карневал у Венецији”, </w:t>
      </w:r>
    </w:p>
    <w:p w:rsidR="007F0879" w:rsidRDefault="007F0879">
      <w:pPr>
        <w:spacing w:line="360" w:lineRule="auto"/>
        <w:jc w:val="center"/>
      </w:pPr>
      <w:r>
        <w:t xml:space="preserve">Ф. Прото - “Соната 1963”                   </w:t>
      </w:r>
    </w:p>
    <w:p w:rsidR="007F0879" w:rsidRDefault="007F0879">
      <w:pPr>
        <w:spacing w:line="360" w:lineRule="auto"/>
      </w:pPr>
    </w:p>
    <w:p w:rsidR="007F0879" w:rsidRDefault="007F0879" w:rsidP="00296A50">
      <w:pPr>
        <w:spacing w:line="360" w:lineRule="auto"/>
        <w:ind w:firstLine="720"/>
        <w:jc w:val="both"/>
      </w:pPr>
      <w:proofErr w:type="spellStart"/>
      <w:r>
        <w:t>Горан</w:t>
      </w:r>
      <w:proofErr w:type="spellEnd"/>
      <w:r>
        <w:t xml:space="preserve"> </w:t>
      </w:r>
      <w:proofErr w:type="spellStart"/>
      <w:r>
        <w:t>Костић</w:t>
      </w:r>
      <w:proofErr w:type="spellEnd"/>
      <w:r>
        <w:t xml:space="preserve"> </w:t>
      </w:r>
      <w:proofErr w:type="spellStart"/>
      <w:r>
        <w:t>је</w:t>
      </w:r>
      <w:proofErr w:type="spellEnd"/>
      <w:r>
        <w:t xml:space="preserve"> </w:t>
      </w:r>
      <w:proofErr w:type="spellStart"/>
      <w:r>
        <w:t>својом</w:t>
      </w:r>
      <w:proofErr w:type="spellEnd"/>
      <w:r>
        <w:t xml:space="preserve"> </w:t>
      </w:r>
      <w:proofErr w:type="spellStart"/>
      <w:r>
        <w:t>сугестивном</w:t>
      </w:r>
      <w:proofErr w:type="spellEnd"/>
      <w:r>
        <w:t xml:space="preserve"> </w:t>
      </w:r>
      <w:proofErr w:type="spellStart"/>
      <w:r>
        <w:t>интерпретацијом</w:t>
      </w:r>
      <w:proofErr w:type="spellEnd"/>
      <w:r>
        <w:t xml:space="preserve"> </w:t>
      </w:r>
      <w:proofErr w:type="spellStart"/>
      <w:r>
        <w:t>подцртао</w:t>
      </w:r>
      <w:proofErr w:type="spellEnd"/>
      <w:r>
        <w:t xml:space="preserve"> </w:t>
      </w:r>
      <w:proofErr w:type="spellStart"/>
      <w:r>
        <w:t>контекст</w:t>
      </w:r>
      <w:proofErr w:type="spellEnd"/>
      <w:r>
        <w:t xml:space="preserve"> </w:t>
      </w:r>
      <w:proofErr w:type="spellStart"/>
      <w:r>
        <w:t>којим</w:t>
      </w:r>
      <w:proofErr w:type="spellEnd"/>
      <w:r>
        <w:t xml:space="preserve"> </w:t>
      </w:r>
      <w:proofErr w:type="spellStart"/>
      <w:r>
        <w:t>се</w:t>
      </w:r>
      <w:proofErr w:type="spellEnd"/>
      <w:r>
        <w:t xml:space="preserve"> </w:t>
      </w:r>
    </w:p>
    <w:p w:rsidR="007F0879" w:rsidRDefault="007F0879">
      <w:pPr>
        <w:spacing w:line="360" w:lineRule="auto"/>
        <w:jc w:val="both"/>
      </w:pPr>
      <w:proofErr w:type="spellStart"/>
      <w:proofErr w:type="gramStart"/>
      <w:r>
        <w:lastRenderedPageBreak/>
        <w:t>бави</w:t>
      </w:r>
      <w:proofErr w:type="spellEnd"/>
      <w:proofErr w:type="gramEnd"/>
      <w:r>
        <w:t xml:space="preserve"> у </w:t>
      </w:r>
      <w:proofErr w:type="spellStart"/>
      <w:r>
        <w:t>свом</w:t>
      </w:r>
      <w:proofErr w:type="spellEnd"/>
      <w:r>
        <w:t xml:space="preserve"> </w:t>
      </w:r>
      <w:proofErr w:type="spellStart"/>
      <w:r>
        <w:t>писаном</w:t>
      </w:r>
      <w:proofErr w:type="spellEnd"/>
      <w:r>
        <w:t xml:space="preserve"> </w:t>
      </w:r>
      <w:proofErr w:type="spellStart"/>
      <w:r>
        <w:t>раду</w:t>
      </w:r>
      <w:proofErr w:type="spellEnd"/>
      <w:r>
        <w:t xml:space="preserve">. </w:t>
      </w:r>
      <w:proofErr w:type="spellStart"/>
      <w:r>
        <w:t>Избором</w:t>
      </w:r>
      <w:proofErr w:type="spellEnd"/>
      <w:r>
        <w:t xml:space="preserve"> </w:t>
      </w:r>
      <w:proofErr w:type="spellStart"/>
      <w:r>
        <w:t>репертоара</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обухватио</w:t>
      </w:r>
      <w:proofErr w:type="spellEnd"/>
      <w:r>
        <w:t xml:space="preserve"> </w:t>
      </w:r>
      <w:proofErr w:type="spellStart"/>
      <w:r>
        <w:t>цео</w:t>
      </w:r>
      <w:proofErr w:type="spellEnd"/>
      <w:r>
        <w:t xml:space="preserve"> </w:t>
      </w:r>
      <w:proofErr w:type="spellStart"/>
      <w:r>
        <w:t>разнолики</w:t>
      </w:r>
      <w:proofErr w:type="spellEnd"/>
      <w:r>
        <w:t xml:space="preserve"> </w:t>
      </w:r>
      <w:proofErr w:type="spellStart"/>
      <w:r>
        <w:t>историјски</w:t>
      </w:r>
      <w:proofErr w:type="spellEnd"/>
      <w:r>
        <w:t xml:space="preserve"> </w:t>
      </w:r>
      <w:proofErr w:type="spellStart"/>
      <w:r>
        <w:t>контекст</w:t>
      </w:r>
      <w:proofErr w:type="spellEnd"/>
      <w:r>
        <w:t xml:space="preserve"> </w:t>
      </w:r>
      <w:proofErr w:type="spellStart"/>
      <w:r>
        <w:t>везан</w:t>
      </w:r>
      <w:proofErr w:type="spellEnd"/>
      <w:r>
        <w:t xml:space="preserve"> </w:t>
      </w:r>
      <w:proofErr w:type="spellStart"/>
      <w:r>
        <w:t>за</w:t>
      </w:r>
      <w:proofErr w:type="spellEnd"/>
      <w:r>
        <w:t xml:space="preserve"> </w:t>
      </w:r>
      <w:proofErr w:type="spellStart"/>
      <w:r>
        <w:t>осамостаљивање</w:t>
      </w:r>
      <w:proofErr w:type="spellEnd"/>
      <w:r>
        <w:t xml:space="preserve"> </w:t>
      </w:r>
      <w:proofErr w:type="spellStart"/>
      <w:proofErr w:type="gramStart"/>
      <w:r>
        <w:t>контрабаса</w:t>
      </w:r>
      <w:proofErr w:type="spellEnd"/>
      <w:r>
        <w:t xml:space="preserve"> ,</w:t>
      </w:r>
      <w:proofErr w:type="spellStart"/>
      <w:r>
        <w:t>мр</w:t>
      </w:r>
      <w:proofErr w:type="spellEnd"/>
      <w:proofErr w:type="gramEnd"/>
      <w:r>
        <w:t xml:space="preserve"> </w:t>
      </w:r>
      <w:proofErr w:type="spellStart"/>
      <w:r>
        <w:t>Горан</w:t>
      </w:r>
      <w:proofErr w:type="spellEnd"/>
      <w:r>
        <w:t xml:space="preserve"> </w:t>
      </w:r>
      <w:proofErr w:type="spellStart"/>
      <w:r>
        <w:t>Костић</w:t>
      </w:r>
      <w:proofErr w:type="spellEnd"/>
      <w:r>
        <w:t xml:space="preserve"> </w:t>
      </w:r>
      <w:proofErr w:type="spellStart"/>
      <w:r>
        <w:t>је</w:t>
      </w:r>
      <w:proofErr w:type="spellEnd"/>
      <w:r>
        <w:t xml:space="preserve"> </w:t>
      </w:r>
      <w:proofErr w:type="spellStart"/>
      <w:r>
        <w:t>демонстрирао</w:t>
      </w:r>
      <w:proofErr w:type="spellEnd"/>
      <w:r>
        <w:t xml:space="preserve"> </w:t>
      </w:r>
      <w:proofErr w:type="spellStart"/>
      <w:r>
        <w:t>велику</w:t>
      </w:r>
      <w:proofErr w:type="spellEnd"/>
      <w:r>
        <w:t xml:space="preserve"> </w:t>
      </w:r>
      <w:proofErr w:type="spellStart"/>
      <w:r>
        <w:t>способност</w:t>
      </w:r>
      <w:proofErr w:type="spellEnd"/>
      <w:r>
        <w:t xml:space="preserve"> </w:t>
      </w:r>
      <w:proofErr w:type="spellStart"/>
      <w:r>
        <w:t>уметничке</w:t>
      </w:r>
      <w:proofErr w:type="spellEnd"/>
      <w:r>
        <w:t xml:space="preserve"> </w:t>
      </w:r>
      <w:proofErr w:type="spellStart"/>
      <w:r>
        <w:t>трансформације</w:t>
      </w:r>
      <w:proofErr w:type="spellEnd"/>
      <w:r>
        <w:t xml:space="preserve">. </w:t>
      </w:r>
      <w:proofErr w:type="spellStart"/>
      <w:proofErr w:type="gramStart"/>
      <w:r>
        <w:t>Тако</w:t>
      </w:r>
      <w:proofErr w:type="spellEnd"/>
      <w:r>
        <w:t xml:space="preserve"> </w:t>
      </w:r>
      <w:proofErr w:type="spellStart"/>
      <w:r>
        <w:t>смо</w:t>
      </w:r>
      <w:proofErr w:type="spellEnd"/>
      <w:r>
        <w:t xml:space="preserve"> у </w:t>
      </w:r>
      <w:proofErr w:type="spellStart"/>
      <w:r>
        <w:t>Шпергеровом</w:t>
      </w:r>
      <w:proofErr w:type="spellEnd"/>
      <w:r>
        <w:t xml:space="preserve"> </w:t>
      </w:r>
      <w:proofErr w:type="spellStart"/>
      <w:r>
        <w:t>концерту</w:t>
      </w:r>
      <w:proofErr w:type="spellEnd"/>
      <w:r>
        <w:t xml:space="preserve"> </w:t>
      </w:r>
      <w:proofErr w:type="spellStart"/>
      <w:r>
        <w:t>чули</w:t>
      </w:r>
      <w:proofErr w:type="spellEnd"/>
      <w:r>
        <w:t xml:space="preserve"> </w:t>
      </w:r>
      <w:proofErr w:type="spellStart"/>
      <w:r>
        <w:t>филигранску</w:t>
      </w:r>
      <w:proofErr w:type="spellEnd"/>
      <w:r>
        <w:t xml:space="preserve"> </w:t>
      </w:r>
      <w:proofErr w:type="spellStart"/>
      <w:r>
        <w:t>класичарску</w:t>
      </w:r>
      <w:proofErr w:type="spellEnd"/>
      <w:r>
        <w:t xml:space="preserve"> </w:t>
      </w:r>
      <w:proofErr w:type="spellStart"/>
      <w:r>
        <w:t>технику</w:t>
      </w:r>
      <w:proofErr w:type="spellEnd"/>
      <w:r>
        <w:t xml:space="preserve"> у </w:t>
      </w:r>
      <w:proofErr w:type="spellStart"/>
      <w:r>
        <w:t>врло</w:t>
      </w:r>
      <w:proofErr w:type="spellEnd"/>
      <w:r>
        <w:t xml:space="preserve"> </w:t>
      </w:r>
      <w:proofErr w:type="spellStart"/>
      <w:r>
        <w:t>неугодној</w:t>
      </w:r>
      <w:proofErr w:type="spellEnd"/>
      <w:r>
        <w:t xml:space="preserve"> и </w:t>
      </w:r>
      <w:proofErr w:type="spellStart"/>
      <w:r>
        <w:t>захтевној</w:t>
      </w:r>
      <w:proofErr w:type="spellEnd"/>
      <w:r>
        <w:t xml:space="preserve"> </w:t>
      </w:r>
      <w:proofErr w:type="spellStart"/>
      <w:r>
        <w:t>соло</w:t>
      </w:r>
      <w:proofErr w:type="spellEnd"/>
      <w:r>
        <w:t xml:space="preserve"> </w:t>
      </w:r>
      <w:proofErr w:type="spellStart"/>
      <w:r>
        <w:t>деоници.У</w:t>
      </w:r>
      <w:proofErr w:type="spellEnd"/>
      <w:r>
        <w:t xml:space="preserve"> </w:t>
      </w:r>
      <w:proofErr w:type="spellStart"/>
      <w:r>
        <w:t>Хиндемитовој</w:t>
      </w:r>
      <w:proofErr w:type="spellEnd"/>
      <w:r>
        <w:t xml:space="preserve"> </w:t>
      </w:r>
      <w:proofErr w:type="spellStart"/>
      <w:r>
        <w:t>сонати</w:t>
      </w:r>
      <w:proofErr w:type="spellEnd"/>
      <w:r>
        <w:t xml:space="preserve"> </w:t>
      </w:r>
      <w:proofErr w:type="spellStart"/>
      <w:r>
        <w:t>за</w:t>
      </w:r>
      <w:proofErr w:type="spellEnd"/>
      <w:r>
        <w:t xml:space="preserve"> </w:t>
      </w:r>
      <w:proofErr w:type="spellStart"/>
      <w:r>
        <w:t>контрабас</w:t>
      </w:r>
      <w:proofErr w:type="spellEnd"/>
      <w:r>
        <w:t xml:space="preserve"> и </w:t>
      </w:r>
      <w:proofErr w:type="spellStart"/>
      <w:r>
        <w:t>клавир</w:t>
      </w:r>
      <w:proofErr w:type="spellEnd"/>
      <w:r>
        <w:t xml:space="preserve"> </w:t>
      </w:r>
      <w:proofErr w:type="spellStart"/>
      <w:r>
        <w:t>смо</w:t>
      </w:r>
      <w:proofErr w:type="spellEnd"/>
      <w:r>
        <w:t xml:space="preserve"> </w:t>
      </w:r>
      <w:proofErr w:type="spellStart"/>
      <w:r>
        <w:t>се</w:t>
      </w:r>
      <w:proofErr w:type="spellEnd"/>
      <w:r>
        <w:t xml:space="preserve"> </w:t>
      </w:r>
      <w:proofErr w:type="spellStart"/>
      <w:r>
        <w:t>могли</w:t>
      </w:r>
      <w:proofErr w:type="spellEnd"/>
      <w:r>
        <w:t xml:space="preserve"> </w:t>
      </w:r>
      <w:proofErr w:type="spellStart"/>
      <w:r>
        <w:t>уверити</w:t>
      </w:r>
      <w:proofErr w:type="spellEnd"/>
      <w:r>
        <w:t xml:space="preserve"> у </w:t>
      </w:r>
      <w:proofErr w:type="spellStart"/>
      <w:r>
        <w:t>добро</w:t>
      </w:r>
      <w:proofErr w:type="spellEnd"/>
      <w:r>
        <w:t xml:space="preserve"> </w:t>
      </w:r>
      <w:proofErr w:type="spellStart"/>
      <w:r>
        <w:t>познавање</w:t>
      </w:r>
      <w:proofErr w:type="spellEnd"/>
      <w:r>
        <w:t xml:space="preserve"> </w:t>
      </w:r>
      <w:proofErr w:type="spellStart"/>
      <w:r>
        <w:t>специфичних</w:t>
      </w:r>
      <w:proofErr w:type="spellEnd"/>
      <w:r>
        <w:t xml:space="preserve"> </w:t>
      </w:r>
      <w:proofErr w:type="spellStart"/>
      <w:r>
        <w:t>захтева</w:t>
      </w:r>
      <w:proofErr w:type="spellEnd"/>
      <w:r>
        <w:t xml:space="preserve"> </w:t>
      </w:r>
      <w:proofErr w:type="spellStart"/>
      <w:r>
        <w:t>Хиндемитове</w:t>
      </w:r>
      <w:proofErr w:type="spellEnd"/>
      <w:r>
        <w:t xml:space="preserve"> </w:t>
      </w:r>
      <w:proofErr w:type="spellStart"/>
      <w:r>
        <w:t>естетике</w:t>
      </w:r>
      <w:proofErr w:type="spellEnd"/>
      <w:r>
        <w:t>.</w:t>
      </w:r>
      <w:proofErr w:type="gramEnd"/>
      <w:r>
        <w:t xml:space="preserve"> </w:t>
      </w:r>
      <w:proofErr w:type="spellStart"/>
      <w:proofErr w:type="gramStart"/>
      <w:r>
        <w:t>Два</w:t>
      </w:r>
      <w:proofErr w:type="spellEnd"/>
      <w:r>
        <w:t xml:space="preserve"> </w:t>
      </w:r>
      <w:proofErr w:type="spellStart"/>
      <w:r>
        <w:t>виртуозна</w:t>
      </w:r>
      <w:proofErr w:type="spellEnd"/>
      <w:r>
        <w:t xml:space="preserve"> </w:t>
      </w:r>
      <w:proofErr w:type="spellStart"/>
      <w:r>
        <w:t>комада</w:t>
      </w:r>
      <w:proofErr w:type="spellEnd"/>
      <w:r>
        <w:t xml:space="preserve"> Ђ. </w:t>
      </w:r>
      <w:proofErr w:type="spellStart"/>
      <w:r>
        <w:t>Ботезинија</w:t>
      </w:r>
      <w:proofErr w:type="spellEnd"/>
      <w:r>
        <w:t xml:space="preserve"> </w:t>
      </w:r>
      <w:proofErr w:type="spellStart"/>
      <w:r>
        <w:t>су</w:t>
      </w:r>
      <w:proofErr w:type="spellEnd"/>
      <w:r>
        <w:t xml:space="preserve"> </w:t>
      </w:r>
      <w:proofErr w:type="spellStart"/>
      <w:r>
        <w:t>открила</w:t>
      </w:r>
      <w:proofErr w:type="spellEnd"/>
      <w:r>
        <w:t xml:space="preserve"> </w:t>
      </w:r>
      <w:proofErr w:type="spellStart"/>
      <w:r>
        <w:t>способност</w:t>
      </w:r>
      <w:proofErr w:type="spellEnd"/>
      <w:r>
        <w:t xml:space="preserve"> </w:t>
      </w:r>
      <w:proofErr w:type="spellStart"/>
      <w:r>
        <w:t>мр</w:t>
      </w:r>
      <w:proofErr w:type="spellEnd"/>
      <w:r>
        <w:t xml:space="preserve"> </w:t>
      </w:r>
      <w:proofErr w:type="spellStart"/>
      <w:r>
        <w:t>Костића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испољи</w:t>
      </w:r>
      <w:proofErr w:type="spellEnd"/>
      <w:r>
        <w:t xml:space="preserve"> и </w:t>
      </w:r>
      <w:proofErr w:type="spellStart"/>
      <w:r>
        <w:t>кроз</w:t>
      </w:r>
      <w:proofErr w:type="spellEnd"/>
      <w:r>
        <w:t xml:space="preserve"> </w:t>
      </w:r>
      <w:proofErr w:type="spellStart"/>
      <w:r>
        <w:t>најзахтевније</w:t>
      </w:r>
      <w:proofErr w:type="spellEnd"/>
      <w:r>
        <w:t xml:space="preserve"> </w:t>
      </w:r>
      <w:proofErr w:type="spellStart"/>
      <w:r>
        <w:t>композиције</w:t>
      </w:r>
      <w:proofErr w:type="spellEnd"/>
      <w:r>
        <w:t xml:space="preserve"> </w:t>
      </w:r>
      <w:proofErr w:type="spellStart"/>
      <w:r>
        <w:t>за</w:t>
      </w:r>
      <w:proofErr w:type="spellEnd"/>
      <w:r>
        <w:t xml:space="preserve"> </w:t>
      </w:r>
      <w:proofErr w:type="spellStart"/>
      <w:r>
        <w:t>контрабас</w:t>
      </w:r>
      <w:proofErr w:type="spellEnd"/>
      <w:r>
        <w:t xml:space="preserve"> а </w:t>
      </w:r>
      <w:proofErr w:type="spellStart"/>
      <w:r>
        <w:t>које</w:t>
      </w:r>
      <w:proofErr w:type="spellEnd"/>
      <w:r>
        <w:t xml:space="preserve"> </w:t>
      </w:r>
      <w:proofErr w:type="spellStart"/>
      <w:r>
        <w:t>са</w:t>
      </w:r>
      <w:proofErr w:type="spellEnd"/>
      <w:r>
        <w:t xml:space="preserve"> </w:t>
      </w:r>
      <w:proofErr w:type="spellStart"/>
      <w:r>
        <w:t>друге</w:t>
      </w:r>
      <w:proofErr w:type="spellEnd"/>
      <w:r>
        <w:t xml:space="preserve"> </w:t>
      </w:r>
      <w:proofErr w:type="spellStart"/>
      <w:r>
        <w:t>стране</w:t>
      </w:r>
      <w:proofErr w:type="spellEnd"/>
      <w:r>
        <w:t xml:space="preserve"> </w:t>
      </w:r>
      <w:proofErr w:type="spellStart"/>
      <w:r>
        <w:t>одсликавају</w:t>
      </w:r>
      <w:proofErr w:type="spellEnd"/>
      <w:r>
        <w:t xml:space="preserve"> </w:t>
      </w:r>
      <w:proofErr w:type="spellStart"/>
      <w:r>
        <w:t>незаобилазни</w:t>
      </w:r>
      <w:proofErr w:type="spellEnd"/>
      <w:r>
        <w:t xml:space="preserve"> </w:t>
      </w:r>
      <w:proofErr w:type="spellStart"/>
      <w:r>
        <w:t>звучни</w:t>
      </w:r>
      <w:proofErr w:type="spellEnd"/>
      <w:r>
        <w:t xml:space="preserve"> </w:t>
      </w:r>
      <w:proofErr w:type="spellStart"/>
      <w:r>
        <w:t>идентитет</w:t>
      </w:r>
      <w:proofErr w:type="spellEnd"/>
      <w:r>
        <w:t xml:space="preserve"> </w:t>
      </w:r>
      <w:proofErr w:type="spellStart"/>
      <w:r>
        <w:t>контрабаса</w:t>
      </w:r>
      <w:proofErr w:type="spellEnd"/>
      <w:r>
        <w:t>.</w:t>
      </w:r>
      <w:proofErr w:type="gramEnd"/>
      <w:r>
        <w:t xml:space="preserve"> </w:t>
      </w:r>
      <w:proofErr w:type="gramStart"/>
      <w:r>
        <w:t xml:space="preserve">У </w:t>
      </w:r>
      <w:proofErr w:type="spellStart"/>
      <w:r>
        <w:t>Протовој</w:t>
      </w:r>
      <w:proofErr w:type="spellEnd"/>
      <w:r>
        <w:t xml:space="preserve"> “</w:t>
      </w:r>
      <w:proofErr w:type="spellStart"/>
      <w:r>
        <w:t>сонати</w:t>
      </w:r>
      <w:proofErr w:type="spellEnd"/>
      <w:r>
        <w:t xml:space="preserve"> 1963”смо </w:t>
      </w:r>
      <w:proofErr w:type="spellStart"/>
      <w:r>
        <w:t>препознали</w:t>
      </w:r>
      <w:proofErr w:type="spellEnd"/>
      <w:r>
        <w:t xml:space="preserve"> </w:t>
      </w:r>
      <w:proofErr w:type="spellStart"/>
      <w:r>
        <w:t>дух</w:t>
      </w:r>
      <w:proofErr w:type="spellEnd"/>
      <w:r>
        <w:t xml:space="preserve"> </w:t>
      </w:r>
      <w:proofErr w:type="spellStart"/>
      <w:r>
        <w:t>времена</w:t>
      </w:r>
      <w:proofErr w:type="spellEnd"/>
      <w:r>
        <w:t xml:space="preserve"> </w:t>
      </w:r>
      <w:proofErr w:type="spellStart"/>
      <w:r>
        <w:t>везан</w:t>
      </w:r>
      <w:proofErr w:type="spellEnd"/>
      <w:r>
        <w:t xml:space="preserve"> </w:t>
      </w:r>
      <w:proofErr w:type="spellStart"/>
      <w:r>
        <w:t>за</w:t>
      </w:r>
      <w:proofErr w:type="spellEnd"/>
      <w:r>
        <w:t xml:space="preserve"> </w:t>
      </w:r>
      <w:proofErr w:type="spellStart"/>
      <w:r>
        <w:t>шездесете</w:t>
      </w:r>
      <w:proofErr w:type="spellEnd"/>
      <w:r>
        <w:t xml:space="preserve"> </w:t>
      </w:r>
      <w:proofErr w:type="spellStart"/>
      <w:r>
        <w:t>године</w:t>
      </w:r>
      <w:proofErr w:type="spellEnd"/>
      <w:r>
        <w:t xml:space="preserve"> </w:t>
      </w:r>
      <w:proofErr w:type="spellStart"/>
      <w:r>
        <w:t>прошлог</w:t>
      </w:r>
      <w:proofErr w:type="spellEnd"/>
      <w:r>
        <w:t xml:space="preserve"> </w:t>
      </w:r>
      <w:proofErr w:type="spellStart"/>
      <w:r>
        <w:t>века</w:t>
      </w:r>
      <w:proofErr w:type="spellEnd"/>
      <w:r>
        <w:t xml:space="preserve">, </w:t>
      </w:r>
      <w:proofErr w:type="spellStart"/>
      <w:r>
        <w:t>који</w:t>
      </w:r>
      <w:proofErr w:type="spellEnd"/>
      <w:r>
        <w:t xml:space="preserve"> </w:t>
      </w:r>
      <w:proofErr w:type="spellStart"/>
      <w:r>
        <w:t>карактеришу</w:t>
      </w:r>
      <w:proofErr w:type="spellEnd"/>
      <w:r>
        <w:t xml:space="preserve"> </w:t>
      </w:r>
      <w:proofErr w:type="spellStart"/>
      <w:r>
        <w:t>многобројни</w:t>
      </w:r>
      <w:proofErr w:type="spellEnd"/>
      <w:r>
        <w:t xml:space="preserve"> </w:t>
      </w:r>
      <w:proofErr w:type="spellStart"/>
      <w:r>
        <w:t>утицаји</w:t>
      </w:r>
      <w:proofErr w:type="spellEnd"/>
      <w:r>
        <w:t xml:space="preserve"> </w:t>
      </w:r>
      <w:proofErr w:type="spellStart"/>
      <w:r>
        <w:t>од</w:t>
      </w:r>
      <w:proofErr w:type="spellEnd"/>
      <w:r>
        <w:t xml:space="preserve"> </w:t>
      </w:r>
      <w:proofErr w:type="spellStart"/>
      <w:r>
        <w:t>џеза</w:t>
      </w:r>
      <w:proofErr w:type="spellEnd"/>
      <w:r>
        <w:t xml:space="preserve"> </w:t>
      </w:r>
      <w:proofErr w:type="spellStart"/>
      <w:r>
        <w:t>до</w:t>
      </w:r>
      <w:proofErr w:type="spellEnd"/>
      <w:r>
        <w:t xml:space="preserve"> </w:t>
      </w:r>
      <w:proofErr w:type="spellStart"/>
      <w:r>
        <w:t>савремених</w:t>
      </w:r>
      <w:proofErr w:type="spellEnd"/>
      <w:r>
        <w:t xml:space="preserve"> </w:t>
      </w:r>
      <w:proofErr w:type="spellStart"/>
      <w:r>
        <w:t>композиторских</w:t>
      </w:r>
      <w:proofErr w:type="spellEnd"/>
      <w:r>
        <w:t xml:space="preserve"> </w:t>
      </w:r>
      <w:proofErr w:type="spellStart"/>
      <w:r>
        <w:t>тенденција</w:t>
      </w:r>
      <w:proofErr w:type="spellEnd"/>
      <w:r>
        <w:t>.</w:t>
      </w:r>
      <w:proofErr w:type="gramEnd"/>
      <w:r>
        <w:t xml:space="preserve"> </w:t>
      </w:r>
      <w:proofErr w:type="spellStart"/>
      <w:r>
        <w:t>Познавајући</w:t>
      </w:r>
      <w:proofErr w:type="spellEnd"/>
      <w:r>
        <w:t xml:space="preserve"> и </w:t>
      </w:r>
      <w:proofErr w:type="spellStart"/>
      <w:r>
        <w:t>наступ</w:t>
      </w:r>
      <w:proofErr w:type="spellEnd"/>
      <w:r>
        <w:t xml:space="preserve"> </w:t>
      </w:r>
      <w:proofErr w:type="spellStart"/>
      <w:r>
        <w:t>мр</w:t>
      </w:r>
      <w:proofErr w:type="spellEnd"/>
      <w:r>
        <w:t xml:space="preserve"> </w:t>
      </w:r>
      <w:proofErr w:type="spellStart"/>
      <w:r>
        <w:t>Костића</w:t>
      </w:r>
      <w:proofErr w:type="spellEnd"/>
      <w:r>
        <w:t xml:space="preserve"> </w:t>
      </w:r>
      <w:proofErr w:type="spellStart"/>
      <w:r>
        <w:t>на</w:t>
      </w:r>
      <w:proofErr w:type="spellEnd"/>
      <w:r>
        <w:t xml:space="preserve"> </w:t>
      </w:r>
      <w:proofErr w:type="spellStart"/>
      <w:r>
        <w:t>прошлогодишњој</w:t>
      </w:r>
      <w:proofErr w:type="spellEnd"/>
      <w:r>
        <w:t xml:space="preserve"> </w:t>
      </w:r>
      <w:proofErr w:type="spellStart"/>
      <w:r>
        <w:t>трибини</w:t>
      </w:r>
      <w:proofErr w:type="spellEnd"/>
      <w:r>
        <w:t xml:space="preserve"> </w:t>
      </w:r>
      <w:proofErr w:type="spellStart"/>
      <w:r>
        <w:t>савременог</w:t>
      </w:r>
      <w:proofErr w:type="spellEnd"/>
      <w:r>
        <w:t xml:space="preserve"> </w:t>
      </w:r>
      <w:proofErr w:type="spellStart"/>
      <w:r>
        <w:t>стваралаштва</w:t>
      </w:r>
      <w:proofErr w:type="spellEnd"/>
      <w:r>
        <w:t xml:space="preserve"> у </w:t>
      </w:r>
      <w:proofErr w:type="spellStart"/>
      <w:r>
        <w:t>Београду</w:t>
      </w:r>
      <w:proofErr w:type="spellEnd"/>
      <w:r>
        <w:t xml:space="preserve"> </w:t>
      </w:r>
      <w:proofErr w:type="spellStart"/>
      <w:r>
        <w:t>на</w:t>
      </w:r>
      <w:proofErr w:type="spellEnd"/>
      <w:r>
        <w:t xml:space="preserve"> </w:t>
      </w:r>
      <w:proofErr w:type="spellStart"/>
      <w:r>
        <w:t>којој</w:t>
      </w:r>
      <w:proofErr w:type="spellEnd"/>
      <w:r>
        <w:t xml:space="preserve"> </w:t>
      </w:r>
      <w:proofErr w:type="spellStart"/>
      <w:r>
        <w:t>је</w:t>
      </w:r>
      <w:proofErr w:type="spellEnd"/>
      <w:r>
        <w:t xml:space="preserve"> </w:t>
      </w:r>
      <w:proofErr w:type="spellStart"/>
      <w:r>
        <w:t>са</w:t>
      </w:r>
      <w:proofErr w:type="spellEnd"/>
      <w:r>
        <w:t xml:space="preserve"> </w:t>
      </w:r>
      <w:proofErr w:type="spellStart"/>
      <w:r>
        <w:t>великим</w:t>
      </w:r>
      <w:proofErr w:type="spellEnd"/>
      <w:r>
        <w:t xml:space="preserve"> </w:t>
      </w:r>
      <w:proofErr w:type="spellStart"/>
      <w:r>
        <w:t>успехом</w:t>
      </w:r>
      <w:proofErr w:type="spellEnd"/>
      <w:r>
        <w:t xml:space="preserve"> </w:t>
      </w:r>
      <w:proofErr w:type="spellStart"/>
      <w:r>
        <w:t>одсвирао</w:t>
      </w:r>
      <w:proofErr w:type="spellEnd"/>
      <w:r>
        <w:t xml:space="preserve"> </w:t>
      </w:r>
      <w:proofErr w:type="spellStart"/>
      <w:r>
        <w:t>композицију</w:t>
      </w:r>
      <w:proofErr w:type="spellEnd"/>
      <w:r>
        <w:t xml:space="preserve"> Ј. </w:t>
      </w:r>
      <w:proofErr w:type="spellStart"/>
      <w:r>
        <w:t>Ксенакиса</w:t>
      </w:r>
      <w:proofErr w:type="spellEnd"/>
      <w:r>
        <w:t xml:space="preserve"> “</w:t>
      </w:r>
      <w:proofErr w:type="spellStart"/>
      <w:r>
        <w:t>Терапс</w:t>
      </w:r>
      <w:proofErr w:type="spellEnd"/>
      <w:r>
        <w:t xml:space="preserve">” </w:t>
      </w:r>
      <w:proofErr w:type="spellStart"/>
      <w:r>
        <w:t>за</w:t>
      </w:r>
      <w:proofErr w:type="spellEnd"/>
      <w:r>
        <w:t xml:space="preserve"> </w:t>
      </w:r>
      <w:proofErr w:type="spellStart"/>
      <w:r>
        <w:t>соло</w:t>
      </w:r>
      <w:proofErr w:type="spellEnd"/>
      <w:r>
        <w:t xml:space="preserve"> </w:t>
      </w:r>
      <w:proofErr w:type="spellStart"/>
      <w:r>
        <w:t>контрабас</w:t>
      </w:r>
      <w:proofErr w:type="spellEnd"/>
      <w:r>
        <w:t xml:space="preserve">, </w:t>
      </w:r>
      <w:proofErr w:type="spellStart"/>
      <w:r>
        <w:t>може</w:t>
      </w:r>
      <w:proofErr w:type="spellEnd"/>
      <w:r>
        <w:t xml:space="preserve"> </w:t>
      </w:r>
      <w:proofErr w:type="spellStart"/>
      <w:r>
        <w:t>се</w:t>
      </w:r>
      <w:proofErr w:type="spellEnd"/>
      <w:r>
        <w:t xml:space="preserve"> </w:t>
      </w:r>
      <w:proofErr w:type="spellStart"/>
      <w:r>
        <w:t>рећи</w:t>
      </w:r>
      <w:proofErr w:type="spellEnd"/>
      <w:r>
        <w:t xml:space="preserve"> </w:t>
      </w:r>
      <w:proofErr w:type="spellStart"/>
      <w:r>
        <w:t>да</w:t>
      </w:r>
      <w:proofErr w:type="spellEnd"/>
      <w:r>
        <w:t xml:space="preserve"> </w:t>
      </w:r>
      <w:proofErr w:type="spellStart"/>
      <w:r>
        <w:t>је</w:t>
      </w:r>
      <w:proofErr w:type="spellEnd"/>
      <w:r>
        <w:t xml:space="preserve"> </w:t>
      </w:r>
      <w:proofErr w:type="spellStart"/>
      <w:r>
        <w:t>мр</w:t>
      </w:r>
      <w:proofErr w:type="spellEnd"/>
      <w:r>
        <w:t xml:space="preserve"> </w:t>
      </w:r>
      <w:proofErr w:type="spellStart"/>
      <w:r>
        <w:t>Костић</w:t>
      </w:r>
      <w:proofErr w:type="spellEnd"/>
      <w:r>
        <w:t xml:space="preserve"> </w:t>
      </w:r>
      <w:proofErr w:type="spellStart"/>
      <w:r>
        <w:t>заокружио</w:t>
      </w:r>
      <w:proofErr w:type="spellEnd"/>
      <w:r>
        <w:t xml:space="preserve"> </w:t>
      </w:r>
      <w:proofErr w:type="spellStart"/>
      <w:r>
        <w:t>свој</w:t>
      </w:r>
      <w:proofErr w:type="spellEnd"/>
      <w:r>
        <w:t xml:space="preserve"> </w:t>
      </w:r>
      <w:proofErr w:type="spellStart"/>
      <w:r>
        <w:t>интерпретативни</w:t>
      </w:r>
      <w:proofErr w:type="spellEnd"/>
      <w:r>
        <w:t xml:space="preserve"> </w:t>
      </w:r>
      <w:proofErr w:type="spellStart"/>
      <w:r>
        <w:t>капацитет</w:t>
      </w:r>
      <w:proofErr w:type="spellEnd"/>
      <w:r>
        <w:t xml:space="preserve"> </w:t>
      </w:r>
      <w:proofErr w:type="spellStart"/>
      <w:r>
        <w:t>осликавајући</w:t>
      </w:r>
      <w:proofErr w:type="spellEnd"/>
      <w:r>
        <w:t xml:space="preserve"> </w:t>
      </w:r>
      <w:proofErr w:type="spellStart"/>
      <w:r>
        <w:t>широки</w:t>
      </w:r>
      <w:proofErr w:type="spellEnd"/>
      <w:r>
        <w:t xml:space="preserve"> </w:t>
      </w:r>
      <w:proofErr w:type="spellStart"/>
      <w:r>
        <w:t>спектар</w:t>
      </w:r>
      <w:proofErr w:type="spellEnd"/>
      <w:r>
        <w:t xml:space="preserve"> </w:t>
      </w:r>
      <w:proofErr w:type="spellStart"/>
      <w:r>
        <w:t>звучних</w:t>
      </w:r>
      <w:proofErr w:type="spellEnd"/>
      <w:r>
        <w:t xml:space="preserve"> </w:t>
      </w:r>
      <w:proofErr w:type="spellStart"/>
      <w:r>
        <w:t>идентитета</w:t>
      </w:r>
      <w:proofErr w:type="spellEnd"/>
      <w:r>
        <w:t xml:space="preserve"> </w:t>
      </w:r>
      <w:proofErr w:type="spellStart"/>
      <w:r>
        <w:t>овог</w:t>
      </w:r>
      <w:proofErr w:type="spellEnd"/>
      <w:r>
        <w:t xml:space="preserve"> </w:t>
      </w:r>
      <w:proofErr w:type="spellStart"/>
      <w:r>
        <w:t>иструмента</w:t>
      </w:r>
      <w:proofErr w:type="spellEnd"/>
      <w:r>
        <w:t>.</w:t>
      </w:r>
    </w:p>
    <w:p w:rsidR="007F0879" w:rsidRDefault="007F0879">
      <w:pPr>
        <w:spacing w:line="360" w:lineRule="auto"/>
        <w:jc w:val="both"/>
      </w:pPr>
    </w:p>
    <w:p w:rsidR="007F0879" w:rsidRDefault="007F0879">
      <w:pPr>
        <w:spacing w:line="360" w:lineRule="auto"/>
        <w:jc w:val="both"/>
        <w:rPr>
          <w:lang w:val="sr-Cyrl-CS"/>
        </w:rPr>
      </w:pPr>
    </w:p>
    <w:p w:rsidR="00296A50" w:rsidRPr="00296A50" w:rsidRDefault="00296A50">
      <w:pPr>
        <w:spacing w:line="360" w:lineRule="auto"/>
        <w:jc w:val="both"/>
        <w:rPr>
          <w:lang w:val="sr-Cyrl-CS"/>
        </w:rPr>
      </w:pPr>
    </w:p>
    <w:p w:rsidR="007F0879" w:rsidRPr="00296A50" w:rsidRDefault="007F0879">
      <w:pPr>
        <w:spacing w:line="360" w:lineRule="auto"/>
        <w:jc w:val="both"/>
        <w:rPr>
          <w:b/>
        </w:rPr>
      </w:pPr>
      <w:r w:rsidRPr="00296A50">
        <w:rPr>
          <w:b/>
        </w:rPr>
        <w:t>ПИСАНИ РАД</w:t>
      </w:r>
    </w:p>
    <w:p w:rsidR="007F0879" w:rsidRDefault="007F0879">
      <w:pPr>
        <w:spacing w:line="360" w:lineRule="auto"/>
        <w:jc w:val="both"/>
        <w:rPr>
          <w:lang w:val="sr-Cyrl-CS"/>
        </w:rPr>
      </w:pPr>
    </w:p>
    <w:p w:rsidR="00296A50" w:rsidRPr="00296A50" w:rsidRDefault="00296A50">
      <w:pPr>
        <w:spacing w:line="360" w:lineRule="auto"/>
        <w:jc w:val="both"/>
        <w:rPr>
          <w:lang w:val="sr-Cyrl-CS"/>
        </w:rPr>
      </w:pPr>
    </w:p>
    <w:p w:rsidR="007F0879" w:rsidRDefault="007F0879">
      <w:pPr>
        <w:pStyle w:val="NoSpacing1"/>
        <w:spacing w:line="360" w:lineRule="auto"/>
        <w:jc w:val="both"/>
        <w:rPr>
          <w:szCs w:val="24"/>
        </w:rPr>
      </w:pPr>
      <w:r>
        <w:rPr>
          <w:sz w:val="24"/>
          <w:szCs w:val="24"/>
        </w:rPr>
        <w:t xml:space="preserve">У одељку под називом "Уводно разматрање и историјски преглед идентитета контрабаса” Горан Костић  профилише неколико битних дилема са којима се суочавао током свог студирања и усавршавања. У тим питањима се већ назире суштина проблематике на које овај докторски рад претендује да пружи одговоре. Те дилеме се крећу око питања које сваки контрабасиста поставља себи а углавном се односе на позиционирање овог инструмента у улози пратећег инструмента и са друге стране тражења простора за солистички израз. Тражећи одговоре на ове дилеме Горан Костић је обавио значајан број консултација са водећим контрабасистима у Европи (Клаус Трумпф– професор емеритус Високе школе у Минхену (Немачка), Бела Седлак- професор Високе школе у Берну и члан Симфонијског оркестра у Берну (Швајцарска), Руслан Лутсик- професор Високе школе у </w:t>
      </w:r>
      <w:r>
        <w:rPr>
          <w:sz w:val="24"/>
          <w:szCs w:val="24"/>
        </w:rPr>
        <w:lastRenderedPageBreak/>
        <w:t>Берну и члан Циришке опере, Роман Патколо- професор Високе школе у Базелу и члан Циришке опере (Швајцарска)).</w:t>
      </w:r>
    </w:p>
    <w:p w:rsidR="007F0879" w:rsidRDefault="007F0879">
      <w:pPr>
        <w:pStyle w:val="NoSpacing1"/>
        <w:spacing w:line="360" w:lineRule="auto"/>
        <w:jc w:val="both"/>
        <w:rPr>
          <w:szCs w:val="24"/>
        </w:rPr>
      </w:pPr>
    </w:p>
    <w:p w:rsidR="007F0879" w:rsidRDefault="007F0879">
      <w:pPr>
        <w:pStyle w:val="NoSpacing1"/>
        <w:spacing w:line="360" w:lineRule="auto"/>
        <w:jc w:val="both"/>
        <w:rPr>
          <w:sz w:val="24"/>
          <w:szCs w:val="24"/>
        </w:rPr>
      </w:pPr>
      <w:r>
        <w:rPr>
          <w:sz w:val="24"/>
          <w:szCs w:val="24"/>
        </w:rPr>
        <w:t>Горан Костић даје у свом раду преглед формирања идентитета контрабаса кроз историју. О многобројним трансформацијама овог инструмента  говоре и различити  називи које је контрабас имао током векова његове употребе. Костић у овом делу рада даје детаљан опис ових трансформација као и настанак првих солистичких композиција за контрабас. Такође се из овог одељка може видети колико се контрабас мењао како у градитељском смислу тако и у смислу музичке употребе. Ниједан гудачки инструмент није у својој историји имао толико модификација као контрабас. Тек када се сагледа цела путања развоја овог инструмента може се разумети и потреба сваког озбиљног извођача на овом инструменту да се позабави и његовим многоструким звучним идентитетима. Посебно је занимљив и "комплекс кантилене" које је контрабас имао када су у питању други гудачки инструменти. Горан Костић наводи пример извођења Бетовенове ф-мол сонате за виолончело на контрабасу. Деоницу виолончела је на контрабасу извео Доменико Драгонети (1763-1846), а уз пратњу самог Бетовена. Поред Драгонетија, за профилисање солистичког идентитета контрабаса је можда још важнији и Ђовани Ботезини (1821-1889). Поред биографских података, Костић у овом делу свога рада расветљава све дилеме звучне естетике које су имали не само контрабасисти него и музиколози и музички критичари тог доба у покушају да се одреде према солистичкој улози овог инструмента.</w:t>
      </w:r>
    </w:p>
    <w:p w:rsidR="007F0879" w:rsidRDefault="007F0879">
      <w:pPr>
        <w:pStyle w:val="NoSpacing1"/>
        <w:spacing w:line="360" w:lineRule="auto"/>
        <w:jc w:val="both"/>
        <w:rPr>
          <w:sz w:val="24"/>
          <w:szCs w:val="24"/>
        </w:rPr>
      </w:pPr>
      <w:r>
        <w:rPr>
          <w:sz w:val="24"/>
          <w:szCs w:val="24"/>
        </w:rPr>
        <w:t>Све дилеме око звучног идентитета контрабаса су се наставиле и са појавом чувеног контрабасисте, композитора и диригента Сергеја Кусевицког у 20. веку. Горан Костић у наставку свога рада успешно елаборира сву сложеност и испреплетаност утицаја извођаштва и нових композиторских поступака. Уз помињање свих релевантних композитора 20. века који су под различитим стилским обележјима писали дела за контрабас, Горан Костић добро уочава широк спектар различитих вредновања музике 20. века које је донело неизбежно раслојавање музике за овај и не само овај инструмент на оно сто је слушљиво и на она дела која не комуницирају са слушаоцем.</w:t>
      </w:r>
    </w:p>
    <w:p w:rsidR="007F0879" w:rsidRDefault="007F0879">
      <w:pPr>
        <w:pStyle w:val="NoSpacing1"/>
        <w:spacing w:line="360" w:lineRule="auto"/>
        <w:jc w:val="both"/>
        <w:rPr>
          <w:sz w:val="24"/>
          <w:szCs w:val="24"/>
        </w:rPr>
      </w:pPr>
      <w:r>
        <w:rPr>
          <w:sz w:val="24"/>
          <w:szCs w:val="24"/>
        </w:rPr>
        <w:t xml:space="preserve">У закључку овог одељка Костић поставља колоквијално питање да ли је уопште могуће стандардизовати студијске програме када се узме у обзир сва шароликост звучних </w:t>
      </w:r>
      <w:r>
        <w:rPr>
          <w:sz w:val="24"/>
          <w:szCs w:val="24"/>
        </w:rPr>
        <w:lastRenderedPageBreak/>
        <w:t xml:space="preserve">идентитета контрабаса као и разноликост убеђења различитих педагога, што је приоритет у обучавању студената. </w:t>
      </w:r>
    </w:p>
    <w:p w:rsidR="007F0879" w:rsidRDefault="007F0879">
      <w:pPr>
        <w:pStyle w:val="NoSpacing1"/>
        <w:spacing w:line="360" w:lineRule="auto"/>
        <w:jc w:val="both"/>
        <w:rPr>
          <w:sz w:val="24"/>
          <w:szCs w:val="24"/>
        </w:rPr>
      </w:pPr>
      <w:r>
        <w:rPr>
          <w:sz w:val="24"/>
          <w:szCs w:val="24"/>
        </w:rPr>
        <w:t>У одељку „Избор репертоара", мр. Костић говори о дилемама и изборима са којима се инструменталисти - солисти уопштено морају суочити приликом одабира репертоара са којим ће изаћи пред публику. Ту се даље елаборира статус уметника који се определе за одређену стилску епоху или жанр којим ће профилисати свој извођачки идентитет.</w:t>
      </w:r>
    </w:p>
    <w:p w:rsidR="007F0879" w:rsidRDefault="007F0879">
      <w:pPr>
        <w:pStyle w:val="NoSpacing1"/>
        <w:spacing w:line="360" w:lineRule="auto"/>
        <w:jc w:val="both"/>
        <w:rPr>
          <w:sz w:val="24"/>
          <w:szCs w:val="24"/>
        </w:rPr>
      </w:pPr>
      <w:r>
        <w:rPr>
          <w:sz w:val="24"/>
          <w:szCs w:val="24"/>
        </w:rPr>
        <w:t>У том смислу су значајна разматрања мр. Костића о транскрипцијама као врло често коначном избору у састављању репертоара контрабасиста који се баве солистичким извођаством. мр. Костић каже: "Може се, дакле, рећи како транскрибовање заправо произлази из тежње за изједначавањем солистичког контрабаса као равноправног инструмента са виолином или виолончелом“. У овом одељку свога рада мр. Костић промишља и различите проблеме који произлазе из специфичности звучног опсега и лаге контрабаса. У задњем дела одељка под називом "Транскрипције", мр. Костић даје занимљиву анализу солистичких дела која су написана оквирно у задњој трећини 20. века. Та дела су значајна, како пише Костић, између осталог што су проширила техничке могућности контрабаса а самим тим и обогатила његов (звучни) идентитет.</w:t>
      </w:r>
    </w:p>
    <w:p w:rsidR="007F0879" w:rsidRDefault="007F0879">
      <w:pPr>
        <w:pStyle w:val="NoSpacing1"/>
        <w:spacing w:line="360" w:lineRule="auto"/>
        <w:jc w:val="both"/>
        <w:rPr>
          <w:sz w:val="24"/>
          <w:szCs w:val="24"/>
        </w:rPr>
      </w:pPr>
      <w:r>
        <w:rPr>
          <w:sz w:val="24"/>
          <w:szCs w:val="24"/>
        </w:rPr>
        <w:t>У одељцима "Приступ Интерпретацији", "Технички аспекти интерпретације на контрабасy",и "Историјски аспекти интерпретације на контрабасу", мр. Горан Костић на минуциозан нацин сагледава све аспекте сложеног извођачког процеса. Поред суптилне динстикције између интерпретације и извођаштва, мр. Костић ставља под лупу и многобројне уско занатске дилеме са којима се извођач неизбежно суочава у процесу свога рада. Сви делови и делићи процеса који води ка коначном звучном резултату су у овим одељцима "расклопљени" да би се боље видела њихова појединачна важност. Употреба вибрата, сложеност одлука око избора правилног штриха као и многи други аспекти овог процеса који су обрађени у овим деловима рада могу бити свакако од велике користи сваком студенту или извођачу. Такође је занимљив "поглед искоса" на историјски аспект интерпретације на контрабасу у истоименом одељку. У том делу је обрађена и вечита тема тражења "аутентичне интерпретације" која би уважила све историјске компоненте као и естетику једног раздобља односно музичког жанра.</w:t>
      </w:r>
    </w:p>
    <w:p w:rsidR="007F0879" w:rsidRDefault="007F0879">
      <w:pPr>
        <w:pStyle w:val="NoSpacing1"/>
        <w:spacing w:line="360" w:lineRule="auto"/>
        <w:jc w:val="both"/>
        <w:rPr>
          <w:szCs w:val="24"/>
        </w:rPr>
      </w:pPr>
      <w:r>
        <w:rPr>
          <w:sz w:val="24"/>
          <w:szCs w:val="24"/>
        </w:rPr>
        <w:t xml:space="preserve">У закључку мр. Костић сублимира сва своја промишљања и идеје на један рационални и сведен начин. Из те и такве сублимације се види да кандидат има иза себе богато </w:t>
      </w:r>
      <w:r>
        <w:rPr>
          <w:sz w:val="24"/>
          <w:szCs w:val="24"/>
        </w:rPr>
        <w:lastRenderedPageBreak/>
        <w:t>оркестарско и солистичко искуство које га квалификује да доноси зналачки опрезне закључке.</w:t>
      </w:r>
    </w:p>
    <w:p w:rsidR="007F0879" w:rsidRPr="00296A50" w:rsidRDefault="007F0879">
      <w:pPr>
        <w:pStyle w:val="NoSpacing1"/>
        <w:spacing w:line="360" w:lineRule="auto"/>
        <w:jc w:val="both"/>
        <w:rPr>
          <w:szCs w:val="24"/>
          <w:lang w:val="sr-Cyrl-CS"/>
        </w:rPr>
      </w:pPr>
    </w:p>
    <w:p w:rsidR="007F0879" w:rsidRDefault="007F0879">
      <w:pPr>
        <w:pStyle w:val="NoSpacing1"/>
        <w:spacing w:line="360" w:lineRule="auto"/>
        <w:jc w:val="both"/>
        <w:rPr>
          <w:szCs w:val="24"/>
        </w:rPr>
      </w:pPr>
    </w:p>
    <w:p w:rsidR="007F0879" w:rsidRPr="00296A50" w:rsidRDefault="007F0879">
      <w:pPr>
        <w:pStyle w:val="NoSpacing1"/>
        <w:spacing w:line="360" w:lineRule="auto"/>
        <w:jc w:val="both"/>
        <w:rPr>
          <w:b/>
          <w:szCs w:val="24"/>
        </w:rPr>
      </w:pPr>
      <w:r w:rsidRPr="00296A50">
        <w:rPr>
          <w:b/>
          <w:sz w:val="24"/>
          <w:szCs w:val="24"/>
        </w:rPr>
        <w:t>КРИТИЧКИ ОСВРТ И ОЦЕНА РЕФЕРАТА</w:t>
      </w:r>
    </w:p>
    <w:p w:rsidR="007F0879" w:rsidRDefault="007F0879">
      <w:pPr>
        <w:pStyle w:val="NoSpacing1"/>
        <w:spacing w:line="360" w:lineRule="auto"/>
        <w:jc w:val="both"/>
        <w:rPr>
          <w:szCs w:val="24"/>
          <w:lang w:val="sr-Cyrl-CS"/>
        </w:rPr>
      </w:pPr>
    </w:p>
    <w:p w:rsidR="00296A50" w:rsidRPr="00296A50" w:rsidRDefault="00296A50">
      <w:pPr>
        <w:pStyle w:val="NoSpacing1"/>
        <w:spacing w:line="360" w:lineRule="auto"/>
        <w:jc w:val="both"/>
        <w:rPr>
          <w:szCs w:val="24"/>
          <w:lang w:val="sr-Cyrl-CS"/>
        </w:rPr>
      </w:pPr>
    </w:p>
    <w:p w:rsidR="007F0879" w:rsidRDefault="007F0879">
      <w:pPr>
        <w:pStyle w:val="NoSpacing1"/>
        <w:spacing w:line="360" w:lineRule="auto"/>
        <w:jc w:val="both"/>
        <w:rPr>
          <w:sz w:val="24"/>
          <w:szCs w:val="24"/>
        </w:rPr>
      </w:pPr>
      <w:r>
        <w:rPr>
          <w:sz w:val="24"/>
          <w:szCs w:val="24"/>
        </w:rPr>
        <w:t>У свом докторском раду мр. Горан Костић је спровео истраживање које обухвата широк спектар тема везаних за звучни идентитет контрабаса. Теме су груписане према природи проблема којим се баве а у коначном пресеку овог дела докторског рада може се закључити да су мотиви за елаборацију ових тема произашли из праксе као изазови на које се морало одговорити и то прво у пракси па онда у једном оваквом теоријском раду. На овај начин је начињена органска веза између теорјиског и практичног дела докторског рада.</w:t>
      </w:r>
    </w:p>
    <w:p w:rsidR="007F0879" w:rsidRDefault="007F0879">
      <w:pPr>
        <w:pStyle w:val="NoSpacing1"/>
        <w:spacing w:line="360" w:lineRule="auto"/>
        <w:jc w:val="both"/>
        <w:rPr>
          <w:szCs w:val="24"/>
        </w:rPr>
      </w:pPr>
      <w:r>
        <w:rPr>
          <w:sz w:val="24"/>
          <w:szCs w:val="24"/>
        </w:rPr>
        <w:t>Својим веома успешним јавним наступом 22.маја 2017. године у сали Студентског културног центра мр. Горан Костић је успешно заокружио теоријске поставке и уметничку праксу. Оно што се код нас назива Уметнички докторат се на западним универзитетима зове „</w:t>
      </w:r>
      <w:r>
        <w:rPr>
          <w:sz w:val="24"/>
          <w:szCs w:val="24"/>
          <w:lang w:val="de-DE"/>
        </w:rPr>
        <w:t>Practice Based PhD</w:t>
      </w:r>
      <w:r>
        <w:rPr>
          <w:sz w:val="24"/>
          <w:szCs w:val="24"/>
        </w:rPr>
        <w:t>", што много више одговара ономе што би овакви докторати требало да буду а што је потврђено у докторату мр. Горана Костића.</w:t>
      </w:r>
    </w:p>
    <w:p w:rsidR="007F0879" w:rsidRDefault="007F0879">
      <w:pPr>
        <w:spacing w:line="360" w:lineRule="auto"/>
        <w:jc w:val="both"/>
      </w:pPr>
    </w:p>
    <w:p w:rsidR="007F0879" w:rsidRDefault="007F0879">
      <w:pPr>
        <w:spacing w:line="360" w:lineRule="auto"/>
        <w:jc w:val="both"/>
      </w:pPr>
    </w:p>
    <w:p w:rsidR="007F0879" w:rsidRPr="00296A50" w:rsidRDefault="007F0879">
      <w:pPr>
        <w:spacing w:line="360" w:lineRule="auto"/>
        <w:jc w:val="both"/>
        <w:rPr>
          <w:b/>
        </w:rPr>
      </w:pPr>
      <w:r w:rsidRPr="00296A50">
        <w:rPr>
          <w:b/>
        </w:rPr>
        <w:t xml:space="preserve">ЗАКЉУЧАК </w:t>
      </w:r>
    </w:p>
    <w:p w:rsidR="007F0879" w:rsidRDefault="007F0879">
      <w:pPr>
        <w:spacing w:line="360" w:lineRule="auto"/>
        <w:jc w:val="both"/>
        <w:rPr>
          <w:lang w:val="sr-Cyrl-CS"/>
        </w:rPr>
      </w:pPr>
    </w:p>
    <w:p w:rsidR="00296A50" w:rsidRPr="00296A50" w:rsidRDefault="00296A50">
      <w:pPr>
        <w:spacing w:line="360" w:lineRule="auto"/>
        <w:jc w:val="both"/>
        <w:rPr>
          <w:lang w:val="sr-Cyrl-CS"/>
        </w:rPr>
      </w:pPr>
    </w:p>
    <w:p w:rsidR="007F0879" w:rsidRDefault="007F0879">
      <w:pPr>
        <w:spacing w:line="360" w:lineRule="auto"/>
        <w:jc w:val="both"/>
      </w:pPr>
      <w:proofErr w:type="spellStart"/>
      <w:proofErr w:type="gramStart"/>
      <w:r>
        <w:t>Мр</w:t>
      </w:r>
      <w:proofErr w:type="spellEnd"/>
      <w:r>
        <w:t xml:space="preserve">. </w:t>
      </w:r>
      <w:proofErr w:type="spellStart"/>
      <w:r>
        <w:t>Горан</w:t>
      </w:r>
      <w:proofErr w:type="spellEnd"/>
      <w:r>
        <w:t xml:space="preserve"> </w:t>
      </w:r>
      <w:proofErr w:type="spellStart"/>
      <w:r>
        <w:t>Костић</w:t>
      </w:r>
      <w:proofErr w:type="spellEnd"/>
      <w:r>
        <w:t xml:space="preserve"> </w:t>
      </w:r>
      <w:proofErr w:type="spellStart"/>
      <w:r>
        <w:t>је</w:t>
      </w:r>
      <w:proofErr w:type="spellEnd"/>
      <w:r>
        <w:t xml:space="preserve"> </w:t>
      </w:r>
      <w:proofErr w:type="spellStart"/>
      <w:r>
        <w:t>темом</w:t>
      </w:r>
      <w:proofErr w:type="spellEnd"/>
      <w:r>
        <w:t xml:space="preserve"> </w:t>
      </w:r>
      <w:proofErr w:type="spellStart"/>
      <w:r>
        <w:t>свога</w:t>
      </w:r>
      <w:proofErr w:type="spellEnd"/>
      <w:r>
        <w:t xml:space="preserve"> </w:t>
      </w:r>
      <w:proofErr w:type="spellStart"/>
      <w:r>
        <w:t>рада</w:t>
      </w:r>
      <w:proofErr w:type="spellEnd"/>
      <w:r>
        <w:t xml:space="preserve"> ''</w:t>
      </w:r>
      <w:proofErr w:type="spellStart"/>
      <w:r>
        <w:t>Идентитети</w:t>
      </w:r>
      <w:proofErr w:type="spellEnd"/>
      <w:r>
        <w:t xml:space="preserve"> </w:t>
      </w:r>
      <w:proofErr w:type="spellStart"/>
      <w:r>
        <w:t>контрабаса</w:t>
      </w:r>
      <w:proofErr w:type="spellEnd"/>
      <w:r>
        <w:t xml:space="preserve"> и </w:t>
      </w:r>
      <w:proofErr w:type="spellStart"/>
      <w:r>
        <w:t>приступи</w:t>
      </w:r>
      <w:proofErr w:type="spellEnd"/>
      <w:r>
        <w:t xml:space="preserve"> </w:t>
      </w:r>
      <w:proofErr w:type="spellStart"/>
      <w:r>
        <w:t>музичкој</w:t>
      </w:r>
      <w:proofErr w:type="spellEnd"/>
      <w:r>
        <w:t xml:space="preserve"> </w:t>
      </w:r>
      <w:proofErr w:type="spellStart"/>
      <w:r>
        <w:t>интерпретацији</w:t>
      </w:r>
      <w:proofErr w:type="spellEnd"/>
      <w:r>
        <w:t xml:space="preserve">" </w:t>
      </w:r>
      <w:proofErr w:type="spellStart"/>
      <w:r>
        <w:t>на</w:t>
      </w:r>
      <w:proofErr w:type="spellEnd"/>
      <w:r>
        <w:t xml:space="preserve"> </w:t>
      </w:r>
      <w:proofErr w:type="spellStart"/>
      <w:r>
        <w:t>више</w:t>
      </w:r>
      <w:proofErr w:type="spellEnd"/>
      <w:r>
        <w:t xml:space="preserve"> </w:t>
      </w:r>
      <w:proofErr w:type="spellStart"/>
      <w:r>
        <w:t>начина</w:t>
      </w:r>
      <w:proofErr w:type="spellEnd"/>
      <w:r>
        <w:t xml:space="preserve"> </w:t>
      </w:r>
      <w:proofErr w:type="spellStart"/>
      <w:r>
        <w:t>расветлио</w:t>
      </w:r>
      <w:proofErr w:type="spellEnd"/>
      <w:r>
        <w:t xml:space="preserve"> </w:t>
      </w:r>
      <w:proofErr w:type="spellStart"/>
      <w:r>
        <w:t>групу</w:t>
      </w:r>
      <w:proofErr w:type="spellEnd"/>
      <w:r>
        <w:t xml:space="preserve"> </w:t>
      </w:r>
      <w:proofErr w:type="spellStart"/>
      <w:r>
        <w:t>проблема</w:t>
      </w:r>
      <w:proofErr w:type="spellEnd"/>
      <w:r>
        <w:t xml:space="preserve"> </w:t>
      </w:r>
      <w:proofErr w:type="spellStart"/>
      <w:r>
        <w:t>са</w:t>
      </w:r>
      <w:proofErr w:type="spellEnd"/>
      <w:r>
        <w:t xml:space="preserve"> </w:t>
      </w:r>
      <w:proofErr w:type="spellStart"/>
      <w:r>
        <w:t>којима</w:t>
      </w:r>
      <w:proofErr w:type="spellEnd"/>
      <w:r>
        <w:t xml:space="preserve"> </w:t>
      </w:r>
      <w:proofErr w:type="spellStart"/>
      <w:r>
        <w:t>се</w:t>
      </w:r>
      <w:proofErr w:type="spellEnd"/>
      <w:r>
        <w:t xml:space="preserve"> </w:t>
      </w:r>
      <w:proofErr w:type="spellStart"/>
      <w:r>
        <w:t>сваки</w:t>
      </w:r>
      <w:proofErr w:type="spellEnd"/>
      <w:r>
        <w:t xml:space="preserve"> </w:t>
      </w:r>
      <w:proofErr w:type="spellStart"/>
      <w:r>
        <w:t>озбиљан</w:t>
      </w:r>
      <w:proofErr w:type="spellEnd"/>
      <w:r>
        <w:t xml:space="preserve"> </w:t>
      </w:r>
      <w:proofErr w:type="spellStart"/>
      <w:r>
        <w:t>извођач</w:t>
      </w:r>
      <w:proofErr w:type="spellEnd"/>
      <w:r>
        <w:t xml:space="preserve"> </w:t>
      </w:r>
      <w:proofErr w:type="spellStart"/>
      <w:r>
        <w:t>на</w:t>
      </w:r>
      <w:proofErr w:type="spellEnd"/>
      <w:r>
        <w:t xml:space="preserve"> </w:t>
      </w:r>
      <w:proofErr w:type="spellStart"/>
      <w:r>
        <w:t>контрабасу</w:t>
      </w:r>
      <w:proofErr w:type="spellEnd"/>
      <w:r>
        <w:t xml:space="preserve"> </w:t>
      </w:r>
      <w:proofErr w:type="spellStart"/>
      <w:r>
        <w:t>пре</w:t>
      </w:r>
      <w:proofErr w:type="spellEnd"/>
      <w:r>
        <w:t xml:space="preserve"> </w:t>
      </w:r>
      <w:proofErr w:type="spellStart"/>
      <w:r>
        <w:t>или</w:t>
      </w:r>
      <w:proofErr w:type="spellEnd"/>
      <w:r>
        <w:t xml:space="preserve"> </w:t>
      </w:r>
      <w:proofErr w:type="spellStart"/>
      <w:r>
        <w:t>касније</w:t>
      </w:r>
      <w:proofErr w:type="spellEnd"/>
      <w:r>
        <w:t xml:space="preserve"> </w:t>
      </w:r>
      <w:proofErr w:type="spellStart"/>
      <w:r>
        <w:t>мора</w:t>
      </w:r>
      <w:proofErr w:type="spellEnd"/>
      <w:r>
        <w:t xml:space="preserve"> </w:t>
      </w:r>
      <w:proofErr w:type="spellStart"/>
      <w:r>
        <w:t>суочити</w:t>
      </w:r>
      <w:proofErr w:type="spellEnd"/>
      <w:r>
        <w:t>.</w:t>
      </w:r>
      <w:proofErr w:type="gramEnd"/>
      <w:r>
        <w:t xml:space="preserve"> </w:t>
      </w:r>
      <w:proofErr w:type="spellStart"/>
      <w:proofErr w:type="gramStart"/>
      <w:r>
        <w:t>Дилеме</w:t>
      </w:r>
      <w:proofErr w:type="spellEnd"/>
      <w:r>
        <w:t xml:space="preserve"> и </w:t>
      </w:r>
      <w:proofErr w:type="spellStart"/>
      <w:r>
        <w:t>питања</w:t>
      </w:r>
      <w:proofErr w:type="spellEnd"/>
      <w:r>
        <w:t xml:space="preserve"> </w:t>
      </w:r>
      <w:proofErr w:type="spellStart"/>
      <w:r>
        <w:t>која</w:t>
      </w:r>
      <w:proofErr w:type="spellEnd"/>
      <w:r>
        <w:t xml:space="preserve"> </w:t>
      </w:r>
      <w:proofErr w:type="spellStart"/>
      <w:r>
        <w:t>су</w:t>
      </w:r>
      <w:proofErr w:type="spellEnd"/>
      <w:r>
        <w:t xml:space="preserve"> у </w:t>
      </w:r>
      <w:proofErr w:type="spellStart"/>
      <w:r>
        <w:t>фокусу</w:t>
      </w:r>
      <w:proofErr w:type="spellEnd"/>
      <w:r>
        <w:t xml:space="preserve"> </w:t>
      </w:r>
      <w:proofErr w:type="spellStart"/>
      <w:r>
        <w:t>овог</w:t>
      </w:r>
      <w:proofErr w:type="spellEnd"/>
      <w:r>
        <w:t xml:space="preserve"> </w:t>
      </w:r>
      <w:proofErr w:type="spellStart"/>
      <w:r>
        <w:t>рада</w:t>
      </w:r>
      <w:proofErr w:type="spellEnd"/>
      <w:r>
        <w:t xml:space="preserve"> </w:t>
      </w:r>
      <w:proofErr w:type="spellStart"/>
      <w:r>
        <w:t>произилазе</w:t>
      </w:r>
      <w:proofErr w:type="spellEnd"/>
      <w:r>
        <w:t xml:space="preserve"> </w:t>
      </w:r>
      <w:proofErr w:type="spellStart"/>
      <w:r>
        <w:t>из</w:t>
      </w:r>
      <w:proofErr w:type="spellEnd"/>
      <w:r>
        <w:t xml:space="preserve"> </w:t>
      </w:r>
      <w:proofErr w:type="spellStart"/>
      <w:r>
        <w:t>специфичности</w:t>
      </w:r>
      <w:proofErr w:type="spellEnd"/>
      <w:r>
        <w:t xml:space="preserve"> </w:t>
      </w:r>
      <w:proofErr w:type="spellStart"/>
      <w:r>
        <w:t>овог</w:t>
      </w:r>
      <w:proofErr w:type="spellEnd"/>
      <w:r>
        <w:t xml:space="preserve"> </w:t>
      </w:r>
      <w:proofErr w:type="spellStart"/>
      <w:r>
        <w:t>инструмента</w:t>
      </w:r>
      <w:proofErr w:type="spellEnd"/>
      <w:r>
        <w:t xml:space="preserve"> </w:t>
      </w:r>
      <w:proofErr w:type="spellStart"/>
      <w:r>
        <w:t>који</w:t>
      </w:r>
      <w:proofErr w:type="spellEnd"/>
      <w:r>
        <w:t xml:space="preserve"> </w:t>
      </w:r>
      <w:proofErr w:type="spellStart"/>
      <w:r>
        <w:t>по</w:t>
      </w:r>
      <w:proofErr w:type="spellEnd"/>
      <w:r>
        <w:t xml:space="preserve"> </w:t>
      </w:r>
      <w:proofErr w:type="spellStart"/>
      <w:r>
        <w:t>својој</w:t>
      </w:r>
      <w:proofErr w:type="spellEnd"/>
      <w:r>
        <w:t xml:space="preserve"> </w:t>
      </w:r>
      <w:proofErr w:type="spellStart"/>
      <w:r>
        <w:t>тонској</w:t>
      </w:r>
      <w:proofErr w:type="spellEnd"/>
      <w:r>
        <w:t xml:space="preserve"> </w:t>
      </w:r>
      <w:proofErr w:type="spellStart"/>
      <w:r>
        <w:t>природи</w:t>
      </w:r>
      <w:proofErr w:type="spellEnd"/>
      <w:r>
        <w:t xml:space="preserve"> </w:t>
      </w:r>
      <w:proofErr w:type="spellStart"/>
      <w:r>
        <w:t>углавном</w:t>
      </w:r>
      <w:proofErr w:type="spellEnd"/>
      <w:r>
        <w:t xml:space="preserve"> </w:t>
      </w:r>
      <w:proofErr w:type="spellStart"/>
      <w:r>
        <w:t>доприноси</w:t>
      </w:r>
      <w:proofErr w:type="spellEnd"/>
      <w:r>
        <w:t xml:space="preserve"> и </w:t>
      </w:r>
      <w:proofErr w:type="spellStart"/>
      <w:r>
        <w:t>употпуњује</w:t>
      </w:r>
      <w:proofErr w:type="spellEnd"/>
      <w:r>
        <w:t xml:space="preserve"> </w:t>
      </w:r>
      <w:proofErr w:type="spellStart"/>
      <w:r>
        <w:t>идентитете</w:t>
      </w:r>
      <w:proofErr w:type="spellEnd"/>
      <w:r>
        <w:t xml:space="preserve"> </w:t>
      </w:r>
      <w:proofErr w:type="spellStart"/>
      <w:r>
        <w:t>других</w:t>
      </w:r>
      <w:proofErr w:type="spellEnd"/>
      <w:r>
        <w:t xml:space="preserve"> </w:t>
      </w:r>
      <w:proofErr w:type="spellStart"/>
      <w:r>
        <w:t>инструмената</w:t>
      </w:r>
      <w:proofErr w:type="spellEnd"/>
      <w:r>
        <w:t xml:space="preserve"> и </w:t>
      </w:r>
      <w:proofErr w:type="spellStart"/>
      <w:r>
        <w:t>то</w:t>
      </w:r>
      <w:proofErr w:type="spellEnd"/>
      <w:r>
        <w:t xml:space="preserve"> у </w:t>
      </w:r>
      <w:proofErr w:type="spellStart"/>
      <w:r>
        <w:t>свим</w:t>
      </w:r>
      <w:proofErr w:type="spellEnd"/>
      <w:r>
        <w:t xml:space="preserve"> </w:t>
      </w:r>
      <w:proofErr w:type="spellStart"/>
      <w:r>
        <w:t>музичким</w:t>
      </w:r>
      <w:proofErr w:type="spellEnd"/>
      <w:r>
        <w:t xml:space="preserve"> </w:t>
      </w:r>
      <w:proofErr w:type="spellStart"/>
      <w:r>
        <w:t>занровима</w:t>
      </w:r>
      <w:proofErr w:type="spellEnd"/>
      <w:r>
        <w:t>.</w:t>
      </w:r>
      <w:proofErr w:type="gramEnd"/>
      <w:r>
        <w:t xml:space="preserve"> </w:t>
      </w:r>
      <w:proofErr w:type="spellStart"/>
      <w:proofErr w:type="gramStart"/>
      <w:r>
        <w:t>Тема</w:t>
      </w:r>
      <w:proofErr w:type="spellEnd"/>
      <w:r>
        <w:t xml:space="preserve"> </w:t>
      </w:r>
      <w:proofErr w:type="spellStart"/>
      <w:r>
        <w:t>овог</w:t>
      </w:r>
      <w:proofErr w:type="spellEnd"/>
      <w:r>
        <w:t xml:space="preserve"> </w:t>
      </w:r>
      <w:proofErr w:type="spellStart"/>
      <w:r>
        <w:t>докторског</w:t>
      </w:r>
      <w:proofErr w:type="spellEnd"/>
      <w:r>
        <w:t xml:space="preserve"> </w:t>
      </w:r>
      <w:proofErr w:type="spellStart"/>
      <w:r>
        <w:t>рада</w:t>
      </w:r>
      <w:proofErr w:type="spellEnd"/>
      <w:r>
        <w:t xml:space="preserve"> </w:t>
      </w:r>
      <w:proofErr w:type="spellStart"/>
      <w:r>
        <w:t>је</w:t>
      </w:r>
      <w:proofErr w:type="spellEnd"/>
      <w:r>
        <w:t xml:space="preserve"> </w:t>
      </w:r>
      <w:proofErr w:type="spellStart"/>
      <w:r>
        <w:t>да</w:t>
      </w:r>
      <w:proofErr w:type="spellEnd"/>
      <w:r>
        <w:t xml:space="preserve">, </w:t>
      </w:r>
      <w:proofErr w:type="spellStart"/>
      <w:r>
        <w:t>између</w:t>
      </w:r>
      <w:proofErr w:type="spellEnd"/>
      <w:r>
        <w:t xml:space="preserve"> </w:t>
      </w:r>
      <w:proofErr w:type="spellStart"/>
      <w:r>
        <w:t>осталог</w:t>
      </w:r>
      <w:proofErr w:type="spellEnd"/>
      <w:r>
        <w:t xml:space="preserve">, </w:t>
      </w:r>
      <w:proofErr w:type="spellStart"/>
      <w:r>
        <w:t>прокрчи</w:t>
      </w:r>
      <w:proofErr w:type="spellEnd"/>
      <w:r>
        <w:t xml:space="preserve"> </w:t>
      </w:r>
      <w:proofErr w:type="spellStart"/>
      <w:r>
        <w:t>пут</w:t>
      </w:r>
      <w:proofErr w:type="spellEnd"/>
      <w:r>
        <w:t xml:space="preserve"> </w:t>
      </w:r>
      <w:proofErr w:type="spellStart"/>
      <w:r>
        <w:t>ка</w:t>
      </w:r>
      <w:proofErr w:type="spellEnd"/>
      <w:r>
        <w:t xml:space="preserve"> </w:t>
      </w:r>
      <w:proofErr w:type="spellStart"/>
      <w:r>
        <w:t>проналажењу</w:t>
      </w:r>
      <w:proofErr w:type="spellEnd"/>
      <w:r>
        <w:t xml:space="preserve"> </w:t>
      </w:r>
      <w:proofErr w:type="spellStart"/>
      <w:r>
        <w:t>тонског</w:t>
      </w:r>
      <w:proofErr w:type="spellEnd"/>
      <w:r>
        <w:t xml:space="preserve"> и </w:t>
      </w:r>
      <w:proofErr w:type="spellStart"/>
      <w:r>
        <w:t>естетског</w:t>
      </w:r>
      <w:proofErr w:type="spellEnd"/>
      <w:r>
        <w:t xml:space="preserve"> </w:t>
      </w:r>
      <w:proofErr w:type="spellStart"/>
      <w:r>
        <w:t>идентитета</w:t>
      </w:r>
      <w:proofErr w:type="spellEnd"/>
      <w:r>
        <w:t xml:space="preserve"> </w:t>
      </w:r>
      <w:proofErr w:type="spellStart"/>
      <w:r>
        <w:t>контрабаса</w:t>
      </w:r>
      <w:proofErr w:type="spellEnd"/>
      <w:r>
        <w:t xml:space="preserve"> </w:t>
      </w:r>
      <w:proofErr w:type="spellStart"/>
      <w:r>
        <w:t>мимо</w:t>
      </w:r>
      <w:proofErr w:type="spellEnd"/>
      <w:r>
        <w:t xml:space="preserve"> </w:t>
      </w:r>
      <w:proofErr w:type="spellStart"/>
      <w:r>
        <w:t>његове</w:t>
      </w:r>
      <w:proofErr w:type="spellEnd"/>
      <w:r>
        <w:t xml:space="preserve"> </w:t>
      </w:r>
      <w:proofErr w:type="spellStart"/>
      <w:r>
        <w:t>уобичајене</w:t>
      </w:r>
      <w:proofErr w:type="spellEnd"/>
      <w:r>
        <w:t xml:space="preserve"> </w:t>
      </w:r>
      <w:proofErr w:type="spellStart"/>
      <w:r>
        <w:t>тонске</w:t>
      </w:r>
      <w:proofErr w:type="spellEnd"/>
      <w:r>
        <w:t xml:space="preserve"> </w:t>
      </w:r>
      <w:proofErr w:type="spellStart"/>
      <w:r>
        <w:t>функије</w:t>
      </w:r>
      <w:proofErr w:type="spellEnd"/>
      <w:r>
        <w:t>.</w:t>
      </w:r>
      <w:proofErr w:type="gramEnd"/>
      <w:r>
        <w:t xml:space="preserve"> </w:t>
      </w:r>
      <w:proofErr w:type="spellStart"/>
      <w:proofErr w:type="gramStart"/>
      <w:r>
        <w:t>Кроз</w:t>
      </w:r>
      <w:proofErr w:type="spellEnd"/>
      <w:r>
        <w:t xml:space="preserve"> </w:t>
      </w:r>
      <w:proofErr w:type="spellStart"/>
      <w:r>
        <w:lastRenderedPageBreak/>
        <w:t>исцрпну</w:t>
      </w:r>
      <w:proofErr w:type="spellEnd"/>
      <w:r>
        <w:t xml:space="preserve"> </w:t>
      </w:r>
      <w:proofErr w:type="spellStart"/>
      <w:r>
        <w:t>анализу</w:t>
      </w:r>
      <w:proofErr w:type="spellEnd"/>
      <w:r>
        <w:t xml:space="preserve"> </w:t>
      </w:r>
      <w:proofErr w:type="spellStart"/>
      <w:r>
        <w:t>многих</w:t>
      </w:r>
      <w:proofErr w:type="spellEnd"/>
      <w:r>
        <w:t xml:space="preserve"> </w:t>
      </w:r>
      <w:proofErr w:type="spellStart"/>
      <w:r>
        <w:t>аспеката</w:t>
      </w:r>
      <w:proofErr w:type="spellEnd"/>
      <w:r>
        <w:t xml:space="preserve"> </w:t>
      </w:r>
      <w:proofErr w:type="spellStart"/>
      <w:r>
        <w:t>извођаштва</w:t>
      </w:r>
      <w:proofErr w:type="spellEnd"/>
      <w:r>
        <w:t xml:space="preserve"> </w:t>
      </w:r>
      <w:proofErr w:type="spellStart"/>
      <w:r>
        <w:t>на</w:t>
      </w:r>
      <w:proofErr w:type="spellEnd"/>
      <w:r>
        <w:t xml:space="preserve"> </w:t>
      </w:r>
      <w:proofErr w:type="spellStart"/>
      <w:r>
        <w:t>овом</w:t>
      </w:r>
      <w:proofErr w:type="spellEnd"/>
      <w:r>
        <w:t xml:space="preserve"> </w:t>
      </w:r>
      <w:proofErr w:type="spellStart"/>
      <w:r>
        <w:t>инструменту</w:t>
      </w:r>
      <w:proofErr w:type="spellEnd"/>
      <w:r>
        <w:t xml:space="preserve"> у </w:t>
      </w:r>
      <w:proofErr w:type="spellStart"/>
      <w:r>
        <w:t>теоријском</w:t>
      </w:r>
      <w:proofErr w:type="spellEnd"/>
      <w:r>
        <w:t xml:space="preserve"> </w:t>
      </w:r>
      <w:proofErr w:type="spellStart"/>
      <w:r>
        <w:t>делу</w:t>
      </w:r>
      <w:proofErr w:type="spellEnd"/>
      <w:r>
        <w:t xml:space="preserve"> </w:t>
      </w:r>
      <w:proofErr w:type="spellStart"/>
      <w:r>
        <w:t>свог</w:t>
      </w:r>
      <w:proofErr w:type="spellEnd"/>
      <w:r>
        <w:t xml:space="preserve"> </w:t>
      </w:r>
      <w:proofErr w:type="spellStart"/>
      <w:r>
        <w:t>докторског</w:t>
      </w:r>
      <w:proofErr w:type="spellEnd"/>
      <w:r>
        <w:t xml:space="preserve"> </w:t>
      </w:r>
      <w:proofErr w:type="spellStart"/>
      <w:r>
        <w:t>рада</w:t>
      </w:r>
      <w:proofErr w:type="spellEnd"/>
      <w:r>
        <w:t xml:space="preserve"> </w:t>
      </w:r>
      <w:proofErr w:type="spellStart"/>
      <w:r>
        <w:t>као</w:t>
      </w:r>
      <w:proofErr w:type="spellEnd"/>
      <w:r>
        <w:t xml:space="preserve"> и </w:t>
      </w:r>
      <w:proofErr w:type="spellStart"/>
      <w:r>
        <w:t>изванредним</w:t>
      </w:r>
      <w:proofErr w:type="spellEnd"/>
      <w:r>
        <w:t xml:space="preserve"> </w:t>
      </w:r>
      <w:proofErr w:type="spellStart"/>
      <w:r>
        <w:t>јавним</w:t>
      </w:r>
      <w:proofErr w:type="spellEnd"/>
      <w:r>
        <w:t xml:space="preserve"> </w:t>
      </w:r>
      <w:proofErr w:type="spellStart"/>
      <w:r>
        <w:t>наступом</w:t>
      </w:r>
      <w:proofErr w:type="spellEnd"/>
      <w:r>
        <w:t xml:space="preserve"> у </w:t>
      </w:r>
      <w:proofErr w:type="spellStart"/>
      <w:r>
        <w:t>склопу</w:t>
      </w:r>
      <w:proofErr w:type="spellEnd"/>
      <w:r>
        <w:t xml:space="preserve"> </w:t>
      </w:r>
      <w:proofErr w:type="spellStart"/>
      <w:r>
        <w:t>практичног</w:t>
      </w:r>
      <w:proofErr w:type="spellEnd"/>
      <w:r>
        <w:t xml:space="preserve"> </w:t>
      </w:r>
      <w:proofErr w:type="spellStart"/>
      <w:r>
        <w:t>дела</w:t>
      </w:r>
      <w:proofErr w:type="spellEnd"/>
      <w:r>
        <w:t xml:space="preserve">, </w:t>
      </w:r>
      <w:proofErr w:type="spellStart"/>
      <w:r>
        <w:t>мр</w:t>
      </w:r>
      <w:proofErr w:type="spellEnd"/>
      <w:r>
        <w:t>.</w:t>
      </w:r>
      <w:proofErr w:type="gramEnd"/>
      <w:r>
        <w:t xml:space="preserve"> </w:t>
      </w:r>
      <w:proofErr w:type="spellStart"/>
      <w:proofErr w:type="gramStart"/>
      <w:r>
        <w:t>Горан</w:t>
      </w:r>
      <w:proofErr w:type="spellEnd"/>
      <w:r>
        <w:t xml:space="preserve"> </w:t>
      </w:r>
      <w:proofErr w:type="spellStart"/>
      <w:r>
        <w:t>Костић</w:t>
      </w:r>
      <w:proofErr w:type="spellEnd"/>
      <w:r>
        <w:t xml:space="preserve"> </w:t>
      </w:r>
      <w:proofErr w:type="spellStart"/>
      <w:r>
        <w:t>је</w:t>
      </w:r>
      <w:proofErr w:type="spellEnd"/>
      <w:r>
        <w:t xml:space="preserve"> </w:t>
      </w:r>
      <w:proofErr w:type="spellStart"/>
      <w:r>
        <w:t>дао</w:t>
      </w:r>
      <w:proofErr w:type="spellEnd"/>
      <w:r>
        <w:t xml:space="preserve"> </w:t>
      </w:r>
      <w:proofErr w:type="spellStart"/>
      <w:r>
        <w:t>добар</w:t>
      </w:r>
      <w:proofErr w:type="spellEnd"/>
      <w:r>
        <w:t xml:space="preserve"> </w:t>
      </w:r>
      <w:proofErr w:type="spellStart"/>
      <w:r>
        <w:t>пример</w:t>
      </w:r>
      <w:proofErr w:type="spellEnd"/>
      <w:r>
        <w:t xml:space="preserve"> </w:t>
      </w:r>
      <w:proofErr w:type="spellStart"/>
      <w:r>
        <w:t>како</w:t>
      </w:r>
      <w:proofErr w:type="spellEnd"/>
      <w:r>
        <w:t xml:space="preserve"> </w:t>
      </w:r>
      <w:proofErr w:type="spellStart"/>
      <w:r>
        <w:t>се</w:t>
      </w:r>
      <w:proofErr w:type="spellEnd"/>
      <w:r>
        <w:t xml:space="preserve"> </w:t>
      </w:r>
      <w:proofErr w:type="spellStart"/>
      <w:r>
        <w:t>теоријско</w:t>
      </w:r>
      <w:proofErr w:type="spellEnd"/>
      <w:r>
        <w:t xml:space="preserve"> и </w:t>
      </w:r>
      <w:proofErr w:type="spellStart"/>
      <w:r>
        <w:t>практично</w:t>
      </w:r>
      <w:proofErr w:type="spellEnd"/>
      <w:r>
        <w:t xml:space="preserve"> </w:t>
      </w:r>
      <w:proofErr w:type="spellStart"/>
      <w:r>
        <w:t>могу</w:t>
      </w:r>
      <w:proofErr w:type="spellEnd"/>
      <w:r>
        <w:t xml:space="preserve"> </w:t>
      </w:r>
      <w:proofErr w:type="spellStart"/>
      <w:r>
        <w:t>усагласити</w:t>
      </w:r>
      <w:proofErr w:type="spellEnd"/>
      <w:r>
        <w:t xml:space="preserve">, </w:t>
      </w:r>
      <w:proofErr w:type="spellStart"/>
      <w:r>
        <w:t>преплитати</w:t>
      </w:r>
      <w:proofErr w:type="spellEnd"/>
      <w:r>
        <w:t xml:space="preserve"> и </w:t>
      </w:r>
      <w:proofErr w:type="spellStart"/>
      <w:r>
        <w:t>на</w:t>
      </w:r>
      <w:proofErr w:type="spellEnd"/>
      <w:r>
        <w:t xml:space="preserve"> </w:t>
      </w:r>
      <w:proofErr w:type="spellStart"/>
      <w:r>
        <w:t>крају</w:t>
      </w:r>
      <w:proofErr w:type="spellEnd"/>
      <w:r>
        <w:t xml:space="preserve"> </w:t>
      </w:r>
      <w:proofErr w:type="spellStart"/>
      <w:r>
        <w:t>допринети</w:t>
      </w:r>
      <w:proofErr w:type="spellEnd"/>
      <w:r>
        <w:t xml:space="preserve"> </w:t>
      </w:r>
      <w:proofErr w:type="spellStart"/>
      <w:r>
        <w:t>новом</w:t>
      </w:r>
      <w:proofErr w:type="spellEnd"/>
      <w:r>
        <w:t xml:space="preserve"> </w:t>
      </w:r>
      <w:proofErr w:type="spellStart"/>
      <w:r>
        <w:t>помаку</w:t>
      </w:r>
      <w:proofErr w:type="spellEnd"/>
      <w:r>
        <w:t xml:space="preserve"> у </w:t>
      </w:r>
      <w:proofErr w:type="spellStart"/>
      <w:r>
        <w:t>разумевању</w:t>
      </w:r>
      <w:proofErr w:type="spellEnd"/>
      <w:r>
        <w:t xml:space="preserve"> </w:t>
      </w:r>
      <w:proofErr w:type="spellStart"/>
      <w:r>
        <w:t>природе</w:t>
      </w:r>
      <w:proofErr w:type="spellEnd"/>
      <w:r>
        <w:t xml:space="preserve"> </w:t>
      </w:r>
      <w:proofErr w:type="spellStart"/>
      <w:r>
        <w:t>извођаштва</w:t>
      </w:r>
      <w:proofErr w:type="spellEnd"/>
      <w:r>
        <w:t xml:space="preserve"> </w:t>
      </w:r>
      <w:proofErr w:type="spellStart"/>
      <w:r>
        <w:t>на</w:t>
      </w:r>
      <w:proofErr w:type="spellEnd"/>
      <w:r>
        <w:t xml:space="preserve"> </w:t>
      </w:r>
      <w:proofErr w:type="spellStart"/>
      <w:r>
        <w:t>контрабасу</w:t>
      </w:r>
      <w:proofErr w:type="spellEnd"/>
      <w:r>
        <w:t>.</w:t>
      </w:r>
      <w:proofErr w:type="gramEnd"/>
    </w:p>
    <w:p w:rsidR="007F0879" w:rsidRDefault="007F0879">
      <w:pPr>
        <w:spacing w:line="360" w:lineRule="auto"/>
        <w:jc w:val="both"/>
      </w:pPr>
    </w:p>
    <w:p w:rsidR="007F0879" w:rsidRDefault="007F0879">
      <w:pPr>
        <w:spacing w:line="360" w:lineRule="auto"/>
        <w:jc w:val="both"/>
      </w:pPr>
      <w:proofErr w:type="spellStart"/>
      <w:proofErr w:type="gramStart"/>
      <w:r>
        <w:t>На</w:t>
      </w:r>
      <w:proofErr w:type="spellEnd"/>
      <w:r>
        <w:t xml:space="preserve"> </w:t>
      </w:r>
      <w:proofErr w:type="spellStart"/>
      <w:r>
        <w:t>основу</w:t>
      </w:r>
      <w:proofErr w:type="spellEnd"/>
      <w:r>
        <w:t xml:space="preserve"> </w:t>
      </w:r>
      <w:proofErr w:type="spellStart"/>
      <w:r>
        <w:t>свега</w:t>
      </w:r>
      <w:proofErr w:type="spellEnd"/>
      <w:r>
        <w:t xml:space="preserve"> </w:t>
      </w:r>
      <w:proofErr w:type="spellStart"/>
      <w:r>
        <w:t>изнетог</w:t>
      </w:r>
      <w:proofErr w:type="spellEnd"/>
      <w:r>
        <w:t xml:space="preserve">, </w:t>
      </w:r>
      <w:proofErr w:type="spellStart"/>
      <w:r>
        <w:t>Комисија</w:t>
      </w:r>
      <w:proofErr w:type="spellEnd"/>
      <w:r>
        <w:t xml:space="preserve"> </w:t>
      </w:r>
      <w:proofErr w:type="spellStart"/>
      <w:r>
        <w:t>за</w:t>
      </w:r>
      <w:proofErr w:type="spellEnd"/>
      <w:r>
        <w:t xml:space="preserve"> </w:t>
      </w:r>
      <w:proofErr w:type="spellStart"/>
      <w:r>
        <w:t>оцену</w:t>
      </w:r>
      <w:proofErr w:type="spellEnd"/>
      <w:r>
        <w:t xml:space="preserve"> и </w:t>
      </w:r>
      <w:proofErr w:type="spellStart"/>
      <w:r>
        <w:t>одбрану</w:t>
      </w:r>
      <w:proofErr w:type="spellEnd"/>
      <w:r>
        <w:t xml:space="preserve"> </w:t>
      </w:r>
      <w:proofErr w:type="spellStart"/>
      <w:r>
        <w:t>докторског</w:t>
      </w:r>
      <w:proofErr w:type="spellEnd"/>
      <w:r>
        <w:t xml:space="preserve"> </w:t>
      </w:r>
      <w:proofErr w:type="spellStart"/>
      <w:r>
        <w:t>уметничког</w:t>
      </w:r>
      <w:proofErr w:type="spellEnd"/>
      <w:r>
        <w:t xml:space="preserve"> </w:t>
      </w:r>
      <w:proofErr w:type="spellStart"/>
      <w:r>
        <w:t>пројекта</w:t>
      </w:r>
      <w:proofErr w:type="spellEnd"/>
      <w:r>
        <w:t xml:space="preserve"> </w:t>
      </w:r>
      <w:proofErr w:type="spellStart"/>
      <w:r>
        <w:t>мр</w:t>
      </w:r>
      <w:proofErr w:type="spellEnd"/>
      <w:r>
        <w:t>.</w:t>
      </w:r>
      <w:proofErr w:type="gramEnd"/>
      <w:r>
        <w:t xml:space="preserve"> </w:t>
      </w:r>
      <w:proofErr w:type="spellStart"/>
      <w:r>
        <w:t>Горана</w:t>
      </w:r>
      <w:proofErr w:type="spellEnd"/>
      <w:r>
        <w:t xml:space="preserve"> </w:t>
      </w:r>
      <w:proofErr w:type="spellStart"/>
      <w:r>
        <w:t>Костића</w:t>
      </w:r>
      <w:proofErr w:type="spellEnd"/>
      <w:r>
        <w:t xml:space="preserve"> </w:t>
      </w:r>
      <w:proofErr w:type="spellStart"/>
      <w:r>
        <w:t>констатује</w:t>
      </w:r>
      <w:proofErr w:type="spellEnd"/>
      <w:r>
        <w:t xml:space="preserve"> </w:t>
      </w:r>
      <w:proofErr w:type="spellStart"/>
      <w:r>
        <w:t>да</w:t>
      </w:r>
      <w:proofErr w:type="spellEnd"/>
      <w:r>
        <w:t xml:space="preserve"> </w:t>
      </w:r>
      <w:proofErr w:type="spellStart"/>
      <w:r>
        <w:t>јавна</w:t>
      </w:r>
      <w:proofErr w:type="spellEnd"/>
      <w:r>
        <w:t xml:space="preserve"> </w:t>
      </w:r>
      <w:proofErr w:type="spellStart"/>
      <w:r>
        <w:t>уметничка</w:t>
      </w:r>
      <w:proofErr w:type="spellEnd"/>
      <w:r>
        <w:t xml:space="preserve"> </w:t>
      </w:r>
      <w:proofErr w:type="spellStart"/>
      <w:r>
        <w:t>презентација</w:t>
      </w:r>
      <w:proofErr w:type="spellEnd"/>
      <w:r>
        <w:t xml:space="preserve"> </w:t>
      </w:r>
      <w:proofErr w:type="spellStart"/>
      <w:r>
        <w:t>као</w:t>
      </w:r>
      <w:proofErr w:type="spellEnd"/>
      <w:r>
        <w:t xml:space="preserve"> и </w:t>
      </w:r>
      <w:proofErr w:type="spellStart"/>
      <w:r>
        <w:t>писани</w:t>
      </w:r>
      <w:proofErr w:type="spellEnd"/>
      <w:r>
        <w:t xml:space="preserve"> </w:t>
      </w:r>
      <w:proofErr w:type="spellStart"/>
      <w:r>
        <w:t>део</w:t>
      </w:r>
      <w:proofErr w:type="spellEnd"/>
      <w:r>
        <w:t xml:space="preserve"> </w:t>
      </w:r>
      <w:proofErr w:type="spellStart"/>
      <w:r>
        <w:t>докторског</w:t>
      </w:r>
      <w:proofErr w:type="spellEnd"/>
      <w:r>
        <w:t xml:space="preserve"> </w:t>
      </w:r>
      <w:proofErr w:type="spellStart"/>
      <w:r>
        <w:t>уметничког</w:t>
      </w:r>
      <w:proofErr w:type="spellEnd"/>
      <w:r>
        <w:t xml:space="preserve"> </w:t>
      </w:r>
      <w:proofErr w:type="spellStart"/>
      <w:r>
        <w:t>пројекта</w:t>
      </w:r>
      <w:proofErr w:type="spellEnd"/>
      <w:r>
        <w:t xml:space="preserve"> </w:t>
      </w:r>
      <w:proofErr w:type="spellStart"/>
      <w:r>
        <w:t>представљају</w:t>
      </w:r>
      <w:proofErr w:type="spellEnd"/>
      <w:r>
        <w:t xml:space="preserve"> </w:t>
      </w:r>
      <w:proofErr w:type="spellStart"/>
      <w:r>
        <w:t>драгоцен</w:t>
      </w:r>
      <w:proofErr w:type="spellEnd"/>
      <w:r>
        <w:t xml:space="preserve"> </w:t>
      </w:r>
      <w:proofErr w:type="spellStart"/>
      <w:r>
        <w:t>допринос</w:t>
      </w:r>
      <w:proofErr w:type="spellEnd"/>
      <w:r>
        <w:t xml:space="preserve"> </w:t>
      </w:r>
      <w:proofErr w:type="spellStart"/>
      <w:r>
        <w:t>уметничкој</w:t>
      </w:r>
      <w:proofErr w:type="spellEnd"/>
      <w:r>
        <w:t xml:space="preserve"> </w:t>
      </w:r>
      <w:proofErr w:type="spellStart"/>
      <w:r>
        <w:t>области</w:t>
      </w:r>
      <w:proofErr w:type="spellEnd"/>
      <w:r>
        <w:t xml:space="preserve"> </w:t>
      </w:r>
      <w:proofErr w:type="spellStart"/>
      <w:r>
        <w:t>извођаштва</w:t>
      </w:r>
      <w:proofErr w:type="spellEnd"/>
      <w:r>
        <w:t xml:space="preserve"> </w:t>
      </w:r>
      <w:proofErr w:type="spellStart"/>
      <w:r>
        <w:t>на</w:t>
      </w:r>
      <w:proofErr w:type="spellEnd"/>
      <w:r>
        <w:t xml:space="preserve"> </w:t>
      </w:r>
      <w:proofErr w:type="spellStart"/>
      <w:r>
        <w:t>контрабасу</w:t>
      </w:r>
      <w:proofErr w:type="spellEnd"/>
      <w:r>
        <w:t xml:space="preserve">, </w:t>
      </w:r>
      <w:proofErr w:type="spellStart"/>
      <w:r>
        <w:t>те</w:t>
      </w:r>
      <w:proofErr w:type="spellEnd"/>
      <w:r>
        <w:t xml:space="preserve"> </w:t>
      </w:r>
      <w:proofErr w:type="spellStart"/>
      <w:r>
        <w:t>да</w:t>
      </w:r>
      <w:proofErr w:type="spellEnd"/>
      <w:r>
        <w:t xml:space="preserve"> у </w:t>
      </w:r>
      <w:proofErr w:type="spellStart"/>
      <w:r>
        <w:t>потпуности</w:t>
      </w:r>
      <w:proofErr w:type="spellEnd"/>
      <w:r>
        <w:t xml:space="preserve"> </w:t>
      </w:r>
      <w:proofErr w:type="spellStart"/>
      <w:r>
        <w:t>одговарају</w:t>
      </w:r>
      <w:proofErr w:type="spellEnd"/>
      <w:r>
        <w:t xml:space="preserve"> </w:t>
      </w:r>
      <w:proofErr w:type="spellStart"/>
      <w:r>
        <w:t>захтевима</w:t>
      </w:r>
      <w:proofErr w:type="spellEnd"/>
      <w:r>
        <w:t xml:space="preserve"> </w:t>
      </w:r>
      <w:proofErr w:type="spellStart"/>
      <w:r>
        <w:t>докторских</w:t>
      </w:r>
      <w:proofErr w:type="spellEnd"/>
      <w:r>
        <w:t xml:space="preserve"> </w:t>
      </w:r>
      <w:proofErr w:type="spellStart"/>
      <w:r>
        <w:t>уметничких</w:t>
      </w:r>
      <w:proofErr w:type="spellEnd"/>
      <w:r>
        <w:t xml:space="preserve"> </w:t>
      </w:r>
      <w:proofErr w:type="spellStart"/>
      <w:r>
        <w:t>студија</w:t>
      </w:r>
      <w:proofErr w:type="spellEnd"/>
      <w:r>
        <w:t xml:space="preserve">. </w:t>
      </w:r>
    </w:p>
    <w:p w:rsidR="007F0879" w:rsidRDefault="007F0879">
      <w:pPr>
        <w:spacing w:line="360" w:lineRule="auto"/>
        <w:jc w:val="both"/>
      </w:pPr>
    </w:p>
    <w:p w:rsidR="007F0879" w:rsidRDefault="007F0879">
      <w:pPr>
        <w:jc w:val="both"/>
      </w:pPr>
    </w:p>
    <w:p w:rsidR="007F0879" w:rsidRDefault="007F0879">
      <w:pPr>
        <w:jc w:val="both"/>
      </w:pPr>
    </w:p>
    <w:p w:rsidR="007F0879" w:rsidRDefault="007F0879">
      <w:pPr>
        <w:jc w:val="right"/>
        <w:rPr>
          <w:b/>
        </w:rPr>
      </w:pPr>
      <w:r>
        <w:rPr>
          <w:b/>
        </w:rPr>
        <w:t>Комисија:</w:t>
      </w:r>
    </w:p>
    <w:p w:rsidR="007F0879" w:rsidRDefault="007F0879">
      <w:pPr>
        <w:jc w:val="right"/>
        <w:rPr>
          <w:b/>
        </w:rPr>
      </w:pPr>
    </w:p>
    <w:p w:rsidR="007F0879" w:rsidRDefault="007F0879">
      <w:pPr>
        <w:jc w:val="right"/>
        <w:rPr>
          <w:b/>
        </w:rPr>
      </w:pPr>
    </w:p>
    <w:p w:rsidR="007F0879" w:rsidRDefault="007F0879">
      <w:pPr>
        <w:spacing w:line="360" w:lineRule="auto"/>
        <w:jc w:val="right"/>
      </w:pPr>
      <w:r>
        <w:rPr>
          <w:b/>
        </w:rPr>
        <w:t xml:space="preserve">ред. проф. </w:t>
      </w:r>
      <w:proofErr w:type="spellStart"/>
      <w:r>
        <w:rPr>
          <w:b/>
        </w:rPr>
        <w:t>Небојша</w:t>
      </w:r>
      <w:proofErr w:type="spellEnd"/>
      <w:r>
        <w:rPr>
          <w:b/>
        </w:rPr>
        <w:t xml:space="preserve"> </w:t>
      </w:r>
      <w:proofErr w:type="spellStart"/>
      <w:r>
        <w:rPr>
          <w:b/>
        </w:rPr>
        <w:t>Игњатовић</w:t>
      </w:r>
      <w:proofErr w:type="spellEnd"/>
      <w:r>
        <w:rPr>
          <w:b/>
        </w:rPr>
        <w:t xml:space="preserve">, </w:t>
      </w:r>
      <w:proofErr w:type="spellStart"/>
      <w:r>
        <w:rPr>
          <w:b/>
        </w:rPr>
        <w:t>ментор</w:t>
      </w:r>
      <w:proofErr w:type="spellEnd"/>
    </w:p>
    <w:p w:rsidR="007F0879" w:rsidRDefault="007F0879">
      <w:pPr>
        <w:spacing w:line="360" w:lineRule="auto"/>
        <w:jc w:val="right"/>
      </w:pPr>
    </w:p>
    <w:p w:rsidR="007F0879" w:rsidRDefault="007F0879">
      <w:pPr>
        <w:spacing w:line="360" w:lineRule="auto"/>
        <w:jc w:val="right"/>
      </w:pPr>
      <w:r>
        <w:rPr>
          <w:b/>
        </w:rPr>
        <w:t xml:space="preserve"> ред.проф. Дејан Млађеновић</w:t>
      </w:r>
    </w:p>
    <w:p w:rsidR="007F0879" w:rsidRDefault="007F0879">
      <w:pPr>
        <w:spacing w:line="360" w:lineRule="auto"/>
        <w:jc w:val="right"/>
      </w:pPr>
    </w:p>
    <w:p w:rsidR="007F0879" w:rsidRDefault="007F0879">
      <w:pPr>
        <w:spacing w:line="360" w:lineRule="auto"/>
        <w:jc w:val="right"/>
      </w:pPr>
      <w:r>
        <w:rPr>
          <w:b/>
        </w:rPr>
        <w:t xml:space="preserve"> ред.проф. Маја Јокановић</w:t>
      </w:r>
    </w:p>
    <w:p w:rsidR="007F0879" w:rsidRDefault="007F0879">
      <w:pPr>
        <w:spacing w:line="360" w:lineRule="auto"/>
        <w:jc w:val="right"/>
      </w:pPr>
    </w:p>
    <w:p w:rsidR="007F0879" w:rsidRDefault="007F0879">
      <w:pPr>
        <w:spacing w:line="360" w:lineRule="auto"/>
        <w:jc w:val="right"/>
      </w:pPr>
      <w:r>
        <w:rPr>
          <w:b/>
        </w:rPr>
        <w:t xml:space="preserve"> ван.проф. др.ум. Дејан Божић</w:t>
      </w:r>
    </w:p>
    <w:p w:rsidR="007F0879" w:rsidRDefault="007F0879">
      <w:pPr>
        <w:spacing w:line="360" w:lineRule="auto"/>
        <w:jc w:val="right"/>
      </w:pPr>
    </w:p>
    <w:p w:rsidR="007F0879" w:rsidRDefault="007F0879">
      <w:pPr>
        <w:spacing w:line="360" w:lineRule="auto"/>
        <w:jc w:val="right"/>
        <w:rPr>
          <w:b/>
        </w:rPr>
      </w:pPr>
      <w:r>
        <w:rPr>
          <w:b/>
        </w:rPr>
        <w:t xml:space="preserve"> </w:t>
      </w:r>
      <w:proofErr w:type="gramStart"/>
      <w:r>
        <w:rPr>
          <w:b/>
        </w:rPr>
        <w:t>ред.проф</w:t>
      </w:r>
      <w:proofErr w:type="gramEnd"/>
      <w:r>
        <w:rPr>
          <w:b/>
        </w:rPr>
        <w:t xml:space="preserve">. </w:t>
      </w:r>
      <w:proofErr w:type="spellStart"/>
      <w:r>
        <w:rPr>
          <w:b/>
        </w:rPr>
        <w:t>Ивица</w:t>
      </w:r>
      <w:proofErr w:type="spellEnd"/>
      <w:r>
        <w:rPr>
          <w:b/>
        </w:rPr>
        <w:t xml:space="preserve"> </w:t>
      </w:r>
      <w:proofErr w:type="spellStart"/>
      <w:r>
        <w:rPr>
          <w:b/>
        </w:rPr>
        <w:t>Марушевић</w:t>
      </w:r>
      <w:proofErr w:type="spellEnd"/>
    </w:p>
    <w:p w:rsidR="007B486F" w:rsidRPr="007B486F" w:rsidRDefault="007B486F">
      <w:pPr>
        <w:spacing w:line="360" w:lineRule="auto"/>
        <w:jc w:val="right"/>
        <w:rPr>
          <w:b/>
        </w:rPr>
      </w:pPr>
      <w:proofErr w:type="spellStart"/>
      <w:r w:rsidRPr="007B486F">
        <w:rPr>
          <w:b/>
        </w:rPr>
        <w:t>Академијe</w:t>
      </w:r>
      <w:proofErr w:type="spellEnd"/>
      <w:r w:rsidRPr="007B486F">
        <w:rPr>
          <w:b/>
        </w:rPr>
        <w:t xml:space="preserve"> </w:t>
      </w:r>
      <w:proofErr w:type="spellStart"/>
      <w:r w:rsidRPr="007B486F">
        <w:rPr>
          <w:b/>
        </w:rPr>
        <w:t>уметности</w:t>
      </w:r>
      <w:proofErr w:type="spellEnd"/>
      <w:r w:rsidRPr="007B486F">
        <w:rPr>
          <w:b/>
        </w:rPr>
        <w:t xml:space="preserve"> у </w:t>
      </w:r>
      <w:proofErr w:type="spellStart"/>
      <w:r w:rsidRPr="007B486F">
        <w:rPr>
          <w:b/>
        </w:rPr>
        <w:t>Новом</w:t>
      </w:r>
      <w:proofErr w:type="spellEnd"/>
      <w:r w:rsidRPr="007B486F">
        <w:rPr>
          <w:b/>
        </w:rPr>
        <w:t xml:space="preserve"> </w:t>
      </w:r>
      <w:proofErr w:type="spellStart"/>
      <w:r w:rsidRPr="007B486F">
        <w:rPr>
          <w:b/>
        </w:rPr>
        <w:t>Саду</w:t>
      </w:r>
      <w:proofErr w:type="spellEnd"/>
    </w:p>
    <w:sectPr w:rsidR="007B486F" w:rsidRPr="007B486F" w:rsidSect="00862667">
      <w:pgSz w:w="12240" w:h="15840"/>
      <w:pgMar w:top="1440" w:right="1440" w:bottom="1440" w:left="144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lang w:val="de-D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B6AA9"/>
    <w:rsid w:val="00296A50"/>
    <w:rsid w:val="0031510E"/>
    <w:rsid w:val="00437E20"/>
    <w:rsid w:val="007B486F"/>
    <w:rsid w:val="007F0879"/>
    <w:rsid w:val="00862667"/>
    <w:rsid w:val="00FB6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67"/>
    <w:pPr>
      <w:suppressAutoHyphens/>
      <w:spacing w:line="100" w:lineRule="atLeast"/>
    </w:pPr>
    <w:rPr>
      <w:rFonts w:eastAsia="Calibri"/>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62667"/>
    <w:rPr>
      <w:rFonts w:ascii="Times New Roman" w:hAnsi="Times New Roman" w:cs="Times New Roman"/>
      <w:lang w:val="de-DE"/>
    </w:rPr>
  </w:style>
  <w:style w:type="character" w:customStyle="1" w:styleId="WW8Num1z1">
    <w:name w:val="WW8Num1z1"/>
    <w:rsid w:val="00862667"/>
    <w:rPr>
      <w:rFonts w:ascii="Courier New" w:hAnsi="Courier New" w:cs="Courier New"/>
    </w:rPr>
  </w:style>
  <w:style w:type="character" w:customStyle="1" w:styleId="WW8Num1z2">
    <w:name w:val="WW8Num1z2"/>
    <w:rsid w:val="00862667"/>
    <w:rPr>
      <w:rFonts w:ascii="Wingdings" w:hAnsi="Wingdings" w:cs="Wingdings"/>
    </w:rPr>
  </w:style>
  <w:style w:type="character" w:customStyle="1" w:styleId="WW8Num1z3">
    <w:name w:val="WW8Num1z3"/>
    <w:rsid w:val="00862667"/>
    <w:rPr>
      <w:rFonts w:ascii="Symbol" w:hAnsi="Symbol" w:cs="Symbol"/>
    </w:rPr>
  </w:style>
  <w:style w:type="character" w:customStyle="1" w:styleId="WW8Num2z0">
    <w:name w:val="WW8Num2z0"/>
    <w:rsid w:val="00862667"/>
    <w:rPr>
      <w:rFonts w:cs="Arial"/>
    </w:rPr>
  </w:style>
  <w:style w:type="character" w:customStyle="1" w:styleId="WW8Num2z1">
    <w:name w:val="WW8Num2z1"/>
    <w:rsid w:val="00862667"/>
  </w:style>
  <w:style w:type="character" w:customStyle="1" w:styleId="WW8Num2z2">
    <w:name w:val="WW8Num2z2"/>
    <w:rsid w:val="00862667"/>
  </w:style>
  <w:style w:type="character" w:customStyle="1" w:styleId="WW8Num2z3">
    <w:name w:val="WW8Num2z3"/>
    <w:rsid w:val="00862667"/>
  </w:style>
  <w:style w:type="character" w:customStyle="1" w:styleId="WW8Num2z4">
    <w:name w:val="WW8Num2z4"/>
    <w:rsid w:val="00862667"/>
  </w:style>
  <w:style w:type="character" w:customStyle="1" w:styleId="WW8Num2z5">
    <w:name w:val="WW8Num2z5"/>
    <w:rsid w:val="00862667"/>
  </w:style>
  <w:style w:type="character" w:customStyle="1" w:styleId="WW8Num2z6">
    <w:name w:val="WW8Num2z6"/>
    <w:rsid w:val="00862667"/>
  </w:style>
  <w:style w:type="character" w:customStyle="1" w:styleId="WW8Num2z7">
    <w:name w:val="WW8Num2z7"/>
    <w:rsid w:val="00862667"/>
  </w:style>
  <w:style w:type="character" w:customStyle="1" w:styleId="WW8Num2z8">
    <w:name w:val="WW8Num2z8"/>
    <w:rsid w:val="00862667"/>
  </w:style>
  <w:style w:type="character" w:customStyle="1" w:styleId="WW8Num3z0">
    <w:name w:val="WW8Num3z0"/>
    <w:rsid w:val="00862667"/>
  </w:style>
  <w:style w:type="character" w:customStyle="1" w:styleId="WW8Num3z1">
    <w:name w:val="WW8Num3z1"/>
    <w:rsid w:val="00862667"/>
  </w:style>
  <w:style w:type="character" w:customStyle="1" w:styleId="WW8Num3z2">
    <w:name w:val="WW8Num3z2"/>
    <w:rsid w:val="00862667"/>
  </w:style>
  <w:style w:type="character" w:customStyle="1" w:styleId="WW8Num3z3">
    <w:name w:val="WW8Num3z3"/>
    <w:rsid w:val="00862667"/>
  </w:style>
  <w:style w:type="character" w:customStyle="1" w:styleId="WW8Num3z4">
    <w:name w:val="WW8Num3z4"/>
    <w:rsid w:val="00862667"/>
  </w:style>
  <w:style w:type="character" w:customStyle="1" w:styleId="WW8Num3z5">
    <w:name w:val="WW8Num3z5"/>
    <w:rsid w:val="00862667"/>
  </w:style>
  <w:style w:type="character" w:customStyle="1" w:styleId="WW8Num3z6">
    <w:name w:val="WW8Num3z6"/>
    <w:rsid w:val="00862667"/>
  </w:style>
  <w:style w:type="character" w:customStyle="1" w:styleId="WW8Num3z7">
    <w:name w:val="WW8Num3z7"/>
    <w:rsid w:val="00862667"/>
  </w:style>
  <w:style w:type="character" w:customStyle="1" w:styleId="WW8Num3z8">
    <w:name w:val="WW8Num3z8"/>
    <w:rsid w:val="00862667"/>
  </w:style>
  <w:style w:type="character" w:customStyle="1" w:styleId="ListLabel1">
    <w:name w:val="ListLabel 1"/>
    <w:rsid w:val="00862667"/>
    <w:rPr>
      <w:rFonts w:eastAsia="Times New Roman" w:cs="Times New Roman"/>
      <w:lang w:val="de-DE"/>
    </w:rPr>
  </w:style>
  <w:style w:type="character" w:customStyle="1" w:styleId="ListLabel2">
    <w:name w:val="ListLabel 2"/>
    <w:rsid w:val="00862667"/>
    <w:rPr>
      <w:rFonts w:cs="Courier New"/>
    </w:rPr>
  </w:style>
  <w:style w:type="character" w:customStyle="1" w:styleId="Bullets">
    <w:name w:val="Bullets"/>
    <w:rsid w:val="00862667"/>
    <w:rPr>
      <w:rFonts w:ascii="OpenSymbol" w:eastAsia="OpenSymbol" w:hAnsi="OpenSymbol" w:cs="OpenSymbol"/>
    </w:rPr>
  </w:style>
  <w:style w:type="paragraph" w:customStyle="1" w:styleId="Heading">
    <w:name w:val="Heading"/>
    <w:basedOn w:val="Normal"/>
    <w:next w:val="BodyText"/>
    <w:rsid w:val="00862667"/>
    <w:pPr>
      <w:keepNext/>
      <w:spacing w:before="240" w:after="120"/>
    </w:pPr>
    <w:rPr>
      <w:rFonts w:ascii="Arial" w:eastAsia="Microsoft YaHei" w:hAnsi="Arial" w:cs="Arial"/>
      <w:sz w:val="28"/>
      <w:szCs w:val="28"/>
    </w:rPr>
  </w:style>
  <w:style w:type="paragraph" w:styleId="BodyText">
    <w:name w:val="Body Text"/>
    <w:basedOn w:val="Normal"/>
    <w:rsid w:val="00862667"/>
    <w:pPr>
      <w:spacing w:after="120"/>
    </w:pPr>
  </w:style>
  <w:style w:type="paragraph" w:styleId="List">
    <w:name w:val="List"/>
    <w:basedOn w:val="BodyText"/>
    <w:rsid w:val="00862667"/>
    <w:rPr>
      <w:rFonts w:cs="Arial"/>
    </w:rPr>
  </w:style>
  <w:style w:type="paragraph" w:styleId="Caption">
    <w:name w:val="caption"/>
    <w:basedOn w:val="Normal"/>
    <w:qFormat/>
    <w:rsid w:val="00862667"/>
    <w:pPr>
      <w:suppressLineNumbers/>
      <w:spacing w:before="120" w:after="120"/>
    </w:pPr>
    <w:rPr>
      <w:rFonts w:cs="Arial"/>
      <w:i/>
      <w:iCs/>
    </w:rPr>
  </w:style>
  <w:style w:type="paragraph" w:customStyle="1" w:styleId="Index">
    <w:name w:val="Index"/>
    <w:basedOn w:val="Normal"/>
    <w:rsid w:val="00862667"/>
    <w:pPr>
      <w:suppressLineNumbers/>
    </w:pPr>
    <w:rPr>
      <w:rFonts w:cs="Arial"/>
    </w:rPr>
  </w:style>
  <w:style w:type="paragraph" w:customStyle="1" w:styleId="NoSpacing1">
    <w:name w:val="No Spacing1"/>
    <w:rsid w:val="00862667"/>
    <w:pPr>
      <w:suppressAutoHyphens/>
      <w:spacing w:line="100" w:lineRule="atLeast"/>
    </w:pPr>
    <w:rPr>
      <w:rFonts w:eastAsia="Calibri"/>
      <w:sz w:val="22"/>
      <w:szCs w:val="22"/>
      <w:lang w:eastAsia="ar-SA"/>
    </w:rPr>
  </w:style>
  <w:style w:type="paragraph" w:styleId="ListParagraph">
    <w:name w:val="List Paragraph"/>
    <w:basedOn w:val="Normal"/>
    <w:qFormat/>
    <w:rsid w:val="00862667"/>
    <w:pPr>
      <w:spacing w:after="160" w:line="254" w:lineRule="auto"/>
      <w:ind w:left="720"/>
    </w:pPr>
    <w:rPr>
      <w:rFonts w:ascii="Calibri" w:hAnsi="Calibri" w:cs="Calibri"/>
      <w:sz w:val="22"/>
      <w:szCs w:val="22"/>
    </w:rPr>
  </w:style>
  <w:style w:type="paragraph" w:styleId="NoSpacing">
    <w:name w:val="No Spacing"/>
    <w:uiPriority w:val="1"/>
    <w:qFormat/>
    <w:rsid w:val="007F0879"/>
    <w:rPr>
      <w:rFonts w:ascii="Calibri" w:hAnsi="Calibri"/>
      <w:sz w:val="22"/>
      <w:szCs w:val="22"/>
      <w:lang w:val="sr-Latn-CS" w:eastAsia="sr-Latn-CS"/>
    </w:rPr>
  </w:style>
  <w:style w:type="paragraph" w:styleId="BalloonText">
    <w:name w:val="Balloon Text"/>
    <w:basedOn w:val="Normal"/>
    <w:link w:val="BalloonTextChar"/>
    <w:uiPriority w:val="99"/>
    <w:semiHidden/>
    <w:unhideWhenUsed/>
    <w:rsid w:val="00315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0E"/>
    <w:rPr>
      <w:rFonts w:ascii="Tahoma" w:eastAsia="Calibri" w:hAnsi="Tahoma" w:cs="Tahoma"/>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FMU </Company>
  <LinksUpToDate>false</LinksUpToDate>
  <CharactersWithSpaces>19325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NEBE</dc:creator>
  <cp:keywords/>
  <cp:lastModifiedBy>Sandra</cp:lastModifiedBy>
  <cp:revision>5</cp:revision>
  <cp:lastPrinted>2017-09-11T08:43:00Z</cp:lastPrinted>
  <dcterms:created xsi:type="dcterms:W3CDTF">2017-05-24T06:27:00Z</dcterms:created>
  <dcterms:modified xsi:type="dcterms:W3CDTF">2017-09-11T08:43:00Z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