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9D" w:rsidRDefault="009F4945">
      <w:pPr>
        <w:rPr>
          <w:rFonts w:ascii="Times New Roman" w:hAnsi="Times New Roman" w:cs="Times New Roman"/>
          <w:sz w:val="24"/>
          <w:szCs w:val="24"/>
          <w:lang w:val="sr-Cyrl-CS"/>
        </w:rPr>
      </w:pPr>
      <w:r>
        <w:rPr>
          <w:rFonts w:ascii="Times New Roman" w:hAnsi="Times New Roman" w:cs="Times New Roman"/>
          <w:noProof/>
          <w:sz w:val="24"/>
          <w:szCs w:val="24"/>
        </w:rPr>
        <w:drawing>
          <wp:inline distT="0" distB="0" distL="0" distR="0">
            <wp:extent cx="5943600" cy="7924800"/>
            <wp:effectExtent l="19050" t="0" r="0" b="0"/>
            <wp:docPr id="1" name="Picture 0" descr="Odluka_Tamara_Adamov_Petije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uka_Tamara_Adamov_Petijevic.JPG"/>
                    <pic:cNvPicPr/>
                  </pic:nvPicPr>
                  <pic:blipFill>
                    <a:blip r:embed="rId7" cstate="print"/>
                    <a:stretch>
                      <a:fillRect/>
                    </a:stretch>
                  </pic:blipFill>
                  <pic:spPr>
                    <a:xfrm>
                      <a:off x="0" y="0"/>
                      <a:ext cx="5943600" cy="7924800"/>
                    </a:xfrm>
                    <a:prstGeom prst="rect">
                      <a:avLst/>
                    </a:prstGeom>
                  </pic:spPr>
                </pic:pic>
              </a:graphicData>
            </a:graphic>
          </wp:inline>
        </w:drawing>
      </w:r>
    </w:p>
    <w:p w:rsidR="00D7759D" w:rsidRDefault="00D7759D">
      <w:pPr>
        <w:rPr>
          <w:rFonts w:ascii="Times New Roman" w:hAnsi="Times New Roman" w:cs="Times New Roman"/>
          <w:sz w:val="24"/>
          <w:szCs w:val="24"/>
          <w:lang w:val="sr-Cyrl-CS"/>
        </w:rPr>
      </w:pPr>
    </w:p>
    <w:p w:rsidR="00F2143F" w:rsidRPr="00481160" w:rsidRDefault="00741190">
      <w:pPr>
        <w:rPr>
          <w:rFonts w:ascii="Times New Roman" w:hAnsi="Times New Roman" w:cs="Times New Roman"/>
          <w:sz w:val="24"/>
          <w:szCs w:val="24"/>
        </w:rPr>
      </w:pPr>
      <w:r w:rsidRPr="00481160">
        <w:rPr>
          <w:rFonts w:ascii="Times New Roman" w:hAnsi="Times New Roman" w:cs="Times New Roman"/>
          <w:sz w:val="24"/>
          <w:szCs w:val="24"/>
        </w:rPr>
        <w:t>Наставно-уметничко-научном већу ФМУ</w:t>
      </w:r>
    </w:p>
    <w:p w:rsidR="00741190" w:rsidRPr="00481160" w:rsidRDefault="00741190">
      <w:pPr>
        <w:rPr>
          <w:rFonts w:ascii="Times New Roman" w:hAnsi="Times New Roman" w:cs="Times New Roman"/>
          <w:sz w:val="24"/>
          <w:szCs w:val="24"/>
        </w:rPr>
      </w:pPr>
      <w:r w:rsidRPr="00481160">
        <w:rPr>
          <w:rFonts w:ascii="Times New Roman" w:hAnsi="Times New Roman" w:cs="Times New Roman"/>
          <w:sz w:val="24"/>
          <w:szCs w:val="24"/>
        </w:rPr>
        <w:t>Сенату Универзитета уметности у Београду</w:t>
      </w:r>
    </w:p>
    <w:p w:rsidR="00D7759D" w:rsidRPr="00D7759D" w:rsidRDefault="00D7759D">
      <w:pPr>
        <w:rPr>
          <w:rFonts w:ascii="Times New Roman" w:hAnsi="Times New Roman" w:cs="Times New Roman"/>
          <w:sz w:val="24"/>
          <w:szCs w:val="24"/>
          <w:lang w:val="sr-Cyrl-CS"/>
        </w:rPr>
      </w:pPr>
    </w:p>
    <w:p w:rsidR="00741190" w:rsidRPr="00481160" w:rsidRDefault="00741190" w:rsidP="00741190">
      <w:pPr>
        <w:spacing w:line="360" w:lineRule="auto"/>
        <w:rPr>
          <w:rFonts w:ascii="Times New Roman" w:hAnsi="Times New Roman" w:cs="Times New Roman"/>
          <w:b/>
          <w:sz w:val="24"/>
          <w:szCs w:val="24"/>
        </w:rPr>
      </w:pPr>
      <w:r w:rsidRPr="00481160">
        <w:rPr>
          <w:rFonts w:ascii="Times New Roman" w:hAnsi="Times New Roman" w:cs="Times New Roman"/>
          <w:b/>
          <w:sz w:val="24"/>
          <w:szCs w:val="24"/>
        </w:rPr>
        <w:t>ИЗВЕШТАЈ КОМИСИЈЕ ЗА ОЦЕНУ И ОДБРАНУ ДОКТОРСКОГ УМЕТНИЧКОГ ПРОЈЕКТА КАНДИДАТ</w:t>
      </w:r>
      <w:r w:rsidR="00A930DB" w:rsidRPr="00481160">
        <w:rPr>
          <w:rFonts w:ascii="Times New Roman" w:hAnsi="Times New Roman" w:cs="Times New Roman"/>
          <w:b/>
          <w:sz w:val="24"/>
          <w:szCs w:val="24"/>
        </w:rPr>
        <w:t>КИЊЕ</w:t>
      </w:r>
      <w:r w:rsidRPr="00481160">
        <w:rPr>
          <w:rFonts w:ascii="Times New Roman" w:hAnsi="Times New Roman" w:cs="Times New Roman"/>
          <w:b/>
          <w:sz w:val="24"/>
          <w:szCs w:val="24"/>
        </w:rPr>
        <w:t xml:space="preserve"> </w:t>
      </w:r>
      <w:r w:rsidR="00A930DB" w:rsidRPr="00481160">
        <w:rPr>
          <w:rFonts w:ascii="Times New Roman" w:hAnsi="Times New Roman" w:cs="Times New Roman"/>
          <w:b/>
          <w:sz w:val="24"/>
          <w:szCs w:val="24"/>
        </w:rPr>
        <w:t>ТАМАРЕ АДАМОВ ПЕТИЈЕВИЋ</w:t>
      </w:r>
      <w:r w:rsidRPr="00481160">
        <w:rPr>
          <w:rFonts w:ascii="Times New Roman" w:hAnsi="Times New Roman" w:cs="Times New Roman"/>
          <w:b/>
          <w:sz w:val="24"/>
          <w:szCs w:val="24"/>
        </w:rPr>
        <w:t xml:space="preserve"> </w:t>
      </w:r>
    </w:p>
    <w:p w:rsidR="00D7759D" w:rsidRPr="00D7759D" w:rsidRDefault="00D7759D">
      <w:pPr>
        <w:rPr>
          <w:rFonts w:ascii="Times New Roman" w:hAnsi="Times New Roman" w:cs="Times New Roman"/>
          <w:b/>
          <w:sz w:val="24"/>
          <w:szCs w:val="24"/>
          <w:lang w:val="sr-Cyrl-CS"/>
        </w:rPr>
      </w:pPr>
    </w:p>
    <w:p w:rsidR="00741190" w:rsidRPr="00481160" w:rsidRDefault="00741190">
      <w:pPr>
        <w:rPr>
          <w:rFonts w:ascii="Times New Roman" w:hAnsi="Times New Roman" w:cs="Times New Roman"/>
          <w:sz w:val="24"/>
          <w:szCs w:val="24"/>
        </w:rPr>
      </w:pPr>
      <w:r w:rsidRPr="00481160">
        <w:rPr>
          <w:rFonts w:ascii="Times New Roman" w:hAnsi="Times New Roman" w:cs="Times New Roman"/>
          <w:sz w:val="24"/>
          <w:szCs w:val="24"/>
        </w:rPr>
        <w:t xml:space="preserve">                                                                        Тема:</w:t>
      </w:r>
    </w:p>
    <w:p w:rsidR="00A930DB" w:rsidRPr="00481160" w:rsidRDefault="00A930DB" w:rsidP="00A930DB">
      <w:pPr>
        <w:spacing w:after="0" w:line="360" w:lineRule="auto"/>
        <w:jc w:val="center"/>
        <w:rPr>
          <w:rFonts w:ascii="Times New Roman" w:hAnsi="Times New Roman" w:cs="Times New Roman"/>
          <w:i/>
          <w:sz w:val="24"/>
          <w:szCs w:val="24"/>
          <w:lang w:val="sr-Cyrl-CS"/>
        </w:rPr>
      </w:pPr>
      <w:r w:rsidRPr="00481160">
        <w:rPr>
          <w:rFonts w:ascii="Times New Roman" w:hAnsi="Times New Roman" w:cs="Times New Roman"/>
          <w:i/>
          <w:sz w:val="24"/>
          <w:szCs w:val="24"/>
          <w:lang w:val="sr-Cyrl-CS"/>
        </w:rPr>
        <w:t>ОРАТОРИЗАЦИЈА ОПЕРЕ:</w:t>
      </w:r>
    </w:p>
    <w:p w:rsidR="00A930DB" w:rsidRPr="00481160" w:rsidRDefault="00A930DB" w:rsidP="00A930DB">
      <w:pPr>
        <w:spacing w:after="0" w:line="360" w:lineRule="auto"/>
        <w:jc w:val="center"/>
        <w:rPr>
          <w:rFonts w:ascii="Times New Roman" w:hAnsi="Times New Roman" w:cs="Times New Roman"/>
          <w:i/>
          <w:sz w:val="24"/>
          <w:szCs w:val="24"/>
          <w:lang w:val="sr-Cyrl-CS"/>
        </w:rPr>
      </w:pPr>
      <w:r w:rsidRPr="00481160">
        <w:rPr>
          <w:rFonts w:ascii="Times New Roman" w:hAnsi="Times New Roman" w:cs="Times New Roman"/>
          <w:i/>
          <w:sz w:val="24"/>
          <w:szCs w:val="24"/>
          <w:lang w:val="sr-Cyrl-CS"/>
        </w:rPr>
        <w:t>Адаптација и осмишљавање опере „Легенда о невидљивом граду</w:t>
      </w:r>
    </w:p>
    <w:p w:rsidR="00A930DB" w:rsidRPr="00481160" w:rsidRDefault="00A930DB" w:rsidP="00A930DB">
      <w:pPr>
        <w:spacing w:after="0" w:line="360" w:lineRule="auto"/>
        <w:jc w:val="center"/>
        <w:rPr>
          <w:rFonts w:ascii="Times New Roman" w:hAnsi="Times New Roman" w:cs="Times New Roman"/>
          <w:i/>
          <w:sz w:val="24"/>
          <w:szCs w:val="24"/>
          <w:lang w:val="sr-Cyrl-CS"/>
        </w:rPr>
      </w:pPr>
      <w:r w:rsidRPr="00481160">
        <w:rPr>
          <w:rFonts w:ascii="Times New Roman" w:hAnsi="Times New Roman" w:cs="Times New Roman"/>
          <w:i/>
          <w:sz w:val="24"/>
          <w:szCs w:val="24"/>
          <w:lang w:val="sr-Cyrl-CS"/>
        </w:rPr>
        <w:t>Китежу и дјеви Февронији" Николаја Римског Корсакова</w:t>
      </w:r>
    </w:p>
    <w:p w:rsidR="00741190" w:rsidRPr="00481160" w:rsidRDefault="00A930DB" w:rsidP="00A930DB">
      <w:pPr>
        <w:spacing w:after="0" w:line="360" w:lineRule="auto"/>
        <w:jc w:val="center"/>
        <w:rPr>
          <w:rFonts w:ascii="Times New Roman" w:hAnsi="Times New Roman" w:cs="Times New Roman"/>
          <w:b/>
          <w:sz w:val="24"/>
          <w:szCs w:val="24"/>
          <w:lang w:val="sr-Cyrl-CS"/>
        </w:rPr>
      </w:pPr>
      <w:r w:rsidRPr="00481160">
        <w:rPr>
          <w:rFonts w:ascii="Times New Roman" w:hAnsi="Times New Roman" w:cs="Times New Roman"/>
          <w:i/>
          <w:sz w:val="24"/>
          <w:szCs w:val="24"/>
          <w:lang w:val="sr-Cyrl-CS"/>
        </w:rPr>
        <w:t>за концертно или полу-сценско извођење</w:t>
      </w:r>
    </w:p>
    <w:p w:rsidR="00D7759D" w:rsidRPr="00481160" w:rsidRDefault="00D7759D" w:rsidP="00741190">
      <w:pPr>
        <w:rPr>
          <w:rFonts w:ascii="Times New Roman" w:hAnsi="Times New Roman" w:cs="Times New Roman"/>
          <w:b/>
          <w:sz w:val="24"/>
          <w:szCs w:val="24"/>
          <w:lang w:val="sr-Cyrl-CS"/>
        </w:rPr>
      </w:pPr>
    </w:p>
    <w:p w:rsidR="00D7759D" w:rsidRDefault="00741190" w:rsidP="00D7759D">
      <w:pPr>
        <w:pStyle w:val="Default"/>
        <w:spacing w:line="276" w:lineRule="auto"/>
        <w:ind w:firstLine="720"/>
        <w:jc w:val="both"/>
        <w:rPr>
          <w:lang w:val="sr-Cyrl-CS"/>
        </w:rPr>
      </w:pPr>
      <w:r w:rsidRPr="00481160">
        <w:rPr>
          <w:lang w:val="sr-Cyrl-CS"/>
        </w:rPr>
        <w:t>На основу увида у докторски уметнички пројекат кандидат</w:t>
      </w:r>
      <w:r w:rsidR="00A930DB" w:rsidRPr="00481160">
        <w:rPr>
          <w:lang w:val="sr-Cyrl-CS"/>
        </w:rPr>
        <w:t>киње</w:t>
      </w:r>
      <w:r w:rsidRPr="00481160">
        <w:rPr>
          <w:lang w:val="sr-Cyrl-CS"/>
        </w:rPr>
        <w:t xml:space="preserve"> </w:t>
      </w:r>
      <w:r w:rsidR="00A930DB" w:rsidRPr="00481160">
        <w:rPr>
          <w:lang w:val="sr-Cyrl-CS"/>
        </w:rPr>
        <w:t>Тамаре Адамов Петијевић</w:t>
      </w:r>
      <w:r w:rsidRPr="00481160">
        <w:rPr>
          <w:lang w:val="sr-Cyrl-CS"/>
        </w:rPr>
        <w:t xml:space="preserve">, Комисија за оцену и одбрану, која је именована на седници Наставно-уметничко-научног већа Факултета музичке уметности од </w:t>
      </w:r>
      <w:r w:rsidR="00A930DB" w:rsidRPr="00481160">
        <w:rPr>
          <w:lang w:val="sr-Cyrl-CS"/>
        </w:rPr>
        <w:t>09</w:t>
      </w:r>
      <w:r w:rsidR="00E64146" w:rsidRPr="00481160">
        <w:rPr>
          <w:lang w:val="sr-Cyrl-CS"/>
        </w:rPr>
        <w:t>.05.201</w:t>
      </w:r>
      <w:r w:rsidR="00A930DB" w:rsidRPr="00481160">
        <w:rPr>
          <w:lang w:val="sr-Cyrl-CS"/>
        </w:rPr>
        <w:t>8</w:t>
      </w:r>
      <w:r w:rsidR="00E64146" w:rsidRPr="00481160">
        <w:rPr>
          <w:lang w:val="sr-Cyrl-CS"/>
        </w:rPr>
        <w:t>.</w:t>
      </w:r>
      <w:r w:rsidRPr="00481160">
        <w:rPr>
          <w:lang w:val="sr-Cyrl-CS"/>
        </w:rPr>
        <w:t xml:space="preserve"> године у саставу </w:t>
      </w:r>
      <w:r w:rsidR="00A930DB" w:rsidRPr="00481160">
        <w:rPr>
          <w:lang w:val="sr-Cyrl-CS"/>
        </w:rPr>
        <w:t>Бојан Суђић, редовни професор ФМУ</w:t>
      </w:r>
      <w:r w:rsidRPr="00481160">
        <w:rPr>
          <w:lang w:val="sr-Cyrl-CS"/>
        </w:rPr>
        <w:t>, ментор, др Соња Маринковић, редовни професор ФМУ, коментор, Биљана Радовановић</w:t>
      </w:r>
      <w:r w:rsidR="00A930DB" w:rsidRPr="00481160">
        <w:rPr>
          <w:lang w:val="sr-Cyrl-CS"/>
        </w:rPr>
        <w:t xml:space="preserve"> Бркановић</w:t>
      </w:r>
      <w:r w:rsidRPr="00481160">
        <w:rPr>
          <w:lang w:val="sr-Cyrl-CS"/>
        </w:rPr>
        <w:t>, редовни п</w:t>
      </w:r>
      <w:r w:rsidR="00E64146" w:rsidRPr="00481160">
        <w:rPr>
          <w:lang w:val="sr-Cyrl-CS"/>
        </w:rPr>
        <w:t>рофесор ФМУ</w:t>
      </w:r>
      <w:r w:rsidRPr="00481160">
        <w:rPr>
          <w:lang w:val="sr-Cyrl-CS"/>
        </w:rPr>
        <w:t xml:space="preserve">, </w:t>
      </w:r>
      <w:r w:rsidR="00A930DB" w:rsidRPr="00481160">
        <w:rPr>
          <w:lang w:val="sr-Cyrl-CS"/>
        </w:rPr>
        <w:t>Весна Шоуц Тричковић</w:t>
      </w:r>
      <w:r w:rsidRPr="00481160">
        <w:rPr>
          <w:lang w:val="sr-Cyrl-CS"/>
        </w:rPr>
        <w:t xml:space="preserve">, редовни професор ФМУ, </w:t>
      </w:r>
      <w:r w:rsidR="00D7759D">
        <w:rPr>
          <w:lang w:val="sr-Cyrl-CS"/>
        </w:rPr>
        <w:t xml:space="preserve">и </w:t>
      </w:r>
      <w:r w:rsidR="00D7759D" w:rsidRPr="00DF3DA5">
        <w:t>др ум. Жељка Милановић, редовни прфоесор Академије уметности у Новом Саду</w:t>
      </w:r>
      <w:r w:rsidR="00D7759D" w:rsidRPr="00481160">
        <w:rPr>
          <w:lang w:val="sr-Cyrl-CS"/>
        </w:rPr>
        <w:t xml:space="preserve"> </w:t>
      </w:r>
      <w:r w:rsidRPr="00481160">
        <w:rPr>
          <w:lang w:val="sr-Cyrl-CS"/>
        </w:rPr>
        <w:t xml:space="preserve">подноси </w:t>
      </w:r>
      <w:r w:rsidR="00D7759D" w:rsidRPr="00481160">
        <w:rPr>
          <w:lang w:val="sr-Cyrl-CS"/>
        </w:rPr>
        <w:t xml:space="preserve">Наставно-уметничко-научном већу Факултета музичке уметности у Београду и Сенату Универзитета уметности у Београду </w:t>
      </w:r>
      <w:r w:rsidRPr="00481160">
        <w:rPr>
          <w:lang w:val="sr-Cyrl-CS"/>
        </w:rPr>
        <w:t>следећи</w:t>
      </w:r>
      <w:r w:rsidR="00D7759D">
        <w:rPr>
          <w:lang w:val="sr-Cyrl-CS"/>
        </w:rPr>
        <w:t>:</w:t>
      </w:r>
    </w:p>
    <w:p w:rsidR="00D7759D" w:rsidRDefault="00D7759D" w:rsidP="00D7759D">
      <w:pPr>
        <w:pStyle w:val="Default"/>
        <w:spacing w:line="276" w:lineRule="auto"/>
        <w:ind w:firstLine="720"/>
        <w:jc w:val="both"/>
        <w:rPr>
          <w:lang w:val="sr-Cyrl-CS"/>
        </w:rPr>
      </w:pPr>
    </w:p>
    <w:p w:rsidR="00741190" w:rsidRPr="00D7759D" w:rsidRDefault="00D7759D" w:rsidP="00D7759D">
      <w:pPr>
        <w:pStyle w:val="Default"/>
        <w:spacing w:line="276" w:lineRule="auto"/>
        <w:ind w:firstLine="720"/>
        <w:jc w:val="center"/>
        <w:rPr>
          <w:b/>
          <w:sz w:val="28"/>
          <w:szCs w:val="28"/>
          <w:lang w:val="sr-Cyrl-CS"/>
        </w:rPr>
      </w:pPr>
      <w:r w:rsidRPr="00D7759D">
        <w:rPr>
          <w:b/>
          <w:sz w:val="28"/>
          <w:szCs w:val="28"/>
          <w:lang w:val="sr-Cyrl-CS"/>
        </w:rPr>
        <w:t>ИЗВЕШТАЈ</w:t>
      </w:r>
    </w:p>
    <w:p w:rsidR="00E64146" w:rsidRPr="00481160" w:rsidRDefault="00E64146" w:rsidP="00E64146">
      <w:pPr>
        <w:pStyle w:val="Default"/>
        <w:jc w:val="both"/>
        <w:rPr>
          <w:lang w:val="sr-Cyrl-CS"/>
        </w:rPr>
      </w:pPr>
    </w:p>
    <w:p w:rsidR="00D7759D" w:rsidRDefault="00D7759D" w:rsidP="00E64146">
      <w:pPr>
        <w:pStyle w:val="Default"/>
        <w:jc w:val="both"/>
        <w:rPr>
          <w:b/>
          <w:lang w:val="sr-Cyrl-CS"/>
        </w:rPr>
      </w:pPr>
    </w:p>
    <w:p w:rsidR="00E64146" w:rsidRPr="00D7759D" w:rsidRDefault="00D7759D" w:rsidP="00E64146">
      <w:pPr>
        <w:pStyle w:val="Default"/>
        <w:jc w:val="both"/>
        <w:rPr>
          <w:b/>
          <w:lang w:val="sr-Cyrl-CS"/>
        </w:rPr>
      </w:pPr>
      <w:r w:rsidRPr="00D7759D">
        <w:rPr>
          <w:b/>
          <w:lang w:val="sr-Cyrl-CS"/>
        </w:rPr>
        <w:t>УВОДНО ОБРАЗЛОЖЕЊЕ</w:t>
      </w:r>
    </w:p>
    <w:p w:rsidR="00D7759D" w:rsidRPr="00481160" w:rsidRDefault="00D7759D" w:rsidP="00E64146">
      <w:pPr>
        <w:pStyle w:val="Default"/>
        <w:jc w:val="both"/>
        <w:rPr>
          <w:lang w:val="sr-Cyrl-CS"/>
        </w:rPr>
      </w:pPr>
    </w:p>
    <w:p w:rsidR="00D7759D" w:rsidRPr="00D7759D" w:rsidRDefault="00D7759D" w:rsidP="00D7759D">
      <w:pPr>
        <w:pStyle w:val="ListParagraph"/>
        <w:autoSpaceDE w:val="0"/>
        <w:autoSpaceDN w:val="0"/>
        <w:adjustRightInd w:val="0"/>
        <w:spacing w:after="0"/>
        <w:ind w:left="0" w:firstLine="720"/>
        <w:jc w:val="both"/>
        <w:rPr>
          <w:rFonts w:ascii="Times New Roman" w:hAnsi="Times New Roman" w:cs="Times New Roman"/>
          <w:b/>
          <w:sz w:val="24"/>
          <w:szCs w:val="24"/>
          <w:lang w:val="sr-Cyrl-CS"/>
        </w:rPr>
      </w:pPr>
      <w:r w:rsidRPr="00D7759D">
        <w:rPr>
          <w:rFonts w:ascii="Times New Roman" w:hAnsi="Times New Roman" w:cs="Times New Roman"/>
          <w:sz w:val="24"/>
          <w:szCs w:val="24"/>
          <w:lang w:val="sr-Cyrl-CS"/>
        </w:rPr>
        <w:t>Тамара Адамов Петијевић пријавила је 5. јула 2016. године тему докторског уметничког пројекта</w:t>
      </w:r>
      <w:r w:rsidRPr="00D7759D">
        <w:rPr>
          <w:rFonts w:ascii="Times New Roman" w:hAnsi="Times New Roman" w:cs="Times New Roman"/>
          <w:sz w:val="24"/>
          <w:szCs w:val="24"/>
        </w:rPr>
        <w:t xml:space="preserve"> под називом:</w:t>
      </w:r>
      <w:r w:rsidRPr="00D7759D">
        <w:rPr>
          <w:rFonts w:ascii="Times New Roman" w:hAnsi="Times New Roman" w:cs="Times New Roman"/>
          <w:i/>
          <w:sz w:val="24"/>
          <w:szCs w:val="24"/>
          <w:lang w:val="sr-Cyrl-CS"/>
        </w:rPr>
        <w:t xml:space="preserve"> ОРАТОРИЗАЦИЈА ОПЕРЕ: Адаптација и осмишљавање опере "Легенда о невидљивом граду Китежу и дјеви Февронији" Николаја Римског  Корсакова за концертно или полу-сценско извођење</w:t>
      </w:r>
      <w:r w:rsidRPr="00D7759D">
        <w:rPr>
          <w:rFonts w:ascii="Times New Roman" w:hAnsi="Times New Roman" w:cs="Times New Roman"/>
          <w:sz w:val="24"/>
          <w:szCs w:val="24"/>
        </w:rPr>
        <w:t>“</w:t>
      </w:r>
    </w:p>
    <w:p w:rsidR="00D7759D" w:rsidRDefault="00D7759D" w:rsidP="00D7759D">
      <w:pPr>
        <w:pStyle w:val="NoSpacing"/>
        <w:spacing w:line="276" w:lineRule="auto"/>
        <w:ind w:firstLine="708"/>
        <w:jc w:val="both"/>
        <w:rPr>
          <w:rFonts w:ascii="Times New Roman" w:hAnsi="Times New Roman"/>
          <w:sz w:val="24"/>
          <w:szCs w:val="24"/>
          <w:lang w:val="sr-Cyrl-CS"/>
        </w:rPr>
      </w:pPr>
      <w:proofErr w:type="gramStart"/>
      <w:r w:rsidRPr="00D7759D">
        <w:rPr>
          <w:rFonts w:ascii="Times New Roman" w:hAnsi="Times New Roman"/>
          <w:sz w:val="24"/>
          <w:szCs w:val="24"/>
        </w:rPr>
        <w:lastRenderedPageBreak/>
        <w:t>На основу предлога Катедре</w:t>
      </w:r>
      <w:r w:rsidRPr="00D7759D">
        <w:rPr>
          <w:rFonts w:ascii="Times New Roman" w:hAnsi="Times New Roman"/>
          <w:sz w:val="24"/>
          <w:szCs w:val="24"/>
          <w:lang w:val="sr-Cyrl-CS"/>
        </w:rPr>
        <w:t xml:space="preserve"> </w:t>
      </w:r>
      <w:r>
        <w:rPr>
          <w:rFonts w:ascii="Times New Roman" w:hAnsi="Times New Roman"/>
          <w:sz w:val="24"/>
          <w:szCs w:val="24"/>
          <w:lang w:val="sr-Cyrl-CS"/>
        </w:rPr>
        <w:t>за дириговање</w:t>
      </w:r>
      <w:r w:rsidRPr="00D7759D">
        <w:rPr>
          <w:rFonts w:ascii="Times New Roman" w:hAnsi="Times New Roman"/>
          <w:sz w:val="24"/>
          <w:szCs w:val="24"/>
        </w:rPr>
        <w:t xml:space="preserve">, Веће Факултета </w:t>
      </w:r>
      <w:r w:rsidRPr="00D7759D">
        <w:rPr>
          <w:rFonts w:ascii="Times New Roman" w:hAnsi="Times New Roman"/>
          <w:sz w:val="24"/>
          <w:szCs w:val="24"/>
          <w:lang w:val="sr-Cyrl-CS"/>
        </w:rPr>
        <w:t>на седници од 5.</w:t>
      </w:r>
      <w:proofErr w:type="gramEnd"/>
      <w:r w:rsidRPr="00D7759D">
        <w:rPr>
          <w:rFonts w:ascii="Times New Roman" w:hAnsi="Times New Roman"/>
          <w:sz w:val="24"/>
          <w:szCs w:val="24"/>
          <w:lang w:val="sr-Cyrl-CS"/>
        </w:rPr>
        <w:t xml:space="preserve"> јула 2016. године </w:t>
      </w:r>
      <w:r w:rsidRPr="00D7759D">
        <w:rPr>
          <w:rFonts w:ascii="Times New Roman" w:hAnsi="Times New Roman"/>
          <w:sz w:val="24"/>
          <w:szCs w:val="24"/>
        </w:rPr>
        <w:t>донело је одлуку о именовању Комисије за оцену предлога докторског уметничког пројекта, у саставу:</w:t>
      </w:r>
    </w:p>
    <w:p w:rsidR="00A50912" w:rsidRPr="00A50912" w:rsidRDefault="00A50912" w:rsidP="00D7759D">
      <w:pPr>
        <w:pStyle w:val="NoSpacing"/>
        <w:spacing w:line="276" w:lineRule="auto"/>
        <w:ind w:firstLine="708"/>
        <w:jc w:val="both"/>
        <w:rPr>
          <w:rFonts w:ascii="Times New Roman" w:hAnsi="Times New Roman"/>
          <w:sz w:val="24"/>
          <w:szCs w:val="24"/>
          <w:lang w:val="sr-Cyrl-CS"/>
        </w:rPr>
      </w:pPr>
    </w:p>
    <w:p w:rsidR="00D7759D" w:rsidRPr="00D7759D" w:rsidRDefault="00D7759D" w:rsidP="00D7759D">
      <w:pPr>
        <w:pStyle w:val="NoSpacing"/>
        <w:spacing w:line="276" w:lineRule="auto"/>
        <w:ind w:firstLine="708"/>
        <w:rPr>
          <w:rFonts w:ascii="Times New Roman" w:hAnsi="Times New Roman"/>
          <w:sz w:val="24"/>
          <w:szCs w:val="24"/>
        </w:rPr>
      </w:pPr>
      <w:r w:rsidRPr="00D7759D">
        <w:rPr>
          <w:rFonts w:ascii="Times New Roman" w:hAnsi="Times New Roman"/>
          <w:sz w:val="24"/>
          <w:szCs w:val="24"/>
          <w:lang w:val="sr-Cyrl-CS"/>
        </w:rPr>
        <w:t>БОЈАН СУЂИЋ</w:t>
      </w:r>
      <w:r w:rsidRPr="00D7759D">
        <w:rPr>
          <w:rFonts w:ascii="Times New Roman" w:hAnsi="Times New Roman"/>
          <w:sz w:val="24"/>
          <w:szCs w:val="24"/>
        </w:rPr>
        <w:t>, редовни професор,</w:t>
      </w:r>
    </w:p>
    <w:p w:rsidR="00D7759D" w:rsidRPr="00D7759D" w:rsidRDefault="00D7759D" w:rsidP="00D7759D">
      <w:pPr>
        <w:pStyle w:val="NoSpacing"/>
        <w:spacing w:line="276" w:lineRule="auto"/>
        <w:ind w:firstLine="708"/>
        <w:jc w:val="both"/>
        <w:rPr>
          <w:rFonts w:ascii="Times New Roman" w:hAnsi="Times New Roman"/>
          <w:sz w:val="24"/>
          <w:szCs w:val="24"/>
        </w:rPr>
      </w:pPr>
      <w:r w:rsidRPr="00D7759D">
        <w:rPr>
          <w:rFonts w:ascii="Times New Roman" w:hAnsi="Times New Roman"/>
          <w:sz w:val="24"/>
          <w:szCs w:val="24"/>
          <w:lang w:val="sr-Cyrl-CS"/>
        </w:rPr>
        <w:t>БИЉАНА РАДОВАНОВИЋ БРКАНОВИЋ</w:t>
      </w:r>
      <w:r w:rsidRPr="00D7759D">
        <w:rPr>
          <w:rFonts w:ascii="Times New Roman" w:hAnsi="Times New Roman"/>
          <w:bCs/>
          <w:sz w:val="24"/>
          <w:szCs w:val="24"/>
        </w:rPr>
        <w:t xml:space="preserve">, </w:t>
      </w:r>
      <w:r w:rsidRPr="00D7759D">
        <w:rPr>
          <w:rFonts w:ascii="Times New Roman" w:hAnsi="Times New Roman"/>
          <w:bCs/>
          <w:sz w:val="24"/>
          <w:szCs w:val="24"/>
          <w:lang w:val="sr-Cyrl-CS"/>
        </w:rPr>
        <w:t>редовни</w:t>
      </w:r>
      <w:r w:rsidRPr="00D7759D">
        <w:rPr>
          <w:rFonts w:ascii="Times New Roman" w:hAnsi="Times New Roman"/>
          <w:bCs/>
          <w:sz w:val="24"/>
          <w:szCs w:val="24"/>
        </w:rPr>
        <w:t xml:space="preserve"> професор, </w:t>
      </w:r>
    </w:p>
    <w:p w:rsidR="00D7759D" w:rsidRPr="00D7759D" w:rsidRDefault="00D7759D" w:rsidP="00D7759D">
      <w:pPr>
        <w:pStyle w:val="NoSpacing"/>
        <w:spacing w:line="276" w:lineRule="auto"/>
        <w:ind w:firstLine="708"/>
        <w:rPr>
          <w:rFonts w:ascii="Times New Roman" w:hAnsi="Times New Roman"/>
          <w:sz w:val="24"/>
          <w:szCs w:val="24"/>
          <w:lang w:val="sr-Cyrl-CS"/>
        </w:rPr>
      </w:pPr>
      <w:r w:rsidRPr="00D7759D">
        <w:rPr>
          <w:rFonts w:ascii="Times New Roman" w:hAnsi="Times New Roman"/>
          <w:bCs/>
          <w:sz w:val="24"/>
          <w:szCs w:val="24"/>
          <w:lang w:val="sr-Cyrl-CS"/>
        </w:rPr>
        <w:t>СВЕТОЗАР РАПАЈИЋ</w:t>
      </w:r>
      <w:r w:rsidRPr="00D7759D">
        <w:rPr>
          <w:rFonts w:ascii="Times New Roman" w:hAnsi="Times New Roman"/>
          <w:bCs/>
          <w:sz w:val="24"/>
          <w:szCs w:val="24"/>
        </w:rPr>
        <w:t xml:space="preserve">, професор </w:t>
      </w:r>
      <w:r w:rsidRPr="00D7759D">
        <w:rPr>
          <w:rFonts w:ascii="Times New Roman" w:hAnsi="Times New Roman"/>
          <w:bCs/>
          <w:sz w:val="24"/>
          <w:szCs w:val="24"/>
          <w:lang w:val="sr-Cyrl-CS"/>
        </w:rPr>
        <w:t>емеритус</w:t>
      </w:r>
      <w:r w:rsidRPr="00D7759D">
        <w:rPr>
          <w:rFonts w:ascii="Times New Roman" w:hAnsi="Times New Roman"/>
          <w:bCs/>
          <w:sz w:val="24"/>
          <w:szCs w:val="24"/>
        </w:rPr>
        <w:t>.</w:t>
      </w:r>
      <w:r w:rsidRPr="00D7759D">
        <w:rPr>
          <w:rFonts w:ascii="Times New Roman" w:hAnsi="Times New Roman"/>
          <w:sz w:val="24"/>
          <w:szCs w:val="24"/>
        </w:rPr>
        <w:t xml:space="preserve"> </w:t>
      </w:r>
    </w:p>
    <w:p w:rsidR="00D7759D" w:rsidRDefault="00D7759D" w:rsidP="00D7759D">
      <w:pPr>
        <w:pStyle w:val="NoSpacing"/>
        <w:spacing w:line="276" w:lineRule="auto"/>
        <w:ind w:firstLine="708"/>
        <w:jc w:val="both"/>
        <w:rPr>
          <w:rFonts w:ascii="Times New Roman" w:hAnsi="Times New Roman"/>
          <w:sz w:val="24"/>
          <w:szCs w:val="24"/>
          <w:lang w:val="sr-Cyrl-CS"/>
        </w:rPr>
      </w:pPr>
    </w:p>
    <w:p w:rsidR="00D7759D" w:rsidRPr="00D7759D" w:rsidRDefault="00D7759D" w:rsidP="00D7759D">
      <w:pPr>
        <w:pStyle w:val="NoSpacing"/>
        <w:spacing w:line="276" w:lineRule="auto"/>
        <w:ind w:firstLine="708"/>
        <w:jc w:val="both"/>
        <w:rPr>
          <w:rFonts w:ascii="Times New Roman" w:hAnsi="Times New Roman"/>
          <w:sz w:val="24"/>
          <w:szCs w:val="24"/>
          <w:lang w:val="sr-Cyrl-CS"/>
        </w:rPr>
      </w:pPr>
      <w:r w:rsidRPr="00D7759D">
        <w:rPr>
          <w:rFonts w:ascii="Times New Roman" w:hAnsi="Times New Roman"/>
          <w:sz w:val="24"/>
          <w:szCs w:val="24"/>
          <w:lang w:val="sr-Cyrl-CS"/>
        </w:rPr>
        <w:t>Веће Факултета на седници од 7. септембра 2016. године утврдило је предлог одлуке о усвајању Извештаја Комисије за процену теме докторског уметничког пројекта.</w:t>
      </w:r>
    </w:p>
    <w:p w:rsidR="00D7759D" w:rsidRDefault="00D7759D" w:rsidP="00D7759D">
      <w:pPr>
        <w:pStyle w:val="NoSpacing"/>
        <w:spacing w:line="276" w:lineRule="auto"/>
        <w:ind w:firstLine="708"/>
        <w:jc w:val="both"/>
        <w:rPr>
          <w:rFonts w:ascii="Times New Roman" w:hAnsi="Times New Roman"/>
          <w:sz w:val="24"/>
          <w:szCs w:val="24"/>
          <w:lang w:val="sr-Cyrl-CS"/>
        </w:rPr>
      </w:pPr>
    </w:p>
    <w:p w:rsidR="00D7759D" w:rsidRPr="00D7759D" w:rsidRDefault="00D7759D" w:rsidP="00D7759D">
      <w:pPr>
        <w:pStyle w:val="NoSpacing"/>
        <w:spacing w:line="276" w:lineRule="auto"/>
        <w:ind w:firstLine="708"/>
        <w:jc w:val="both"/>
        <w:rPr>
          <w:rFonts w:ascii="Times New Roman" w:hAnsi="Times New Roman"/>
          <w:sz w:val="24"/>
          <w:szCs w:val="24"/>
          <w:lang w:val="sr-Cyrl-CS"/>
        </w:rPr>
      </w:pPr>
      <w:r w:rsidRPr="00D7759D">
        <w:rPr>
          <w:rFonts w:ascii="Times New Roman" w:hAnsi="Times New Roman"/>
          <w:sz w:val="24"/>
          <w:szCs w:val="24"/>
          <w:lang w:val="sr-Cyrl-CS"/>
        </w:rPr>
        <w:t>Сенат Универзитета уметности на седници од 29. септембра 2016. године донео је одлуку о одобравању теме докторског уемтничког пројекта</w:t>
      </w:r>
      <w:r>
        <w:rPr>
          <w:rFonts w:ascii="Times New Roman" w:hAnsi="Times New Roman"/>
          <w:sz w:val="24"/>
          <w:szCs w:val="24"/>
          <w:lang w:val="sr-Cyrl-CS"/>
        </w:rPr>
        <w:t xml:space="preserve"> и именовању Бојана Суђића, редовног </w:t>
      </w:r>
      <w:r w:rsidRPr="00D7759D">
        <w:rPr>
          <w:rFonts w:ascii="Times New Roman" w:hAnsi="Times New Roman"/>
          <w:sz w:val="24"/>
          <w:szCs w:val="24"/>
          <w:lang w:val="sr-Cyrl-CS"/>
        </w:rPr>
        <w:t>проф</w:t>
      </w:r>
      <w:r>
        <w:rPr>
          <w:rFonts w:ascii="Times New Roman" w:hAnsi="Times New Roman"/>
          <w:sz w:val="24"/>
          <w:szCs w:val="24"/>
          <w:lang w:val="sr-Cyrl-CS"/>
        </w:rPr>
        <w:t>есора</w:t>
      </w:r>
      <w:r w:rsidRPr="00D7759D">
        <w:rPr>
          <w:rFonts w:ascii="Times New Roman" w:hAnsi="Times New Roman"/>
          <w:sz w:val="24"/>
          <w:szCs w:val="24"/>
          <w:lang w:val="sr-Cyrl-CS"/>
        </w:rPr>
        <w:t xml:space="preserve"> за ментора на изради</w:t>
      </w:r>
      <w:r>
        <w:rPr>
          <w:rFonts w:ascii="Times New Roman" w:hAnsi="Times New Roman"/>
          <w:sz w:val="24"/>
          <w:szCs w:val="24"/>
          <w:lang w:val="sr-Cyrl-CS"/>
        </w:rPr>
        <w:t xml:space="preserve"> докторског уметничког пројекта</w:t>
      </w:r>
      <w:r w:rsidRPr="00D7759D">
        <w:rPr>
          <w:rFonts w:ascii="Times New Roman" w:hAnsi="Times New Roman"/>
          <w:sz w:val="24"/>
          <w:szCs w:val="24"/>
          <w:lang w:val="sr-Cyrl-CS"/>
        </w:rPr>
        <w:t xml:space="preserve">, а </w:t>
      </w:r>
      <w:r>
        <w:rPr>
          <w:rFonts w:ascii="Times New Roman" w:hAnsi="Times New Roman"/>
          <w:sz w:val="24"/>
          <w:szCs w:val="24"/>
          <w:lang w:val="sr-Cyrl-CS"/>
        </w:rPr>
        <w:t>др Соњу</w:t>
      </w:r>
      <w:r w:rsidRPr="00D7759D">
        <w:rPr>
          <w:rFonts w:ascii="Times New Roman" w:hAnsi="Times New Roman"/>
          <w:sz w:val="24"/>
          <w:szCs w:val="24"/>
          <w:lang w:val="sr-Cyrl-CS"/>
        </w:rPr>
        <w:t xml:space="preserve"> Маринковић, ред</w:t>
      </w:r>
      <w:r>
        <w:rPr>
          <w:rFonts w:ascii="Times New Roman" w:hAnsi="Times New Roman"/>
          <w:sz w:val="24"/>
          <w:szCs w:val="24"/>
          <w:lang w:val="sr-Cyrl-CS"/>
        </w:rPr>
        <w:t xml:space="preserve">овног </w:t>
      </w:r>
      <w:r w:rsidRPr="00D7759D">
        <w:rPr>
          <w:rFonts w:ascii="Times New Roman" w:hAnsi="Times New Roman"/>
          <w:sz w:val="24"/>
          <w:szCs w:val="24"/>
          <w:lang w:val="sr-Cyrl-CS"/>
        </w:rPr>
        <w:t>проф</w:t>
      </w:r>
      <w:r>
        <w:rPr>
          <w:rFonts w:ascii="Times New Roman" w:hAnsi="Times New Roman"/>
          <w:sz w:val="24"/>
          <w:szCs w:val="24"/>
          <w:lang w:val="sr-Cyrl-CS"/>
        </w:rPr>
        <w:t>есора за коментора.</w:t>
      </w:r>
    </w:p>
    <w:p w:rsidR="00D7759D" w:rsidRDefault="00D7759D" w:rsidP="00D7759D">
      <w:pPr>
        <w:pStyle w:val="NoSpacing"/>
        <w:spacing w:line="276" w:lineRule="auto"/>
        <w:ind w:firstLine="708"/>
        <w:jc w:val="both"/>
        <w:rPr>
          <w:rFonts w:ascii="Times New Roman" w:hAnsi="Times New Roman"/>
          <w:sz w:val="24"/>
          <w:szCs w:val="24"/>
          <w:lang w:val="sr-Cyrl-CS"/>
        </w:rPr>
      </w:pPr>
    </w:p>
    <w:p w:rsidR="00D7759D" w:rsidRPr="00D7759D" w:rsidRDefault="00D7759D" w:rsidP="00D7759D">
      <w:pPr>
        <w:pStyle w:val="NoSpacing"/>
        <w:spacing w:line="276" w:lineRule="auto"/>
        <w:ind w:firstLine="708"/>
        <w:jc w:val="both"/>
        <w:rPr>
          <w:rFonts w:ascii="Times New Roman" w:hAnsi="Times New Roman"/>
          <w:sz w:val="24"/>
          <w:szCs w:val="24"/>
          <w:lang w:val="sr-Cyrl-CS"/>
        </w:rPr>
      </w:pPr>
      <w:proofErr w:type="gramStart"/>
      <w:r w:rsidRPr="00D7759D">
        <w:rPr>
          <w:rFonts w:ascii="Times New Roman" w:hAnsi="Times New Roman"/>
          <w:sz w:val="24"/>
          <w:szCs w:val="24"/>
        </w:rPr>
        <w:t xml:space="preserve">На основу обавештења ментора и предлога Катедре за дириговање </w:t>
      </w:r>
      <w:r w:rsidRPr="00D7759D">
        <w:rPr>
          <w:rFonts w:ascii="Times New Roman" w:hAnsi="Times New Roman"/>
          <w:sz w:val="24"/>
          <w:szCs w:val="24"/>
          <w:lang w:val="sr-Cyrl-CS"/>
        </w:rPr>
        <w:t>В</w:t>
      </w:r>
      <w:r w:rsidRPr="00D7759D">
        <w:rPr>
          <w:rFonts w:ascii="Times New Roman" w:hAnsi="Times New Roman"/>
          <w:sz w:val="24"/>
          <w:szCs w:val="24"/>
        </w:rPr>
        <w:t xml:space="preserve">еће Факултета </w:t>
      </w:r>
      <w:r w:rsidRPr="00D7759D">
        <w:rPr>
          <w:rFonts w:ascii="Times New Roman" w:hAnsi="Times New Roman"/>
          <w:sz w:val="24"/>
          <w:szCs w:val="24"/>
          <w:lang w:val="sr-Cyrl-CS"/>
        </w:rPr>
        <w:t>са седници од 9.</w:t>
      </w:r>
      <w:proofErr w:type="gramEnd"/>
      <w:r w:rsidRPr="00D7759D">
        <w:rPr>
          <w:rFonts w:ascii="Times New Roman" w:hAnsi="Times New Roman"/>
          <w:sz w:val="24"/>
          <w:szCs w:val="24"/>
          <w:lang w:val="sr-Cyrl-CS"/>
        </w:rPr>
        <w:t xml:space="preserve"> маја 2018. године </w:t>
      </w:r>
      <w:r w:rsidRPr="00D7759D">
        <w:rPr>
          <w:rFonts w:ascii="Times New Roman" w:hAnsi="Times New Roman"/>
          <w:sz w:val="24"/>
          <w:szCs w:val="24"/>
        </w:rPr>
        <w:t>донело је</w:t>
      </w:r>
      <w:r w:rsidRPr="00D7759D">
        <w:rPr>
          <w:rFonts w:ascii="Times New Roman" w:hAnsi="Times New Roman"/>
          <w:sz w:val="24"/>
          <w:szCs w:val="24"/>
          <w:lang w:val="sr-Cyrl-CS"/>
        </w:rPr>
        <w:t xml:space="preserve"> одлуку о именовању </w:t>
      </w:r>
      <w:r w:rsidRPr="00D7759D">
        <w:rPr>
          <w:rFonts w:ascii="Times New Roman" w:hAnsi="Times New Roman"/>
          <w:sz w:val="24"/>
          <w:szCs w:val="24"/>
        </w:rPr>
        <w:t>Комисиј</w:t>
      </w:r>
      <w:r w:rsidRPr="00D7759D">
        <w:rPr>
          <w:rFonts w:ascii="Times New Roman" w:hAnsi="Times New Roman"/>
          <w:sz w:val="24"/>
          <w:szCs w:val="24"/>
          <w:lang w:val="sr-Cyrl-CS"/>
        </w:rPr>
        <w:t>е</w:t>
      </w:r>
      <w:r w:rsidRPr="00D7759D">
        <w:rPr>
          <w:rFonts w:ascii="Times New Roman" w:hAnsi="Times New Roman"/>
          <w:sz w:val="24"/>
          <w:szCs w:val="24"/>
        </w:rPr>
        <w:t xml:space="preserve"> за оцену и одбрану  докторског уметничког пројекта </w:t>
      </w:r>
      <w:r w:rsidRPr="00D7759D">
        <w:rPr>
          <w:rFonts w:ascii="Times New Roman" w:hAnsi="Times New Roman"/>
          <w:b/>
          <w:sz w:val="24"/>
          <w:szCs w:val="24"/>
        </w:rPr>
        <w:t xml:space="preserve">ТАМАРЕ АДАМОВ – ПЕТИЈЕВИЋ </w:t>
      </w:r>
      <w:r w:rsidRPr="00D7759D">
        <w:rPr>
          <w:rFonts w:ascii="Times New Roman" w:hAnsi="Times New Roman"/>
          <w:sz w:val="24"/>
          <w:szCs w:val="24"/>
        </w:rPr>
        <w:t>под називом:</w:t>
      </w:r>
      <w:r w:rsidRPr="00D7759D">
        <w:rPr>
          <w:rFonts w:ascii="Times New Roman" w:hAnsi="Times New Roman"/>
          <w:b/>
          <w:sz w:val="24"/>
          <w:szCs w:val="24"/>
        </w:rPr>
        <w:t xml:space="preserve"> </w:t>
      </w:r>
      <w:r w:rsidRPr="00D7759D">
        <w:rPr>
          <w:rFonts w:ascii="Times New Roman" w:hAnsi="Times New Roman"/>
          <w:sz w:val="24"/>
          <w:szCs w:val="24"/>
        </w:rPr>
        <w:t>„</w:t>
      </w:r>
      <w:r w:rsidRPr="00D7759D">
        <w:rPr>
          <w:rFonts w:ascii="Times New Roman" w:hAnsi="Times New Roman"/>
          <w:i/>
          <w:sz w:val="24"/>
          <w:szCs w:val="24"/>
        </w:rPr>
        <w:t>ОРАТОРИЗАЦИЈА ОПЕРЕ: Адаптација и осмишљавање опере "Легенда о невидљивом граду Китежу и дјеви Февронији" Николаја Римског  Корсакова за концертно или полу-сценско извођење</w:t>
      </w:r>
      <w:r w:rsidRPr="00D7759D">
        <w:rPr>
          <w:rFonts w:ascii="Times New Roman" w:hAnsi="Times New Roman"/>
          <w:sz w:val="24"/>
          <w:szCs w:val="24"/>
        </w:rPr>
        <w:t>“, у саставу:</w:t>
      </w:r>
    </w:p>
    <w:p w:rsidR="00D7759D" w:rsidRPr="00D7759D" w:rsidRDefault="00D7759D" w:rsidP="00D7759D">
      <w:pPr>
        <w:pStyle w:val="NoSpacing"/>
        <w:spacing w:line="276" w:lineRule="auto"/>
        <w:ind w:firstLine="720"/>
        <w:jc w:val="both"/>
        <w:rPr>
          <w:rFonts w:ascii="Times New Roman" w:hAnsi="Times New Roman"/>
          <w:sz w:val="24"/>
          <w:szCs w:val="24"/>
          <w:lang w:val="sr-Cyrl-CS"/>
        </w:rPr>
      </w:pPr>
      <w:r w:rsidRPr="00D7759D">
        <w:rPr>
          <w:rFonts w:ascii="Times New Roman" w:hAnsi="Times New Roman"/>
          <w:sz w:val="24"/>
          <w:szCs w:val="24"/>
          <w:lang w:val="sr-Cyrl-CS"/>
        </w:rPr>
        <w:t>БОЈАН СУЂИЋ, редовни професор, ментор,</w:t>
      </w:r>
    </w:p>
    <w:p w:rsidR="00D7759D" w:rsidRPr="00D7759D" w:rsidRDefault="00D7759D" w:rsidP="00D7759D">
      <w:pPr>
        <w:pStyle w:val="NoSpacing"/>
        <w:spacing w:line="276" w:lineRule="auto"/>
        <w:ind w:firstLine="720"/>
        <w:jc w:val="both"/>
        <w:rPr>
          <w:rFonts w:ascii="Times New Roman" w:hAnsi="Times New Roman"/>
          <w:sz w:val="24"/>
          <w:szCs w:val="24"/>
          <w:lang w:val="sr-Cyrl-CS"/>
        </w:rPr>
      </w:pPr>
      <w:r w:rsidRPr="00D7759D">
        <w:rPr>
          <w:rFonts w:ascii="Times New Roman" w:hAnsi="Times New Roman"/>
          <w:sz w:val="24"/>
          <w:szCs w:val="24"/>
          <w:lang w:val="sr-Cyrl-CS"/>
        </w:rPr>
        <w:t>др СОЊА МАРИНКОВИЋ, редовни професор, коментор,</w:t>
      </w:r>
    </w:p>
    <w:p w:rsidR="00D7759D" w:rsidRPr="00D7759D" w:rsidRDefault="00D7759D" w:rsidP="00D7759D">
      <w:pPr>
        <w:pStyle w:val="NoSpacing"/>
        <w:spacing w:line="276" w:lineRule="auto"/>
        <w:ind w:firstLine="720"/>
        <w:jc w:val="both"/>
        <w:rPr>
          <w:rFonts w:ascii="Times New Roman" w:hAnsi="Times New Roman"/>
          <w:sz w:val="24"/>
          <w:szCs w:val="24"/>
          <w:lang w:val="sr-Cyrl-CS"/>
        </w:rPr>
      </w:pPr>
      <w:r w:rsidRPr="00D7759D">
        <w:rPr>
          <w:rFonts w:ascii="Times New Roman" w:hAnsi="Times New Roman"/>
          <w:sz w:val="24"/>
          <w:szCs w:val="24"/>
          <w:lang w:val="sr-Cyrl-CS"/>
        </w:rPr>
        <w:t>мр БИЉАНА РАДОВАНОВИЋ – БРКАНОВИЋ, редовни професор,</w:t>
      </w:r>
    </w:p>
    <w:p w:rsidR="00D7759D" w:rsidRPr="00D7759D" w:rsidRDefault="00D7759D" w:rsidP="00D7759D">
      <w:pPr>
        <w:pStyle w:val="NoSpacing"/>
        <w:spacing w:line="276" w:lineRule="auto"/>
        <w:ind w:firstLine="720"/>
        <w:jc w:val="both"/>
        <w:rPr>
          <w:rFonts w:ascii="Times New Roman" w:hAnsi="Times New Roman"/>
          <w:sz w:val="24"/>
          <w:szCs w:val="24"/>
        </w:rPr>
      </w:pPr>
      <w:proofErr w:type="gramStart"/>
      <w:r w:rsidRPr="00D7759D">
        <w:rPr>
          <w:rFonts w:ascii="Times New Roman" w:hAnsi="Times New Roman"/>
          <w:sz w:val="24"/>
          <w:szCs w:val="24"/>
        </w:rPr>
        <w:t>мр</w:t>
      </w:r>
      <w:proofErr w:type="gramEnd"/>
      <w:r w:rsidRPr="00D7759D">
        <w:rPr>
          <w:rFonts w:ascii="Times New Roman" w:hAnsi="Times New Roman"/>
          <w:sz w:val="24"/>
          <w:szCs w:val="24"/>
        </w:rPr>
        <w:t xml:space="preserve"> ВЕСНА ШОУЦ – ТРИЧКОВИЋ, редовни професор,</w:t>
      </w:r>
    </w:p>
    <w:p w:rsidR="00D7759D" w:rsidRPr="00D7759D" w:rsidRDefault="00D7759D" w:rsidP="00D7759D">
      <w:pPr>
        <w:pStyle w:val="NoSpacing"/>
        <w:spacing w:line="276" w:lineRule="auto"/>
        <w:ind w:firstLine="720"/>
        <w:jc w:val="both"/>
        <w:rPr>
          <w:rFonts w:ascii="Times New Roman" w:hAnsi="Times New Roman"/>
          <w:sz w:val="24"/>
          <w:szCs w:val="24"/>
        </w:rPr>
      </w:pPr>
      <w:proofErr w:type="gramStart"/>
      <w:r w:rsidRPr="00D7759D">
        <w:rPr>
          <w:rFonts w:ascii="Times New Roman" w:hAnsi="Times New Roman"/>
          <w:sz w:val="24"/>
          <w:szCs w:val="24"/>
        </w:rPr>
        <w:t>др</w:t>
      </w:r>
      <w:proofErr w:type="gramEnd"/>
      <w:r w:rsidRPr="00D7759D">
        <w:rPr>
          <w:rFonts w:ascii="Times New Roman" w:hAnsi="Times New Roman"/>
          <w:sz w:val="24"/>
          <w:szCs w:val="24"/>
        </w:rPr>
        <w:t xml:space="preserve"> ум. </w:t>
      </w:r>
      <w:proofErr w:type="gramStart"/>
      <w:r w:rsidRPr="00D7759D">
        <w:rPr>
          <w:rFonts w:ascii="Times New Roman" w:hAnsi="Times New Roman"/>
          <w:sz w:val="24"/>
          <w:szCs w:val="24"/>
        </w:rPr>
        <w:t>ЖЕЉКА МИЛАНОВИЋ, редовни прфоесор Академије уметности у Новом Саду.</w:t>
      </w:r>
      <w:proofErr w:type="gramEnd"/>
    </w:p>
    <w:p w:rsidR="00D7759D" w:rsidRDefault="00D7759D" w:rsidP="00ED7370">
      <w:pPr>
        <w:jc w:val="both"/>
        <w:rPr>
          <w:rFonts w:ascii="Times New Roman" w:eastAsia="Calibri" w:hAnsi="Times New Roman" w:cs="Times New Roman"/>
          <w:b/>
          <w:sz w:val="24"/>
          <w:szCs w:val="24"/>
          <w:lang w:val="sr-Cyrl-CS"/>
        </w:rPr>
      </w:pPr>
    </w:p>
    <w:p w:rsidR="00ED7370" w:rsidRPr="00481160" w:rsidRDefault="00ED7370" w:rsidP="00ED7370">
      <w:pPr>
        <w:jc w:val="both"/>
        <w:rPr>
          <w:rFonts w:ascii="Times New Roman" w:eastAsia="Calibri" w:hAnsi="Times New Roman" w:cs="Times New Roman"/>
          <w:sz w:val="24"/>
          <w:szCs w:val="24"/>
          <w:lang w:val="sr-Cyrl-CS"/>
        </w:rPr>
      </w:pPr>
      <w:r w:rsidRPr="00481160">
        <w:rPr>
          <w:rFonts w:ascii="Times New Roman" w:eastAsia="Calibri" w:hAnsi="Times New Roman" w:cs="Times New Roman"/>
          <w:b/>
          <w:sz w:val="24"/>
          <w:szCs w:val="24"/>
          <w:lang w:val="sr-Cyrl-CS"/>
        </w:rPr>
        <w:t>БИОГРАФИЈА</w:t>
      </w:r>
      <w:r w:rsidRPr="00481160">
        <w:rPr>
          <w:rFonts w:ascii="Times New Roman" w:hAnsi="Times New Roman" w:cs="Times New Roman"/>
          <w:b/>
          <w:sz w:val="24"/>
          <w:szCs w:val="24"/>
          <w:lang w:val="sr-Cyrl-CS"/>
        </w:rPr>
        <w:t xml:space="preserve"> КАНДИДАТА</w:t>
      </w:r>
    </w:p>
    <w:p w:rsidR="007740FA" w:rsidRPr="00481160" w:rsidRDefault="007740FA" w:rsidP="00D7759D">
      <w:pPr>
        <w:pStyle w:val="NoSpacing"/>
        <w:spacing w:line="276" w:lineRule="auto"/>
        <w:ind w:firstLine="720"/>
        <w:jc w:val="both"/>
        <w:rPr>
          <w:rFonts w:ascii="Times New Roman" w:hAnsi="Times New Roman"/>
          <w:sz w:val="24"/>
          <w:szCs w:val="24"/>
          <w:lang w:val="sr-Cyrl-CS"/>
        </w:rPr>
      </w:pPr>
      <w:r w:rsidRPr="00481160">
        <w:rPr>
          <w:rFonts w:ascii="Times New Roman" w:hAnsi="Times New Roman"/>
          <w:sz w:val="24"/>
          <w:szCs w:val="24"/>
          <w:lang w:val="sr-Cyrl-CS"/>
        </w:rPr>
        <w:t xml:space="preserve">Тамара Адамов Петијевић (1968, Нови Сад) ради као диригент три хора и два симфонијска оркестра, који броје око 300 људи, члан је бројних националних и међународних жирија за хорове и композицију, професор виолине, хора и симфонијског оркестра у музичкој школи. Од 1993. ради у музичкој школи </w:t>
      </w:r>
      <w:r w:rsidRPr="00481160">
        <w:rPr>
          <w:rFonts w:ascii="Times New Roman" w:hAnsi="Times New Roman"/>
          <w:i/>
          <w:sz w:val="24"/>
          <w:szCs w:val="24"/>
          <w:lang w:val="sr-Cyrl-CS"/>
        </w:rPr>
        <w:t>Исидор Бајић</w:t>
      </w:r>
      <w:r w:rsidRPr="00481160">
        <w:rPr>
          <w:rFonts w:ascii="Times New Roman" w:hAnsi="Times New Roman"/>
          <w:sz w:val="24"/>
          <w:szCs w:val="24"/>
          <w:lang w:val="sr-Cyrl-CS"/>
        </w:rPr>
        <w:t xml:space="preserve"> у Новом Саду, као професор виолине,  од 1999. године и као диригент хора, а од 2012. и као диригент симфонијског оркестра те школе. Све те дужности обавља до данас. Од 1993. до 1995. диригује гудачким оркестром ниже музичке школе </w:t>
      </w:r>
      <w:r w:rsidRPr="00481160">
        <w:rPr>
          <w:rFonts w:ascii="Times New Roman" w:hAnsi="Times New Roman"/>
          <w:i/>
          <w:sz w:val="24"/>
          <w:szCs w:val="24"/>
          <w:lang w:val="sr-Cyrl-CS"/>
        </w:rPr>
        <w:t>Исидор Бајић</w:t>
      </w:r>
      <w:r w:rsidRPr="00481160">
        <w:rPr>
          <w:rFonts w:ascii="Times New Roman" w:hAnsi="Times New Roman"/>
          <w:sz w:val="24"/>
          <w:szCs w:val="24"/>
          <w:lang w:val="sr-Cyrl-CS"/>
        </w:rPr>
        <w:t xml:space="preserve">, са којим осваја неколико награда на школским такмичењима. Од 2011. до 2013 г. води Мушки хор ученика Богословије у Сремским Карловцима, као прва жена професор и диригент у дугој историји </w:t>
      </w:r>
      <w:r w:rsidRPr="00481160">
        <w:rPr>
          <w:rFonts w:ascii="Times New Roman" w:hAnsi="Times New Roman"/>
          <w:sz w:val="24"/>
          <w:szCs w:val="24"/>
          <w:lang w:val="sr-Cyrl-CS"/>
        </w:rPr>
        <w:lastRenderedPageBreak/>
        <w:t>те институције (од XVIII века). Одржава семинаре-мастер класове из хорског дириговања и духовне музике у Италији, Америци и Канади.</w:t>
      </w:r>
    </w:p>
    <w:p w:rsidR="007740FA" w:rsidRPr="00481160" w:rsidRDefault="007740FA" w:rsidP="007740FA">
      <w:pPr>
        <w:pStyle w:val="NoSpacing"/>
        <w:spacing w:line="276" w:lineRule="auto"/>
        <w:jc w:val="both"/>
        <w:rPr>
          <w:rFonts w:ascii="Times New Roman" w:hAnsi="Times New Roman"/>
          <w:sz w:val="24"/>
          <w:szCs w:val="24"/>
          <w:lang w:val="sr-Cyrl-CS"/>
        </w:rPr>
      </w:pPr>
    </w:p>
    <w:p w:rsidR="007740FA" w:rsidRPr="00481160" w:rsidRDefault="007740FA" w:rsidP="007740FA">
      <w:pPr>
        <w:pStyle w:val="NoSpacing"/>
        <w:spacing w:line="276" w:lineRule="auto"/>
        <w:ind w:firstLine="720"/>
        <w:jc w:val="both"/>
        <w:rPr>
          <w:rFonts w:ascii="Times New Roman" w:hAnsi="Times New Roman"/>
          <w:sz w:val="24"/>
          <w:szCs w:val="24"/>
          <w:lang w:val="sr-Cyrl-CS"/>
        </w:rPr>
      </w:pPr>
      <w:r w:rsidRPr="00481160">
        <w:rPr>
          <w:rFonts w:ascii="Times New Roman" w:hAnsi="Times New Roman"/>
          <w:sz w:val="24"/>
          <w:szCs w:val="24"/>
          <w:lang w:val="sr-Cyrl-CS"/>
        </w:rPr>
        <w:t xml:space="preserve">Завршила је Музичку школу </w:t>
      </w:r>
      <w:r w:rsidRPr="00481160">
        <w:rPr>
          <w:rFonts w:ascii="Times New Roman" w:hAnsi="Times New Roman"/>
          <w:i/>
          <w:sz w:val="24"/>
          <w:szCs w:val="24"/>
          <w:lang w:val="sr-Cyrl-CS"/>
        </w:rPr>
        <w:t xml:space="preserve">Исидор Бајић </w:t>
      </w:r>
      <w:r w:rsidRPr="00481160">
        <w:rPr>
          <w:rFonts w:ascii="Times New Roman" w:hAnsi="Times New Roman"/>
          <w:sz w:val="24"/>
          <w:szCs w:val="24"/>
          <w:lang w:val="sr-Cyrl-CS"/>
        </w:rPr>
        <w:t>у Новом Саду (виолина, класе Имреа Јамбора, Ивана Марушевића и Нине Николов. Виолину је дипломирала на Академији уметности у Новом Саду (класа Уроша Пешића). Усавршавала се на курсевима из камерне музике (Грожњан, Истра - виолончелиста Валтер Дешпаљ). Специјалистичке студије дириговања завршила је 2013. године на ФМУ у Београду у класи Бојана Суђића. На докторске студије дириговања уписала се 2013. године. Хорско дириговање је усавршавала у Немачкој, Холандији и Италији кроз рад са реномираним диригентима старије генерације  (Philip Ledger, Volker Hempfling, Michael Gohl, Timothy Brown, Toon Koopman, Dan Hoegset, Gudrun Schroefel...). Студирала је енглески језик и књижевност на Катедри за англистику Филозофског факултета у Новом Саду.</w:t>
      </w:r>
    </w:p>
    <w:p w:rsidR="007740FA" w:rsidRPr="00481160" w:rsidRDefault="007740FA" w:rsidP="007740FA">
      <w:pPr>
        <w:pStyle w:val="NoSpacing"/>
        <w:spacing w:line="276" w:lineRule="auto"/>
        <w:rPr>
          <w:rFonts w:ascii="Times New Roman" w:hAnsi="Times New Roman"/>
          <w:b/>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r w:rsidRPr="00481160">
        <w:rPr>
          <w:rFonts w:ascii="Times New Roman" w:hAnsi="Times New Roman"/>
          <w:b/>
          <w:sz w:val="24"/>
          <w:szCs w:val="24"/>
          <w:lang w:val="sr-Cyrl-CS"/>
        </w:rPr>
        <w:t>Извођачко искуство виолинисте – рад у оркестрима</w:t>
      </w:r>
    </w:p>
    <w:p w:rsidR="007740FA" w:rsidRPr="00481160" w:rsidRDefault="007740FA" w:rsidP="007740FA">
      <w:pPr>
        <w:pStyle w:val="NoSpacing"/>
        <w:spacing w:line="276" w:lineRule="auto"/>
        <w:rPr>
          <w:rFonts w:ascii="Times New Roman" w:hAnsi="Times New Roman"/>
          <w:b/>
          <w:sz w:val="24"/>
          <w:szCs w:val="24"/>
          <w:lang w:val="sr-Cyrl-CS"/>
        </w:rPr>
      </w:pPr>
    </w:p>
    <w:p w:rsidR="007740FA" w:rsidRPr="00481160" w:rsidRDefault="007740FA" w:rsidP="00D7759D">
      <w:pPr>
        <w:pStyle w:val="NoSpacing"/>
        <w:spacing w:line="276" w:lineRule="auto"/>
        <w:ind w:firstLine="720"/>
        <w:jc w:val="both"/>
        <w:rPr>
          <w:rFonts w:ascii="Times New Roman" w:hAnsi="Times New Roman"/>
          <w:sz w:val="24"/>
          <w:szCs w:val="24"/>
          <w:lang w:val="sr-Cyrl-CS"/>
        </w:rPr>
      </w:pPr>
      <w:r w:rsidRPr="00481160">
        <w:rPr>
          <w:rFonts w:ascii="Times New Roman" w:hAnsi="Times New Roman"/>
          <w:sz w:val="24"/>
          <w:szCs w:val="24"/>
          <w:lang w:val="sr-Cyrl-CS"/>
        </w:rPr>
        <w:t xml:space="preserve">Већ током школовања у средњој школи укључила се у рад омладинских гудачких и симфонијских оркестара, те </w:t>
      </w:r>
      <w:r w:rsidRPr="00481160">
        <w:rPr>
          <w:rFonts w:ascii="Times New Roman" w:hAnsi="Times New Roman"/>
          <w:i/>
          <w:sz w:val="24"/>
          <w:szCs w:val="24"/>
          <w:lang w:val="sr-Cyrl-CS"/>
        </w:rPr>
        <w:t>Филхармоније младих</w:t>
      </w:r>
      <w:r w:rsidRPr="00481160">
        <w:rPr>
          <w:rFonts w:ascii="Times New Roman" w:hAnsi="Times New Roman"/>
          <w:sz w:val="24"/>
          <w:szCs w:val="24"/>
          <w:lang w:val="sr-Cyrl-CS"/>
        </w:rPr>
        <w:t xml:space="preserve"> (диригенти: Илија Врсајков, Нинослав Петроње, Љиљана Ђукић), затим редовно учествовала у пројектима </w:t>
      </w:r>
      <w:r w:rsidRPr="00481160">
        <w:rPr>
          <w:rFonts w:ascii="Times New Roman" w:hAnsi="Times New Roman"/>
          <w:i/>
          <w:sz w:val="24"/>
          <w:szCs w:val="24"/>
          <w:lang w:val="sr-Cyrl-CS"/>
        </w:rPr>
        <w:t>Војвођанске омладинске филхармоније,</w:t>
      </w:r>
      <w:r w:rsidRPr="00481160">
        <w:rPr>
          <w:rFonts w:ascii="Times New Roman" w:hAnsi="Times New Roman"/>
          <w:sz w:val="24"/>
          <w:szCs w:val="24"/>
          <w:lang w:val="sr-Cyrl-CS"/>
        </w:rPr>
        <w:t xml:space="preserve"> популарном ВОФ-у (диригент: Игор Ђадров).</w:t>
      </w:r>
      <w:r w:rsidRPr="00481160">
        <w:rPr>
          <w:rFonts w:ascii="Times New Roman" w:hAnsi="Times New Roman"/>
          <w:sz w:val="24"/>
          <w:szCs w:val="24"/>
          <w:lang w:val="sr-Cyrl-CS"/>
        </w:rPr>
        <w:br/>
        <w:t xml:space="preserve">Са тим омладинским оркестрима је гостовала у многим великим градовима бивше Југославије (Сарајеву, Дубровнику, Приштини...). Током студија на новосадској Академији, осим редовних пројеката са маестром Младеном Јагуштом, члан је и неколико камерних и професионалних симфонијских оркестара. У оркестру </w:t>
      </w:r>
      <w:r w:rsidRPr="00481160">
        <w:rPr>
          <w:rFonts w:ascii="Times New Roman" w:hAnsi="Times New Roman"/>
          <w:i/>
          <w:sz w:val="24"/>
          <w:szCs w:val="24"/>
          <w:lang w:val="sr-Cyrl-CS"/>
        </w:rPr>
        <w:t xml:space="preserve">Camerata Academica </w:t>
      </w:r>
      <w:r w:rsidRPr="00481160">
        <w:rPr>
          <w:rFonts w:ascii="Times New Roman" w:hAnsi="Times New Roman"/>
          <w:sz w:val="24"/>
          <w:szCs w:val="24"/>
          <w:lang w:val="sr-Cyrl-CS"/>
        </w:rPr>
        <w:t xml:space="preserve">(уметнички руководилац Иштван Варга) делује као вођа деонице других виолина од 1990. до 1999. године  и гостује у Дортмунду (Немачка), Амстердаму (Холандија), Охриду (Македонија). Учествује у врхунском извођачком и медијском пројекту </w:t>
      </w:r>
      <w:r w:rsidRPr="00481160">
        <w:rPr>
          <w:rFonts w:ascii="Times New Roman" w:hAnsi="Times New Roman"/>
          <w:i/>
          <w:sz w:val="24"/>
          <w:szCs w:val="24"/>
          <w:lang w:val="sr-Cyrl-CS"/>
        </w:rPr>
        <w:t xml:space="preserve">MOZART POINT 1991. </w:t>
      </w:r>
      <w:r w:rsidRPr="00481160">
        <w:rPr>
          <w:rFonts w:ascii="Times New Roman" w:hAnsi="Times New Roman"/>
          <w:sz w:val="24"/>
          <w:szCs w:val="24"/>
          <w:lang w:val="sr-Cyrl-CS"/>
        </w:rPr>
        <w:t xml:space="preserve">Члан је </w:t>
      </w:r>
      <w:r w:rsidRPr="00481160">
        <w:rPr>
          <w:rFonts w:ascii="Times New Roman" w:hAnsi="Times New Roman"/>
          <w:i/>
          <w:sz w:val="24"/>
          <w:szCs w:val="24"/>
          <w:lang w:val="sr-Cyrl-CS"/>
        </w:rPr>
        <w:t xml:space="preserve">Војвођанске филхармоније </w:t>
      </w:r>
      <w:r w:rsidRPr="00481160">
        <w:rPr>
          <w:rFonts w:ascii="Times New Roman" w:hAnsi="Times New Roman"/>
          <w:sz w:val="24"/>
          <w:szCs w:val="24"/>
          <w:lang w:val="sr-Cyrl-CS"/>
        </w:rPr>
        <w:t>од 1987. до 2002. године, када престаје да се активно бави свирањем, и почиње интензивну диригентску каријеру.</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r w:rsidRPr="00481160">
        <w:rPr>
          <w:rFonts w:ascii="Times New Roman" w:hAnsi="Times New Roman"/>
          <w:b/>
          <w:sz w:val="24"/>
          <w:szCs w:val="24"/>
          <w:lang w:val="sr-Cyrl-CS"/>
        </w:rPr>
        <w:t>Дириговање, концерти, гостовања</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sz w:val="24"/>
          <w:szCs w:val="24"/>
          <w:lang w:val="sr-Cyrl-CS"/>
        </w:rPr>
      </w:pPr>
      <w:r w:rsidRPr="00481160">
        <w:rPr>
          <w:rFonts w:ascii="Times New Roman" w:hAnsi="Times New Roman"/>
          <w:sz w:val="24"/>
          <w:szCs w:val="24"/>
          <w:lang w:val="sr-Cyrl-CS"/>
        </w:rPr>
        <w:t>Међу наступима Тамаре Адамов Петијевић издвајамо рад са следећим ансамблима:</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numPr>
          <w:ilvl w:val="0"/>
          <w:numId w:val="2"/>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Хор </w:t>
      </w:r>
      <w:r w:rsidRPr="00481160">
        <w:rPr>
          <w:rFonts w:ascii="Times New Roman" w:hAnsi="Times New Roman"/>
          <w:i/>
          <w:sz w:val="24"/>
          <w:szCs w:val="24"/>
          <w:lang w:val="sr-Cyrl-CS"/>
        </w:rPr>
        <w:t>Свети Стефан Дечански,</w:t>
      </w:r>
      <w:r w:rsidRPr="00481160">
        <w:rPr>
          <w:rFonts w:ascii="Times New Roman" w:hAnsi="Times New Roman"/>
          <w:sz w:val="24"/>
          <w:szCs w:val="24"/>
          <w:lang w:val="sr-Cyrl-CS"/>
        </w:rPr>
        <w:t xml:space="preserve"> којим диригује 2</w:t>
      </w:r>
      <w:r w:rsidR="00030258" w:rsidRPr="00481160">
        <w:rPr>
          <w:rFonts w:ascii="Times New Roman" w:hAnsi="Times New Roman"/>
          <w:sz w:val="24"/>
          <w:szCs w:val="24"/>
          <w:lang w:val="sr-Cyrl-CS"/>
        </w:rPr>
        <w:t>6</w:t>
      </w:r>
      <w:r w:rsidRPr="00481160">
        <w:rPr>
          <w:rFonts w:ascii="Times New Roman" w:hAnsi="Times New Roman"/>
          <w:sz w:val="24"/>
          <w:szCs w:val="24"/>
          <w:lang w:val="sr-Cyrl-CS"/>
        </w:rPr>
        <w:t xml:space="preserve"> годин</w:t>
      </w:r>
      <w:r w:rsidR="00030258" w:rsidRPr="00481160">
        <w:rPr>
          <w:rFonts w:ascii="Times New Roman" w:hAnsi="Times New Roman"/>
          <w:sz w:val="24"/>
          <w:szCs w:val="24"/>
          <w:lang w:val="sr-Cyrl-CS"/>
        </w:rPr>
        <w:t>а</w:t>
      </w:r>
      <w:r w:rsidRPr="00481160">
        <w:rPr>
          <w:rFonts w:ascii="Times New Roman" w:hAnsi="Times New Roman"/>
          <w:sz w:val="24"/>
          <w:szCs w:val="24"/>
          <w:lang w:val="sr-Cyrl-CS"/>
        </w:rPr>
        <w:t>, један је од најбољих хорова у Србији; са њим гостује у готово свим европским земљама, као и у Русији и Израелу, на више стотина целовечерњих концерата и других манифестација. Истичу се целовечерњи концерти у оквиру Фестивала у Москви (</w:t>
      </w:r>
      <w:r w:rsidRPr="00481160">
        <w:rPr>
          <w:rFonts w:ascii="Times New Roman" w:hAnsi="Times New Roman"/>
          <w:i/>
          <w:sz w:val="24"/>
          <w:szCs w:val="24"/>
          <w:lang w:val="sr-Cyrl-CS"/>
        </w:rPr>
        <w:t xml:space="preserve">Уједињени театри Европе </w:t>
      </w:r>
      <w:r w:rsidRPr="00481160">
        <w:rPr>
          <w:rFonts w:ascii="Times New Roman" w:hAnsi="Times New Roman"/>
          <w:sz w:val="24"/>
          <w:szCs w:val="24"/>
          <w:lang w:val="sr-Cyrl-CS"/>
        </w:rPr>
        <w:t xml:space="preserve">2003, </w:t>
      </w:r>
      <w:r w:rsidRPr="00481160">
        <w:rPr>
          <w:rFonts w:ascii="Times New Roman" w:hAnsi="Times New Roman"/>
          <w:i/>
          <w:sz w:val="24"/>
          <w:szCs w:val="24"/>
          <w:lang w:val="sr-Cyrl-CS"/>
        </w:rPr>
        <w:t>Дом музике</w:t>
      </w:r>
      <w:r w:rsidRPr="00481160">
        <w:rPr>
          <w:rFonts w:ascii="Times New Roman" w:hAnsi="Times New Roman"/>
          <w:sz w:val="24"/>
          <w:szCs w:val="24"/>
          <w:lang w:val="sr-Cyrl-CS"/>
        </w:rPr>
        <w:t xml:space="preserve"> 2011), у Санкт Петербургу и Великом Новгороду  </w:t>
      </w:r>
      <w:r w:rsidRPr="00481160">
        <w:rPr>
          <w:rFonts w:ascii="Times New Roman" w:hAnsi="Times New Roman"/>
          <w:sz w:val="24"/>
          <w:szCs w:val="24"/>
          <w:lang w:val="sr-Cyrl-CS"/>
        </w:rPr>
        <w:lastRenderedPageBreak/>
        <w:t xml:space="preserve">2014, Темишвару 2007, </w:t>
      </w:r>
      <w:r w:rsidRPr="00481160">
        <w:rPr>
          <w:rFonts w:ascii="Times New Roman" w:hAnsi="Times New Roman"/>
          <w:i/>
          <w:sz w:val="24"/>
          <w:szCs w:val="24"/>
          <w:lang w:val="sr-Cyrl-CS"/>
        </w:rPr>
        <w:t>Zimriya</w:t>
      </w:r>
      <w:r w:rsidRPr="00481160">
        <w:rPr>
          <w:rFonts w:ascii="Times New Roman" w:hAnsi="Times New Roman"/>
          <w:sz w:val="24"/>
          <w:szCs w:val="24"/>
          <w:lang w:val="sr-Cyrl-CS"/>
        </w:rPr>
        <w:t xml:space="preserve"> у Јерусалиму 2007, </w:t>
      </w:r>
      <w:r w:rsidRPr="00481160">
        <w:rPr>
          <w:rFonts w:ascii="Times New Roman" w:hAnsi="Times New Roman"/>
          <w:i/>
          <w:sz w:val="24"/>
          <w:szCs w:val="24"/>
          <w:lang w:val="sr-Cyrl-CS"/>
        </w:rPr>
        <w:t xml:space="preserve">Сусрета хришћанске омладине Европе </w:t>
      </w:r>
      <w:r w:rsidR="00030258" w:rsidRPr="00481160">
        <w:rPr>
          <w:rFonts w:ascii="Times New Roman" w:hAnsi="Times New Roman"/>
          <w:i/>
          <w:sz w:val="24"/>
          <w:szCs w:val="24"/>
          <w:lang w:val="sr-Cyrl-CS"/>
        </w:rPr>
        <w:t xml:space="preserve">– </w:t>
      </w:r>
      <w:r w:rsidRPr="00481160">
        <w:rPr>
          <w:rFonts w:ascii="Times New Roman" w:hAnsi="Times New Roman"/>
          <w:sz w:val="24"/>
          <w:szCs w:val="24"/>
          <w:lang w:val="sr-Cyrl-CS"/>
        </w:rPr>
        <w:t xml:space="preserve">Тезе (у периоду 1996–2007. Лисабон, Париз, Милано, Беч, Женева, Брисел, Будимпешта, Штутгарт, Минхен, Келн, Варшава, Вроцлав...), Печуј 2015 (Фестивал </w:t>
      </w:r>
      <w:r w:rsidRPr="00481160">
        <w:rPr>
          <w:rFonts w:ascii="Times New Roman" w:hAnsi="Times New Roman"/>
          <w:i/>
          <w:sz w:val="24"/>
          <w:szCs w:val="24"/>
          <w:lang w:val="sr-Cyrl-CS"/>
        </w:rPr>
        <w:t>Europa Cantat</w:t>
      </w:r>
      <w:r w:rsidRPr="00481160">
        <w:rPr>
          <w:rFonts w:ascii="Times New Roman" w:hAnsi="Times New Roman"/>
          <w:sz w:val="24"/>
          <w:szCs w:val="24"/>
          <w:lang w:val="sr-Cyrl-CS"/>
        </w:rPr>
        <w:t xml:space="preserve">), Лондон, Оксфорд, Велс (2000. и 2002). </w:t>
      </w:r>
    </w:p>
    <w:p w:rsidR="007740FA" w:rsidRPr="00481160" w:rsidRDefault="007740FA" w:rsidP="007740FA">
      <w:pPr>
        <w:pStyle w:val="NoSpacing"/>
        <w:numPr>
          <w:ilvl w:val="0"/>
          <w:numId w:val="2"/>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Од 1992. године се бави хорским дириговањем, а оснивањем  Вокално-инструменталног студија </w:t>
      </w:r>
      <w:r w:rsidRPr="00481160">
        <w:rPr>
          <w:rFonts w:ascii="Times New Roman" w:hAnsi="Times New Roman"/>
          <w:i/>
          <w:sz w:val="24"/>
          <w:szCs w:val="24"/>
          <w:lang w:val="sr-Cyrl-CS"/>
        </w:rPr>
        <w:t xml:space="preserve">ОРФЕЛИН </w:t>
      </w:r>
      <w:r w:rsidRPr="00481160">
        <w:rPr>
          <w:rFonts w:ascii="Times New Roman" w:hAnsi="Times New Roman"/>
          <w:sz w:val="24"/>
          <w:szCs w:val="24"/>
          <w:lang w:val="sr-Cyrl-CS"/>
        </w:rPr>
        <w:t xml:space="preserve">2009. године, почиње и интензивнији рад на оркестарском дириговању. Са </w:t>
      </w:r>
      <w:r w:rsidRPr="00481160">
        <w:rPr>
          <w:rFonts w:ascii="Times New Roman" w:hAnsi="Times New Roman"/>
          <w:i/>
          <w:sz w:val="24"/>
          <w:szCs w:val="24"/>
          <w:lang w:val="sr-Cyrl-CS"/>
        </w:rPr>
        <w:t>Вокалним студиом ОРФЕЛИН</w:t>
      </w:r>
      <w:r w:rsidRPr="00481160">
        <w:rPr>
          <w:rFonts w:ascii="Times New Roman" w:hAnsi="Times New Roman"/>
          <w:sz w:val="24"/>
          <w:szCs w:val="24"/>
          <w:lang w:val="sr-Cyrl-CS"/>
        </w:rPr>
        <w:t xml:space="preserve"> наступала је у Бечу и Будимпешти, а ансамбл (хор и оркестар) делује као учесник традиционалних божићних и ускршњих концерата у Новом Саду и градовима Војводине од 2009. до данас, највише изводећи ораторијумску музику.</w:t>
      </w:r>
    </w:p>
    <w:p w:rsidR="001553A4" w:rsidRPr="00481160" w:rsidRDefault="007740FA" w:rsidP="00030258">
      <w:pPr>
        <w:pStyle w:val="NoSpacing"/>
        <w:numPr>
          <w:ilvl w:val="0"/>
          <w:numId w:val="2"/>
        </w:numPr>
        <w:spacing w:line="276" w:lineRule="auto"/>
        <w:rPr>
          <w:rFonts w:ascii="Times New Roman" w:hAnsi="Times New Roman"/>
          <w:sz w:val="24"/>
          <w:szCs w:val="24"/>
        </w:rPr>
      </w:pPr>
      <w:r w:rsidRPr="00481160">
        <w:rPr>
          <w:rFonts w:ascii="Times New Roman" w:hAnsi="Times New Roman"/>
          <w:sz w:val="24"/>
          <w:szCs w:val="24"/>
          <w:lang w:val="sr-Cyrl-CS"/>
        </w:rPr>
        <w:t xml:space="preserve">Диригује Хором </w:t>
      </w:r>
      <w:r w:rsidRPr="00481160">
        <w:rPr>
          <w:rFonts w:ascii="Times New Roman" w:hAnsi="Times New Roman"/>
          <w:i/>
          <w:sz w:val="24"/>
          <w:szCs w:val="24"/>
          <w:lang w:val="sr-Cyrl-CS"/>
        </w:rPr>
        <w:t xml:space="preserve">ОРФЕЛИН </w:t>
      </w:r>
      <w:r w:rsidRPr="00481160">
        <w:rPr>
          <w:rFonts w:ascii="Times New Roman" w:hAnsi="Times New Roman"/>
          <w:sz w:val="24"/>
          <w:szCs w:val="24"/>
          <w:lang w:val="sr-Cyrl-CS"/>
        </w:rPr>
        <w:t xml:space="preserve">и оркестром </w:t>
      </w:r>
      <w:r w:rsidRPr="00481160">
        <w:rPr>
          <w:rFonts w:ascii="Times New Roman" w:hAnsi="Times New Roman"/>
          <w:i/>
          <w:sz w:val="24"/>
          <w:szCs w:val="24"/>
          <w:lang w:val="sr-Cyrl-CS"/>
        </w:rPr>
        <w:t>Београдски барокни солисти</w:t>
      </w:r>
      <w:r w:rsidRPr="00481160">
        <w:rPr>
          <w:rFonts w:ascii="Times New Roman" w:hAnsi="Times New Roman"/>
          <w:sz w:val="24"/>
          <w:szCs w:val="24"/>
          <w:lang w:val="sr-Cyrl-CS"/>
        </w:rPr>
        <w:t xml:space="preserve">  на </w:t>
      </w:r>
      <w:r w:rsidRPr="00481160">
        <w:rPr>
          <w:rFonts w:ascii="Times New Roman" w:hAnsi="Times New Roman"/>
          <w:i/>
          <w:sz w:val="24"/>
          <w:szCs w:val="24"/>
          <w:lang w:val="sr-Cyrl-CS"/>
        </w:rPr>
        <w:t>Фестивалу барокне музике</w:t>
      </w:r>
      <w:r w:rsidRPr="00481160">
        <w:rPr>
          <w:rFonts w:ascii="Times New Roman" w:hAnsi="Times New Roman"/>
          <w:sz w:val="24"/>
          <w:szCs w:val="24"/>
          <w:lang w:val="sr-Cyrl-CS"/>
        </w:rPr>
        <w:t xml:space="preserve"> у Новом Саду 2014, чиме почиње успешну сарадњу са чембалистом и диригентом Предрагом Гостом, са којим даље ради Моцартов </w:t>
      </w:r>
      <w:r w:rsidRPr="00481160">
        <w:rPr>
          <w:rFonts w:ascii="Times New Roman" w:hAnsi="Times New Roman"/>
          <w:i/>
          <w:sz w:val="24"/>
          <w:szCs w:val="24"/>
          <w:lang w:val="sr-Cyrl-CS"/>
        </w:rPr>
        <w:t>Реквијем</w:t>
      </w:r>
      <w:r w:rsidRPr="00481160">
        <w:rPr>
          <w:rFonts w:ascii="Times New Roman" w:hAnsi="Times New Roman"/>
          <w:sz w:val="24"/>
          <w:szCs w:val="24"/>
          <w:lang w:val="sr-Cyrl-CS"/>
        </w:rPr>
        <w:t xml:space="preserve"> 2015. и Хендловог </w:t>
      </w:r>
      <w:r w:rsidRPr="00481160">
        <w:rPr>
          <w:rFonts w:ascii="Times New Roman" w:hAnsi="Times New Roman"/>
          <w:i/>
          <w:sz w:val="24"/>
          <w:szCs w:val="24"/>
          <w:lang w:val="sr-Cyrl-CS"/>
        </w:rPr>
        <w:t>Месију</w:t>
      </w:r>
      <w:r w:rsidRPr="00481160">
        <w:rPr>
          <w:rFonts w:ascii="Times New Roman" w:hAnsi="Times New Roman"/>
          <w:sz w:val="24"/>
          <w:szCs w:val="24"/>
          <w:lang w:val="sr-Cyrl-CS"/>
        </w:rPr>
        <w:t>, те наступа у Београду, Новом Саду и Зрењанину</w:t>
      </w:r>
    </w:p>
    <w:p w:rsidR="001553A4" w:rsidRPr="00481160" w:rsidRDefault="001553A4" w:rsidP="001553A4">
      <w:pPr>
        <w:pStyle w:val="NoSpacing"/>
        <w:numPr>
          <w:ilvl w:val="0"/>
          <w:numId w:val="2"/>
        </w:numPr>
        <w:spacing w:line="276" w:lineRule="auto"/>
        <w:rPr>
          <w:rFonts w:ascii="Times New Roman" w:hAnsi="Times New Roman"/>
          <w:sz w:val="24"/>
          <w:szCs w:val="24"/>
        </w:rPr>
      </w:pPr>
      <w:r w:rsidRPr="00481160">
        <w:rPr>
          <w:rFonts w:ascii="Times New Roman" w:hAnsi="Times New Roman"/>
          <w:sz w:val="24"/>
          <w:szCs w:val="24"/>
        </w:rPr>
        <w:t xml:space="preserve">Сарађује са свим културним институцијама од националног значаја, где је више пута и наступала (Матица српска, Галерија матице српске, Народни музеј, Српска академија наука и уметности итд.) </w:t>
      </w:r>
    </w:p>
    <w:p w:rsidR="001553A4" w:rsidRPr="00481160" w:rsidRDefault="001553A4" w:rsidP="001553A4">
      <w:pPr>
        <w:pStyle w:val="NoSpacing"/>
        <w:numPr>
          <w:ilvl w:val="0"/>
          <w:numId w:val="2"/>
        </w:numPr>
        <w:spacing w:line="276" w:lineRule="auto"/>
        <w:rPr>
          <w:rFonts w:ascii="Times New Roman" w:hAnsi="Times New Roman"/>
          <w:sz w:val="24"/>
          <w:szCs w:val="24"/>
        </w:rPr>
      </w:pPr>
      <w:r w:rsidRPr="00481160">
        <w:rPr>
          <w:rFonts w:ascii="Times New Roman" w:hAnsi="Times New Roman"/>
          <w:sz w:val="24"/>
          <w:szCs w:val="24"/>
        </w:rPr>
        <w:t xml:space="preserve">Од 2011. до 2013. године водила је мушки хор ученика Богословије у Сремским Карловцима, као прва жена – професор и диригент у историји те институције од XVIII века. </w:t>
      </w:r>
    </w:p>
    <w:p w:rsidR="001553A4" w:rsidRPr="00481160" w:rsidRDefault="001553A4" w:rsidP="001553A4">
      <w:pPr>
        <w:pStyle w:val="NoSpacing"/>
        <w:numPr>
          <w:ilvl w:val="0"/>
          <w:numId w:val="2"/>
        </w:numPr>
        <w:spacing w:line="276" w:lineRule="auto"/>
        <w:rPr>
          <w:rFonts w:ascii="Times New Roman" w:hAnsi="Times New Roman"/>
          <w:sz w:val="24"/>
          <w:szCs w:val="24"/>
          <w:lang w:val="sr-Cyrl-CS"/>
        </w:rPr>
      </w:pPr>
      <w:r w:rsidRPr="00481160">
        <w:rPr>
          <w:rFonts w:ascii="Times New Roman" w:hAnsi="Times New Roman"/>
          <w:sz w:val="24"/>
          <w:szCs w:val="24"/>
        </w:rPr>
        <w:t>Водила је хорске радионице православне духовне музике или диригентске семинаре/мастеркласе у Чикагу и Принстону (САД), Торонту (Канада) и Торину (Италија).</w:t>
      </w:r>
    </w:p>
    <w:p w:rsidR="007740FA" w:rsidRPr="00481160" w:rsidRDefault="007740FA" w:rsidP="007740FA">
      <w:pPr>
        <w:pStyle w:val="NoSpacing"/>
        <w:numPr>
          <w:ilvl w:val="0"/>
          <w:numId w:val="2"/>
        </w:numPr>
        <w:spacing w:line="276" w:lineRule="auto"/>
        <w:rPr>
          <w:rFonts w:ascii="Times New Roman" w:hAnsi="Times New Roman"/>
          <w:sz w:val="24"/>
          <w:szCs w:val="24"/>
          <w:lang w:val="sr-Cyrl-CS"/>
        </w:rPr>
      </w:pPr>
      <w:r w:rsidRPr="00481160">
        <w:rPr>
          <w:rFonts w:ascii="Times New Roman" w:hAnsi="Times New Roman"/>
          <w:sz w:val="24"/>
          <w:szCs w:val="24"/>
          <w:lang w:val="sr-Cyrl-CS"/>
        </w:rPr>
        <w:t>У фебруару 2016. године је одржала целовечерњи концерт са Хором Радио Телевизије Србије у Коларчевој народној задужбини. Са истим ансамблом снима вредна и запостављена хорска дела српских композитора за архиву Радио Београда.</w:t>
      </w:r>
    </w:p>
    <w:p w:rsidR="007740FA" w:rsidRPr="00481160" w:rsidRDefault="007740FA" w:rsidP="007740FA">
      <w:pPr>
        <w:pStyle w:val="NoSpacing"/>
        <w:numPr>
          <w:ilvl w:val="0"/>
          <w:numId w:val="2"/>
        </w:numPr>
        <w:spacing w:line="276" w:lineRule="auto"/>
        <w:rPr>
          <w:rFonts w:ascii="Times New Roman" w:hAnsi="Times New Roman"/>
          <w:sz w:val="24"/>
          <w:szCs w:val="24"/>
          <w:lang w:val="sr-Cyrl-CS"/>
        </w:rPr>
      </w:pPr>
      <w:r w:rsidRPr="00481160">
        <w:rPr>
          <w:rFonts w:ascii="Times New Roman" w:hAnsi="Times New Roman"/>
          <w:sz w:val="24"/>
          <w:szCs w:val="24"/>
          <w:lang w:val="sr-Cyrl-CS"/>
        </w:rPr>
        <w:t>Са својим ансамблима негује успешну сарадњу са свим институцијама од националног значаја: Матицом српском, Српском академијом наука и уметности, Галеријом Матице српске итд.</w:t>
      </w:r>
    </w:p>
    <w:p w:rsidR="001553A4" w:rsidRPr="00481160" w:rsidRDefault="001553A4" w:rsidP="001553A4">
      <w:pPr>
        <w:pStyle w:val="NoSpacing"/>
        <w:numPr>
          <w:ilvl w:val="0"/>
          <w:numId w:val="2"/>
        </w:numPr>
        <w:rPr>
          <w:rFonts w:ascii="Times New Roman" w:hAnsi="Times New Roman"/>
          <w:sz w:val="24"/>
          <w:szCs w:val="24"/>
        </w:rPr>
      </w:pPr>
      <w:r w:rsidRPr="00481160">
        <w:rPr>
          <w:rFonts w:ascii="Times New Roman" w:hAnsi="Times New Roman"/>
          <w:sz w:val="24"/>
          <w:szCs w:val="24"/>
        </w:rPr>
        <w:t xml:space="preserve">Маја 2017. иницира и оснива Српски хорски савез (Српску хорску асоцијацију) у Сомбору, која је до сада окупила преко 120 хорова из Србије, као и српских хорова ван ње. </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r w:rsidRPr="00481160">
        <w:rPr>
          <w:rFonts w:ascii="Times New Roman" w:hAnsi="Times New Roman"/>
          <w:b/>
          <w:sz w:val="24"/>
          <w:szCs w:val="24"/>
          <w:lang w:val="sr-Cyrl-CS"/>
        </w:rPr>
        <w:t>Такмичења, награде, признања</w:t>
      </w:r>
    </w:p>
    <w:p w:rsidR="007740FA" w:rsidRPr="00481160" w:rsidRDefault="007740FA" w:rsidP="007740FA">
      <w:pPr>
        <w:pStyle w:val="NoSpacing"/>
        <w:spacing w:line="276" w:lineRule="auto"/>
        <w:rPr>
          <w:rFonts w:ascii="Times New Roman" w:hAnsi="Times New Roman"/>
          <w:b/>
          <w:sz w:val="24"/>
          <w:szCs w:val="24"/>
          <w:lang w:val="sr-Cyrl-CS"/>
        </w:rPr>
      </w:pPr>
    </w:p>
    <w:p w:rsidR="001553A4" w:rsidRPr="00481160" w:rsidRDefault="001553A4" w:rsidP="001553A4">
      <w:pPr>
        <w:pStyle w:val="NoSpacing"/>
        <w:spacing w:line="276" w:lineRule="auto"/>
        <w:ind w:left="720"/>
        <w:rPr>
          <w:rFonts w:ascii="Times New Roman" w:hAnsi="Times New Roman"/>
          <w:sz w:val="24"/>
          <w:szCs w:val="24"/>
          <w:lang w:val="sr-Cyrl-CS"/>
        </w:rPr>
      </w:pPr>
    </w:p>
    <w:p w:rsidR="001553A4" w:rsidRPr="00481160" w:rsidRDefault="001553A4" w:rsidP="007740FA">
      <w:pPr>
        <w:pStyle w:val="NoSpacing"/>
        <w:numPr>
          <w:ilvl w:val="0"/>
          <w:numId w:val="3"/>
        </w:numPr>
        <w:spacing w:line="276" w:lineRule="auto"/>
        <w:rPr>
          <w:rFonts w:ascii="Times New Roman" w:hAnsi="Times New Roman"/>
          <w:sz w:val="24"/>
          <w:szCs w:val="24"/>
          <w:lang w:val="sr-Cyrl-CS"/>
        </w:rPr>
      </w:pPr>
      <w:r w:rsidRPr="00481160">
        <w:rPr>
          <w:rFonts w:ascii="Times New Roman" w:hAnsi="Times New Roman"/>
          <w:sz w:val="24"/>
          <w:szCs w:val="24"/>
        </w:rPr>
        <w:t xml:space="preserve">Тамара Адамов Петијевић са хором </w:t>
      </w:r>
      <w:r w:rsidRPr="00481160">
        <w:rPr>
          <w:rFonts w:ascii="Times New Roman" w:hAnsi="Times New Roman"/>
          <w:i/>
          <w:sz w:val="24"/>
          <w:szCs w:val="24"/>
          <w:lang w:val="sr-Cyrl-CS"/>
        </w:rPr>
        <w:t>Свети Стефан Дечански</w:t>
      </w:r>
      <w:r w:rsidRPr="00481160">
        <w:rPr>
          <w:rFonts w:ascii="Times New Roman" w:hAnsi="Times New Roman"/>
          <w:sz w:val="24"/>
          <w:szCs w:val="24"/>
        </w:rPr>
        <w:t xml:space="preserve"> је </w:t>
      </w:r>
      <w:proofErr w:type="gramStart"/>
      <w:r w:rsidRPr="00481160">
        <w:rPr>
          <w:rFonts w:ascii="Times New Roman" w:hAnsi="Times New Roman"/>
          <w:sz w:val="24"/>
          <w:szCs w:val="24"/>
        </w:rPr>
        <w:t>добитник  Велике</w:t>
      </w:r>
      <w:proofErr w:type="gramEnd"/>
      <w:r w:rsidRPr="00481160">
        <w:rPr>
          <w:rFonts w:ascii="Times New Roman" w:hAnsi="Times New Roman"/>
          <w:sz w:val="24"/>
          <w:szCs w:val="24"/>
        </w:rPr>
        <w:t xml:space="preserve"> награде "Grand Prix" на </w:t>
      </w:r>
      <w:r w:rsidRPr="00481160">
        <w:rPr>
          <w:rFonts w:ascii="Times New Roman" w:hAnsi="Times New Roman"/>
          <w:i/>
          <w:sz w:val="24"/>
          <w:szCs w:val="24"/>
        </w:rPr>
        <w:t xml:space="preserve">12. Међународном фестивалу камерних хорова и вокалних </w:t>
      </w:r>
      <w:proofErr w:type="gramStart"/>
      <w:r w:rsidRPr="00481160">
        <w:rPr>
          <w:rFonts w:ascii="Times New Roman" w:hAnsi="Times New Roman"/>
          <w:i/>
          <w:sz w:val="24"/>
          <w:szCs w:val="24"/>
        </w:rPr>
        <w:lastRenderedPageBreak/>
        <w:t xml:space="preserve">ансамбала  </w:t>
      </w:r>
      <w:r w:rsidRPr="00481160">
        <w:rPr>
          <w:rFonts w:ascii="Times New Roman" w:hAnsi="Times New Roman"/>
          <w:sz w:val="24"/>
          <w:szCs w:val="24"/>
        </w:rPr>
        <w:t>у</w:t>
      </w:r>
      <w:proofErr w:type="gramEnd"/>
      <w:r w:rsidRPr="00481160">
        <w:rPr>
          <w:rFonts w:ascii="Times New Roman" w:hAnsi="Times New Roman"/>
          <w:sz w:val="24"/>
          <w:szCs w:val="24"/>
        </w:rPr>
        <w:t xml:space="preserve"> Крагујевцу 2017, а на истом Фестивалу је понела и титулу најбољег диригента.</w:t>
      </w:r>
    </w:p>
    <w:p w:rsidR="001553A4" w:rsidRPr="00481160" w:rsidRDefault="001553A4" w:rsidP="007740FA">
      <w:pPr>
        <w:pStyle w:val="NoSpacing"/>
        <w:numPr>
          <w:ilvl w:val="0"/>
          <w:numId w:val="3"/>
        </w:numPr>
        <w:spacing w:line="276" w:lineRule="auto"/>
        <w:rPr>
          <w:rFonts w:ascii="Times New Roman" w:hAnsi="Times New Roman"/>
          <w:sz w:val="24"/>
          <w:szCs w:val="24"/>
          <w:lang w:val="sr-Cyrl-CS"/>
        </w:rPr>
      </w:pPr>
      <w:r w:rsidRPr="00481160">
        <w:rPr>
          <w:rFonts w:ascii="Times New Roman" w:hAnsi="Times New Roman"/>
          <w:sz w:val="24"/>
          <w:szCs w:val="24"/>
        </w:rPr>
        <w:t xml:space="preserve">Добитник је награде МУЗИКА </w:t>
      </w:r>
      <w:proofErr w:type="gramStart"/>
      <w:r w:rsidRPr="00481160">
        <w:rPr>
          <w:rFonts w:ascii="Times New Roman" w:hAnsi="Times New Roman"/>
          <w:sz w:val="24"/>
          <w:szCs w:val="24"/>
        </w:rPr>
        <w:t>КЛАСИКА  за</w:t>
      </w:r>
      <w:proofErr w:type="gramEnd"/>
      <w:r w:rsidRPr="00481160">
        <w:rPr>
          <w:rFonts w:ascii="Times New Roman" w:hAnsi="Times New Roman"/>
          <w:sz w:val="24"/>
          <w:szCs w:val="24"/>
        </w:rPr>
        <w:t xml:space="preserve"> 2017. годину у категорији </w:t>
      </w:r>
      <w:r w:rsidR="00304300" w:rsidRPr="00481160">
        <w:rPr>
          <w:rFonts w:ascii="Times New Roman" w:hAnsi="Times New Roman"/>
          <w:sz w:val="24"/>
          <w:szCs w:val="24"/>
        </w:rPr>
        <w:t>„</w:t>
      </w:r>
      <w:r w:rsidRPr="00481160">
        <w:rPr>
          <w:rFonts w:ascii="Times New Roman" w:hAnsi="Times New Roman"/>
          <w:sz w:val="24"/>
          <w:szCs w:val="24"/>
        </w:rPr>
        <w:t>Женски извођач године</w:t>
      </w:r>
      <w:r w:rsidR="00304300" w:rsidRPr="00481160">
        <w:rPr>
          <w:rFonts w:ascii="Times New Roman" w:hAnsi="Times New Roman"/>
          <w:sz w:val="24"/>
          <w:szCs w:val="24"/>
        </w:rPr>
        <w:t>”</w:t>
      </w:r>
    </w:p>
    <w:p w:rsidR="00030258" w:rsidRPr="00481160" w:rsidRDefault="00030258" w:rsidP="007740FA">
      <w:pPr>
        <w:pStyle w:val="NoSpacing"/>
        <w:numPr>
          <w:ilvl w:val="0"/>
          <w:numId w:val="3"/>
        </w:numPr>
        <w:spacing w:line="276" w:lineRule="auto"/>
        <w:rPr>
          <w:rFonts w:ascii="Times New Roman" w:hAnsi="Times New Roman"/>
          <w:sz w:val="24"/>
          <w:szCs w:val="24"/>
          <w:lang w:val="sr-Cyrl-CS"/>
        </w:rPr>
      </w:pPr>
      <w:r w:rsidRPr="00481160">
        <w:rPr>
          <w:rFonts w:ascii="Times New Roman" w:hAnsi="Times New Roman"/>
          <w:sz w:val="24"/>
          <w:szCs w:val="24"/>
        </w:rPr>
        <w:t xml:space="preserve">Са женским хором средње музичке школе осваја титулу лауреата на </w:t>
      </w:r>
      <w:r w:rsidRPr="00481160">
        <w:rPr>
          <w:rFonts w:ascii="Times New Roman" w:hAnsi="Times New Roman"/>
          <w:i/>
          <w:sz w:val="24"/>
          <w:szCs w:val="24"/>
        </w:rPr>
        <w:t>Мајским хорским свечаностима 2017.  у Бијељини</w:t>
      </w:r>
      <w:r w:rsidRPr="00481160">
        <w:rPr>
          <w:rFonts w:ascii="Times New Roman" w:hAnsi="Times New Roman"/>
          <w:sz w:val="24"/>
          <w:szCs w:val="24"/>
        </w:rPr>
        <w:t xml:space="preserve">, док је са </w:t>
      </w:r>
      <w:r w:rsidRPr="00481160">
        <w:rPr>
          <w:rFonts w:ascii="Times New Roman" w:hAnsi="Times New Roman"/>
          <w:i/>
          <w:sz w:val="24"/>
          <w:szCs w:val="24"/>
        </w:rPr>
        <w:t xml:space="preserve">Омладинским симфонијским оркестром „Исидор Бајић” </w:t>
      </w:r>
      <w:r w:rsidRPr="00481160">
        <w:rPr>
          <w:rFonts w:ascii="Times New Roman" w:hAnsi="Times New Roman"/>
          <w:sz w:val="24"/>
          <w:szCs w:val="24"/>
        </w:rPr>
        <w:t xml:space="preserve">награђена Првом наградом SUMMA CUM LAUDE ("са највећом похвалом") на </w:t>
      </w:r>
      <w:r w:rsidRPr="00481160">
        <w:rPr>
          <w:rFonts w:ascii="Times New Roman" w:hAnsi="Times New Roman"/>
          <w:i/>
          <w:sz w:val="24"/>
          <w:szCs w:val="24"/>
        </w:rPr>
        <w:t>Европском такмичењу омладинских оркестара у Нерпелту</w:t>
      </w:r>
      <w:r w:rsidRPr="00481160">
        <w:rPr>
          <w:rFonts w:ascii="Times New Roman" w:hAnsi="Times New Roman"/>
          <w:sz w:val="24"/>
          <w:szCs w:val="24"/>
        </w:rPr>
        <w:t>, Белгија, априла 2017.</w:t>
      </w:r>
    </w:p>
    <w:p w:rsidR="007740FA" w:rsidRPr="00481160" w:rsidRDefault="007740FA" w:rsidP="007740FA">
      <w:pPr>
        <w:pStyle w:val="NoSpacing"/>
        <w:numPr>
          <w:ilvl w:val="0"/>
          <w:numId w:val="3"/>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Са хором </w:t>
      </w:r>
      <w:r w:rsidRPr="00481160">
        <w:rPr>
          <w:rFonts w:ascii="Times New Roman" w:hAnsi="Times New Roman"/>
          <w:i/>
          <w:sz w:val="24"/>
          <w:szCs w:val="24"/>
          <w:lang w:val="sr-Cyrl-CS"/>
        </w:rPr>
        <w:t xml:space="preserve">Свети Стефан Дечански </w:t>
      </w:r>
      <w:r w:rsidRPr="00481160">
        <w:rPr>
          <w:rFonts w:ascii="Times New Roman" w:hAnsi="Times New Roman"/>
          <w:sz w:val="24"/>
          <w:szCs w:val="24"/>
          <w:lang w:val="sr-Cyrl-CS"/>
        </w:rPr>
        <w:t xml:space="preserve">освојила је </w:t>
      </w:r>
      <w:r w:rsidRPr="00481160">
        <w:rPr>
          <w:rFonts w:ascii="Times New Roman" w:hAnsi="Times New Roman"/>
          <w:i/>
          <w:sz w:val="24"/>
          <w:szCs w:val="24"/>
          <w:lang w:val="sr-Cyrl-CS"/>
        </w:rPr>
        <w:t>Другу награду</w:t>
      </w:r>
      <w:r w:rsidRPr="00481160">
        <w:rPr>
          <w:rFonts w:ascii="Times New Roman" w:hAnsi="Times New Roman"/>
          <w:sz w:val="24"/>
          <w:szCs w:val="24"/>
          <w:lang w:val="sr-Cyrl-CS"/>
        </w:rPr>
        <w:t xml:space="preserve"> на </w:t>
      </w:r>
      <w:r w:rsidRPr="00481160">
        <w:rPr>
          <w:rFonts w:ascii="Times New Roman" w:hAnsi="Times New Roman"/>
          <w:i/>
          <w:sz w:val="24"/>
          <w:szCs w:val="24"/>
          <w:lang w:val="sr-Cyrl-CS"/>
        </w:rPr>
        <w:t>Интернацио-налном такмичењу</w:t>
      </w:r>
      <w:r w:rsidRPr="00481160">
        <w:rPr>
          <w:rFonts w:ascii="Times New Roman" w:hAnsi="Times New Roman"/>
          <w:sz w:val="24"/>
          <w:szCs w:val="24"/>
          <w:lang w:val="sr-Cyrl-CS"/>
        </w:rPr>
        <w:t xml:space="preserve"> у Ланголену, Велс 2000. и Четврто место на истом такмичењу 2002. године, у категорији камерних хорова.</w:t>
      </w:r>
    </w:p>
    <w:p w:rsidR="00030258" w:rsidRPr="00481160" w:rsidRDefault="00030258" w:rsidP="00030258">
      <w:pPr>
        <w:pStyle w:val="NoSpacing"/>
        <w:numPr>
          <w:ilvl w:val="0"/>
          <w:numId w:val="2"/>
        </w:numPr>
        <w:spacing w:line="276" w:lineRule="auto"/>
        <w:rPr>
          <w:rFonts w:ascii="Times New Roman" w:hAnsi="Times New Roman"/>
          <w:sz w:val="24"/>
          <w:szCs w:val="24"/>
        </w:rPr>
      </w:pPr>
      <w:r w:rsidRPr="00481160">
        <w:rPr>
          <w:rFonts w:ascii="Times New Roman" w:hAnsi="Times New Roman"/>
          <w:sz w:val="24"/>
          <w:szCs w:val="24"/>
        </w:rPr>
        <w:t xml:space="preserve">Са женским и мешовитим хором средње музичке школе </w:t>
      </w:r>
      <w:r w:rsidRPr="00481160">
        <w:rPr>
          <w:rFonts w:ascii="Times New Roman" w:hAnsi="Times New Roman"/>
          <w:b/>
          <w:sz w:val="24"/>
          <w:szCs w:val="24"/>
        </w:rPr>
        <w:t>„</w:t>
      </w:r>
      <w:r w:rsidRPr="00481160">
        <w:rPr>
          <w:rFonts w:ascii="Times New Roman" w:hAnsi="Times New Roman"/>
          <w:sz w:val="24"/>
          <w:szCs w:val="24"/>
        </w:rPr>
        <w:t>Исидор Бајић</w:t>
      </w:r>
      <w:r w:rsidRPr="00481160">
        <w:rPr>
          <w:rFonts w:ascii="Times New Roman" w:hAnsi="Times New Roman"/>
          <w:b/>
          <w:sz w:val="24"/>
          <w:szCs w:val="24"/>
        </w:rPr>
        <w:t>“</w:t>
      </w:r>
      <w:r w:rsidRPr="00481160">
        <w:rPr>
          <w:rFonts w:ascii="Times New Roman" w:hAnsi="Times New Roman"/>
          <w:sz w:val="24"/>
          <w:szCs w:val="24"/>
        </w:rPr>
        <w:t xml:space="preserve"> из Новог Сада осваја прве награде на свим републичким такмичењима у протеклих 17 година и неколико признања на интернационалним такмичењима и фестивалима: ласкава титула за најбољег диригента: </w:t>
      </w:r>
      <w:r w:rsidRPr="00481160">
        <w:rPr>
          <w:rFonts w:ascii="Times New Roman" w:hAnsi="Times New Roman"/>
          <w:sz w:val="24"/>
          <w:szCs w:val="24"/>
        </w:rPr>
        <w:br/>
      </w:r>
      <w:r w:rsidRPr="00481160">
        <w:rPr>
          <w:rFonts w:ascii="Times New Roman" w:hAnsi="Times New Roman"/>
          <w:i/>
          <w:sz w:val="24"/>
          <w:szCs w:val="24"/>
        </w:rPr>
        <w:t>Best Conductor Performance</w:t>
      </w:r>
      <w:r w:rsidRPr="00481160">
        <w:rPr>
          <w:rFonts w:ascii="Times New Roman" w:hAnsi="Times New Roman"/>
          <w:sz w:val="24"/>
          <w:szCs w:val="24"/>
        </w:rPr>
        <w:t xml:space="preserve"> - Такмичење </w:t>
      </w:r>
      <w:r w:rsidRPr="00481160">
        <w:rPr>
          <w:rFonts w:ascii="Times New Roman" w:hAnsi="Times New Roman"/>
          <w:i/>
          <w:sz w:val="24"/>
          <w:szCs w:val="24"/>
        </w:rPr>
        <w:t>Young Prague</w:t>
      </w:r>
      <w:r w:rsidRPr="00481160">
        <w:rPr>
          <w:rFonts w:ascii="Times New Roman" w:hAnsi="Times New Roman"/>
          <w:sz w:val="24"/>
          <w:szCs w:val="24"/>
        </w:rPr>
        <w:t xml:space="preserve"> 2006. </w:t>
      </w:r>
      <w:proofErr w:type="gramStart"/>
      <w:r w:rsidRPr="00481160">
        <w:rPr>
          <w:rFonts w:ascii="Times New Roman" w:hAnsi="Times New Roman"/>
          <w:sz w:val="24"/>
          <w:szCs w:val="24"/>
        </w:rPr>
        <w:t>и  титула</w:t>
      </w:r>
      <w:proofErr w:type="gramEnd"/>
      <w:r w:rsidRPr="00481160">
        <w:rPr>
          <w:rFonts w:ascii="Times New Roman" w:hAnsi="Times New Roman"/>
          <w:sz w:val="24"/>
          <w:szCs w:val="24"/>
        </w:rPr>
        <w:t xml:space="preserve"> </w:t>
      </w:r>
      <w:r w:rsidRPr="00481160">
        <w:rPr>
          <w:rFonts w:ascii="Times New Roman" w:hAnsi="Times New Roman"/>
          <w:i/>
          <w:sz w:val="24"/>
          <w:szCs w:val="24"/>
        </w:rPr>
        <w:t>Амбасадор добре воље државе Израел –</w:t>
      </w:r>
      <w:r w:rsidRPr="00481160">
        <w:rPr>
          <w:rFonts w:ascii="Times New Roman" w:hAnsi="Times New Roman"/>
          <w:sz w:val="24"/>
          <w:szCs w:val="24"/>
        </w:rPr>
        <w:t xml:space="preserve"> Фестивал </w:t>
      </w:r>
      <w:r w:rsidRPr="00481160">
        <w:rPr>
          <w:rFonts w:ascii="Times New Roman" w:hAnsi="Times New Roman"/>
          <w:i/>
          <w:sz w:val="24"/>
          <w:szCs w:val="24"/>
        </w:rPr>
        <w:t>Zimriya</w:t>
      </w:r>
      <w:r w:rsidRPr="00481160">
        <w:rPr>
          <w:rFonts w:ascii="Times New Roman" w:hAnsi="Times New Roman"/>
          <w:sz w:val="24"/>
          <w:szCs w:val="24"/>
        </w:rPr>
        <w:t xml:space="preserve"> 2007 у Јерусалиму.</w:t>
      </w:r>
    </w:p>
    <w:p w:rsidR="007740FA" w:rsidRPr="00481160" w:rsidRDefault="007740FA" w:rsidP="007740FA">
      <w:pPr>
        <w:pStyle w:val="NoSpacing"/>
        <w:numPr>
          <w:ilvl w:val="0"/>
          <w:numId w:val="3"/>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Добитник је </w:t>
      </w:r>
      <w:r w:rsidRPr="00481160">
        <w:rPr>
          <w:rFonts w:ascii="Times New Roman" w:hAnsi="Times New Roman"/>
          <w:i/>
          <w:sz w:val="24"/>
          <w:szCs w:val="24"/>
          <w:lang w:val="sr-Cyrl-CS"/>
        </w:rPr>
        <w:t>Годишње награде</w:t>
      </w:r>
      <w:r w:rsidRPr="00481160">
        <w:rPr>
          <w:rFonts w:ascii="Times New Roman" w:hAnsi="Times New Roman"/>
          <w:sz w:val="24"/>
          <w:szCs w:val="24"/>
          <w:lang w:val="sr-Cyrl-CS"/>
        </w:rPr>
        <w:t xml:space="preserve"> за 2007. Заједнице музичких и балетских школа Србије, </w:t>
      </w:r>
      <w:r w:rsidRPr="00481160">
        <w:rPr>
          <w:rFonts w:ascii="Times New Roman" w:hAnsi="Times New Roman"/>
          <w:i/>
          <w:sz w:val="24"/>
          <w:szCs w:val="24"/>
          <w:lang w:val="sr-Cyrl-CS"/>
        </w:rPr>
        <w:t>Светосавске награде</w:t>
      </w:r>
      <w:r w:rsidRPr="00481160">
        <w:rPr>
          <w:rFonts w:ascii="Times New Roman" w:hAnsi="Times New Roman"/>
          <w:sz w:val="24"/>
          <w:szCs w:val="24"/>
          <w:lang w:val="sr-Cyrl-CS"/>
        </w:rPr>
        <w:t xml:space="preserve"> Министарства просвете РС – Града Новог Сада за 2007,  </w:t>
      </w:r>
      <w:r w:rsidRPr="00481160">
        <w:rPr>
          <w:rFonts w:ascii="Times New Roman" w:hAnsi="Times New Roman"/>
          <w:i/>
          <w:sz w:val="24"/>
          <w:szCs w:val="24"/>
          <w:lang w:val="sr-Cyrl-CS"/>
        </w:rPr>
        <w:t>Дипломе за врхунске резултате у области музике</w:t>
      </w:r>
      <w:r w:rsidRPr="00481160">
        <w:rPr>
          <w:rFonts w:ascii="Times New Roman" w:hAnsi="Times New Roman"/>
          <w:sz w:val="24"/>
          <w:szCs w:val="24"/>
          <w:lang w:val="sr-Cyrl-CS"/>
        </w:rPr>
        <w:t xml:space="preserve"> Секретаријата за омладину и спорт АПВ за 2012. и бројних других признања.</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r w:rsidRPr="00481160">
        <w:rPr>
          <w:rFonts w:ascii="Times New Roman" w:hAnsi="Times New Roman"/>
          <w:b/>
          <w:sz w:val="24"/>
          <w:szCs w:val="24"/>
          <w:lang w:val="sr-Cyrl-CS"/>
        </w:rPr>
        <w:t>Међународна активност и стручне активности</w:t>
      </w:r>
    </w:p>
    <w:p w:rsidR="007740FA" w:rsidRPr="00481160" w:rsidRDefault="007740FA" w:rsidP="007740FA">
      <w:pPr>
        <w:pStyle w:val="NoSpacing"/>
        <w:spacing w:line="276" w:lineRule="auto"/>
        <w:rPr>
          <w:rFonts w:ascii="Times New Roman" w:hAnsi="Times New Roman"/>
          <w:b/>
          <w:sz w:val="24"/>
          <w:szCs w:val="24"/>
          <w:lang w:val="sr-Cyrl-CS"/>
        </w:rPr>
      </w:pP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2011. и 2012. држи </w:t>
      </w:r>
      <w:r w:rsidRPr="00481160">
        <w:rPr>
          <w:rFonts w:ascii="Times New Roman" w:hAnsi="Times New Roman"/>
          <w:i/>
          <w:sz w:val="24"/>
          <w:szCs w:val="24"/>
          <w:lang w:val="sr-Cyrl-CS"/>
        </w:rPr>
        <w:t>Хорске радионице духовне музике</w:t>
      </w:r>
      <w:r w:rsidRPr="00481160">
        <w:rPr>
          <w:rFonts w:ascii="Times New Roman" w:hAnsi="Times New Roman"/>
          <w:sz w:val="24"/>
          <w:szCs w:val="24"/>
          <w:lang w:val="sr-Cyrl-CS"/>
        </w:rPr>
        <w:t xml:space="preserve"> у Чикагу (САД), Торонту (Канада) и Торину (Италија).</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Са хоровима </w:t>
      </w:r>
      <w:r w:rsidRPr="00481160">
        <w:rPr>
          <w:rFonts w:ascii="Times New Roman" w:hAnsi="Times New Roman"/>
          <w:i/>
          <w:sz w:val="24"/>
          <w:szCs w:val="24"/>
          <w:lang w:val="sr-Cyrl-CS"/>
        </w:rPr>
        <w:t>Св. Стефан Дечански</w:t>
      </w:r>
      <w:r w:rsidRPr="00481160">
        <w:rPr>
          <w:rFonts w:ascii="Times New Roman" w:hAnsi="Times New Roman"/>
          <w:sz w:val="24"/>
          <w:szCs w:val="24"/>
          <w:lang w:val="sr-Cyrl-CS"/>
        </w:rPr>
        <w:t xml:space="preserve"> и хоровима Средње музичке школе </w:t>
      </w:r>
      <w:r w:rsidRPr="00481160">
        <w:rPr>
          <w:rFonts w:ascii="Times New Roman" w:hAnsi="Times New Roman"/>
          <w:i/>
          <w:sz w:val="24"/>
          <w:szCs w:val="24"/>
          <w:lang w:val="sr-Cyrl-CS"/>
        </w:rPr>
        <w:t>Исидор Бајић</w:t>
      </w:r>
      <w:r w:rsidRPr="00481160">
        <w:rPr>
          <w:rFonts w:ascii="Times New Roman" w:hAnsi="Times New Roman"/>
          <w:sz w:val="24"/>
          <w:szCs w:val="24"/>
          <w:lang w:val="sr-Cyrl-CS"/>
        </w:rPr>
        <w:t xml:space="preserve"> члан је велике европске хорске асоцијације </w:t>
      </w:r>
      <w:r w:rsidRPr="00481160">
        <w:rPr>
          <w:rFonts w:ascii="Times New Roman" w:hAnsi="Times New Roman"/>
          <w:i/>
          <w:sz w:val="24"/>
          <w:szCs w:val="24"/>
          <w:lang w:val="sr-Cyrl-CS"/>
        </w:rPr>
        <w:t>Europa Cantat</w:t>
      </w:r>
      <w:r w:rsidRPr="00481160">
        <w:rPr>
          <w:rFonts w:ascii="Times New Roman" w:hAnsi="Times New Roman"/>
          <w:sz w:val="24"/>
          <w:szCs w:val="24"/>
          <w:lang w:val="sr-Cyrl-CS"/>
        </w:rPr>
        <w:t xml:space="preserve">, у чијем раду активно учествује од 1999. године, а данас делује као координатор те асоцијације са Србијом. </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Члан је Регионалног уметничког комитета </w:t>
      </w:r>
      <w:r w:rsidRPr="00481160">
        <w:rPr>
          <w:rFonts w:ascii="Times New Roman" w:hAnsi="Times New Roman"/>
          <w:i/>
          <w:sz w:val="24"/>
          <w:szCs w:val="24"/>
          <w:lang w:val="sr-Cyrl-CS"/>
        </w:rPr>
        <w:t>Europa Cantat</w:t>
      </w:r>
      <w:r w:rsidRPr="00481160">
        <w:rPr>
          <w:rFonts w:ascii="Times New Roman" w:hAnsi="Times New Roman"/>
          <w:sz w:val="24"/>
          <w:szCs w:val="24"/>
          <w:lang w:val="sr-Cyrl-CS"/>
        </w:rPr>
        <w:t xml:space="preserve"> и Музичке комисије за избор програма великог Фестивала </w:t>
      </w:r>
      <w:r w:rsidRPr="00481160">
        <w:rPr>
          <w:rFonts w:ascii="Times New Roman" w:hAnsi="Times New Roman"/>
          <w:i/>
          <w:sz w:val="24"/>
          <w:szCs w:val="24"/>
          <w:lang w:val="sr-Cyrl-CS"/>
        </w:rPr>
        <w:t>Europa Cantat</w:t>
      </w:r>
      <w:r w:rsidRPr="00481160">
        <w:rPr>
          <w:rFonts w:ascii="Times New Roman" w:hAnsi="Times New Roman"/>
          <w:sz w:val="24"/>
          <w:szCs w:val="24"/>
          <w:lang w:val="sr-Cyrl-CS"/>
        </w:rPr>
        <w:t>, Печуј, Мађарска 2015.</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За исти Фестивал осмислила је </w:t>
      </w:r>
      <w:r w:rsidRPr="00481160">
        <w:rPr>
          <w:rFonts w:ascii="Times New Roman" w:hAnsi="Times New Roman"/>
          <w:i/>
          <w:sz w:val="24"/>
          <w:szCs w:val="24"/>
          <w:lang w:val="sr-Cyrl-CS"/>
        </w:rPr>
        <w:t>Српски дан</w:t>
      </w:r>
      <w:r w:rsidRPr="00481160">
        <w:rPr>
          <w:rFonts w:ascii="Times New Roman" w:hAnsi="Times New Roman"/>
          <w:sz w:val="24"/>
          <w:szCs w:val="24"/>
          <w:lang w:val="sr-Cyrl-CS"/>
        </w:rPr>
        <w:t xml:space="preserve"> у Печују; организовала је долазак 250 уметника из Новог Сада, Војводине и Србије, који су наступили на целовечерњим концертима </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Члан је Интернационалног жирија за доделу награде </w:t>
      </w:r>
      <w:r w:rsidRPr="00481160">
        <w:rPr>
          <w:rFonts w:ascii="Times New Roman" w:hAnsi="Times New Roman"/>
          <w:i/>
          <w:sz w:val="24"/>
          <w:szCs w:val="24"/>
          <w:lang w:val="sr-Cyrl-CS"/>
        </w:rPr>
        <w:t>European Award for Choral Composition</w:t>
      </w:r>
      <w:r w:rsidRPr="00481160">
        <w:rPr>
          <w:rFonts w:ascii="Times New Roman" w:hAnsi="Times New Roman"/>
          <w:sz w:val="24"/>
          <w:szCs w:val="24"/>
          <w:lang w:val="sr-Cyrl-CS"/>
        </w:rPr>
        <w:t xml:space="preserve"> 2014.</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lastRenderedPageBreak/>
        <w:t>Члан је интернационалних жирија на хорским такмичењима у Хрватској (</w:t>
      </w:r>
      <w:r w:rsidRPr="00481160">
        <w:rPr>
          <w:rFonts w:ascii="Times New Roman" w:hAnsi="Times New Roman"/>
          <w:i/>
          <w:sz w:val="24"/>
          <w:szCs w:val="24"/>
          <w:lang w:val="sr-Cyrl-CS"/>
        </w:rPr>
        <w:t>CroPatria</w:t>
      </w:r>
      <w:r w:rsidRPr="00481160">
        <w:rPr>
          <w:rFonts w:ascii="Times New Roman" w:hAnsi="Times New Roman"/>
          <w:sz w:val="24"/>
          <w:szCs w:val="24"/>
          <w:lang w:val="sr-Cyrl-CS"/>
        </w:rPr>
        <w:t xml:space="preserve">, Split 2013, 2014; Novigrad/Istra 2015), и на готово свим домаћим хорским такмичењима дечијих, омладинских и аматерских ансамбала </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Од 2016. године је члан </w:t>
      </w:r>
      <w:r w:rsidRPr="00481160">
        <w:rPr>
          <w:rFonts w:ascii="Times New Roman" w:hAnsi="Times New Roman"/>
          <w:i/>
          <w:sz w:val="24"/>
          <w:szCs w:val="24"/>
          <w:lang w:val="sr-Cyrl-CS"/>
        </w:rPr>
        <w:t>Уметничког савета</w:t>
      </w:r>
      <w:r w:rsidRPr="00481160">
        <w:rPr>
          <w:rFonts w:ascii="Times New Roman" w:hAnsi="Times New Roman"/>
          <w:sz w:val="24"/>
          <w:szCs w:val="24"/>
          <w:lang w:val="sr-Cyrl-CS"/>
        </w:rPr>
        <w:t xml:space="preserve"> међународног Фестивала </w:t>
      </w:r>
      <w:r w:rsidRPr="00481160">
        <w:rPr>
          <w:rFonts w:ascii="Times New Roman" w:hAnsi="Times New Roman"/>
          <w:i/>
          <w:sz w:val="24"/>
          <w:szCs w:val="24"/>
          <w:lang w:val="sr-Cyrl-CS"/>
        </w:rPr>
        <w:t>Мокрањчеви дани</w:t>
      </w:r>
      <w:r w:rsidRPr="00481160">
        <w:rPr>
          <w:rFonts w:ascii="Times New Roman" w:hAnsi="Times New Roman"/>
          <w:sz w:val="24"/>
          <w:szCs w:val="24"/>
          <w:lang w:val="sr-Cyrl-CS"/>
        </w:rPr>
        <w:t xml:space="preserve"> у Неготину.</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2011. у Салцбургу, Аустрија, припрема Хендлов ораторијум </w:t>
      </w:r>
      <w:r w:rsidRPr="00481160">
        <w:rPr>
          <w:rFonts w:ascii="Times New Roman" w:hAnsi="Times New Roman"/>
          <w:i/>
          <w:sz w:val="24"/>
          <w:szCs w:val="24"/>
          <w:lang w:val="sr-Cyrl-CS"/>
        </w:rPr>
        <w:t>Месија</w:t>
      </w:r>
      <w:r w:rsidRPr="00481160">
        <w:rPr>
          <w:rFonts w:ascii="Times New Roman" w:hAnsi="Times New Roman"/>
          <w:sz w:val="24"/>
          <w:szCs w:val="24"/>
          <w:lang w:val="sr-Cyrl-CS"/>
        </w:rPr>
        <w:t>, заједно са диригентима Jan Bechtold, David Eber.</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2007. ради са немачким ансамблима </w:t>
      </w:r>
      <w:r w:rsidRPr="00481160">
        <w:rPr>
          <w:rFonts w:ascii="Times New Roman" w:hAnsi="Times New Roman"/>
          <w:i/>
          <w:sz w:val="24"/>
          <w:szCs w:val="24"/>
          <w:lang w:val="sr-Cyrl-CS"/>
        </w:rPr>
        <w:t>Berliner FiguralChor, Berlin Baroque,</w:t>
      </w:r>
      <w:r w:rsidRPr="00481160">
        <w:rPr>
          <w:rFonts w:ascii="Times New Roman" w:hAnsi="Times New Roman"/>
          <w:sz w:val="24"/>
          <w:szCs w:val="24"/>
          <w:lang w:val="sr-Cyrl-CS"/>
        </w:rPr>
        <w:t xml:space="preserve"> те немачким диригентом и оргуљашем Герхардом Опелтом (Gerhard Oppelt) на пројекту </w:t>
      </w:r>
      <w:r w:rsidRPr="00481160">
        <w:rPr>
          <w:rFonts w:ascii="Times New Roman" w:hAnsi="Times New Roman"/>
          <w:i/>
          <w:sz w:val="24"/>
          <w:szCs w:val="24"/>
          <w:lang w:val="sr-Cyrl-CS"/>
        </w:rPr>
        <w:t>Peace On Earth-Friede auf Erden</w:t>
      </w:r>
      <w:r w:rsidRPr="00481160">
        <w:rPr>
          <w:rFonts w:ascii="Times New Roman" w:hAnsi="Times New Roman"/>
          <w:sz w:val="24"/>
          <w:szCs w:val="24"/>
          <w:lang w:val="sr-Cyrl-CS"/>
        </w:rPr>
        <w:t>, те диригује на концертима у Берлину, Потсдаму (Немачка), Скадру (Албанија) и Новом Саду.</w:t>
      </w:r>
    </w:p>
    <w:p w:rsidR="007740FA" w:rsidRPr="00481160" w:rsidRDefault="007740FA" w:rsidP="007740FA">
      <w:pPr>
        <w:pStyle w:val="NoSpacing"/>
        <w:numPr>
          <w:ilvl w:val="0"/>
          <w:numId w:val="4"/>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Од 2016. године је члан Уметничког савета фестивала </w:t>
      </w:r>
      <w:r w:rsidRPr="00481160">
        <w:rPr>
          <w:rFonts w:ascii="Times New Roman" w:hAnsi="Times New Roman"/>
          <w:i/>
          <w:sz w:val="24"/>
          <w:szCs w:val="24"/>
          <w:lang w:val="sr-Cyrl-CS"/>
        </w:rPr>
        <w:t>Мокрањчеви дани</w:t>
      </w:r>
      <w:r w:rsidRPr="00481160">
        <w:rPr>
          <w:rFonts w:ascii="Times New Roman" w:hAnsi="Times New Roman"/>
          <w:sz w:val="24"/>
          <w:szCs w:val="24"/>
          <w:lang w:val="sr-Cyrl-CS"/>
        </w:rPr>
        <w:t xml:space="preserve"> у Неготину.</w:t>
      </w: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sz w:val="24"/>
          <w:szCs w:val="24"/>
          <w:lang w:val="sr-Cyrl-CS"/>
        </w:rPr>
      </w:pPr>
    </w:p>
    <w:p w:rsidR="007740FA" w:rsidRPr="00481160" w:rsidRDefault="007740FA" w:rsidP="007740FA">
      <w:pPr>
        <w:pStyle w:val="NoSpacing"/>
        <w:spacing w:line="276" w:lineRule="auto"/>
        <w:rPr>
          <w:rFonts w:ascii="Times New Roman" w:hAnsi="Times New Roman"/>
          <w:b/>
          <w:sz w:val="24"/>
          <w:szCs w:val="24"/>
          <w:lang w:val="sr-Cyrl-CS"/>
        </w:rPr>
      </w:pPr>
      <w:r w:rsidRPr="00481160">
        <w:rPr>
          <w:rFonts w:ascii="Times New Roman" w:hAnsi="Times New Roman"/>
          <w:b/>
          <w:sz w:val="24"/>
          <w:szCs w:val="24"/>
          <w:lang w:val="sr-Cyrl-CS"/>
        </w:rPr>
        <w:t>Истраживачки и издавачки рад</w:t>
      </w:r>
    </w:p>
    <w:p w:rsidR="007740FA" w:rsidRPr="00481160" w:rsidRDefault="007740FA" w:rsidP="007740FA">
      <w:pPr>
        <w:pStyle w:val="NoSpacing"/>
        <w:spacing w:line="276" w:lineRule="auto"/>
        <w:rPr>
          <w:rFonts w:ascii="Times New Roman" w:hAnsi="Times New Roman"/>
          <w:b/>
          <w:sz w:val="24"/>
          <w:szCs w:val="24"/>
          <w:lang w:val="sr-Cyrl-CS"/>
        </w:rPr>
      </w:pPr>
    </w:p>
    <w:p w:rsidR="007740FA" w:rsidRPr="00481160" w:rsidRDefault="007740FA" w:rsidP="007740FA">
      <w:pPr>
        <w:pStyle w:val="NoSpacing"/>
        <w:numPr>
          <w:ilvl w:val="0"/>
          <w:numId w:val="5"/>
        </w:numPr>
        <w:spacing w:line="276" w:lineRule="auto"/>
        <w:rPr>
          <w:rFonts w:ascii="Times New Roman" w:hAnsi="Times New Roman"/>
          <w:sz w:val="24"/>
          <w:szCs w:val="24"/>
          <w:lang w:val="sr-Cyrl-CS"/>
        </w:rPr>
      </w:pPr>
      <w:r w:rsidRPr="00481160">
        <w:rPr>
          <w:rFonts w:ascii="Times New Roman" w:hAnsi="Times New Roman"/>
          <w:sz w:val="24"/>
          <w:szCs w:val="24"/>
          <w:lang w:val="sr-Cyrl-CS"/>
        </w:rPr>
        <w:t>Интензивно се бави истраживањем духовне и хорске музике у сарадњи са Музиколошким институтом САНУ; објављује 10 дискова и неколико запажених нотних издања (</w:t>
      </w:r>
      <w:r w:rsidRPr="00481160">
        <w:rPr>
          <w:rFonts w:ascii="Times New Roman" w:hAnsi="Times New Roman"/>
          <w:i/>
          <w:sz w:val="24"/>
          <w:szCs w:val="24"/>
          <w:lang w:val="sr-Cyrl-CS"/>
        </w:rPr>
        <w:t>Осмогласник</w:t>
      </w:r>
      <w:r w:rsidRPr="00481160">
        <w:rPr>
          <w:rFonts w:ascii="Times New Roman" w:hAnsi="Times New Roman"/>
          <w:sz w:val="24"/>
          <w:szCs w:val="24"/>
          <w:lang w:val="sr-Cyrl-CS"/>
        </w:rPr>
        <w:t xml:space="preserve"> Корнелија Станковића, </w:t>
      </w:r>
      <w:r w:rsidRPr="00481160">
        <w:rPr>
          <w:rFonts w:ascii="Times New Roman" w:hAnsi="Times New Roman"/>
          <w:i/>
          <w:sz w:val="24"/>
          <w:szCs w:val="24"/>
          <w:lang w:val="sr-Cyrl-CS"/>
        </w:rPr>
        <w:t xml:space="preserve">Осмогласник </w:t>
      </w:r>
      <w:r w:rsidRPr="00481160">
        <w:rPr>
          <w:rFonts w:ascii="Times New Roman" w:hAnsi="Times New Roman"/>
          <w:sz w:val="24"/>
          <w:szCs w:val="24"/>
          <w:lang w:val="sr-Cyrl-CS"/>
        </w:rPr>
        <w:t xml:space="preserve"> Бранка Ченејца, компилација </w:t>
      </w:r>
      <w:r w:rsidRPr="00481160">
        <w:rPr>
          <w:rFonts w:ascii="Times New Roman" w:hAnsi="Times New Roman"/>
          <w:i/>
          <w:sz w:val="24"/>
          <w:szCs w:val="24"/>
          <w:lang w:val="sr-Cyrl-CS"/>
        </w:rPr>
        <w:t>Српски Божић</w:t>
      </w:r>
      <w:r w:rsidRPr="00481160">
        <w:rPr>
          <w:rFonts w:ascii="Times New Roman" w:hAnsi="Times New Roman"/>
          <w:sz w:val="24"/>
          <w:szCs w:val="24"/>
          <w:lang w:val="sr-Cyrl-CS"/>
        </w:rPr>
        <w:t>)</w:t>
      </w:r>
    </w:p>
    <w:p w:rsidR="007740FA" w:rsidRPr="00481160" w:rsidRDefault="007740FA" w:rsidP="007740FA">
      <w:pPr>
        <w:pStyle w:val="NoSpacing"/>
        <w:numPr>
          <w:ilvl w:val="0"/>
          <w:numId w:val="5"/>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Књига др Данице Петровић </w:t>
      </w:r>
      <w:r w:rsidRPr="00481160">
        <w:rPr>
          <w:rFonts w:ascii="Times New Roman" w:hAnsi="Times New Roman"/>
          <w:i/>
          <w:sz w:val="24"/>
          <w:szCs w:val="24"/>
          <w:lang w:val="sr-Cyrl-CS"/>
        </w:rPr>
        <w:t>Хиландарски ктитори у православном појању</w:t>
      </w:r>
      <w:r w:rsidRPr="00481160">
        <w:rPr>
          <w:rFonts w:ascii="Times New Roman" w:hAnsi="Times New Roman"/>
          <w:sz w:val="24"/>
          <w:szCs w:val="24"/>
          <w:lang w:val="sr-Cyrl-CS"/>
        </w:rPr>
        <w:t xml:space="preserve">, за коју је снимила ЦД са свим композицијама које су у њој штампане, добила је </w:t>
      </w:r>
      <w:r w:rsidRPr="00481160">
        <w:rPr>
          <w:rFonts w:ascii="Times New Roman" w:hAnsi="Times New Roman"/>
          <w:i/>
          <w:sz w:val="24"/>
          <w:szCs w:val="24"/>
          <w:lang w:val="sr-Cyrl-CS"/>
        </w:rPr>
        <w:t>Награду Вукове задужбине за науку</w:t>
      </w:r>
      <w:r w:rsidRPr="00481160">
        <w:rPr>
          <w:rFonts w:ascii="Times New Roman" w:hAnsi="Times New Roman"/>
          <w:sz w:val="24"/>
          <w:szCs w:val="24"/>
          <w:lang w:val="sr-Cyrl-CS"/>
        </w:rPr>
        <w:t xml:space="preserve"> 1999. године</w:t>
      </w:r>
    </w:p>
    <w:p w:rsidR="007740FA" w:rsidRPr="00481160" w:rsidRDefault="007740FA" w:rsidP="007740FA">
      <w:pPr>
        <w:pStyle w:val="NoSpacing"/>
        <w:numPr>
          <w:ilvl w:val="0"/>
          <w:numId w:val="5"/>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Хор </w:t>
      </w:r>
      <w:r w:rsidRPr="00481160">
        <w:rPr>
          <w:rFonts w:ascii="Times New Roman" w:hAnsi="Times New Roman"/>
          <w:i/>
          <w:sz w:val="24"/>
          <w:szCs w:val="24"/>
          <w:lang w:val="sr-Cyrl-CS"/>
        </w:rPr>
        <w:t xml:space="preserve">Св. Стефан Дечански </w:t>
      </w:r>
      <w:r w:rsidRPr="00481160">
        <w:rPr>
          <w:rFonts w:ascii="Times New Roman" w:hAnsi="Times New Roman"/>
          <w:sz w:val="24"/>
          <w:szCs w:val="24"/>
          <w:lang w:val="sr-Cyrl-CS"/>
        </w:rPr>
        <w:t xml:space="preserve"> под њеним руководством, извео је, у земљи и иностранству, небројено много музичких рукописа из српског музичког наслеђа.</w:t>
      </w:r>
    </w:p>
    <w:p w:rsidR="007740FA" w:rsidRPr="00481160" w:rsidRDefault="007740FA" w:rsidP="007740FA">
      <w:pPr>
        <w:pStyle w:val="NoSpacing"/>
        <w:numPr>
          <w:ilvl w:val="0"/>
          <w:numId w:val="5"/>
        </w:numPr>
        <w:spacing w:line="276" w:lineRule="auto"/>
        <w:rPr>
          <w:rFonts w:ascii="Times New Roman" w:hAnsi="Times New Roman"/>
          <w:sz w:val="24"/>
          <w:szCs w:val="24"/>
          <w:lang w:val="sr-Cyrl-CS"/>
        </w:rPr>
      </w:pPr>
      <w:r w:rsidRPr="00481160">
        <w:rPr>
          <w:rFonts w:ascii="Times New Roman" w:hAnsi="Times New Roman"/>
          <w:sz w:val="24"/>
          <w:szCs w:val="24"/>
          <w:lang w:val="sr-Cyrl-CS"/>
        </w:rPr>
        <w:t xml:space="preserve">Од 2013. године интензивно сарађује са </w:t>
      </w:r>
      <w:r w:rsidRPr="00481160">
        <w:rPr>
          <w:rFonts w:ascii="Times New Roman" w:hAnsi="Times New Roman"/>
          <w:i/>
          <w:sz w:val="24"/>
          <w:szCs w:val="24"/>
          <w:lang w:val="sr-Cyrl-CS"/>
        </w:rPr>
        <w:t>Удружењем композитора Војводине</w:t>
      </w:r>
      <w:r w:rsidRPr="00481160">
        <w:rPr>
          <w:rFonts w:ascii="Times New Roman" w:hAnsi="Times New Roman"/>
          <w:sz w:val="24"/>
          <w:szCs w:val="24"/>
          <w:lang w:val="sr-Cyrl-CS"/>
        </w:rPr>
        <w:t xml:space="preserve">, те приређује годишње гала концерте </w:t>
      </w:r>
      <w:r w:rsidRPr="00481160">
        <w:rPr>
          <w:rFonts w:ascii="Times New Roman" w:hAnsi="Times New Roman"/>
          <w:i/>
          <w:sz w:val="24"/>
          <w:szCs w:val="24"/>
          <w:lang w:val="sr-Cyrl-CS"/>
        </w:rPr>
        <w:t>Симфонијског оркестра и хора ОРФЕЛИН</w:t>
      </w:r>
      <w:r w:rsidRPr="00481160">
        <w:rPr>
          <w:rFonts w:ascii="Times New Roman" w:hAnsi="Times New Roman"/>
          <w:sz w:val="24"/>
          <w:szCs w:val="24"/>
          <w:lang w:val="sr-Cyrl-CS"/>
        </w:rPr>
        <w:t xml:space="preserve"> 2013, 2014. и 2015, на којима изводи, махом премијерно,  дела три генерације војвођанских композитора</w:t>
      </w:r>
    </w:p>
    <w:p w:rsidR="007740FA" w:rsidRPr="00481160" w:rsidRDefault="007740FA" w:rsidP="007740FA">
      <w:pPr>
        <w:pStyle w:val="NoSpacing"/>
        <w:numPr>
          <w:ilvl w:val="0"/>
          <w:numId w:val="5"/>
        </w:numPr>
        <w:spacing w:line="276" w:lineRule="auto"/>
        <w:rPr>
          <w:rFonts w:ascii="Times New Roman" w:hAnsi="Times New Roman"/>
          <w:sz w:val="24"/>
          <w:szCs w:val="24"/>
          <w:lang w:val="sr-Cyrl-CS"/>
        </w:rPr>
      </w:pPr>
      <w:r w:rsidRPr="00481160">
        <w:rPr>
          <w:rFonts w:ascii="Times New Roman" w:hAnsi="Times New Roman"/>
          <w:sz w:val="24"/>
          <w:szCs w:val="24"/>
          <w:lang w:val="sr-Cyrl-CS"/>
        </w:rPr>
        <w:t>Вокални студио</w:t>
      </w:r>
      <w:r w:rsidRPr="00481160">
        <w:rPr>
          <w:rFonts w:ascii="Times New Roman" w:hAnsi="Times New Roman"/>
          <w:b/>
          <w:sz w:val="24"/>
          <w:szCs w:val="24"/>
          <w:lang w:val="sr-Cyrl-CS"/>
        </w:rPr>
        <w:t xml:space="preserve"> </w:t>
      </w:r>
      <w:r w:rsidRPr="00481160">
        <w:rPr>
          <w:rFonts w:ascii="Times New Roman" w:hAnsi="Times New Roman"/>
          <w:i/>
          <w:sz w:val="24"/>
          <w:szCs w:val="24"/>
          <w:lang w:val="sr-Cyrl-CS"/>
        </w:rPr>
        <w:t>ОРФЕЛИН</w:t>
      </w:r>
      <w:r w:rsidRPr="00481160">
        <w:rPr>
          <w:rFonts w:ascii="Times New Roman" w:hAnsi="Times New Roman"/>
          <w:b/>
          <w:sz w:val="24"/>
          <w:szCs w:val="24"/>
          <w:lang w:val="sr-Cyrl-CS"/>
        </w:rPr>
        <w:t xml:space="preserve"> </w:t>
      </w:r>
      <w:r w:rsidRPr="00481160">
        <w:rPr>
          <w:rFonts w:ascii="Times New Roman" w:hAnsi="Times New Roman"/>
          <w:sz w:val="24"/>
          <w:szCs w:val="24"/>
          <w:lang w:val="sr-Cyrl-CS"/>
        </w:rPr>
        <w:t>убрзо по оснивању прераста у вокално-инструментални професионални ансамбл, са акцентом на извођењу ораторијумске музике, али репертоар чине и дела савремених аутора, као и неговање сопственог музичког наслеђа</w:t>
      </w:r>
    </w:p>
    <w:p w:rsidR="007740FA" w:rsidRPr="00481160" w:rsidRDefault="007740FA" w:rsidP="007740FA">
      <w:pPr>
        <w:pStyle w:val="NoSpacing"/>
        <w:numPr>
          <w:ilvl w:val="0"/>
          <w:numId w:val="5"/>
        </w:numPr>
        <w:spacing w:line="276" w:lineRule="auto"/>
        <w:jc w:val="both"/>
        <w:rPr>
          <w:rFonts w:ascii="Times New Roman" w:hAnsi="Times New Roman"/>
          <w:noProof/>
          <w:color w:val="222222"/>
          <w:sz w:val="24"/>
          <w:szCs w:val="24"/>
          <w:shd w:val="clear" w:color="auto" w:fill="FFFFFF"/>
          <w:lang w:val="sr-Cyrl-CS"/>
        </w:rPr>
      </w:pPr>
      <w:r w:rsidRPr="00481160">
        <w:rPr>
          <w:rFonts w:ascii="Times New Roman" w:hAnsi="Times New Roman"/>
          <w:sz w:val="24"/>
          <w:szCs w:val="24"/>
          <w:lang w:val="sr-Cyrl-CS"/>
        </w:rPr>
        <w:t xml:space="preserve">Диригује неколико концерата Оркестра </w:t>
      </w:r>
      <w:r w:rsidRPr="00481160">
        <w:rPr>
          <w:rFonts w:ascii="Times New Roman" w:hAnsi="Times New Roman"/>
          <w:i/>
          <w:sz w:val="24"/>
          <w:szCs w:val="24"/>
          <w:lang w:val="sr-Cyrl-CS"/>
        </w:rPr>
        <w:t xml:space="preserve">Фестивала савремене музике </w:t>
      </w:r>
      <w:r w:rsidRPr="00481160">
        <w:rPr>
          <w:rFonts w:ascii="Times New Roman" w:hAnsi="Times New Roman"/>
          <w:sz w:val="24"/>
          <w:szCs w:val="24"/>
          <w:lang w:val="sr-Cyrl-CS"/>
        </w:rPr>
        <w:t>у Новом Саду 2014, са премијерно изведеним композицијама</w:t>
      </w:r>
    </w:p>
    <w:p w:rsidR="00ED7370" w:rsidRPr="00481160" w:rsidRDefault="007740FA" w:rsidP="007740FA">
      <w:pPr>
        <w:spacing w:after="0"/>
        <w:jc w:val="both"/>
        <w:rPr>
          <w:rFonts w:ascii="Times New Roman" w:eastAsia="Calibri" w:hAnsi="Times New Roman" w:cs="Times New Roman"/>
          <w:i/>
          <w:sz w:val="24"/>
          <w:szCs w:val="24"/>
          <w:lang w:val="sr-Cyrl-CS"/>
        </w:rPr>
      </w:pPr>
      <w:r w:rsidRPr="00481160">
        <w:rPr>
          <w:rFonts w:ascii="Times New Roman" w:hAnsi="Times New Roman" w:cs="Times New Roman"/>
          <w:sz w:val="24"/>
          <w:szCs w:val="24"/>
          <w:lang w:val="sr-Cyrl-CS"/>
        </w:rPr>
        <w:t xml:space="preserve">Проучава стару музику (средњевековну, ренесансну и барокну) и начине њене интерпретације; учествује на неколико фестивала ране музике, а са 100 ученика </w:t>
      </w:r>
      <w:r w:rsidRPr="00481160">
        <w:rPr>
          <w:rFonts w:ascii="Times New Roman" w:hAnsi="Times New Roman" w:cs="Times New Roman"/>
          <w:i/>
          <w:sz w:val="24"/>
          <w:szCs w:val="24"/>
          <w:lang w:val="sr-Cyrl-CS"/>
        </w:rPr>
        <w:t>МШ Бајић</w:t>
      </w:r>
      <w:r w:rsidRPr="00481160">
        <w:rPr>
          <w:rFonts w:ascii="Times New Roman" w:hAnsi="Times New Roman" w:cs="Times New Roman"/>
          <w:sz w:val="24"/>
          <w:szCs w:val="24"/>
          <w:lang w:val="sr-Cyrl-CS"/>
        </w:rPr>
        <w:t xml:space="preserve"> 2014. године концертно изводи целу барокну оперу </w:t>
      </w:r>
      <w:r w:rsidRPr="00481160">
        <w:rPr>
          <w:rFonts w:ascii="Times New Roman" w:hAnsi="Times New Roman" w:cs="Times New Roman"/>
          <w:i/>
          <w:sz w:val="24"/>
          <w:szCs w:val="24"/>
          <w:lang w:val="sr-Cyrl-CS"/>
        </w:rPr>
        <w:t>Дидона и Енеј</w:t>
      </w:r>
      <w:r w:rsidRPr="00481160">
        <w:rPr>
          <w:rFonts w:ascii="Times New Roman" w:hAnsi="Times New Roman" w:cs="Times New Roman"/>
          <w:sz w:val="24"/>
          <w:szCs w:val="24"/>
          <w:lang w:val="sr-Cyrl-CS"/>
        </w:rPr>
        <w:t xml:space="preserve"> Хенрија Персла.</w:t>
      </w:r>
    </w:p>
    <w:p w:rsidR="00EB7E02" w:rsidRPr="00481160" w:rsidRDefault="00EB7E02" w:rsidP="00ED7370">
      <w:pPr>
        <w:jc w:val="both"/>
        <w:rPr>
          <w:rFonts w:ascii="Times New Roman" w:eastAsia="Calibri" w:hAnsi="Times New Roman" w:cs="Times New Roman"/>
          <w:sz w:val="24"/>
          <w:szCs w:val="24"/>
          <w:lang w:val="sr-Cyrl-CS"/>
        </w:rPr>
      </w:pPr>
    </w:p>
    <w:p w:rsidR="0006412B" w:rsidRPr="00481160" w:rsidRDefault="00EB7E02" w:rsidP="0006412B">
      <w:pPr>
        <w:rPr>
          <w:rFonts w:ascii="Times New Roman" w:hAnsi="Times New Roman" w:cs="Times New Roman"/>
          <w:b/>
          <w:bCs/>
          <w:sz w:val="24"/>
          <w:szCs w:val="24"/>
          <w:lang w:val="sr-Cyrl-CS"/>
        </w:rPr>
      </w:pPr>
      <w:r w:rsidRPr="00481160">
        <w:rPr>
          <w:rFonts w:ascii="Times New Roman" w:hAnsi="Times New Roman" w:cs="Times New Roman"/>
          <w:b/>
          <w:bCs/>
          <w:sz w:val="24"/>
          <w:szCs w:val="24"/>
          <w:lang w:val="sr-Cyrl-CS"/>
        </w:rPr>
        <w:lastRenderedPageBreak/>
        <w:t>АНАЛИЗА ДОКТОРС</w:t>
      </w:r>
      <w:r w:rsidR="0006412B" w:rsidRPr="00481160">
        <w:rPr>
          <w:rFonts w:ascii="Times New Roman" w:hAnsi="Times New Roman" w:cs="Times New Roman"/>
          <w:b/>
          <w:bCs/>
          <w:sz w:val="24"/>
          <w:szCs w:val="24"/>
          <w:lang w:val="sr-Cyrl-CS"/>
        </w:rPr>
        <w:t>КОГ УМЕТНИЧКОГ ПРОЈЕКТА – ЈАВНЕ</w:t>
      </w:r>
    </w:p>
    <w:p w:rsidR="00EB7E02" w:rsidRPr="00481160" w:rsidRDefault="00EB7E02" w:rsidP="0006412B">
      <w:pPr>
        <w:rPr>
          <w:rFonts w:ascii="Times New Roman" w:hAnsi="Times New Roman" w:cs="Times New Roman"/>
          <w:b/>
          <w:bCs/>
          <w:sz w:val="24"/>
          <w:szCs w:val="24"/>
          <w:lang w:val="sr-Cyrl-CS"/>
        </w:rPr>
      </w:pPr>
      <w:r w:rsidRPr="00481160">
        <w:rPr>
          <w:rFonts w:ascii="Times New Roman" w:hAnsi="Times New Roman" w:cs="Times New Roman"/>
          <w:b/>
          <w:bCs/>
          <w:sz w:val="24"/>
          <w:szCs w:val="24"/>
          <w:lang w:val="sr-Cyrl-CS"/>
        </w:rPr>
        <w:t>УМЕТНИЧКЕ ПРЕЗЕНТАЦИЈЕ И ПИСАНОГ РАДА</w:t>
      </w:r>
    </w:p>
    <w:p w:rsidR="00951C76" w:rsidRPr="00481160" w:rsidRDefault="00951C76" w:rsidP="00ED7370">
      <w:pPr>
        <w:jc w:val="both"/>
        <w:rPr>
          <w:rFonts w:ascii="Times New Roman" w:hAnsi="Times New Roman" w:cs="Times New Roman"/>
          <w:b/>
          <w:bCs/>
          <w:sz w:val="24"/>
          <w:szCs w:val="24"/>
          <w:lang w:val="sr-Cyrl-CS"/>
        </w:rPr>
      </w:pPr>
    </w:p>
    <w:p w:rsidR="00EB7E02" w:rsidRPr="00481160" w:rsidRDefault="00EB7E02" w:rsidP="00EB7E02">
      <w:pPr>
        <w:pStyle w:val="Default"/>
        <w:rPr>
          <w:b/>
          <w:bCs/>
          <w:lang w:val="sr-Cyrl-CS"/>
        </w:rPr>
      </w:pPr>
      <w:r w:rsidRPr="00481160">
        <w:rPr>
          <w:b/>
          <w:bCs/>
          <w:lang w:val="sr-Cyrl-CS"/>
        </w:rPr>
        <w:t xml:space="preserve">Јавно извођење докторског уметничког пројекта </w:t>
      </w:r>
    </w:p>
    <w:p w:rsidR="00EB7E02" w:rsidRPr="00481160" w:rsidRDefault="00EB7E02" w:rsidP="00EB7E02">
      <w:pPr>
        <w:pStyle w:val="Default"/>
        <w:rPr>
          <w:b/>
          <w:bCs/>
          <w:lang w:val="sr-Cyrl-CS"/>
        </w:rPr>
      </w:pPr>
    </w:p>
    <w:p w:rsidR="00C97D3C" w:rsidRPr="00481160" w:rsidRDefault="00EB7E02" w:rsidP="00D7759D">
      <w:pPr>
        <w:pStyle w:val="Default"/>
        <w:ind w:firstLine="720"/>
        <w:jc w:val="both"/>
        <w:rPr>
          <w:bCs/>
          <w:lang w:val="sr-Cyrl-CS"/>
        </w:rPr>
      </w:pPr>
      <w:r w:rsidRPr="00481160">
        <w:rPr>
          <w:bCs/>
          <w:lang w:val="sr-Cyrl-CS"/>
        </w:rPr>
        <w:t>Докторски уметнички пројекат кандидат</w:t>
      </w:r>
      <w:r w:rsidR="00C97D3C" w:rsidRPr="00481160">
        <w:rPr>
          <w:bCs/>
          <w:lang w:val="sr-Cyrl-CS"/>
        </w:rPr>
        <w:t>киње Тамаре Адамов изведен је у Синагоги у Новом Саду</w:t>
      </w:r>
      <w:bookmarkStart w:id="0" w:name="_Toc525775931"/>
      <w:r w:rsidR="00C97D3C" w:rsidRPr="00481160">
        <w:rPr>
          <w:bCs/>
          <w:lang w:val="sr-Cyrl-CS"/>
        </w:rPr>
        <w:t xml:space="preserve"> 17.05.2018. године. У пројекту су узели учешће:</w:t>
      </w:r>
    </w:p>
    <w:p w:rsidR="00C97D3C" w:rsidRPr="00481160" w:rsidRDefault="00C97D3C" w:rsidP="00C97D3C">
      <w:pPr>
        <w:pStyle w:val="Default"/>
        <w:jc w:val="both"/>
        <w:rPr>
          <w:bCs/>
          <w:lang w:val="sr-Cyrl-CS"/>
        </w:rPr>
      </w:pPr>
    </w:p>
    <w:p w:rsidR="00C97D3C" w:rsidRPr="00481160" w:rsidRDefault="00C97D3C" w:rsidP="00C97D3C">
      <w:pPr>
        <w:pStyle w:val="Default"/>
        <w:jc w:val="both"/>
        <w:rPr>
          <w:i/>
        </w:rPr>
      </w:pPr>
      <w:r w:rsidRPr="00481160">
        <w:t xml:space="preserve">КОНЦЕРТНО ИЗВОЂЕЊЕ ОПЕРЕ </w:t>
      </w:r>
      <w:r w:rsidRPr="00481160">
        <w:rPr>
          <w:i/>
        </w:rPr>
        <w:t>КИТЕЖ</w:t>
      </w:r>
      <w:bookmarkEnd w:id="0"/>
    </w:p>
    <w:p w:rsidR="00C97D3C" w:rsidRPr="00481160" w:rsidRDefault="00C97D3C" w:rsidP="00C97D3C">
      <w:pPr>
        <w:pStyle w:val="Heading2"/>
        <w:spacing w:before="0" w:line="240" w:lineRule="auto"/>
        <w:jc w:val="both"/>
        <w:rPr>
          <w:rFonts w:cs="Times New Roman"/>
          <w:sz w:val="24"/>
          <w:szCs w:val="24"/>
        </w:rPr>
      </w:pPr>
    </w:p>
    <w:p w:rsidR="00C97D3C" w:rsidRPr="00481160" w:rsidRDefault="00C97D3C" w:rsidP="00C97D3C">
      <w:pPr>
        <w:pStyle w:val="Heading2"/>
        <w:spacing w:before="0" w:line="240" w:lineRule="auto"/>
        <w:jc w:val="both"/>
        <w:rPr>
          <w:rFonts w:cs="Times New Roman"/>
          <w:sz w:val="24"/>
          <w:szCs w:val="24"/>
        </w:rPr>
      </w:pPr>
      <w:bookmarkStart w:id="1" w:name="_Toc525775932"/>
      <w:r w:rsidRPr="00481160">
        <w:rPr>
          <w:rFonts w:cs="Times New Roman"/>
          <w:sz w:val="24"/>
          <w:szCs w:val="24"/>
        </w:rPr>
        <w:t>Програм концерта – извођења опере/ораторијума</w:t>
      </w:r>
      <w:bookmarkEnd w:id="1"/>
    </w:p>
    <w:p w:rsidR="00C97D3C" w:rsidRPr="00481160" w:rsidRDefault="00C97D3C" w:rsidP="00C97D3C">
      <w:pPr>
        <w:spacing w:after="0" w:line="240" w:lineRule="auto"/>
        <w:jc w:val="both"/>
        <w:rPr>
          <w:rFonts w:ascii="Times New Roman" w:hAnsi="Times New Roman" w:cs="Times New Roman"/>
          <w:b/>
          <w:sz w:val="24"/>
          <w:szCs w:val="24"/>
        </w:rPr>
      </w:pPr>
    </w:p>
    <w:p w:rsidR="00C97D3C" w:rsidRPr="00481160" w:rsidRDefault="00C97D3C" w:rsidP="00C97D3C">
      <w:pPr>
        <w:spacing w:after="0" w:line="240" w:lineRule="auto"/>
        <w:jc w:val="both"/>
        <w:rPr>
          <w:rFonts w:ascii="Times New Roman" w:hAnsi="Times New Roman" w:cs="Times New Roman"/>
          <w:b/>
          <w:sz w:val="24"/>
          <w:szCs w:val="24"/>
        </w:rPr>
      </w:pPr>
      <w:r w:rsidRPr="00481160">
        <w:rPr>
          <w:rFonts w:ascii="Times New Roman" w:hAnsi="Times New Roman" w:cs="Times New Roman"/>
          <w:b/>
          <w:sz w:val="24"/>
          <w:szCs w:val="24"/>
        </w:rPr>
        <w:t>ОПЕРА</w:t>
      </w:r>
    </w:p>
    <w:p w:rsidR="00C97D3C" w:rsidRPr="00481160" w:rsidRDefault="00C97D3C" w:rsidP="00C97D3C">
      <w:pPr>
        <w:spacing w:after="0" w:line="240" w:lineRule="auto"/>
        <w:jc w:val="both"/>
        <w:rPr>
          <w:rFonts w:ascii="Times New Roman" w:hAnsi="Times New Roman" w:cs="Times New Roman"/>
          <w:b/>
          <w:sz w:val="24"/>
          <w:szCs w:val="24"/>
        </w:rPr>
      </w:pPr>
      <w:r w:rsidRPr="00481160">
        <w:rPr>
          <w:rFonts w:ascii="Times New Roman" w:hAnsi="Times New Roman" w:cs="Times New Roman"/>
          <w:b/>
          <w:sz w:val="24"/>
          <w:szCs w:val="24"/>
        </w:rPr>
        <w:t>ЛЕГЕНДА О НЕВИДЉИВОМ ГРАДУ КИТЕЖУ И ДЈЕВИ ФЕВРОНИЈИ</w:t>
      </w:r>
    </w:p>
    <w:p w:rsidR="00C97D3C" w:rsidRPr="00481160" w:rsidRDefault="00C97D3C" w:rsidP="00C97D3C">
      <w:pPr>
        <w:spacing w:after="0" w:line="240" w:lineRule="auto"/>
        <w:jc w:val="both"/>
        <w:rPr>
          <w:rFonts w:ascii="Times New Roman" w:hAnsi="Times New Roman" w:cs="Times New Roman"/>
          <w:b/>
          <w:sz w:val="24"/>
          <w:szCs w:val="24"/>
        </w:rPr>
      </w:pPr>
      <w:r w:rsidRPr="00481160">
        <w:rPr>
          <w:rFonts w:ascii="Times New Roman" w:hAnsi="Times New Roman" w:cs="Times New Roman"/>
          <w:b/>
          <w:sz w:val="24"/>
          <w:szCs w:val="24"/>
        </w:rPr>
        <w:t>Николаја Римског Корсакова</w:t>
      </w:r>
    </w:p>
    <w:p w:rsidR="00C97D3C" w:rsidRPr="00481160" w:rsidRDefault="00C97D3C" w:rsidP="00C97D3C">
      <w:pPr>
        <w:pStyle w:val="ListParagraph"/>
        <w:spacing w:after="0" w:line="240" w:lineRule="auto"/>
        <w:jc w:val="both"/>
        <w:rPr>
          <w:rFonts w:ascii="Times New Roman" w:hAnsi="Times New Roman" w:cs="Times New Roman"/>
          <w:sz w:val="24"/>
          <w:szCs w:val="24"/>
        </w:rPr>
      </w:pPr>
      <w:proofErr w:type="gramStart"/>
      <w:r w:rsidRPr="00481160">
        <w:rPr>
          <w:rFonts w:ascii="Times New Roman" w:hAnsi="Times New Roman" w:cs="Times New Roman"/>
          <w:sz w:val="24"/>
          <w:szCs w:val="24"/>
        </w:rPr>
        <w:t>концертно</w:t>
      </w:r>
      <w:proofErr w:type="gramEnd"/>
      <w:r w:rsidRPr="00481160">
        <w:rPr>
          <w:rFonts w:ascii="Times New Roman" w:hAnsi="Times New Roman" w:cs="Times New Roman"/>
          <w:sz w:val="24"/>
          <w:szCs w:val="24"/>
        </w:rPr>
        <w:t xml:space="preserve"> / полу - сценско  извођење</w:t>
      </w:r>
    </w:p>
    <w:p w:rsidR="00C97D3C" w:rsidRPr="00481160" w:rsidRDefault="00C97D3C" w:rsidP="00C97D3C">
      <w:pPr>
        <w:pStyle w:val="ListParagraph"/>
        <w:spacing w:after="0" w:line="240" w:lineRule="auto"/>
        <w:jc w:val="both"/>
        <w:rPr>
          <w:rFonts w:ascii="Times New Roman" w:hAnsi="Times New Roman" w:cs="Times New Roman"/>
          <w:sz w:val="24"/>
          <w:szCs w:val="24"/>
        </w:rPr>
      </w:pPr>
    </w:p>
    <w:p w:rsidR="00C97D3C" w:rsidRPr="00481160" w:rsidRDefault="00C97D3C" w:rsidP="00C97D3C">
      <w:pPr>
        <w:spacing w:after="0" w:line="240" w:lineRule="auto"/>
        <w:ind w:left="360"/>
        <w:jc w:val="both"/>
        <w:rPr>
          <w:rFonts w:ascii="Times New Roman" w:hAnsi="Times New Roman" w:cs="Times New Roman"/>
          <w:sz w:val="24"/>
          <w:szCs w:val="24"/>
        </w:rPr>
      </w:pPr>
      <w:r w:rsidRPr="00481160">
        <w:rPr>
          <w:rFonts w:ascii="Times New Roman" w:hAnsi="Times New Roman" w:cs="Times New Roman"/>
          <w:sz w:val="24"/>
          <w:szCs w:val="24"/>
        </w:rPr>
        <w:t>диригент: Тамара Адамов Петијевић</w:t>
      </w:r>
    </w:p>
    <w:p w:rsidR="00C97D3C" w:rsidRPr="00481160" w:rsidRDefault="00C97D3C" w:rsidP="00C97D3C">
      <w:pPr>
        <w:spacing w:after="0" w:line="240" w:lineRule="auto"/>
        <w:jc w:val="both"/>
        <w:rPr>
          <w:rFonts w:ascii="Times New Roman" w:hAnsi="Times New Roman" w:cs="Times New Roman"/>
          <w:i/>
          <w:sz w:val="24"/>
          <w:szCs w:val="24"/>
        </w:rPr>
      </w:pPr>
    </w:p>
    <w:p w:rsidR="00C97D3C" w:rsidRPr="00481160" w:rsidRDefault="00C97D3C" w:rsidP="00C97D3C">
      <w:pPr>
        <w:spacing w:after="0" w:line="240" w:lineRule="auto"/>
        <w:jc w:val="both"/>
        <w:rPr>
          <w:rFonts w:ascii="Times New Roman" w:hAnsi="Times New Roman" w:cs="Times New Roman"/>
          <w:sz w:val="24"/>
          <w:szCs w:val="24"/>
          <w:u w:val="single"/>
        </w:rPr>
      </w:pPr>
    </w:p>
    <w:p w:rsidR="00C97D3C" w:rsidRPr="00481160" w:rsidRDefault="00C97D3C" w:rsidP="00C97D3C">
      <w:pPr>
        <w:spacing w:after="0" w:line="240" w:lineRule="auto"/>
        <w:jc w:val="both"/>
        <w:rPr>
          <w:rFonts w:ascii="Times New Roman" w:hAnsi="Times New Roman" w:cs="Times New Roman"/>
          <w:sz w:val="24"/>
          <w:szCs w:val="24"/>
          <w:u w:val="single"/>
        </w:rPr>
      </w:pPr>
      <w:r w:rsidRPr="00481160">
        <w:rPr>
          <w:rFonts w:ascii="Times New Roman" w:hAnsi="Times New Roman" w:cs="Times New Roman"/>
          <w:sz w:val="24"/>
          <w:szCs w:val="24"/>
          <w:u w:val="single"/>
        </w:rPr>
        <w:t>Улоге:</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Кнез Јуриј.................Пламен Бејков, бас (Софија, Бугарска)</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Кнез Всеволод..........Вања Бисерчић, тенор (Београд)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Февронија.................Јасмина Михајловић, сопран (Београд)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Гриша Кутјерма.......Љубомир Поповић, тенор (Зрењанин/Београд)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Фјодор Појарок.......Атила Мокуш (Беч)</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Дете..........................Драгана Поповић, мецосопран (Зрењанин/Београд)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Кротитељ медведа....Ненад Маринковић, тенор (Беч)</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Гуслар-народни приповедач.....Бранислав Јатић, бас (Нови Сад)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Птица Сирин................Радослава Воргић Журжован, сопран (Мајнц/Нови Сад)</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Птица Алконост..........Ивана Србљан, мецосопран (Ријека/Загреб)</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Народ, просјаци, стрелци, Татари, житељи Китежа.</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Симфонијски оркестар ОРФЕЛИН, Филхармонија младих, Хор „Св. Стефан Дечански”, Вокални студио Орфелин, Хор СМШ „Исидор Бајић”</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Либрето: Владимир Иванович Бељски</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Превод либрета: Стефан Савић и Јелена Савић</w:t>
      </w:r>
    </w:p>
    <w:p w:rsidR="00C97D3C" w:rsidRPr="00481160" w:rsidRDefault="00C97D3C" w:rsidP="00C97D3C">
      <w:pPr>
        <w:spacing w:after="0" w:line="240" w:lineRule="auto"/>
        <w:jc w:val="both"/>
        <w:rPr>
          <w:rFonts w:ascii="Times New Roman" w:hAnsi="Times New Roman" w:cs="Times New Roman"/>
          <w:sz w:val="24"/>
          <w:szCs w:val="24"/>
        </w:rPr>
      </w:pPr>
      <w:r w:rsidRPr="00481160">
        <w:rPr>
          <w:rFonts w:ascii="Times New Roman" w:hAnsi="Times New Roman" w:cs="Times New Roman"/>
          <w:sz w:val="24"/>
          <w:szCs w:val="24"/>
        </w:rPr>
        <w:t xml:space="preserve">Визуелни концепт (аутор пројекција итд.): Милан Јанић </w:t>
      </w:r>
    </w:p>
    <w:p w:rsidR="00C97D3C" w:rsidRPr="00481160" w:rsidRDefault="00C97D3C" w:rsidP="00C97D3C">
      <w:pPr>
        <w:pStyle w:val="Default"/>
        <w:jc w:val="both"/>
        <w:rPr>
          <w:lang w:val="sr-Cyrl-CS"/>
        </w:rPr>
      </w:pPr>
      <w:r w:rsidRPr="00481160">
        <w:t>Дизајн светла: Роберт Мајорош</w:t>
      </w:r>
    </w:p>
    <w:p w:rsidR="00951C76" w:rsidRPr="00481160" w:rsidRDefault="00951C76" w:rsidP="00951C76">
      <w:pPr>
        <w:spacing w:after="0"/>
        <w:rPr>
          <w:rFonts w:ascii="Times New Roman" w:hAnsi="Times New Roman" w:cs="Times New Roman"/>
          <w:sz w:val="24"/>
          <w:szCs w:val="24"/>
          <w:lang w:val="sr-Cyrl-CS"/>
        </w:rPr>
      </w:pPr>
    </w:p>
    <w:p w:rsidR="00C97D3C" w:rsidRPr="00481160" w:rsidRDefault="003E059D" w:rsidP="00C97D3C">
      <w:pPr>
        <w:spacing w:after="0"/>
        <w:jc w:val="both"/>
        <w:rPr>
          <w:rFonts w:ascii="Times New Roman" w:hAnsi="Times New Roman" w:cs="Times New Roman"/>
          <w:sz w:val="24"/>
          <w:szCs w:val="24"/>
          <w:lang w:val="sr-Cyrl-CS"/>
        </w:rPr>
      </w:pPr>
      <w:r w:rsidRPr="00481160">
        <w:rPr>
          <w:rFonts w:ascii="Times New Roman" w:hAnsi="Times New Roman" w:cs="Times New Roman"/>
          <w:sz w:val="24"/>
          <w:szCs w:val="24"/>
          <w:lang w:val="sr-Cyrl-CS"/>
        </w:rPr>
        <w:t xml:space="preserve">        </w:t>
      </w:r>
      <w:r w:rsidR="001063FA" w:rsidRPr="00481160">
        <w:rPr>
          <w:rFonts w:ascii="Times New Roman" w:hAnsi="Times New Roman" w:cs="Times New Roman"/>
          <w:sz w:val="24"/>
          <w:szCs w:val="24"/>
          <w:lang w:val="sr-Cyrl-CS"/>
        </w:rPr>
        <w:t xml:space="preserve">Ауторка је извођењу </w:t>
      </w:r>
      <w:r w:rsidR="001063FA" w:rsidRPr="00481160">
        <w:rPr>
          <w:rFonts w:ascii="Times New Roman" w:hAnsi="Times New Roman" w:cs="Times New Roman"/>
          <w:i/>
          <w:sz w:val="24"/>
          <w:szCs w:val="24"/>
          <w:lang w:val="sr-Cyrl-CS"/>
        </w:rPr>
        <w:t xml:space="preserve">Китежа </w:t>
      </w:r>
      <w:r w:rsidR="001063FA" w:rsidRPr="00481160">
        <w:rPr>
          <w:rFonts w:ascii="Times New Roman" w:hAnsi="Times New Roman" w:cs="Times New Roman"/>
          <w:sz w:val="24"/>
          <w:szCs w:val="24"/>
          <w:lang w:val="sr-Cyrl-CS"/>
        </w:rPr>
        <w:t>приступила п</w:t>
      </w:r>
      <w:r w:rsidR="00C97D3C" w:rsidRPr="00481160">
        <w:rPr>
          <w:rFonts w:ascii="Times New Roman" w:hAnsi="Times New Roman" w:cs="Times New Roman"/>
          <w:sz w:val="24"/>
          <w:szCs w:val="24"/>
          <w:lang w:val="sr-Cyrl-CS"/>
        </w:rPr>
        <w:t xml:space="preserve">олазећи од става да данас концертна или полу-сценска извођења опере нису реткост, и да у свету </w:t>
      </w:r>
      <w:r w:rsidR="00C97D3C" w:rsidRPr="00481160">
        <w:rPr>
          <w:rFonts w:ascii="Times New Roman" w:hAnsi="Times New Roman" w:cs="Times New Roman"/>
          <w:sz w:val="24"/>
          <w:szCs w:val="24"/>
        </w:rPr>
        <w:t xml:space="preserve">постоје и музичке институције, које су специјализоване управо за тај вид извођења најкомплексније музичке форме (махом у Америци – Вашингтон, Бостон и други центри), </w:t>
      </w:r>
      <w:r w:rsidR="001063FA" w:rsidRPr="00481160">
        <w:rPr>
          <w:rFonts w:ascii="Times New Roman" w:hAnsi="Times New Roman" w:cs="Times New Roman"/>
          <w:sz w:val="24"/>
          <w:szCs w:val="24"/>
        </w:rPr>
        <w:t>и уочава да се</w:t>
      </w:r>
      <w:r w:rsidR="00C97D3C" w:rsidRPr="00481160">
        <w:rPr>
          <w:rFonts w:ascii="Times New Roman" w:hAnsi="Times New Roman" w:cs="Times New Roman"/>
          <w:sz w:val="24"/>
          <w:szCs w:val="24"/>
        </w:rPr>
        <w:t xml:space="preserve"> неретко и велики, </w:t>
      </w:r>
      <w:r w:rsidR="00C97D3C" w:rsidRPr="00481160">
        <w:rPr>
          <w:rFonts w:ascii="Times New Roman" w:hAnsi="Times New Roman" w:cs="Times New Roman"/>
          <w:sz w:val="24"/>
          <w:szCs w:val="24"/>
        </w:rPr>
        <w:lastRenderedPageBreak/>
        <w:t>реномирани оперски ансамбли опредељују за овакав вид интерпретације опере</w:t>
      </w:r>
      <w:r w:rsidR="001063FA" w:rsidRPr="00481160">
        <w:rPr>
          <w:rFonts w:ascii="Times New Roman" w:hAnsi="Times New Roman" w:cs="Times New Roman"/>
          <w:sz w:val="24"/>
          <w:szCs w:val="24"/>
        </w:rPr>
        <w:t xml:space="preserve">. Мада оставља отвореним питање </w:t>
      </w:r>
      <w:r w:rsidR="001063FA" w:rsidRPr="00481160">
        <w:rPr>
          <w:rFonts w:ascii="Times New Roman" w:hAnsi="Times New Roman" w:cs="Times New Roman"/>
          <w:sz w:val="24"/>
          <w:szCs w:val="24"/>
          <w:lang w:val="sr-Cyrl-CS"/>
        </w:rPr>
        <w:t xml:space="preserve">да ли опера уопште треба да буде представљена као „чиста музика”, тј. без икаквих сценских елемената, она указује да се одговор на њега вероватно крије у сваком оперском делу појединачно и може да исходи из специфичности садржаја либрета, драмског тока и интензитета радње и збивања, врсте и динамике односа између ликова, али и из самих музичких карактеристика-оркестрације и корелације између појединих музичких структура. </w:t>
      </w:r>
      <w:r w:rsidR="00266F11" w:rsidRPr="00481160">
        <w:rPr>
          <w:rFonts w:ascii="Times New Roman" w:hAnsi="Times New Roman" w:cs="Times New Roman"/>
          <w:sz w:val="24"/>
          <w:szCs w:val="24"/>
          <w:lang w:val="sr-Cyrl-CS"/>
        </w:rPr>
        <w:t>Ауторка сматра да у</w:t>
      </w:r>
      <w:r w:rsidR="001063FA" w:rsidRPr="00481160">
        <w:rPr>
          <w:rFonts w:ascii="Times New Roman" w:hAnsi="Times New Roman" w:cs="Times New Roman"/>
          <w:sz w:val="24"/>
          <w:szCs w:val="24"/>
          <w:lang w:val="sr-Cyrl-CS"/>
        </w:rPr>
        <w:t xml:space="preserve">колико опера обилује ораторијским елементима, њена концертна или полу-сценска поставка </w:t>
      </w:r>
      <w:r w:rsidR="00266F11" w:rsidRPr="00481160">
        <w:rPr>
          <w:rFonts w:ascii="Times New Roman" w:hAnsi="Times New Roman" w:cs="Times New Roman"/>
          <w:sz w:val="24"/>
          <w:szCs w:val="24"/>
          <w:lang w:val="sr-Cyrl-CS"/>
        </w:rPr>
        <w:t>јесте</w:t>
      </w:r>
      <w:r w:rsidR="001063FA" w:rsidRPr="00481160">
        <w:rPr>
          <w:rFonts w:ascii="Times New Roman" w:hAnsi="Times New Roman" w:cs="Times New Roman"/>
          <w:sz w:val="24"/>
          <w:szCs w:val="24"/>
          <w:lang w:val="sr-Cyrl-CS"/>
        </w:rPr>
        <w:t xml:space="preserve"> сасвим оправдан</w:t>
      </w:r>
      <w:r w:rsidR="00266F11" w:rsidRPr="00481160">
        <w:rPr>
          <w:rFonts w:ascii="Times New Roman" w:hAnsi="Times New Roman" w:cs="Times New Roman"/>
          <w:sz w:val="24"/>
          <w:szCs w:val="24"/>
          <w:lang w:val="sr-Cyrl-CS"/>
        </w:rPr>
        <w:t>а</w:t>
      </w:r>
      <w:r w:rsidR="001063FA" w:rsidRPr="00481160">
        <w:rPr>
          <w:rFonts w:ascii="Times New Roman" w:hAnsi="Times New Roman" w:cs="Times New Roman"/>
          <w:sz w:val="24"/>
          <w:szCs w:val="24"/>
          <w:lang w:val="sr-Cyrl-CS"/>
        </w:rPr>
        <w:t>, па и префериран</w:t>
      </w:r>
      <w:r w:rsidR="00266F11" w:rsidRPr="00481160">
        <w:rPr>
          <w:rFonts w:ascii="Times New Roman" w:hAnsi="Times New Roman" w:cs="Times New Roman"/>
          <w:sz w:val="24"/>
          <w:szCs w:val="24"/>
          <w:lang w:val="sr-Cyrl-CS"/>
        </w:rPr>
        <w:t>а</w:t>
      </w:r>
      <w:r w:rsidR="001063FA" w:rsidRPr="00481160">
        <w:rPr>
          <w:rFonts w:ascii="Times New Roman" w:hAnsi="Times New Roman" w:cs="Times New Roman"/>
          <w:sz w:val="24"/>
          <w:szCs w:val="24"/>
          <w:lang w:val="sr-Cyrl-CS"/>
        </w:rPr>
        <w:t xml:space="preserve">. </w:t>
      </w:r>
    </w:p>
    <w:p w:rsidR="001063FA" w:rsidRPr="00481160" w:rsidRDefault="001063FA" w:rsidP="001063FA">
      <w:pPr>
        <w:ind w:firstLine="720"/>
        <w:jc w:val="both"/>
        <w:rPr>
          <w:rFonts w:ascii="Times New Roman" w:hAnsi="Times New Roman" w:cs="Times New Roman"/>
          <w:sz w:val="24"/>
          <w:szCs w:val="24"/>
        </w:rPr>
      </w:pPr>
      <w:r w:rsidRPr="00481160">
        <w:rPr>
          <w:rFonts w:ascii="Times New Roman" w:hAnsi="Times New Roman" w:cs="Times New Roman"/>
          <w:sz w:val="24"/>
          <w:szCs w:val="24"/>
        </w:rPr>
        <w:t xml:space="preserve">Ауторка указује да многи сегменти драматургије у </w:t>
      </w:r>
      <w:r w:rsidRPr="00481160">
        <w:rPr>
          <w:rFonts w:ascii="Times New Roman" w:hAnsi="Times New Roman" w:cs="Times New Roman"/>
          <w:i/>
          <w:sz w:val="24"/>
          <w:szCs w:val="24"/>
        </w:rPr>
        <w:t>Легенди о невидљивом граду Китежу</w:t>
      </w:r>
      <w:r w:rsidRPr="00481160">
        <w:rPr>
          <w:rFonts w:ascii="Times New Roman" w:hAnsi="Times New Roman" w:cs="Times New Roman"/>
          <w:sz w:val="24"/>
          <w:szCs w:val="24"/>
        </w:rPr>
        <w:t xml:space="preserve"> нису одређени, ни временски, ни просторно, препознају се само у симболима, те њихова тајновитост, али и свеобухватност представља отворену могућност за потпуно слободно осмишљавање сценских и других оквира. Истовремено, инсценација у овом случају јесте веома тешка, неизвесна, па и ризична; она може да залута у разне лавиринте, од баналности и шаренила руског фолклора и светлуцавих сценских детаља, до потпуно апстрактне, минималистичке визије која је нејасна и не кореспондира са раскошном оркестрацијом опере. </w:t>
      </w:r>
    </w:p>
    <w:p w:rsidR="001063FA" w:rsidRPr="00481160" w:rsidRDefault="001063FA" w:rsidP="001063FA">
      <w:pPr>
        <w:ind w:firstLine="720"/>
        <w:jc w:val="both"/>
        <w:rPr>
          <w:rFonts w:ascii="Times New Roman" w:hAnsi="Times New Roman" w:cs="Times New Roman"/>
          <w:sz w:val="24"/>
          <w:szCs w:val="24"/>
        </w:rPr>
      </w:pPr>
      <w:r w:rsidRPr="00481160">
        <w:rPr>
          <w:rFonts w:ascii="Times New Roman" w:hAnsi="Times New Roman" w:cs="Times New Roman"/>
          <w:sz w:val="24"/>
          <w:szCs w:val="24"/>
        </w:rPr>
        <w:t>Сам композитор је у партитури оставио веома мало упутстава за конкретне сценске кретње и радње, док се у</w:t>
      </w:r>
      <w:r w:rsidRPr="00481160">
        <w:rPr>
          <w:rStyle w:val="longtext"/>
          <w:rFonts w:ascii="Times New Roman" w:hAnsi="Times New Roman" w:cs="Times New Roman"/>
          <w:sz w:val="24"/>
          <w:szCs w:val="24"/>
          <w:lang w:val="ru-RU"/>
        </w:rPr>
        <w:t xml:space="preserve"> </w:t>
      </w:r>
      <w:r w:rsidRPr="00481160">
        <w:rPr>
          <w:rFonts w:ascii="Times New Roman" w:hAnsi="Times New Roman" w:cs="Times New Roman"/>
          <w:sz w:val="24"/>
          <w:szCs w:val="24"/>
          <w:lang w:val="ru-RU"/>
        </w:rPr>
        <w:t>текстуалној и музичкој драматургији опере, у примедбама аутора појављује много суптилних асоцијација, алузија, интеракција између елемената и појава стварног и невидљивог света. На пример, Т</w:t>
      </w:r>
      <w:r w:rsidRPr="00481160">
        <w:rPr>
          <w:rFonts w:ascii="Times New Roman" w:hAnsi="Times New Roman" w:cs="Times New Roman"/>
          <w:sz w:val="24"/>
          <w:szCs w:val="24"/>
        </w:rPr>
        <w:t xml:space="preserve">атари, као наизглед конкретна етничка и историјски потврђена формација, појављују се изненада, и представљају  симбол уопштеног зла, супротстављеног према добру. Места дешавања драмске радње (Мали и Велики град Китеж, Керженска шума, језеро Бистри Јар, Невидљиви град Китеж) могу се такође одредити симболима, те није апсолутно потребно њихово просторно назначавање и сликање. Наведени разлози истакнути су као они који иду у прилог концертној или полу-сценској поставци </w:t>
      </w:r>
      <w:r w:rsidRPr="00481160">
        <w:rPr>
          <w:rFonts w:ascii="Times New Roman" w:hAnsi="Times New Roman" w:cs="Times New Roman"/>
          <w:i/>
          <w:sz w:val="24"/>
          <w:szCs w:val="24"/>
        </w:rPr>
        <w:t xml:space="preserve">Китежа, </w:t>
      </w:r>
      <w:r w:rsidRPr="00481160">
        <w:rPr>
          <w:rFonts w:ascii="Times New Roman" w:hAnsi="Times New Roman" w:cs="Times New Roman"/>
          <w:sz w:val="24"/>
          <w:szCs w:val="24"/>
        </w:rPr>
        <w:t>насупрот сценској.</w:t>
      </w:r>
    </w:p>
    <w:p w:rsidR="001063FA" w:rsidRPr="00481160" w:rsidRDefault="001063FA" w:rsidP="001063FA">
      <w:pPr>
        <w:spacing w:after="0"/>
        <w:ind w:firstLine="720"/>
        <w:jc w:val="both"/>
        <w:rPr>
          <w:rFonts w:ascii="Times New Roman" w:hAnsi="Times New Roman" w:cs="Times New Roman"/>
          <w:sz w:val="24"/>
          <w:szCs w:val="24"/>
        </w:rPr>
      </w:pPr>
      <w:r w:rsidRPr="00481160">
        <w:rPr>
          <w:rFonts w:ascii="Times New Roman" w:hAnsi="Times New Roman" w:cs="Times New Roman"/>
          <w:sz w:val="24"/>
          <w:szCs w:val="24"/>
        </w:rPr>
        <w:t xml:space="preserve">Ауторка такође исправно уочава посебност у драматургији </w:t>
      </w:r>
      <w:r w:rsidRPr="00481160">
        <w:rPr>
          <w:rFonts w:ascii="Times New Roman" w:hAnsi="Times New Roman" w:cs="Times New Roman"/>
          <w:i/>
          <w:sz w:val="24"/>
          <w:szCs w:val="24"/>
        </w:rPr>
        <w:t xml:space="preserve">Китежа </w:t>
      </w:r>
      <w:r w:rsidRPr="00481160">
        <w:rPr>
          <w:rFonts w:ascii="Times New Roman" w:hAnsi="Times New Roman" w:cs="Times New Roman"/>
          <w:sz w:val="24"/>
          <w:szCs w:val="24"/>
        </w:rPr>
        <w:t xml:space="preserve">где се даје значајна улога хорском ансамблу, који наступа у разним групама. Неретко хор изводи старе руске црквене напеве (знамени напев) у цитатима или стилизацији, а преузима их и ансамбл солиста у последњем чину. </w:t>
      </w:r>
      <w:r w:rsidR="00266F11" w:rsidRPr="00481160">
        <w:rPr>
          <w:rFonts w:ascii="Times New Roman" w:hAnsi="Times New Roman" w:cs="Times New Roman"/>
          <w:sz w:val="24"/>
          <w:szCs w:val="24"/>
        </w:rPr>
        <w:t>Х</w:t>
      </w:r>
      <w:r w:rsidRPr="00481160">
        <w:rPr>
          <w:rFonts w:ascii="Times New Roman" w:hAnsi="Times New Roman" w:cs="Times New Roman"/>
          <w:sz w:val="24"/>
          <w:szCs w:val="24"/>
        </w:rPr>
        <w:t xml:space="preserve">орови </w:t>
      </w:r>
      <w:r w:rsidR="00266F11" w:rsidRPr="00481160">
        <w:rPr>
          <w:rFonts w:ascii="Times New Roman" w:hAnsi="Times New Roman" w:cs="Times New Roman"/>
          <w:sz w:val="24"/>
          <w:szCs w:val="24"/>
        </w:rPr>
        <w:t xml:space="preserve">су каткад </w:t>
      </w:r>
      <w:r w:rsidRPr="00481160">
        <w:rPr>
          <w:rFonts w:ascii="Times New Roman" w:hAnsi="Times New Roman" w:cs="Times New Roman"/>
          <w:sz w:val="24"/>
          <w:szCs w:val="24"/>
        </w:rPr>
        <w:t xml:space="preserve">певани </w:t>
      </w:r>
      <w:r w:rsidRPr="00481160">
        <w:rPr>
          <w:rFonts w:ascii="Times New Roman" w:hAnsi="Times New Roman" w:cs="Times New Roman"/>
          <w:i/>
          <w:sz w:val="24"/>
          <w:szCs w:val="24"/>
        </w:rPr>
        <w:t>a cappella</w:t>
      </w:r>
      <w:r w:rsidRPr="00481160">
        <w:rPr>
          <w:rFonts w:ascii="Times New Roman" w:hAnsi="Times New Roman" w:cs="Times New Roman"/>
          <w:sz w:val="24"/>
          <w:szCs w:val="24"/>
        </w:rPr>
        <w:t>,</w:t>
      </w:r>
      <w:r w:rsidRPr="00481160">
        <w:rPr>
          <w:rFonts w:ascii="Times New Roman" w:hAnsi="Times New Roman" w:cs="Times New Roman"/>
          <w:sz w:val="24"/>
          <w:szCs w:val="24"/>
          <w:lang w:val="en-GB"/>
        </w:rPr>
        <w:t xml:space="preserve"> у маниру руских монашких хорова</w:t>
      </w:r>
      <w:r w:rsidRPr="00481160">
        <w:rPr>
          <w:rFonts w:ascii="Times New Roman" w:hAnsi="Times New Roman" w:cs="Times New Roman"/>
          <w:sz w:val="24"/>
          <w:szCs w:val="24"/>
        </w:rPr>
        <w:t xml:space="preserve"> и „обиходног</w:t>
      </w:r>
      <w:proofErr w:type="gramStart"/>
      <w:r w:rsidRPr="00481160">
        <w:rPr>
          <w:rFonts w:ascii="Times New Roman" w:hAnsi="Times New Roman" w:cs="Times New Roman"/>
          <w:sz w:val="24"/>
          <w:szCs w:val="24"/>
        </w:rPr>
        <w:t>“ пјенија</w:t>
      </w:r>
      <w:proofErr w:type="gramEnd"/>
      <w:r w:rsidRPr="00481160">
        <w:rPr>
          <w:rFonts w:ascii="Times New Roman" w:hAnsi="Times New Roman" w:cs="Times New Roman"/>
          <w:sz w:val="24"/>
          <w:szCs w:val="24"/>
        </w:rPr>
        <w:t>. Све то ствара услове и могућности за извођење ове опере на концертном подијуму у форми ораторијума, без осећаја недостатка сценске поставке.</w:t>
      </w:r>
    </w:p>
    <w:p w:rsidR="004D69C9" w:rsidRPr="00481160" w:rsidRDefault="00266F11" w:rsidP="00266F11">
      <w:pPr>
        <w:ind w:firstLine="720"/>
        <w:jc w:val="both"/>
        <w:rPr>
          <w:rFonts w:ascii="Times New Roman" w:hAnsi="Times New Roman" w:cs="Times New Roman"/>
          <w:sz w:val="24"/>
          <w:szCs w:val="24"/>
        </w:rPr>
      </w:pPr>
      <w:r w:rsidRPr="00481160">
        <w:rPr>
          <w:rFonts w:ascii="Times New Roman" w:hAnsi="Times New Roman" w:cs="Times New Roman"/>
          <w:sz w:val="24"/>
          <w:szCs w:val="24"/>
        </w:rPr>
        <w:t>Као аргумент за ораторијску поставку дела</w:t>
      </w:r>
      <w:r w:rsidR="00216A3A">
        <w:rPr>
          <w:rFonts w:ascii="Times New Roman" w:hAnsi="Times New Roman" w:cs="Times New Roman"/>
          <w:sz w:val="24"/>
          <w:szCs w:val="24"/>
        </w:rPr>
        <w:t xml:space="preserve"> ауторка издваја и синкретизам </w:t>
      </w:r>
      <w:r w:rsidRPr="00481160">
        <w:rPr>
          <w:rFonts w:ascii="Times New Roman" w:hAnsi="Times New Roman" w:cs="Times New Roman"/>
          <w:sz w:val="24"/>
          <w:szCs w:val="24"/>
        </w:rPr>
        <w:t xml:space="preserve">и литургијске елементе. Трагове синкретизма у стваралаштву Римског Корсакова налази и у делима написаним пре ове опере. Један од најупечатљивијих примера је </w:t>
      </w:r>
      <w:r w:rsidRPr="00481160">
        <w:rPr>
          <w:rFonts w:ascii="Times New Roman" w:hAnsi="Times New Roman" w:cs="Times New Roman"/>
          <w:i/>
          <w:sz w:val="24"/>
          <w:szCs w:val="24"/>
        </w:rPr>
        <w:t>Руска Ускршња увертира,</w:t>
      </w:r>
      <w:r w:rsidRPr="00481160">
        <w:rPr>
          <w:rFonts w:ascii="Times New Roman" w:hAnsi="Times New Roman" w:cs="Times New Roman"/>
          <w:sz w:val="24"/>
          <w:szCs w:val="24"/>
        </w:rPr>
        <w:t xml:space="preserve"> настала 1888. године, дакле 15 година пре </w:t>
      </w:r>
      <w:r w:rsidRPr="00481160">
        <w:rPr>
          <w:rFonts w:ascii="Times New Roman" w:hAnsi="Times New Roman" w:cs="Times New Roman"/>
          <w:i/>
          <w:sz w:val="24"/>
          <w:szCs w:val="24"/>
        </w:rPr>
        <w:t>Китежа</w:t>
      </w:r>
      <w:r w:rsidRPr="00481160">
        <w:rPr>
          <w:rFonts w:ascii="Times New Roman" w:hAnsi="Times New Roman" w:cs="Times New Roman"/>
          <w:sz w:val="24"/>
          <w:szCs w:val="24"/>
        </w:rPr>
        <w:t xml:space="preserve">. Сам Римски-Корсаков ову </w:t>
      </w:r>
      <w:r w:rsidRPr="00481160">
        <w:rPr>
          <w:rFonts w:ascii="Times New Roman" w:hAnsi="Times New Roman" w:cs="Times New Roman"/>
          <w:i/>
          <w:sz w:val="24"/>
          <w:szCs w:val="24"/>
        </w:rPr>
        <w:t>Увертиру</w:t>
      </w:r>
      <w:r w:rsidRPr="00481160">
        <w:rPr>
          <w:rFonts w:ascii="Times New Roman" w:hAnsi="Times New Roman" w:cs="Times New Roman"/>
          <w:sz w:val="24"/>
          <w:szCs w:val="24"/>
        </w:rPr>
        <w:t xml:space="preserve"> описује као приказ опште слике Васкршње службе, са „паганским весељем“ </w:t>
      </w:r>
      <w:r w:rsidRPr="00481160">
        <w:rPr>
          <w:rFonts w:ascii="Times New Roman" w:hAnsi="Times New Roman" w:cs="Times New Roman"/>
          <w:sz w:val="24"/>
          <w:szCs w:val="24"/>
        </w:rPr>
        <w:lastRenderedPageBreak/>
        <w:t xml:space="preserve">поводом Празника, које он у делу комбинује са реминисценцијама на древне текстове из Пророштва и Јеванђеља. Указано је такође да су у Сребрно доба руске културе симболисти  прихватили причу о </w:t>
      </w:r>
      <w:r w:rsidRPr="00481160">
        <w:rPr>
          <w:rFonts w:ascii="Times New Roman" w:hAnsi="Times New Roman" w:cs="Times New Roman"/>
          <w:i/>
          <w:sz w:val="24"/>
          <w:szCs w:val="24"/>
        </w:rPr>
        <w:t>Китежу</w:t>
      </w:r>
      <w:r w:rsidRPr="00481160">
        <w:rPr>
          <w:rFonts w:ascii="Times New Roman" w:hAnsi="Times New Roman" w:cs="Times New Roman"/>
          <w:sz w:val="24"/>
          <w:szCs w:val="24"/>
        </w:rPr>
        <w:t xml:space="preserve"> као симбол религиозног синкретизма. </w:t>
      </w:r>
      <w:proofErr w:type="gramStart"/>
      <w:r w:rsidRPr="00481160">
        <w:rPr>
          <w:rFonts w:ascii="Times New Roman" w:hAnsi="Times New Roman" w:cs="Times New Roman"/>
          <w:sz w:val="24"/>
          <w:szCs w:val="24"/>
        </w:rPr>
        <w:t>Било је то доба „соборности“, тежњи ка помирењу различитих религиозних и философских уверења, али и време рађања нових покрета.</w:t>
      </w:r>
      <w:proofErr w:type="gramEnd"/>
      <w:r w:rsidRPr="00481160">
        <w:rPr>
          <w:rFonts w:ascii="Times New Roman" w:hAnsi="Times New Roman" w:cs="Times New Roman"/>
          <w:sz w:val="24"/>
          <w:szCs w:val="24"/>
        </w:rPr>
        <w:t xml:space="preserve"> У Русији су деловали и разни мистици и окултисти, а за неке од њих се зна да су се (тајно) окупљали на језеру Бистри Јар. И бројни руски писци касног 19. и с почетка 20. </w:t>
      </w:r>
      <w:proofErr w:type="gramStart"/>
      <w:r w:rsidRPr="00481160">
        <w:rPr>
          <w:rFonts w:ascii="Times New Roman" w:hAnsi="Times New Roman" w:cs="Times New Roman"/>
          <w:sz w:val="24"/>
          <w:szCs w:val="24"/>
        </w:rPr>
        <w:t>века</w:t>
      </w:r>
      <w:proofErr w:type="gramEnd"/>
      <w:r w:rsidRPr="00481160">
        <w:rPr>
          <w:rFonts w:ascii="Times New Roman" w:hAnsi="Times New Roman" w:cs="Times New Roman"/>
          <w:sz w:val="24"/>
          <w:szCs w:val="24"/>
        </w:rPr>
        <w:t xml:space="preserve"> су писали о „ходочашћима на Бистро Језеро, у Светли Град“. Писац либрета за </w:t>
      </w:r>
      <w:r w:rsidRPr="00481160">
        <w:rPr>
          <w:rFonts w:ascii="Times New Roman" w:hAnsi="Times New Roman" w:cs="Times New Roman"/>
          <w:i/>
          <w:sz w:val="24"/>
          <w:szCs w:val="24"/>
        </w:rPr>
        <w:t xml:space="preserve">Китеж, </w:t>
      </w:r>
      <w:r w:rsidRPr="00481160">
        <w:rPr>
          <w:rFonts w:ascii="Times New Roman" w:hAnsi="Times New Roman" w:cs="Times New Roman"/>
          <w:sz w:val="24"/>
          <w:szCs w:val="24"/>
        </w:rPr>
        <w:t>Владимир Бељски, користио је те текстове. Постоји још једна занимљива подударност: дан Св. Февроније у црквеном календару је 25. јуни, у готово исто време када и долазак лета, за који су и у Русији везани многи древни пагански обичаји, нпр. плетења венаца од цвећа у сврху протеривања злих духова. Неки од ових обичаја су добили хришћанско обележје и симболику у време покрштавања Русије.</w:t>
      </w:r>
      <w:r w:rsidR="004D69C9" w:rsidRPr="00481160">
        <w:rPr>
          <w:rFonts w:ascii="Times New Roman" w:hAnsi="Times New Roman" w:cs="Times New Roman"/>
          <w:sz w:val="24"/>
          <w:szCs w:val="24"/>
        </w:rPr>
        <w:t xml:space="preserve"> </w:t>
      </w:r>
      <w:r w:rsidRPr="00481160">
        <w:rPr>
          <w:rFonts w:ascii="Times New Roman" w:hAnsi="Times New Roman" w:cs="Times New Roman"/>
          <w:sz w:val="24"/>
          <w:szCs w:val="24"/>
        </w:rPr>
        <w:t xml:space="preserve">Партитура </w:t>
      </w:r>
      <w:r w:rsidRPr="00481160">
        <w:rPr>
          <w:rFonts w:ascii="Times New Roman" w:hAnsi="Times New Roman" w:cs="Times New Roman"/>
          <w:i/>
          <w:sz w:val="24"/>
          <w:szCs w:val="24"/>
        </w:rPr>
        <w:t>Китежа</w:t>
      </w:r>
      <w:r w:rsidRPr="00481160">
        <w:rPr>
          <w:rFonts w:ascii="Times New Roman" w:hAnsi="Times New Roman" w:cs="Times New Roman"/>
          <w:sz w:val="24"/>
          <w:szCs w:val="24"/>
        </w:rPr>
        <w:t xml:space="preserve"> </w:t>
      </w:r>
      <w:r w:rsidR="004D69C9" w:rsidRPr="00481160">
        <w:rPr>
          <w:rFonts w:ascii="Times New Roman" w:hAnsi="Times New Roman" w:cs="Times New Roman"/>
          <w:sz w:val="24"/>
          <w:szCs w:val="24"/>
        </w:rPr>
        <w:t xml:space="preserve">зато </w:t>
      </w:r>
      <w:r w:rsidRPr="00481160">
        <w:rPr>
          <w:rFonts w:ascii="Times New Roman" w:hAnsi="Times New Roman" w:cs="Times New Roman"/>
          <w:sz w:val="24"/>
          <w:szCs w:val="24"/>
        </w:rPr>
        <w:t>је тумачена као синкретичка – спој хришћанских и пантеистичких ритуала, баланс између истор</w:t>
      </w:r>
      <w:r w:rsidR="004D69C9" w:rsidRPr="00481160">
        <w:rPr>
          <w:rFonts w:ascii="Times New Roman" w:hAnsi="Times New Roman" w:cs="Times New Roman"/>
          <w:sz w:val="24"/>
          <w:szCs w:val="24"/>
        </w:rPr>
        <w:t>ијских и фантастичних догађања.</w:t>
      </w:r>
    </w:p>
    <w:p w:rsidR="00266F11" w:rsidRPr="00481160" w:rsidRDefault="00266F11" w:rsidP="00266F11">
      <w:pPr>
        <w:ind w:firstLine="720"/>
        <w:jc w:val="both"/>
        <w:rPr>
          <w:rFonts w:ascii="Times New Roman" w:hAnsi="Times New Roman" w:cs="Times New Roman"/>
          <w:sz w:val="24"/>
          <w:szCs w:val="24"/>
        </w:rPr>
      </w:pPr>
      <w:r w:rsidRPr="00481160">
        <w:rPr>
          <w:rFonts w:ascii="Times New Roman" w:hAnsi="Times New Roman" w:cs="Times New Roman"/>
          <w:sz w:val="24"/>
          <w:szCs w:val="24"/>
        </w:rPr>
        <w:t>Ауторка указује да се опер</w:t>
      </w:r>
      <w:r w:rsidR="00216A3A">
        <w:rPr>
          <w:rFonts w:ascii="Times New Roman" w:hAnsi="Times New Roman" w:cs="Times New Roman"/>
          <w:sz w:val="24"/>
          <w:szCs w:val="24"/>
        </w:rPr>
        <w:t>a</w:t>
      </w:r>
      <w:r w:rsidRPr="00481160">
        <w:rPr>
          <w:rFonts w:ascii="Times New Roman" w:hAnsi="Times New Roman" w:cs="Times New Roman"/>
          <w:i/>
          <w:sz w:val="24"/>
          <w:szCs w:val="24"/>
        </w:rPr>
        <w:t xml:space="preserve"> Китеж </w:t>
      </w:r>
      <w:r w:rsidRPr="00481160">
        <w:rPr>
          <w:rFonts w:ascii="Times New Roman" w:hAnsi="Times New Roman" w:cs="Times New Roman"/>
          <w:sz w:val="24"/>
          <w:szCs w:val="24"/>
        </w:rPr>
        <w:t xml:space="preserve">може тумачити и разумети кроз призму екуменистичке религиозне философије Владимира Соловјева, која је утицала и на мистичне симболисте и на теозофе. Најважнији од свих текстуалних извора за ту оперу, Хроника Китежа из 1223., доводи се у везу са синкретизмом: процесом којим се компоненте једне религије или једног уверења асимилирају у другу религију као израз духовног јединства. Главни лик у опери потиче делимично од агиографије (житија) из XVI века о Св. Февронији из Мурома, а такође и од писаних извора о још једној религиозној фигури познатој као Божанствена Софија, која у литератури симболиста представља Вечито Женско. Римски-Корсаков </w:t>
      </w:r>
      <w:r w:rsidRPr="00481160">
        <w:rPr>
          <w:rFonts w:ascii="Times New Roman" w:hAnsi="Times New Roman" w:cs="Times New Roman"/>
          <w:i/>
          <w:sz w:val="24"/>
          <w:szCs w:val="24"/>
        </w:rPr>
        <w:t>Китеж</w:t>
      </w:r>
      <w:r w:rsidRPr="00481160">
        <w:rPr>
          <w:rFonts w:ascii="Times New Roman" w:hAnsi="Times New Roman" w:cs="Times New Roman"/>
          <w:sz w:val="24"/>
          <w:szCs w:val="24"/>
        </w:rPr>
        <w:t xml:space="preserve"> није замислио као симболистичку оперу, већ као „терен“ за приказивање патриотски националног. Његов либретиста, Владимир Бељски, имао је много другачију концепцију овог дела, те је инкорпорирао, уврстио референце ка симболистичкој литератури у либрето. Испрва је либретиста и написао есхатолошки текст, литургијску драму, драматизацију агиографије-житија свете дјеве Февроније. Римски-Корсаков је ту верзију одбацио и направио потпуну стилизацију. Резултат сарадње композитора и либретисте и њиховог необично дугог рада на либрету и тематској припреми опере је контрадикторна партитура, која спаја реалистичне и фантастичне сцене. Из перспективе позоришне публике, она комбинује догађаје у реалној сфери (град-Мали и Велики Китеж) и догађаје у фантастичној сфери (шума, језеро). Из перспективе религиозних карактера на позорници, она повезује догађаје у неоствареном али видљивом свету (профани свет Малог Китежа) са оствареним али невидљивим светом (духовни град Велики Китеж).</w:t>
      </w:r>
    </w:p>
    <w:p w:rsidR="004D69C9" w:rsidRPr="00481160" w:rsidRDefault="004D69C9" w:rsidP="00266F11">
      <w:pPr>
        <w:ind w:firstLine="720"/>
        <w:jc w:val="both"/>
        <w:rPr>
          <w:rFonts w:ascii="Times New Roman" w:hAnsi="Times New Roman" w:cs="Times New Roman"/>
          <w:sz w:val="24"/>
          <w:szCs w:val="24"/>
        </w:rPr>
      </w:pPr>
      <w:r w:rsidRPr="00481160">
        <w:rPr>
          <w:rFonts w:ascii="Times New Roman" w:hAnsi="Times New Roman" w:cs="Times New Roman"/>
          <w:sz w:val="24"/>
          <w:szCs w:val="24"/>
        </w:rPr>
        <w:t xml:space="preserve">Овим докторским уметничким пројектом остварено је премијерно извођење </w:t>
      </w:r>
      <w:r w:rsidRPr="00481160">
        <w:rPr>
          <w:rFonts w:ascii="Times New Roman" w:hAnsi="Times New Roman" w:cs="Times New Roman"/>
          <w:i/>
          <w:sz w:val="24"/>
          <w:szCs w:val="24"/>
        </w:rPr>
        <w:t>Легенде о невидљивом граду Китежу и дјеви Февронији</w:t>
      </w:r>
      <w:r w:rsidRPr="00481160">
        <w:rPr>
          <w:rFonts w:ascii="Times New Roman" w:hAnsi="Times New Roman" w:cs="Times New Roman"/>
          <w:sz w:val="24"/>
          <w:szCs w:val="24"/>
        </w:rPr>
        <w:t xml:space="preserve"> у Србији, читавих 110 година након смрти композитора. Извођењу је претходио вишегодишњи рад на припреми дела за концертно извођење: цела партитура је компјутерски обрађена и на тај начин су израђени </w:t>
      </w:r>
      <w:r w:rsidRPr="00481160">
        <w:rPr>
          <w:rFonts w:ascii="Times New Roman" w:hAnsi="Times New Roman" w:cs="Times New Roman"/>
          <w:sz w:val="24"/>
          <w:szCs w:val="24"/>
        </w:rPr>
        <w:lastRenderedPageBreak/>
        <w:t>штимови за све инструменте у оркестру. Адаптација, тј. скраћивање и прилагођавање партитуре, урађени су за потребе сведеног концертног извођења и детаљно образложени у текстуалном делу пројекта. Окупљен је грандиозан ансамбл (60 оркестарких музичара, 100 хорских певача, бројни солисти).</w:t>
      </w:r>
    </w:p>
    <w:p w:rsidR="00951C76" w:rsidRPr="00481160" w:rsidRDefault="00951C76" w:rsidP="00951C76">
      <w:pPr>
        <w:spacing w:after="0"/>
        <w:jc w:val="both"/>
        <w:rPr>
          <w:rFonts w:ascii="Times New Roman" w:hAnsi="Times New Roman" w:cs="Times New Roman"/>
          <w:sz w:val="24"/>
          <w:szCs w:val="24"/>
          <w:lang w:val="sr-Cyrl-CS"/>
        </w:rPr>
      </w:pPr>
    </w:p>
    <w:p w:rsidR="00D7759D" w:rsidRDefault="00D7759D" w:rsidP="00951C76">
      <w:pPr>
        <w:spacing w:after="0"/>
        <w:jc w:val="both"/>
        <w:rPr>
          <w:rFonts w:ascii="Times New Roman" w:hAnsi="Times New Roman" w:cs="Times New Roman"/>
          <w:b/>
          <w:sz w:val="24"/>
          <w:szCs w:val="24"/>
          <w:lang w:val="sr-Cyrl-CS"/>
        </w:rPr>
      </w:pPr>
    </w:p>
    <w:p w:rsidR="00B14213" w:rsidRPr="00481160" w:rsidRDefault="00B14213" w:rsidP="00951C76">
      <w:pPr>
        <w:spacing w:after="0"/>
        <w:jc w:val="both"/>
        <w:rPr>
          <w:rFonts w:ascii="Times New Roman" w:hAnsi="Times New Roman" w:cs="Times New Roman"/>
          <w:b/>
          <w:sz w:val="24"/>
          <w:szCs w:val="24"/>
          <w:lang w:val="sr-Cyrl-CS"/>
        </w:rPr>
      </w:pPr>
      <w:r w:rsidRPr="00481160">
        <w:rPr>
          <w:rFonts w:ascii="Times New Roman" w:hAnsi="Times New Roman" w:cs="Times New Roman"/>
          <w:b/>
          <w:sz w:val="24"/>
          <w:szCs w:val="24"/>
          <w:lang w:val="sr-Cyrl-CS"/>
        </w:rPr>
        <w:t>Анализа образложења доктор</w:t>
      </w:r>
      <w:r w:rsidR="00175440" w:rsidRPr="00481160">
        <w:rPr>
          <w:rFonts w:ascii="Times New Roman" w:hAnsi="Times New Roman" w:cs="Times New Roman"/>
          <w:b/>
          <w:sz w:val="24"/>
          <w:szCs w:val="24"/>
          <w:lang w:val="sr-Cyrl-CS"/>
        </w:rPr>
        <w:t>с</w:t>
      </w:r>
      <w:r w:rsidRPr="00481160">
        <w:rPr>
          <w:rFonts w:ascii="Times New Roman" w:hAnsi="Times New Roman" w:cs="Times New Roman"/>
          <w:b/>
          <w:sz w:val="24"/>
          <w:szCs w:val="24"/>
          <w:lang w:val="sr-Cyrl-CS"/>
        </w:rPr>
        <w:t>ког уметничког пројекта</w:t>
      </w:r>
      <w:r w:rsidR="00B01B02" w:rsidRPr="00481160">
        <w:rPr>
          <w:rFonts w:ascii="Times New Roman" w:hAnsi="Times New Roman" w:cs="Times New Roman"/>
          <w:b/>
          <w:sz w:val="24"/>
          <w:szCs w:val="24"/>
          <w:lang w:val="sr-Cyrl-CS"/>
        </w:rPr>
        <w:t xml:space="preserve"> (</w:t>
      </w:r>
      <w:r w:rsidRPr="00481160">
        <w:rPr>
          <w:rFonts w:ascii="Times New Roman" w:hAnsi="Times New Roman" w:cs="Times New Roman"/>
          <w:b/>
          <w:sz w:val="24"/>
          <w:szCs w:val="24"/>
          <w:lang w:val="sr-Cyrl-CS"/>
        </w:rPr>
        <w:t>писаног рада</w:t>
      </w:r>
      <w:r w:rsidR="00B01B02" w:rsidRPr="00481160">
        <w:rPr>
          <w:rFonts w:ascii="Times New Roman" w:hAnsi="Times New Roman" w:cs="Times New Roman"/>
          <w:b/>
          <w:sz w:val="24"/>
          <w:szCs w:val="24"/>
          <w:lang w:val="sr-Cyrl-CS"/>
        </w:rPr>
        <w:t>)</w:t>
      </w:r>
    </w:p>
    <w:p w:rsidR="00175440" w:rsidRPr="00481160" w:rsidRDefault="00175440" w:rsidP="00951C76">
      <w:pPr>
        <w:spacing w:after="0"/>
        <w:jc w:val="both"/>
        <w:rPr>
          <w:rFonts w:ascii="Times New Roman" w:hAnsi="Times New Roman" w:cs="Times New Roman"/>
          <w:b/>
          <w:sz w:val="24"/>
          <w:szCs w:val="24"/>
          <w:lang w:val="sr-Cyrl-CS"/>
        </w:rPr>
      </w:pPr>
    </w:p>
    <w:p w:rsidR="00DD2BE8" w:rsidRPr="00481160" w:rsidRDefault="00175440" w:rsidP="004D69C9">
      <w:pPr>
        <w:spacing w:after="0"/>
        <w:jc w:val="both"/>
        <w:rPr>
          <w:rFonts w:ascii="Times New Roman" w:hAnsi="Times New Roman" w:cs="Times New Roman"/>
          <w:sz w:val="24"/>
          <w:szCs w:val="24"/>
        </w:rPr>
      </w:pPr>
      <w:r w:rsidRPr="00481160">
        <w:rPr>
          <w:rFonts w:ascii="Times New Roman" w:hAnsi="Times New Roman" w:cs="Times New Roman"/>
          <w:sz w:val="24"/>
          <w:szCs w:val="24"/>
          <w:lang w:val="sr-Cyrl-CS"/>
        </w:rPr>
        <w:t xml:space="preserve">          Образложење докторског уметничког пројекта у форми писаног рада које је кандидат</w:t>
      </w:r>
      <w:r w:rsidR="004D69C9" w:rsidRPr="00481160">
        <w:rPr>
          <w:rFonts w:ascii="Times New Roman" w:hAnsi="Times New Roman" w:cs="Times New Roman"/>
          <w:sz w:val="24"/>
          <w:szCs w:val="24"/>
          <w:lang w:val="sr-Cyrl-CS"/>
        </w:rPr>
        <w:t>киња</w:t>
      </w:r>
      <w:r w:rsidRPr="00481160">
        <w:rPr>
          <w:rFonts w:ascii="Times New Roman" w:hAnsi="Times New Roman" w:cs="Times New Roman"/>
          <w:sz w:val="24"/>
          <w:szCs w:val="24"/>
          <w:lang w:val="sr-Cyrl-CS"/>
        </w:rPr>
        <w:t xml:space="preserve"> </w:t>
      </w:r>
      <w:r w:rsidR="004D69C9" w:rsidRPr="00481160">
        <w:rPr>
          <w:rFonts w:ascii="Times New Roman" w:hAnsi="Times New Roman" w:cs="Times New Roman"/>
          <w:sz w:val="24"/>
          <w:szCs w:val="24"/>
          <w:lang w:val="sr-Cyrl-CS"/>
        </w:rPr>
        <w:t>Тамара Адамов Петијевић</w:t>
      </w:r>
      <w:r w:rsidRPr="00481160">
        <w:rPr>
          <w:rFonts w:ascii="Times New Roman" w:hAnsi="Times New Roman" w:cs="Times New Roman"/>
          <w:sz w:val="24"/>
          <w:szCs w:val="24"/>
          <w:lang w:val="sr-Cyrl-CS"/>
        </w:rPr>
        <w:t xml:space="preserve"> достави</w:t>
      </w:r>
      <w:r w:rsidR="004D69C9" w:rsidRPr="00481160">
        <w:rPr>
          <w:rFonts w:ascii="Times New Roman" w:hAnsi="Times New Roman" w:cs="Times New Roman"/>
          <w:sz w:val="24"/>
          <w:szCs w:val="24"/>
          <w:lang w:val="sr-Cyrl-CS"/>
        </w:rPr>
        <w:t>ла</w:t>
      </w:r>
      <w:r w:rsidRPr="00481160">
        <w:rPr>
          <w:rFonts w:ascii="Times New Roman" w:hAnsi="Times New Roman" w:cs="Times New Roman"/>
          <w:sz w:val="24"/>
          <w:szCs w:val="24"/>
          <w:lang w:val="sr-Cyrl-CS"/>
        </w:rPr>
        <w:t xml:space="preserve"> на увид Комисији је обимно штиво </w:t>
      </w:r>
      <w:r w:rsidR="004D69C9" w:rsidRPr="00481160">
        <w:rPr>
          <w:rFonts w:ascii="Times New Roman" w:hAnsi="Times New Roman" w:cs="Times New Roman"/>
          <w:sz w:val="24"/>
          <w:szCs w:val="24"/>
          <w:lang w:val="sr-Cyrl-CS"/>
        </w:rPr>
        <w:t>и</w:t>
      </w:r>
      <w:r w:rsidRPr="00481160">
        <w:rPr>
          <w:rFonts w:ascii="Times New Roman" w:hAnsi="Times New Roman" w:cs="Times New Roman"/>
          <w:sz w:val="24"/>
          <w:szCs w:val="24"/>
          <w:lang w:val="sr-Cyrl-CS"/>
        </w:rPr>
        <w:t xml:space="preserve"> представља </w:t>
      </w:r>
      <w:r w:rsidR="00170720" w:rsidRPr="00481160">
        <w:rPr>
          <w:rFonts w:ascii="Times New Roman" w:hAnsi="Times New Roman" w:cs="Times New Roman"/>
          <w:sz w:val="24"/>
          <w:szCs w:val="24"/>
          <w:lang w:val="sr-Cyrl-CS"/>
        </w:rPr>
        <w:t xml:space="preserve">резултат </w:t>
      </w:r>
      <w:r w:rsidRPr="00481160">
        <w:rPr>
          <w:rFonts w:ascii="Times New Roman" w:hAnsi="Times New Roman" w:cs="Times New Roman"/>
          <w:sz w:val="24"/>
          <w:szCs w:val="24"/>
          <w:lang w:val="sr-Cyrl-CS"/>
        </w:rPr>
        <w:t>дуго</w:t>
      </w:r>
      <w:r w:rsidR="00170720" w:rsidRPr="00481160">
        <w:rPr>
          <w:rFonts w:ascii="Times New Roman" w:hAnsi="Times New Roman" w:cs="Times New Roman"/>
          <w:sz w:val="24"/>
          <w:szCs w:val="24"/>
          <w:lang w:val="sr-Cyrl-CS"/>
        </w:rPr>
        <w:t>г</w:t>
      </w:r>
      <w:r w:rsidRPr="00481160">
        <w:rPr>
          <w:rFonts w:ascii="Times New Roman" w:hAnsi="Times New Roman" w:cs="Times New Roman"/>
          <w:sz w:val="24"/>
          <w:szCs w:val="24"/>
          <w:lang w:val="sr-Cyrl-CS"/>
        </w:rPr>
        <w:t xml:space="preserve"> и истрајно</w:t>
      </w:r>
      <w:r w:rsidR="00170720" w:rsidRPr="00481160">
        <w:rPr>
          <w:rFonts w:ascii="Times New Roman" w:hAnsi="Times New Roman" w:cs="Times New Roman"/>
          <w:sz w:val="24"/>
          <w:szCs w:val="24"/>
          <w:lang w:val="sr-Cyrl-CS"/>
        </w:rPr>
        <w:t>г</w:t>
      </w:r>
      <w:r w:rsidRPr="00481160">
        <w:rPr>
          <w:rFonts w:ascii="Times New Roman" w:hAnsi="Times New Roman" w:cs="Times New Roman"/>
          <w:sz w:val="24"/>
          <w:szCs w:val="24"/>
          <w:lang w:val="sr-Cyrl-CS"/>
        </w:rPr>
        <w:t xml:space="preserve"> истраживањ</w:t>
      </w:r>
      <w:r w:rsidR="00170720" w:rsidRPr="00481160">
        <w:rPr>
          <w:rFonts w:ascii="Times New Roman" w:hAnsi="Times New Roman" w:cs="Times New Roman"/>
          <w:sz w:val="24"/>
          <w:szCs w:val="24"/>
          <w:lang w:val="sr-Cyrl-CS"/>
        </w:rPr>
        <w:t>а</w:t>
      </w:r>
      <w:r w:rsidR="004D69C9" w:rsidRPr="00481160">
        <w:rPr>
          <w:rFonts w:ascii="Times New Roman" w:hAnsi="Times New Roman" w:cs="Times New Roman"/>
          <w:sz w:val="24"/>
          <w:szCs w:val="24"/>
          <w:lang w:val="sr-Cyrl-CS"/>
        </w:rPr>
        <w:t>. Структурно садржи Сажетак/</w:t>
      </w:r>
      <w:r w:rsidR="004D69C9" w:rsidRPr="00481160">
        <w:rPr>
          <w:rFonts w:ascii="Times New Roman" w:hAnsi="Times New Roman" w:cs="Times New Roman"/>
          <w:sz w:val="24"/>
          <w:szCs w:val="24"/>
        </w:rPr>
        <w:t xml:space="preserve">Abstract, Увод, два централна поглавља Концертно извођење опере </w:t>
      </w:r>
      <w:r w:rsidR="004D69C9" w:rsidRPr="00481160">
        <w:rPr>
          <w:rFonts w:ascii="Times New Roman" w:hAnsi="Times New Roman" w:cs="Times New Roman"/>
          <w:i/>
          <w:sz w:val="24"/>
          <w:szCs w:val="24"/>
        </w:rPr>
        <w:t xml:space="preserve">Китеж </w:t>
      </w:r>
      <w:r w:rsidR="004D69C9" w:rsidRPr="00481160">
        <w:rPr>
          <w:rFonts w:ascii="Times New Roman" w:hAnsi="Times New Roman" w:cs="Times New Roman"/>
          <w:sz w:val="24"/>
          <w:szCs w:val="24"/>
        </w:rPr>
        <w:t>и Адаптација партитуре за концертно извођење, Закључак, Списак литературе и Прилоге.</w:t>
      </w:r>
    </w:p>
    <w:p w:rsidR="00F41DB9" w:rsidRPr="00481160" w:rsidRDefault="00F41DB9" w:rsidP="004D69C9">
      <w:pPr>
        <w:spacing w:after="0"/>
        <w:jc w:val="both"/>
        <w:rPr>
          <w:rFonts w:ascii="Times New Roman" w:hAnsi="Times New Roman" w:cs="Times New Roman"/>
          <w:sz w:val="24"/>
          <w:szCs w:val="24"/>
        </w:rPr>
      </w:pPr>
      <w:r w:rsidRPr="00481160">
        <w:rPr>
          <w:rFonts w:ascii="Times New Roman" w:hAnsi="Times New Roman" w:cs="Times New Roman"/>
          <w:sz w:val="24"/>
          <w:szCs w:val="24"/>
        </w:rPr>
        <w:tab/>
        <w:t>У Уводу су објашњени предмет и циљ рада и образложене су коришћене методе.</w:t>
      </w:r>
    </w:p>
    <w:p w:rsidR="00F41DB9" w:rsidRPr="00481160" w:rsidRDefault="00F41DB9" w:rsidP="004D69C9">
      <w:pPr>
        <w:spacing w:after="0"/>
        <w:jc w:val="both"/>
        <w:rPr>
          <w:rFonts w:ascii="Times New Roman" w:hAnsi="Times New Roman" w:cs="Times New Roman"/>
          <w:sz w:val="24"/>
          <w:szCs w:val="24"/>
        </w:rPr>
      </w:pPr>
      <w:r w:rsidRPr="00481160">
        <w:rPr>
          <w:rFonts w:ascii="Times New Roman" w:hAnsi="Times New Roman" w:cs="Times New Roman"/>
          <w:sz w:val="24"/>
          <w:szCs w:val="24"/>
        </w:rPr>
        <w:t xml:space="preserve">У поглављу Концертно извођење опере </w:t>
      </w:r>
      <w:r w:rsidRPr="00481160">
        <w:rPr>
          <w:rFonts w:ascii="Times New Roman" w:hAnsi="Times New Roman" w:cs="Times New Roman"/>
          <w:i/>
          <w:sz w:val="24"/>
          <w:szCs w:val="24"/>
        </w:rPr>
        <w:t xml:space="preserve">Китеж </w:t>
      </w:r>
      <w:r w:rsidRPr="00481160">
        <w:rPr>
          <w:rFonts w:ascii="Times New Roman" w:hAnsi="Times New Roman" w:cs="Times New Roman"/>
          <w:sz w:val="24"/>
          <w:szCs w:val="24"/>
        </w:rPr>
        <w:t xml:space="preserve">презентиран је програм концерта, и дискутована су бројна важна питања: историјат и пракса концертног и полу-сценског извођења, сама идеја о оваквој поставци </w:t>
      </w:r>
      <w:r w:rsidRPr="00481160">
        <w:rPr>
          <w:rFonts w:ascii="Times New Roman" w:hAnsi="Times New Roman" w:cs="Times New Roman"/>
          <w:i/>
          <w:sz w:val="24"/>
          <w:szCs w:val="24"/>
        </w:rPr>
        <w:t>Китежа</w:t>
      </w:r>
      <w:r w:rsidRPr="00481160">
        <w:rPr>
          <w:rFonts w:ascii="Times New Roman" w:hAnsi="Times New Roman" w:cs="Times New Roman"/>
          <w:sz w:val="24"/>
          <w:szCs w:val="24"/>
        </w:rPr>
        <w:t xml:space="preserve">, синкретизам и литургијски елементи у опери као основа за ораторијализацију и </w:t>
      </w:r>
      <w:r w:rsidRPr="00481160">
        <w:rPr>
          <w:rFonts w:ascii="Times New Roman" w:hAnsi="Times New Roman" w:cs="Times New Roman"/>
          <w:i/>
          <w:sz w:val="24"/>
          <w:szCs w:val="24"/>
        </w:rPr>
        <w:t xml:space="preserve">Китеж </w:t>
      </w:r>
      <w:r w:rsidRPr="00481160">
        <w:rPr>
          <w:rFonts w:ascii="Times New Roman" w:hAnsi="Times New Roman" w:cs="Times New Roman"/>
          <w:sz w:val="24"/>
          <w:szCs w:val="24"/>
        </w:rPr>
        <w:t>као својеврсни тестамент руске оперске традицији.</w:t>
      </w:r>
    </w:p>
    <w:p w:rsidR="00F41DB9" w:rsidRPr="00481160" w:rsidRDefault="00F41DB9" w:rsidP="004D69C9">
      <w:pPr>
        <w:spacing w:after="0"/>
        <w:jc w:val="both"/>
        <w:rPr>
          <w:rFonts w:ascii="Times New Roman" w:hAnsi="Times New Roman" w:cs="Times New Roman"/>
          <w:sz w:val="24"/>
          <w:szCs w:val="24"/>
        </w:rPr>
      </w:pPr>
      <w:r w:rsidRPr="00481160">
        <w:rPr>
          <w:rFonts w:ascii="Times New Roman" w:hAnsi="Times New Roman" w:cs="Times New Roman"/>
          <w:sz w:val="24"/>
          <w:szCs w:val="24"/>
        </w:rPr>
        <w:tab/>
        <w:t>Сам пос</w:t>
      </w:r>
      <w:r w:rsidR="00C74630">
        <w:rPr>
          <w:rFonts w:ascii="Times New Roman" w:hAnsi="Times New Roman" w:cs="Times New Roman"/>
          <w:sz w:val="24"/>
          <w:szCs w:val="24"/>
          <w:lang w:val="hr-HR"/>
        </w:rPr>
        <w:t>т</w:t>
      </w:r>
      <w:bookmarkStart w:id="2" w:name="_GoBack"/>
      <w:bookmarkEnd w:id="2"/>
      <w:r w:rsidRPr="00481160">
        <w:rPr>
          <w:rFonts w:ascii="Times New Roman" w:hAnsi="Times New Roman" w:cs="Times New Roman"/>
          <w:sz w:val="24"/>
          <w:szCs w:val="24"/>
        </w:rPr>
        <w:t>упак адаптације партитуре, који ауторка објашњава у другом поглављу, представљен је систематично, детаљно, снадевен је бројним прегледом извршених промена, објашњењем разлога за интервенције, а дат је и драгоцен диригентски осврт на кључне интригантне диригентске изазове и објашњена су примењена решења. То овај део текста чини изванредно оригиналним и, за будуће проучаваоце опере, драгоценим.</w:t>
      </w:r>
    </w:p>
    <w:p w:rsidR="00F41DB9" w:rsidRPr="00481160" w:rsidRDefault="00F41DB9" w:rsidP="00F41DB9">
      <w:pPr>
        <w:spacing w:after="0"/>
        <w:ind w:firstLine="720"/>
        <w:jc w:val="both"/>
        <w:rPr>
          <w:rFonts w:ascii="Times New Roman" w:hAnsi="Times New Roman" w:cs="Times New Roman"/>
          <w:sz w:val="24"/>
          <w:szCs w:val="24"/>
        </w:rPr>
      </w:pPr>
      <w:r w:rsidRPr="00481160">
        <w:rPr>
          <w:rFonts w:ascii="Times New Roman" w:hAnsi="Times New Roman" w:cs="Times New Roman"/>
          <w:sz w:val="24"/>
          <w:szCs w:val="24"/>
        </w:rPr>
        <w:t>Коришћена литература је на одговарајући начин употребљена.</w:t>
      </w:r>
    </w:p>
    <w:p w:rsidR="004D69C9" w:rsidRPr="00481160" w:rsidRDefault="004D69C9" w:rsidP="004D69C9">
      <w:pPr>
        <w:spacing w:after="0"/>
        <w:jc w:val="both"/>
        <w:rPr>
          <w:rFonts w:ascii="Times New Roman" w:hAnsi="Times New Roman" w:cs="Times New Roman"/>
          <w:sz w:val="24"/>
          <w:szCs w:val="24"/>
          <w:lang w:val="sr-Cyrl-CS"/>
        </w:rPr>
      </w:pPr>
    </w:p>
    <w:p w:rsidR="00DD2BE8" w:rsidRPr="00481160" w:rsidRDefault="00DD2BE8" w:rsidP="00951C76">
      <w:pPr>
        <w:spacing w:after="0"/>
        <w:jc w:val="both"/>
        <w:rPr>
          <w:rFonts w:ascii="Times New Roman" w:hAnsi="Times New Roman" w:cs="Times New Roman"/>
          <w:sz w:val="24"/>
          <w:szCs w:val="24"/>
          <w:lang w:val="sr-Cyrl-CS"/>
        </w:rPr>
      </w:pPr>
    </w:p>
    <w:p w:rsidR="00DD2BE8" w:rsidRPr="00481160" w:rsidRDefault="00F41DB9" w:rsidP="00DD2BE8">
      <w:pPr>
        <w:pStyle w:val="Default"/>
        <w:rPr>
          <w:b/>
          <w:bCs/>
          <w:lang w:val="sr-Cyrl-CS"/>
        </w:rPr>
      </w:pPr>
      <w:r w:rsidRPr="00481160">
        <w:rPr>
          <w:b/>
          <w:bCs/>
          <w:lang w:val="sr-Cyrl-CS"/>
        </w:rPr>
        <w:t>ОЦЕНА РЕЗУЛТАТА</w:t>
      </w:r>
    </w:p>
    <w:p w:rsidR="00DD2BE8" w:rsidRPr="00481160" w:rsidRDefault="00DD2BE8" w:rsidP="00DD2BE8">
      <w:pPr>
        <w:pStyle w:val="Default"/>
        <w:rPr>
          <w:b/>
          <w:bCs/>
          <w:lang w:val="sr-Cyrl-CS"/>
        </w:rPr>
      </w:pPr>
    </w:p>
    <w:p w:rsidR="00DD2BE8" w:rsidRPr="00481160" w:rsidRDefault="00DD2BE8" w:rsidP="00DD2BE8">
      <w:pPr>
        <w:pStyle w:val="Default"/>
        <w:rPr>
          <w:lang w:val="sr-Cyrl-CS"/>
        </w:rPr>
      </w:pPr>
      <w:r w:rsidRPr="00481160">
        <w:rPr>
          <w:b/>
          <w:bCs/>
          <w:lang w:val="sr-Cyrl-CS"/>
        </w:rPr>
        <w:t xml:space="preserve"> </w:t>
      </w:r>
    </w:p>
    <w:p w:rsidR="00DD2BE8" w:rsidRPr="00481160" w:rsidRDefault="00FD254A" w:rsidP="00712428">
      <w:pPr>
        <w:jc w:val="both"/>
        <w:rPr>
          <w:rFonts w:ascii="Times New Roman" w:hAnsi="Times New Roman" w:cs="Times New Roman"/>
          <w:sz w:val="24"/>
          <w:szCs w:val="24"/>
          <w:lang w:val="sr-Cyrl-CS"/>
        </w:rPr>
      </w:pPr>
      <w:r w:rsidRPr="00481160">
        <w:rPr>
          <w:rFonts w:ascii="Times New Roman" w:hAnsi="Times New Roman" w:cs="Times New Roman"/>
          <w:sz w:val="24"/>
          <w:szCs w:val="24"/>
          <w:lang w:val="sr-Cyrl-CS"/>
        </w:rPr>
        <w:t xml:space="preserve">          </w:t>
      </w:r>
      <w:r w:rsidR="00F41DB9" w:rsidRPr="00481160">
        <w:rPr>
          <w:rFonts w:ascii="Times New Roman" w:hAnsi="Times New Roman" w:cs="Times New Roman"/>
          <w:sz w:val="24"/>
          <w:szCs w:val="24"/>
          <w:lang w:val="sr-Cyrl-CS"/>
        </w:rPr>
        <w:t>Премијерно извођење</w:t>
      </w:r>
      <w:r w:rsidR="00F41DB9" w:rsidRPr="00481160">
        <w:rPr>
          <w:rFonts w:ascii="Times New Roman" w:hAnsi="Times New Roman" w:cs="Times New Roman"/>
          <w:i/>
          <w:sz w:val="24"/>
          <w:szCs w:val="24"/>
          <w:lang w:val="sr-Cyrl-CS"/>
        </w:rPr>
        <w:t xml:space="preserve"> Китежа</w:t>
      </w:r>
      <w:r w:rsidR="00F41DB9" w:rsidRPr="00481160">
        <w:rPr>
          <w:rFonts w:ascii="Times New Roman" w:hAnsi="Times New Roman" w:cs="Times New Roman"/>
          <w:sz w:val="24"/>
          <w:szCs w:val="24"/>
          <w:lang w:val="sr-Cyrl-CS"/>
        </w:rPr>
        <w:t xml:space="preserve"> у Србији, као и његова концертна или полу-сценска поставка, заснована на обрађеној и адаптираној партитури, дају посебан значај докторском уметничком пројекту Тамаре Адамов Петијевић. Имајући у виду комплексност дела које подразумева учешће четрнаесторо солиста, хора у разним саставима (кнежеви ловци, свита, народни свирачи на домрама, богаташи, просјаци, народ – посебно женски и мушки део – и Татари), </w:t>
      </w:r>
      <w:r w:rsidR="00481160">
        <w:rPr>
          <w:rFonts w:ascii="Times New Roman" w:hAnsi="Times New Roman" w:cs="Times New Roman"/>
          <w:sz w:val="24"/>
          <w:szCs w:val="24"/>
          <w:lang w:val="sr-Cyrl-CS"/>
        </w:rPr>
        <w:t>те</w:t>
      </w:r>
      <w:r w:rsidR="00F41DB9" w:rsidRPr="00481160">
        <w:rPr>
          <w:rFonts w:ascii="Times New Roman" w:hAnsi="Times New Roman" w:cs="Times New Roman"/>
          <w:sz w:val="24"/>
          <w:szCs w:val="24"/>
          <w:lang w:val="sr-Cyrl-CS"/>
        </w:rPr>
        <w:t xml:space="preserve"> великог симфонијског оркестра тројног састава, као и његово трајање, истиче се несвакидашња амбициозност овог докторског уметничког пројекта. </w:t>
      </w:r>
      <w:r w:rsidR="00E84C5B" w:rsidRPr="00481160">
        <w:rPr>
          <w:rFonts w:ascii="Times New Roman" w:hAnsi="Times New Roman" w:cs="Times New Roman"/>
          <w:sz w:val="24"/>
          <w:szCs w:val="24"/>
          <w:lang w:val="sr-Cyrl-CS"/>
        </w:rPr>
        <w:t>Надахнуто вођен, он је у многим аспектима донео врло убедљиво, светски релевантно тумачење сложене партитуре. У том смислу посебно се издваја</w:t>
      </w:r>
      <w:r w:rsidR="00481160">
        <w:rPr>
          <w:rFonts w:ascii="Times New Roman" w:hAnsi="Times New Roman" w:cs="Times New Roman"/>
          <w:sz w:val="24"/>
          <w:szCs w:val="24"/>
          <w:lang w:val="sr-Cyrl-CS"/>
        </w:rPr>
        <w:t>ју</w:t>
      </w:r>
      <w:r w:rsidR="00E84C5B" w:rsidRPr="00481160">
        <w:rPr>
          <w:rFonts w:ascii="Times New Roman" w:hAnsi="Times New Roman" w:cs="Times New Roman"/>
          <w:sz w:val="24"/>
          <w:szCs w:val="24"/>
          <w:lang w:val="sr-Cyrl-CS"/>
        </w:rPr>
        <w:t xml:space="preserve"> креација лика Гришке (Љ. Поповић), иначе једна од најкомплекснијих у опери</w:t>
      </w:r>
      <w:r w:rsidR="00481160">
        <w:rPr>
          <w:rFonts w:ascii="Times New Roman" w:hAnsi="Times New Roman" w:cs="Times New Roman"/>
          <w:sz w:val="24"/>
          <w:szCs w:val="24"/>
          <w:lang w:val="sr-Cyrl-CS"/>
        </w:rPr>
        <w:t xml:space="preserve"> и несвакидашње хармонично </w:t>
      </w:r>
      <w:r w:rsidR="00481160">
        <w:rPr>
          <w:rFonts w:ascii="Times New Roman" w:hAnsi="Times New Roman" w:cs="Times New Roman"/>
          <w:sz w:val="24"/>
          <w:szCs w:val="24"/>
          <w:lang w:val="sr-Cyrl-CS"/>
        </w:rPr>
        <w:lastRenderedPageBreak/>
        <w:t>избалансиран звук хорског ансамбла који има врло разнородне и сложене интерпретативне задатке</w:t>
      </w:r>
      <w:r w:rsidR="00E84C5B" w:rsidRPr="00481160">
        <w:rPr>
          <w:rFonts w:ascii="Times New Roman" w:hAnsi="Times New Roman" w:cs="Times New Roman"/>
          <w:sz w:val="24"/>
          <w:szCs w:val="24"/>
          <w:lang w:val="sr-Cyrl-CS"/>
        </w:rPr>
        <w:t>. Велики део ансамбла чинили су млади музичари, али су и они у сарадњи са искусним колегама, изврсним солистима, импресивним хором, високо професионално одговорили на постављене задатке. Извођачки подухват се у свим аспектима – организационом</w:t>
      </w:r>
      <w:r w:rsidR="00481160">
        <w:rPr>
          <w:rFonts w:ascii="Times New Roman" w:hAnsi="Times New Roman" w:cs="Times New Roman"/>
          <w:sz w:val="24"/>
          <w:szCs w:val="24"/>
          <w:lang w:val="sr-Cyrl-CS"/>
        </w:rPr>
        <w:t xml:space="preserve"> и </w:t>
      </w:r>
      <w:r w:rsidR="00E84C5B" w:rsidRPr="00481160">
        <w:rPr>
          <w:rFonts w:ascii="Times New Roman" w:hAnsi="Times New Roman" w:cs="Times New Roman"/>
          <w:sz w:val="24"/>
          <w:szCs w:val="24"/>
          <w:lang w:val="sr-Cyrl-CS"/>
        </w:rPr>
        <w:t xml:space="preserve"> концептуалном</w:t>
      </w:r>
      <w:r w:rsidR="00481160">
        <w:rPr>
          <w:rFonts w:ascii="Times New Roman" w:hAnsi="Times New Roman" w:cs="Times New Roman"/>
          <w:sz w:val="24"/>
          <w:szCs w:val="24"/>
          <w:lang w:val="sr-Cyrl-CS"/>
        </w:rPr>
        <w:t xml:space="preserve"> – као</w:t>
      </w:r>
      <w:r w:rsidR="00E84C5B" w:rsidRPr="00481160">
        <w:rPr>
          <w:rFonts w:ascii="Times New Roman" w:hAnsi="Times New Roman" w:cs="Times New Roman"/>
          <w:sz w:val="24"/>
          <w:szCs w:val="24"/>
          <w:lang w:val="sr-Cyrl-CS"/>
        </w:rPr>
        <w:t xml:space="preserve"> и по резултатима може см</w:t>
      </w:r>
      <w:r w:rsidR="00712428" w:rsidRPr="00481160">
        <w:rPr>
          <w:rFonts w:ascii="Times New Roman" w:hAnsi="Times New Roman" w:cs="Times New Roman"/>
          <w:sz w:val="24"/>
          <w:szCs w:val="24"/>
          <w:lang w:val="sr-Cyrl-CS"/>
        </w:rPr>
        <w:t>а</w:t>
      </w:r>
      <w:r w:rsidR="00E84C5B" w:rsidRPr="00481160">
        <w:rPr>
          <w:rFonts w:ascii="Times New Roman" w:hAnsi="Times New Roman" w:cs="Times New Roman"/>
          <w:sz w:val="24"/>
          <w:szCs w:val="24"/>
          <w:lang w:val="sr-Cyrl-CS"/>
        </w:rPr>
        <w:t>трати изванредно успешним, драгоценим доприносом</w:t>
      </w:r>
      <w:r w:rsidR="00481160">
        <w:rPr>
          <w:rFonts w:ascii="Times New Roman" w:hAnsi="Times New Roman" w:cs="Times New Roman"/>
          <w:sz w:val="24"/>
          <w:szCs w:val="24"/>
          <w:lang w:val="sr-Cyrl-CS"/>
        </w:rPr>
        <w:t xml:space="preserve"> извођачкој уметности</w:t>
      </w:r>
      <w:r w:rsidR="00E84C5B" w:rsidRPr="00481160">
        <w:rPr>
          <w:rFonts w:ascii="Times New Roman" w:hAnsi="Times New Roman" w:cs="Times New Roman"/>
          <w:sz w:val="24"/>
          <w:szCs w:val="24"/>
          <w:lang w:val="sr-Cyrl-CS"/>
        </w:rPr>
        <w:t>.</w:t>
      </w:r>
    </w:p>
    <w:p w:rsidR="00712428" w:rsidRPr="00481160" w:rsidRDefault="00712428" w:rsidP="00712428">
      <w:pPr>
        <w:jc w:val="both"/>
        <w:rPr>
          <w:rFonts w:ascii="Times New Roman" w:hAnsi="Times New Roman" w:cs="Times New Roman"/>
          <w:noProof/>
          <w:color w:val="222222"/>
          <w:sz w:val="24"/>
          <w:szCs w:val="24"/>
          <w:shd w:val="clear" w:color="auto" w:fill="FFFFFF"/>
          <w:lang w:val="sr-Cyrl-CS"/>
        </w:rPr>
      </w:pPr>
    </w:p>
    <w:p w:rsidR="00712428" w:rsidRPr="00481160" w:rsidRDefault="00712428" w:rsidP="00712428">
      <w:pPr>
        <w:jc w:val="both"/>
        <w:rPr>
          <w:rFonts w:ascii="Times New Roman" w:hAnsi="Times New Roman" w:cs="Times New Roman"/>
          <w:b/>
          <w:sz w:val="24"/>
          <w:szCs w:val="24"/>
          <w:lang w:val="sr-Cyrl-CS"/>
        </w:rPr>
      </w:pPr>
      <w:r w:rsidRPr="00481160">
        <w:rPr>
          <w:rFonts w:ascii="Times New Roman" w:hAnsi="Times New Roman" w:cs="Times New Roman"/>
          <w:b/>
          <w:noProof/>
          <w:color w:val="222222"/>
          <w:sz w:val="24"/>
          <w:szCs w:val="24"/>
          <w:shd w:val="clear" w:color="auto" w:fill="FFFFFF"/>
          <w:lang w:val="sr-Cyrl-CS"/>
        </w:rPr>
        <w:t>КРИТИЧКИ ОСВРТ РЕФЕРЕНАТА</w:t>
      </w:r>
    </w:p>
    <w:p w:rsidR="00696757" w:rsidRPr="00481160" w:rsidRDefault="00712428" w:rsidP="00D7759D">
      <w:pPr>
        <w:pStyle w:val="Default"/>
        <w:spacing w:line="276" w:lineRule="auto"/>
        <w:ind w:firstLine="720"/>
        <w:jc w:val="both"/>
        <w:rPr>
          <w:lang w:val="sr-Cyrl-CS"/>
        </w:rPr>
      </w:pPr>
      <w:r w:rsidRPr="00481160">
        <w:rPr>
          <w:lang w:val="sr-Cyrl-CS"/>
        </w:rPr>
        <w:t xml:space="preserve">Докторски уметнички пројекат Тамаре Адамов Петијевић представља сасвим несвакидашњи извођачки подухват који је у наш музички живот зналачки увео један од најзначајнијих опуса Николаја Римског Корсакова и свакако једно од најзанимљивијих оперских дела велике руске оперске романтичарске традиције. Истичући смелост, огромну радну енергију, сјајне комуникационе вештине који су били предуслов за реализацију овог подухвата, посебно наглашавамо да је цео извођачки тим био искрено надахнут и понесен првенствено уметничком снагом диригенткиње и њеном фасцинацијом изабраним делом. Писани део пројекта даје драгоцен стручни допринос начином на који су проблемаизована и дискутована бројна питања која се односе на драматургију и музичко-изражајна средства којима се у свом ремек-делу служио Николај Римски Корсаков. </w:t>
      </w:r>
    </w:p>
    <w:p w:rsidR="001007D7" w:rsidRDefault="001007D7"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Default="009C1E21" w:rsidP="001007D7">
      <w:pPr>
        <w:pStyle w:val="Default"/>
        <w:spacing w:line="276" w:lineRule="auto"/>
        <w:jc w:val="both"/>
        <w:rPr>
          <w:lang w:val="sr-Latn-CS"/>
        </w:rPr>
      </w:pPr>
    </w:p>
    <w:p w:rsidR="009C1E21" w:rsidRPr="009C1E21" w:rsidRDefault="009C1E21" w:rsidP="001007D7">
      <w:pPr>
        <w:pStyle w:val="Default"/>
        <w:spacing w:line="276" w:lineRule="auto"/>
        <w:jc w:val="both"/>
        <w:rPr>
          <w:lang w:val="sr-Latn-CS"/>
        </w:rPr>
      </w:pPr>
    </w:p>
    <w:p w:rsidR="001007D7" w:rsidRPr="00481160" w:rsidRDefault="001007D7" w:rsidP="001007D7">
      <w:pPr>
        <w:pStyle w:val="Default"/>
        <w:rPr>
          <w:b/>
          <w:bCs/>
          <w:lang w:val="sr-Cyrl-CS"/>
        </w:rPr>
      </w:pPr>
      <w:r w:rsidRPr="00481160">
        <w:rPr>
          <w:b/>
          <w:bCs/>
          <w:lang w:val="sr-Cyrl-CS"/>
        </w:rPr>
        <w:lastRenderedPageBreak/>
        <w:t xml:space="preserve">ЗАКЉУЧАК КОМИСИЈЕ </w:t>
      </w:r>
    </w:p>
    <w:p w:rsidR="00696757" w:rsidRPr="00481160" w:rsidRDefault="00696757" w:rsidP="001007D7">
      <w:pPr>
        <w:pStyle w:val="Default"/>
        <w:rPr>
          <w:b/>
          <w:bCs/>
          <w:lang w:val="sr-Cyrl-CS"/>
        </w:rPr>
      </w:pPr>
    </w:p>
    <w:p w:rsidR="001007D7" w:rsidRPr="00481160" w:rsidRDefault="001007D7" w:rsidP="001007D7">
      <w:pPr>
        <w:pStyle w:val="Default"/>
        <w:rPr>
          <w:lang w:val="sr-Cyrl-CS"/>
        </w:rPr>
      </w:pPr>
    </w:p>
    <w:p w:rsidR="0057299F" w:rsidRPr="00481160" w:rsidRDefault="0027034E" w:rsidP="0027034E">
      <w:pPr>
        <w:spacing w:after="0"/>
        <w:jc w:val="both"/>
        <w:rPr>
          <w:rFonts w:ascii="Times New Roman" w:hAnsi="Times New Roman" w:cs="Times New Roman"/>
          <w:sz w:val="24"/>
          <w:szCs w:val="24"/>
          <w:lang w:val="sr-Cyrl-CS"/>
        </w:rPr>
      </w:pPr>
      <w:r w:rsidRPr="00481160">
        <w:rPr>
          <w:rFonts w:ascii="Times New Roman" w:hAnsi="Times New Roman" w:cs="Times New Roman"/>
          <w:sz w:val="24"/>
          <w:szCs w:val="24"/>
          <w:lang w:val="sr-Cyrl-CS"/>
        </w:rPr>
        <w:t xml:space="preserve">          </w:t>
      </w:r>
      <w:r w:rsidR="001007D7" w:rsidRPr="00481160">
        <w:rPr>
          <w:rFonts w:ascii="Times New Roman" w:hAnsi="Times New Roman" w:cs="Times New Roman"/>
          <w:sz w:val="24"/>
          <w:szCs w:val="24"/>
          <w:lang w:val="sr-Cyrl-CS"/>
        </w:rPr>
        <w:t>Докторски уметнички пројекат диригент</w:t>
      </w:r>
      <w:r w:rsidR="00712428" w:rsidRPr="00481160">
        <w:rPr>
          <w:rFonts w:ascii="Times New Roman" w:hAnsi="Times New Roman" w:cs="Times New Roman"/>
          <w:sz w:val="24"/>
          <w:szCs w:val="24"/>
          <w:lang w:val="sr-Cyrl-CS"/>
        </w:rPr>
        <w:t>киње</w:t>
      </w:r>
      <w:r w:rsidR="001007D7" w:rsidRPr="00481160">
        <w:rPr>
          <w:rFonts w:ascii="Times New Roman" w:hAnsi="Times New Roman" w:cs="Times New Roman"/>
          <w:sz w:val="24"/>
          <w:szCs w:val="24"/>
          <w:lang w:val="sr-Cyrl-CS"/>
        </w:rPr>
        <w:t xml:space="preserve"> </w:t>
      </w:r>
      <w:r w:rsidR="00712428" w:rsidRPr="00481160">
        <w:rPr>
          <w:rFonts w:ascii="Times New Roman" w:hAnsi="Times New Roman" w:cs="Times New Roman"/>
          <w:sz w:val="24"/>
          <w:szCs w:val="24"/>
          <w:lang w:val="sr-Cyrl-CS"/>
        </w:rPr>
        <w:t>Тамаре Адамов Петијевић</w:t>
      </w:r>
      <w:r w:rsidR="00C55502" w:rsidRPr="00481160">
        <w:rPr>
          <w:rFonts w:ascii="Times New Roman" w:hAnsi="Times New Roman" w:cs="Times New Roman"/>
          <w:sz w:val="24"/>
          <w:szCs w:val="24"/>
          <w:lang w:val="sr-Cyrl-CS"/>
        </w:rPr>
        <w:t xml:space="preserve"> под насловом </w:t>
      </w:r>
      <w:r w:rsidR="00712428" w:rsidRPr="00481160">
        <w:rPr>
          <w:rFonts w:ascii="Times New Roman" w:hAnsi="Times New Roman" w:cs="Times New Roman"/>
          <w:i/>
          <w:sz w:val="24"/>
          <w:szCs w:val="24"/>
          <w:lang w:val="sr-Cyrl-CS"/>
        </w:rPr>
        <w:t>ОРАТОРИЗАЦИЈА ОПЕРЕ: Адаптација и осмишљавање опере "Легенда о невидљивом граду Китежу и дјеви Февронији" Николаја Римског  Корсакова за концертно или полу-сценско извођење</w:t>
      </w:r>
      <w:r w:rsidR="00C55502" w:rsidRPr="00481160">
        <w:rPr>
          <w:rFonts w:ascii="Times New Roman" w:hAnsi="Times New Roman" w:cs="Times New Roman"/>
          <w:sz w:val="24"/>
          <w:szCs w:val="24"/>
          <w:lang w:val="sr-Cyrl-CS"/>
        </w:rPr>
        <w:t xml:space="preserve"> </w:t>
      </w:r>
      <w:r w:rsidR="001007D7" w:rsidRPr="00481160">
        <w:rPr>
          <w:rFonts w:ascii="Times New Roman" w:hAnsi="Times New Roman" w:cs="Times New Roman"/>
          <w:sz w:val="24"/>
          <w:szCs w:val="24"/>
          <w:lang w:val="sr-Cyrl-CS"/>
        </w:rPr>
        <w:t xml:space="preserve">резултат је захтевног и комплексног уметничког и </w:t>
      </w:r>
      <w:r w:rsidR="00C55502" w:rsidRPr="00481160">
        <w:rPr>
          <w:rFonts w:ascii="Times New Roman" w:hAnsi="Times New Roman" w:cs="Times New Roman"/>
          <w:sz w:val="24"/>
          <w:szCs w:val="24"/>
          <w:lang w:val="sr-Cyrl-CS"/>
        </w:rPr>
        <w:t>теоријског истраживања и аутор</w:t>
      </w:r>
      <w:r w:rsidR="00712428" w:rsidRPr="00481160">
        <w:rPr>
          <w:rFonts w:ascii="Times New Roman" w:hAnsi="Times New Roman" w:cs="Times New Roman"/>
          <w:sz w:val="24"/>
          <w:szCs w:val="24"/>
          <w:lang w:val="sr-Cyrl-CS"/>
        </w:rPr>
        <w:t>ка</w:t>
      </w:r>
      <w:r w:rsidR="001007D7" w:rsidRPr="00481160">
        <w:rPr>
          <w:rFonts w:ascii="Times New Roman" w:hAnsi="Times New Roman" w:cs="Times New Roman"/>
          <w:sz w:val="24"/>
          <w:szCs w:val="24"/>
          <w:lang w:val="sr-Cyrl-CS"/>
        </w:rPr>
        <w:t xml:space="preserve"> ј</w:t>
      </w:r>
      <w:r w:rsidR="00C55502" w:rsidRPr="00481160">
        <w:rPr>
          <w:rFonts w:ascii="Times New Roman" w:hAnsi="Times New Roman" w:cs="Times New Roman"/>
          <w:sz w:val="24"/>
          <w:szCs w:val="24"/>
          <w:lang w:val="sr-Cyrl-CS"/>
        </w:rPr>
        <w:t>е његовом реализацијом оствари</w:t>
      </w:r>
      <w:r w:rsidR="00712428" w:rsidRPr="00481160">
        <w:rPr>
          <w:rFonts w:ascii="Times New Roman" w:hAnsi="Times New Roman" w:cs="Times New Roman"/>
          <w:sz w:val="24"/>
          <w:szCs w:val="24"/>
          <w:lang w:val="sr-Cyrl-CS"/>
        </w:rPr>
        <w:t>ла</w:t>
      </w:r>
      <w:r w:rsidR="001007D7" w:rsidRPr="00481160">
        <w:rPr>
          <w:rFonts w:ascii="Times New Roman" w:hAnsi="Times New Roman" w:cs="Times New Roman"/>
          <w:sz w:val="24"/>
          <w:szCs w:val="24"/>
          <w:lang w:val="sr-Cyrl-CS"/>
        </w:rPr>
        <w:t xml:space="preserve"> </w:t>
      </w:r>
      <w:r w:rsidR="00C55502" w:rsidRPr="00481160">
        <w:rPr>
          <w:rFonts w:ascii="Times New Roman" w:hAnsi="Times New Roman" w:cs="Times New Roman"/>
          <w:sz w:val="24"/>
          <w:szCs w:val="24"/>
          <w:lang w:val="sr-Cyrl-CS"/>
        </w:rPr>
        <w:t>вредан уметнички резултат и да</w:t>
      </w:r>
      <w:r w:rsidR="00712428" w:rsidRPr="00481160">
        <w:rPr>
          <w:rFonts w:ascii="Times New Roman" w:hAnsi="Times New Roman" w:cs="Times New Roman"/>
          <w:sz w:val="24"/>
          <w:szCs w:val="24"/>
          <w:lang w:val="sr-Cyrl-CS"/>
        </w:rPr>
        <w:t>ла</w:t>
      </w:r>
      <w:r w:rsidR="00C55502" w:rsidRPr="00481160">
        <w:rPr>
          <w:rFonts w:ascii="Times New Roman" w:hAnsi="Times New Roman" w:cs="Times New Roman"/>
          <w:sz w:val="24"/>
          <w:szCs w:val="24"/>
          <w:lang w:val="sr-Cyrl-CS"/>
        </w:rPr>
        <w:t xml:space="preserve"> допринос практичном решавању питања везаних за интерпретацију </w:t>
      </w:r>
      <w:r w:rsidR="00712428" w:rsidRPr="00481160">
        <w:rPr>
          <w:rFonts w:ascii="Times New Roman" w:hAnsi="Times New Roman" w:cs="Times New Roman"/>
          <w:sz w:val="24"/>
          <w:szCs w:val="24"/>
          <w:lang w:val="sr-Cyrl-CS"/>
        </w:rPr>
        <w:t>изабране опере и њено премијерно извођење у Србији</w:t>
      </w:r>
      <w:r w:rsidR="00C55502" w:rsidRPr="00481160">
        <w:rPr>
          <w:rFonts w:ascii="Times New Roman" w:hAnsi="Times New Roman" w:cs="Times New Roman"/>
          <w:sz w:val="24"/>
          <w:szCs w:val="24"/>
          <w:lang w:val="sr-Cyrl-CS"/>
        </w:rPr>
        <w:t xml:space="preserve"> </w:t>
      </w:r>
    </w:p>
    <w:p w:rsidR="001007D7" w:rsidRPr="00481160" w:rsidRDefault="0027034E" w:rsidP="0027034E">
      <w:pPr>
        <w:spacing w:after="0"/>
        <w:jc w:val="both"/>
        <w:rPr>
          <w:rFonts w:ascii="Times New Roman" w:hAnsi="Times New Roman" w:cs="Times New Roman"/>
          <w:sz w:val="24"/>
          <w:szCs w:val="24"/>
          <w:lang w:val="sr-Cyrl-CS"/>
        </w:rPr>
      </w:pPr>
      <w:r w:rsidRPr="00481160">
        <w:rPr>
          <w:rFonts w:ascii="Times New Roman" w:hAnsi="Times New Roman" w:cs="Times New Roman"/>
          <w:sz w:val="24"/>
          <w:szCs w:val="24"/>
          <w:lang w:val="sr-Cyrl-CS"/>
        </w:rPr>
        <w:t xml:space="preserve">          </w:t>
      </w:r>
    </w:p>
    <w:p w:rsidR="0027034E" w:rsidRPr="00481160" w:rsidRDefault="0027034E" w:rsidP="0027034E">
      <w:pPr>
        <w:pStyle w:val="Default"/>
        <w:spacing w:line="276" w:lineRule="auto"/>
        <w:jc w:val="both"/>
        <w:rPr>
          <w:lang w:val="sr-Cyrl-CS"/>
        </w:rPr>
      </w:pPr>
      <w:r w:rsidRPr="00481160">
        <w:rPr>
          <w:lang w:val="sr-Cyrl-CS"/>
        </w:rPr>
        <w:t xml:space="preserve">          </w:t>
      </w:r>
      <w:r w:rsidR="001007D7" w:rsidRPr="00481160">
        <w:rPr>
          <w:lang w:val="sr-Cyrl-CS"/>
        </w:rPr>
        <w:t>На основу свега изнетог Комисија за оцену и одбрану докторског уме</w:t>
      </w:r>
      <w:r w:rsidRPr="00481160">
        <w:rPr>
          <w:lang w:val="sr-Cyrl-CS"/>
        </w:rPr>
        <w:t xml:space="preserve">тничког пројекта </w:t>
      </w:r>
      <w:r w:rsidR="00481160" w:rsidRPr="00481160">
        <w:rPr>
          <w:lang w:val="sr-Cyrl-CS"/>
        </w:rPr>
        <w:t>Тамаре Адамов Петијевић</w:t>
      </w:r>
      <w:r w:rsidRPr="00481160">
        <w:rPr>
          <w:lang w:val="sr-Cyrl-CS"/>
        </w:rPr>
        <w:t xml:space="preserve"> </w:t>
      </w:r>
      <w:r w:rsidR="001007D7" w:rsidRPr="00481160">
        <w:rPr>
          <w:lang w:val="sr-Cyrl-CS"/>
        </w:rPr>
        <w:t xml:space="preserve"> констатује да јавна уметничка презентација докторског уметничког пројекта и писани део докторског уметничког пројекта представљају драгоцен допринос уметничкој области извођачке праксе у области дириговања те да у потпуности одговарају захтевима докторских уметничких студија. </w:t>
      </w:r>
    </w:p>
    <w:p w:rsidR="00D7759D" w:rsidRDefault="00833B94" w:rsidP="0027034E">
      <w:pPr>
        <w:pStyle w:val="Default"/>
        <w:spacing w:line="276" w:lineRule="auto"/>
        <w:jc w:val="both"/>
        <w:rPr>
          <w:lang w:val="sr-Cyrl-CS"/>
        </w:rPr>
      </w:pPr>
      <w:r w:rsidRPr="00481160">
        <w:rPr>
          <w:lang w:val="sr-Cyrl-CS"/>
        </w:rPr>
        <w:t xml:space="preserve">          </w:t>
      </w:r>
    </w:p>
    <w:p w:rsidR="00833B94" w:rsidRPr="00481160" w:rsidRDefault="00833B94" w:rsidP="00D7759D">
      <w:pPr>
        <w:pStyle w:val="Default"/>
        <w:spacing w:line="276" w:lineRule="auto"/>
        <w:ind w:firstLine="720"/>
        <w:jc w:val="both"/>
        <w:rPr>
          <w:lang w:val="sr-Cyrl-CS"/>
        </w:rPr>
      </w:pPr>
      <w:r w:rsidRPr="00481160">
        <w:rPr>
          <w:lang w:val="sr-Cyrl-CS"/>
        </w:rPr>
        <w:t xml:space="preserve">Комисија једногласно позитивно оцењује завршни докторски уметнички пројекат </w:t>
      </w:r>
      <w:r w:rsidR="00481160" w:rsidRPr="00481160">
        <w:rPr>
          <w:i/>
          <w:lang w:val="sr-Cyrl-CS"/>
        </w:rPr>
        <w:t xml:space="preserve">ОРАТОРИЗАЦИЈА ОПЕРЕ: Адаптација и осмишљавање опере "Легенда о невидљивом граду Китежу и дјеви Февронији" Николаја Римског  Корсакова за концертно или полу-сценско извођење </w:t>
      </w:r>
      <w:r w:rsidR="00481160" w:rsidRPr="00481160">
        <w:rPr>
          <w:lang w:val="sr-Cyrl-CS"/>
        </w:rPr>
        <w:t>Тамаре Адамов Петијевић</w:t>
      </w:r>
      <w:r w:rsidR="00D017F4" w:rsidRPr="00481160">
        <w:rPr>
          <w:lang w:val="sr-Cyrl-CS"/>
        </w:rPr>
        <w:t xml:space="preserve"> </w:t>
      </w:r>
      <w:r w:rsidRPr="00481160">
        <w:rPr>
          <w:lang w:val="sr-Cyrl-CS"/>
        </w:rPr>
        <w:t>и предлаже Наставно-уметничко-научном већу Факултета музичке уметности и Сенату Универзитета уметности у Београду да га прихвати и одобри његову одбрану.</w:t>
      </w:r>
    </w:p>
    <w:p w:rsidR="00930151" w:rsidRPr="00481160" w:rsidRDefault="00930151" w:rsidP="0027034E">
      <w:pPr>
        <w:pStyle w:val="Default"/>
        <w:rPr>
          <w:lang w:val="sr-Cyrl-CS"/>
        </w:rPr>
      </w:pPr>
    </w:p>
    <w:p w:rsidR="0027034E" w:rsidRPr="00481160" w:rsidRDefault="00930151" w:rsidP="00370E9D">
      <w:pPr>
        <w:pStyle w:val="Default"/>
        <w:ind w:firstLine="720"/>
        <w:rPr>
          <w:lang w:val="sr-Cyrl-CS"/>
        </w:rPr>
      </w:pPr>
      <w:r w:rsidRPr="00481160">
        <w:rPr>
          <w:lang w:val="sr-Cyrl-CS"/>
        </w:rPr>
        <w:t>Ч</w:t>
      </w:r>
      <w:r w:rsidR="0027034E" w:rsidRPr="00481160">
        <w:rPr>
          <w:lang w:val="sr-Cyrl-CS"/>
        </w:rPr>
        <w:t xml:space="preserve">ланови Комисије: </w:t>
      </w:r>
    </w:p>
    <w:p w:rsidR="00833B94" w:rsidRPr="00481160" w:rsidRDefault="00833B94" w:rsidP="0027034E">
      <w:pPr>
        <w:pStyle w:val="Default"/>
        <w:rPr>
          <w:lang w:val="sr-Cyrl-CS"/>
        </w:rPr>
      </w:pPr>
    </w:p>
    <w:p w:rsidR="00833B94" w:rsidRPr="00481160" w:rsidRDefault="00833B94" w:rsidP="0027034E">
      <w:pPr>
        <w:pStyle w:val="Default"/>
        <w:rPr>
          <w:lang w:val="sr-Cyrl-CS"/>
        </w:rPr>
      </w:pPr>
    </w:p>
    <w:p w:rsidR="00696757" w:rsidRPr="00481160" w:rsidRDefault="0027034E" w:rsidP="00720AC9">
      <w:pPr>
        <w:pStyle w:val="Default"/>
        <w:jc w:val="right"/>
      </w:pPr>
      <w:r w:rsidRPr="00481160">
        <w:rPr>
          <w:lang w:val="sr-Cyrl-CS"/>
        </w:rPr>
        <w:t xml:space="preserve"> </w:t>
      </w:r>
    </w:p>
    <w:p w:rsidR="00481160" w:rsidRPr="00481160" w:rsidRDefault="00481160" w:rsidP="00481160">
      <w:pPr>
        <w:pStyle w:val="Default"/>
        <w:jc w:val="right"/>
        <w:rPr>
          <w:lang w:val="sr-Cyrl-CS"/>
        </w:rPr>
      </w:pPr>
      <w:r w:rsidRPr="00481160">
        <w:rPr>
          <w:lang w:val="sr-Cyrl-CS"/>
        </w:rPr>
        <w:t>........................................................... ...</w:t>
      </w:r>
    </w:p>
    <w:p w:rsidR="00481160" w:rsidRPr="00481160" w:rsidRDefault="00481160" w:rsidP="00481160">
      <w:pPr>
        <w:pStyle w:val="Default"/>
        <w:jc w:val="right"/>
        <w:rPr>
          <w:lang w:val="sr-Cyrl-CS"/>
        </w:rPr>
      </w:pPr>
    </w:p>
    <w:p w:rsidR="00481160" w:rsidRPr="00481160" w:rsidRDefault="00481160" w:rsidP="00481160">
      <w:pPr>
        <w:pStyle w:val="Default"/>
        <w:jc w:val="right"/>
        <w:rPr>
          <w:lang w:val="sr-Cyrl-CS"/>
        </w:rPr>
      </w:pPr>
      <w:r w:rsidRPr="00481160">
        <w:rPr>
          <w:lang w:val="sr-Cyrl-CS"/>
        </w:rPr>
        <w:t>Бојан Суђић, редовни професор ФМУ,</w:t>
      </w:r>
    </w:p>
    <w:p w:rsidR="00481160" w:rsidRPr="00481160" w:rsidRDefault="00481160" w:rsidP="00481160">
      <w:pPr>
        <w:pStyle w:val="Default"/>
        <w:jc w:val="right"/>
        <w:rPr>
          <w:lang w:val="sr-Cyrl-CS"/>
        </w:rPr>
      </w:pPr>
      <w:r w:rsidRPr="00481160">
        <w:rPr>
          <w:lang w:val="sr-Cyrl-CS"/>
        </w:rPr>
        <w:t>ментор</w:t>
      </w:r>
    </w:p>
    <w:p w:rsidR="00833B94" w:rsidRPr="00481160" w:rsidRDefault="00833B94" w:rsidP="00720AC9">
      <w:pPr>
        <w:pStyle w:val="Default"/>
        <w:jc w:val="right"/>
        <w:rPr>
          <w:lang w:val="sr-Cyrl-CS"/>
        </w:rPr>
      </w:pPr>
    </w:p>
    <w:p w:rsidR="00833B94" w:rsidRPr="00481160" w:rsidRDefault="00833B94" w:rsidP="00720AC9">
      <w:pPr>
        <w:pStyle w:val="Default"/>
        <w:jc w:val="right"/>
        <w:rPr>
          <w:lang w:val="sr-Cyrl-CS"/>
        </w:rPr>
      </w:pPr>
    </w:p>
    <w:p w:rsidR="0027034E" w:rsidRPr="00481160" w:rsidRDefault="00833B94" w:rsidP="00720AC9">
      <w:pPr>
        <w:pStyle w:val="Default"/>
        <w:jc w:val="right"/>
      </w:pPr>
      <w:r w:rsidRPr="00481160">
        <w:rPr>
          <w:lang w:val="sr-Cyrl-CS"/>
        </w:rPr>
        <w:t>..............................................................</w:t>
      </w:r>
      <w:r w:rsidR="0027034E" w:rsidRPr="00481160">
        <w:rPr>
          <w:lang w:val="sr-Cyrl-CS"/>
        </w:rPr>
        <w:t xml:space="preserve"> </w:t>
      </w:r>
    </w:p>
    <w:p w:rsidR="00696757" w:rsidRPr="00481160" w:rsidRDefault="00696757" w:rsidP="00720AC9">
      <w:pPr>
        <w:pStyle w:val="Default"/>
        <w:jc w:val="right"/>
      </w:pPr>
    </w:p>
    <w:p w:rsidR="00481160" w:rsidRPr="00481160" w:rsidRDefault="00930151" w:rsidP="00720AC9">
      <w:pPr>
        <w:pStyle w:val="Default"/>
        <w:jc w:val="right"/>
        <w:rPr>
          <w:lang w:val="sr-Cyrl-CS"/>
        </w:rPr>
      </w:pPr>
      <w:r w:rsidRPr="00481160">
        <w:t>Д</w:t>
      </w:r>
      <w:r w:rsidR="00696757" w:rsidRPr="00481160">
        <w:rPr>
          <w:lang w:val="sr-Cyrl-CS"/>
        </w:rPr>
        <w:t>р Соња Маринковић, редовни професор ФМУ</w:t>
      </w:r>
      <w:r w:rsidR="00481160" w:rsidRPr="00481160">
        <w:rPr>
          <w:lang w:val="sr-Cyrl-CS"/>
        </w:rPr>
        <w:t>,</w:t>
      </w:r>
    </w:p>
    <w:p w:rsidR="00696757" w:rsidRPr="00481160" w:rsidRDefault="00481160" w:rsidP="00720AC9">
      <w:pPr>
        <w:pStyle w:val="Default"/>
        <w:jc w:val="right"/>
      </w:pPr>
      <w:r w:rsidRPr="00481160">
        <w:rPr>
          <w:lang w:val="sr-Cyrl-CS"/>
        </w:rPr>
        <w:t>коментор</w:t>
      </w:r>
    </w:p>
    <w:p w:rsidR="00696757" w:rsidRPr="00481160" w:rsidRDefault="00696757" w:rsidP="00720AC9">
      <w:pPr>
        <w:pStyle w:val="Default"/>
        <w:jc w:val="right"/>
      </w:pPr>
    </w:p>
    <w:p w:rsidR="00696757" w:rsidRPr="00481160" w:rsidRDefault="00696757" w:rsidP="00720AC9">
      <w:pPr>
        <w:pStyle w:val="Default"/>
        <w:jc w:val="right"/>
      </w:pPr>
    </w:p>
    <w:p w:rsidR="00696757" w:rsidRPr="00481160" w:rsidRDefault="00696757" w:rsidP="00720AC9">
      <w:pPr>
        <w:pStyle w:val="Default"/>
        <w:jc w:val="right"/>
      </w:pPr>
      <w:r w:rsidRPr="00481160">
        <w:t>…………………………………….......</w:t>
      </w:r>
    </w:p>
    <w:p w:rsidR="00696757" w:rsidRPr="00481160" w:rsidRDefault="00696757" w:rsidP="00720AC9">
      <w:pPr>
        <w:pStyle w:val="Default"/>
        <w:jc w:val="right"/>
        <w:rPr>
          <w:lang w:val="sr-Cyrl-CS"/>
        </w:rPr>
      </w:pPr>
    </w:p>
    <w:p w:rsidR="0027034E" w:rsidRPr="00481160" w:rsidRDefault="0027034E" w:rsidP="00720AC9">
      <w:pPr>
        <w:pStyle w:val="Default"/>
        <w:jc w:val="right"/>
        <w:rPr>
          <w:lang w:val="sr-Cyrl-CS"/>
        </w:rPr>
      </w:pPr>
      <w:r w:rsidRPr="00481160">
        <w:rPr>
          <w:lang w:val="sr-Cyrl-CS"/>
        </w:rPr>
        <w:t xml:space="preserve"> </w:t>
      </w:r>
      <w:r w:rsidR="00833B94" w:rsidRPr="00481160">
        <w:rPr>
          <w:lang w:val="sr-Cyrl-CS"/>
        </w:rPr>
        <w:t>Биљана Радовановић</w:t>
      </w:r>
      <w:r w:rsidR="00481160" w:rsidRPr="00481160">
        <w:rPr>
          <w:lang w:val="sr-Cyrl-CS"/>
        </w:rPr>
        <w:t>-Бркановић</w:t>
      </w:r>
      <w:r w:rsidR="00833B94" w:rsidRPr="00481160">
        <w:rPr>
          <w:lang w:val="sr-Cyrl-CS"/>
        </w:rPr>
        <w:t xml:space="preserve">, </w:t>
      </w:r>
      <w:r w:rsidRPr="00481160">
        <w:rPr>
          <w:lang w:val="sr-Cyrl-CS"/>
        </w:rPr>
        <w:t xml:space="preserve">редовни професор ФМУ </w:t>
      </w:r>
    </w:p>
    <w:p w:rsidR="00833B94" w:rsidRPr="00481160" w:rsidRDefault="00833B94" w:rsidP="00720AC9">
      <w:pPr>
        <w:pStyle w:val="Default"/>
        <w:jc w:val="right"/>
        <w:rPr>
          <w:lang w:val="sr-Cyrl-CS"/>
        </w:rPr>
      </w:pPr>
    </w:p>
    <w:p w:rsidR="00833B94" w:rsidRPr="00481160" w:rsidRDefault="00833B94" w:rsidP="00720AC9">
      <w:pPr>
        <w:pStyle w:val="Default"/>
        <w:jc w:val="right"/>
        <w:rPr>
          <w:lang w:val="sr-Cyrl-CS"/>
        </w:rPr>
      </w:pPr>
    </w:p>
    <w:p w:rsidR="00833B94" w:rsidRPr="00481160" w:rsidRDefault="00833B94" w:rsidP="00720AC9">
      <w:pPr>
        <w:pStyle w:val="Default"/>
        <w:jc w:val="right"/>
        <w:rPr>
          <w:lang w:val="sr-Cyrl-CS"/>
        </w:rPr>
      </w:pPr>
    </w:p>
    <w:p w:rsidR="00833B94" w:rsidRPr="00481160" w:rsidRDefault="00833B94" w:rsidP="00720AC9">
      <w:pPr>
        <w:pStyle w:val="Default"/>
        <w:jc w:val="right"/>
        <w:rPr>
          <w:lang w:val="sr-Cyrl-CS"/>
        </w:rPr>
      </w:pPr>
    </w:p>
    <w:p w:rsidR="00833B94" w:rsidRPr="00481160" w:rsidRDefault="00833B94" w:rsidP="00720AC9">
      <w:pPr>
        <w:pStyle w:val="Default"/>
        <w:spacing w:line="480" w:lineRule="auto"/>
        <w:jc w:val="right"/>
        <w:rPr>
          <w:lang w:val="sr-Cyrl-CS"/>
        </w:rPr>
      </w:pPr>
      <w:r w:rsidRPr="00481160">
        <w:rPr>
          <w:lang w:val="sr-Cyrl-CS"/>
        </w:rPr>
        <w:t>...............................................................</w:t>
      </w:r>
    </w:p>
    <w:p w:rsidR="00833B94" w:rsidRPr="00481160" w:rsidRDefault="00481160" w:rsidP="00720AC9">
      <w:pPr>
        <w:spacing w:after="0" w:line="360" w:lineRule="auto"/>
        <w:jc w:val="right"/>
        <w:rPr>
          <w:rFonts w:ascii="Times New Roman" w:hAnsi="Times New Roman" w:cs="Times New Roman"/>
          <w:sz w:val="24"/>
          <w:szCs w:val="24"/>
          <w:lang w:val="sr-Cyrl-CS"/>
        </w:rPr>
      </w:pPr>
      <w:r w:rsidRPr="00481160">
        <w:rPr>
          <w:rFonts w:ascii="Times New Roman" w:hAnsi="Times New Roman" w:cs="Times New Roman"/>
          <w:sz w:val="24"/>
          <w:szCs w:val="24"/>
          <w:lang w:val="sr-Cyrl-CS"/>
        </w:rPr>
        <w:t>Весна Шоуц-Тричковић, редовни професор ФМУ</w:t>
      </w:r>
    </w:p>
    <w:p w:rsidR="00833B94" w:rsidRPr="00481160" w:rsidRDefault="00833B94" w:rsidP="00720AC9">
      <w:pPr>
        <w:spacing w:after="0" w:line="360" w:lineRule="auto"/>
        <w:jc w:val="right"/>
        <w:rPr>
          <w:rFonts w:ascii="Times New Roman" w:hAnsi="Times New Roman" w:cs="Times New Roman"/>
          <w:sz w:val="24"/>
          <w:szCs w:val="24"/>
          <w:lang w:val="sr-Cyrl-CS"/>
        </w:rPr>
      </w:pPr>
    </w:p>
    <w:p w:rsidR="00833B94" w:rsidRPr="00481160" w:rsidRDefault="00481160" w:rsidP="00720AC9">
      <w:pPr>
        <w:spacing w:after="0" w:line="360" w:lineRule="auto"/>
        <w:jc w:val="right"/>
        <w:rPr>
          <w:rFonts w:ascii="Times New Roman" w:hAnsi="Times New Roman" w:cs="Times New Roman"/>
          <w:sz w:val="24"/>
          <w:szCs w:val="24"/>
        </w:rPr>
      </w:pPr>
      <w:r w:rsidRPr="00481160">
        <w:rPr>
          <w:rFonts w:ascii="Times New Roman" w:hAnsi="Times New Roman" w:cs="Times New Roman"/>
          <w:sz w:val="24"/>
          <w:szCs w:val="24"/>
        </w:rPr>
        <w:t>…</w:t>
      </w:r>
      <w:r w:rsidR="00833B94" w:rsidRPr="00481160">
        <w:rPr>
          <w:rFonts w:ascii="Times New Roman" w:hAnsi="Times New Roman" w:cs="Times New Roman"/>
          <w:sz w:val="24"/>
          <w:szCs w:val="24"/>
        </w:rPr>
        <w:t>...............................................................</w:t>
      </w:r>
    </w:p>
    <w:p w:rsidR="001007D7" w:rsidRPr="00481160" w:rsidRDefault="00481160" w:rsidP="00481160">
      <w:pPr>
        <w:pStyle w:val="Default"/>
        <w:spacing w:line="276" w:lineRule="auto"/>
        <w:jc w:val="right"/>
      </w:pPr>
      <w:r w:rsidRPr="00481160">
        <w:t>Жељка Милановић, редовни професор Академије уметности</w:t>
      </w:r>
    </w:p>
    <w:p w:rsidR="00481160" w:rsidRPr="00481160" w:rsidRDefault="00481160" w:rsidP="00481160">
      <w:pPr>
        <w:pStyle w:val="Default"/>
        <w:spacing w:line="276" w:lineRule="auto"/>
        <w:jc w:val="right"/>
      </w:pPr>
      <w:r w:rsidRPr="00481160">
        <w:t>у Новом Саду</w:t>
      </w:r>
    </w:p>
    <w:p w:rsidR="00DD2BE8" w:rsidRPr="00481160" w:rsidRDefault="00DD2BE8" w:rsidP="00951C76">
      <w:pPr>
        <w:spacing w:after="0"/>
        <w:jc w:val="both"/>
        <w:rPr>
          <w:rFonts w:ascii="Times New Roman" w:hAnsi="Times New Roman" w:cs="Times New Roman"/>
          <w:sz w:val="24"/>
          <w:szCs w:val="24"/>
        </w:rPr>
      </w:pPr>
    </w:p>
    <w:p w:rsidR="008A3EC7" w:rsidRPr="00481160" w:rsidRDefault="008A3EC7" w:rsidP="00951C76">
      <w:pPr>
        <w:spacing w:after="0"/>
        <w:jc w:val="both"/>
        <w:rPr>
          <w:rFonts w:ascii="Times New Roman" w:hAnsi="Times New Roman" w:cs="Times New Roman"/>
          <w:b/>
          <w:sz w:val="24"/>
          <w:szCs w:val="24"/>
        </w:rPr>
      </w:pPr>
    </w:p>
    <w:p w:rsidR="00266F11" w:rsidRPr="00481160" w:rsidRDefault="00266F11">
      <w:pPr>
        <w:spacing w:after="0"/>
        <w:jc w:val="both"/>
        <w:rPr>
          <w:rFonts w:ascii="Times New Roman" w:hAnsi="Times New Roman" w:cs="Times New Roman"/>
          <w:b/>
          <w:sz w:val="24"/>
          <w:szCs w:val="24"/>
        </w:rPr>
      </w:pPr>
    </w:p>
    <w:sectPr w:rsidR="00266F11" w:rsidRPr="00481160" w:rsidSect="00F2143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138" w:rsidRDefault="00216138" w:rsidP="00266F11">
      <w:pPr>
        <w:spacing w:after="0" w:line="240" w:lineRule="auto"/>
      </w:pPr>
      <w:r>
        <w:separator/>
      </w:r>
    </w:p>
  </w:endnote>
  <w:endnote w:type="continuationSeparator" w:id="0">
    <w:p w:rsidR="00216138" w:rsidRDefault="00216138" w:rsidP="00266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844"/>
      <w:docPartObj>
        <w:docPartGallery w:val="Page Numbers (Bottom of Page)"/>
        <w:docPartUnique/>
      </w:docPartObj>
    </w:sdtPr>
    <w:sdtContent>
      <w:p w:rsidR="00D7759D" w:rsidRDefault="00730036">
        <w:pPr>
          <w:pStyle w:val="Footer"/>
          <w:jc w:val="center"/>
        </w:pPr>
        <w:fldSimple w:instr=" PAGE   \* MERGEFORMAT ">
          <w:r w:rsidR="009C1E21">
            <w:rPr>
              <w:noProof/>
            </w:rPr>
            <w:t>10</w:t>
          </w:r>
        </w:fldSimple>
      </w:p>
    </w:sdtContent>
  </w:sdt>
  <w:p w:rsidR="00D7759D" w:rsidRDefault="00D77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138" w:rsidRDefault="00216138" w:rsidP="00266F11">
      <w:pPr>
        <w:spacing w:after="0" w:line="240" w:lineRule="auto"/>
      </w:pPr>
      <w:r>
        <w:separator/>
      </w:r>
    </w:p>
  </w:footnote>
  <w:footnote w:type="continuationSeparator" w:id="0">
    <w:p w:rsidR="00216138" w:rsidRDefault="00216138" w:rsidP="00266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8C3"/>
    <w:multiLevelType w:val="hybridMultilevel"/>
    <w:tmpl w:val="4D58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4B2D"/>
    <w:multiLevelType w:val="hybridMultilevel"/>
    <w:tmpl w:val="8C9A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53D23"/>
    <w:multiLevelType w:val="hybridMultilevel"/>
    <w:tmpl w:val="70B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628E6"/>
    <w:multiLevelType w:val="hybridMultilevel"/>
    <w:tmpl w:val="8F5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B75F6"/>
    <w:multiLevelType w:val="hybridMultilevel"/>
    <w:tmpl w:val="17BE11CA"/>
    <w:lvl w:ilvl="0" w:tplc="EEB641D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41190"/>
    <w:rsid w:val="00030258"/>
    <w:rsid w:val="0006412B"/>
    <w:rsid w:val="000A3139"/>
    <w:rsid w:val="001007D7"/>
    <w:rsid w:val="001063FA"/>
    <w:rsid w:val="00122395"/>
    <w:rsid w:val="001553A4"/>
    <w:rsid w:val="00170720"/>
    <w:rsid w:val="00175440"/>
    <w:rsid w:val="00182325"/>
    <w:rsid w:val="00216138"/>
    <w:rsid w:val="00216A3A"/>
    <w:rsid w:val="00262EA2"/>
    <w:rsid w:val="00266F11"/>
    <w:rsid w:val="0027034E"/>
    <w:rsid w:val="0029059B"/>
    <w:rsid w:val="002A0D97"/>
    <w:rsid w:val="002C0F6F"/>
    <w:rsid w:val="00304300"/>
    <w:rsid w:val="00313395"/>
    <w:rsid w:val="003304F0"/>
    <w:rsid w:val="00357653"/>
    <w:rsid w:val="00361662"/>
    <w:rsid w:val="00370E9D"/>
    <w:rsid w:val="003858B9"/>
    <w:rsid w:val="003A4D3D"/>
    <w:rsid w:val="003E059D"/>
    <w:rsid w:val="00421DE8"/>
    <w:rsid w:val="00435CF5"/>
    <w:rsid w:val="00481160"/>
    <w:rsid w:val="004A511A"/>
    <w:rsid w:val="004B598E"/>
    <w:rsid w:val="004D69C9"/>
    <w:rsid w:val="004E590C"/>
    <w:rsid w:val="00515BEF"/>
    <w:rsid w:val="0057299F"/>
    <w:rsid w:val="0059529A"/>
    <w:rsid w:val="005A67F8"/>
    <w:rsid w:val="005F044A"/>
    <w:rsid w:val="00656D9B"/>
    <w:rsid w:val="0067481B"/>
    <w:rsid w:val="00696757"/>
    <w:rsid w:val="00712322"/>
    <w:rsid w:val="00712428"/>
    <w:rsid w:val="00720AC9"/>
    <w:rsid w:val="00721117"/>
    <w:rsid w:val="00726CFC"/>
    <w:rsid w:val="00730036"/>
    <w:rsid w:val="00741190"/>
    <w:rsid w:val="0076313A"/>
    <w:rsid w:val="007740FA"/>
    <w:rsid w:val="007D24AF"/>
    <w:rsid w:val="007E5EE0"/>
    <w:rsid w:val="007E6003"/>
    <w:rsid w:val="00802B17"/>
    <w:rsid w:val="0082226D"/>
    <w:rsid w:val="00833B94"/>
    <w:rsid w:val="00841333"/>
    <w:rsid w:val="00846E65"/>
    <w:rsid w:val="00863541"/>
    <w:rsid w:val="008A3EC7"/>
    <w:rsid w:val="00930151"/>
    <w:rsid w:val="00951C76"/>
    <w:rsid w:val="009733B2"/>
    <w:rsid w:val="009C1E21"/>
    <w:rsid w:val="009E0FFD"/>
    <w:rsid w:val="009F467B"/>
    <w:rsid w:val="009F4945"/>
    <w:rsid w:val="00A50912"/>
    <w:rsid w:val="00A819CC"/>
    <w:rsid w:val="00A900CA"/>
    <w:rsid w:val="00A930DB"/>
    <w:rsid w:val="00AA6683"/>
    <w:rsid w:val="00AD2B20"/>
    <w:rsid w:val="00B01B02"/>
    <w:rsid w:val="00B14213"/>
    <w:rsid w:val="00B22EA7"/>
    <w:rsid w:val="00B348A4"/>
    <w:rsid w:val="00B37898"/>
    <w:rsid w:val="00B4635A"/>
    <w:rsid w:val="00B72CE5"/>
    <w:rsid w:val="00C55502"/>
    <w:rsid w:val="00C57B2D"/>
    <w:rsid w:val="00C74630"/>
    <w:rsid w:val="00C97D3C"/>
    <w:rsid w:val="00CD7D2C"/>
    <w:rsid w:val="00D017F4"/>
    <w:rsid w:val="00D36716"/>
    <w:rsid w:val="00D369C4"/>
    <w:rsid w:val="00D7469B"/>
    <w:rsid w:val="00D7759D"/>
    <w:rsid w:val="00DA207D"/>
    <w:rsid w:val="00DC1C50"/>
    <w:rsid w:val="00DD2BE8"/>
    <w:rsid w:val="00DD34E7"/>
    <w:rsid w:val="00DD69F1"/>
    <w:rsid w:val="00E550DD"/>
    <w:rsid w:val="00E64146"/>
    <w:rsid w:val="00E84C5B"/>
    <w:rsid w:val="00EB7E02"/>
    <w:rsid w:val="00ED7370"/>
    <w:rsid w:val="00EF7C2D"/>
    <w:rsid w:val="00F2143F"/>
    <w:rsid w:val="00F31AE8"/>
    <w:rsid w:val="00F41DB9"/>
    <w:rsid w:val="00FD254A"/>
    <w:rsid w:val="00FD3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3F"/>
  </w:style>
  <w:style w:type="paragraph" w:styleId="Heading1">
    <w:name w:val="heading 1"/>
    <w:basedOn w:val="Normal"/>
    <w:next w:val="Normal"/>
    <w:link w:val="Heading1Char"/>
    <w:uiPriority w:val="9"/>
    <w:qFormat/>
    <w:rsid w:val="00C97D3C"/>
    <w:pPr>
      <w:keepNext/>
      <w:keepLines/>
      <w:pageBreakBefore/>
      <w:spacing w:before="240" w:after="0" w:line="360" w:lineRule="auto"/>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C97D3C"/>
    <w:pPr>
      <w:keepNext/>
      <w:keepLines/>
      <w:spacing w:before="40" w:after="0" w:line="360" w:lineRule="auto"/>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1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22395"/>
    <w:pPr>
      <w:ind w:left="720"/>
      <w:contextualSpacing/>
    </w:pPr>
  </w:style>
  <w:style w:type="paragraph" w:styleId="NoSpacing">
    <w:name w:val="No Spacing"/>
    <w:uiPriority w:val="1"/>
    <w:qFormat/>
    <w:rsid w:val="007740FA"/>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97D3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C97D3C"/>
    <w:rPr>
      <w:rFonts w:ascii="Times New Roman" w:eastAsiaTheme="majorEastAsia" w:hAnsi="Times New Roman" w:cstheme="majorBidi"/>
      <w:b/>
      <w:sz w:val="26"/>
      <w:szCs w:val="26"/>
    </w:rPr>
  </w:style>
  <w:style w:type="character" w:customStyle="1" w:styleId="longtext">
    <w:name w:val="long_text"/>
    <w:basedOn w:val="DefaultParagraphFont"/>
    <w:rsid w:val="001063FA"/>
  </w:style>
  <w:style w:type="character" w:styleId="FootnoteReference">
    <w:name w:val="footnote reference"/>
    <w:basedOn w:val="DefaultParagraphFont"/>
    <w:uiPriority w:val="99"/>
    <w:semiHidden/>
    <w:unhideWhenUsed/>
    <w:rsid w:val="00266F11"/>
    <w:rPr>
      <w:vertAlign w:val="superscript"/>
    </w:rPr>
  </w:style>
  <w:style w:type="paragraph" w:styleId="Header">
    <w:name w:val="header"/>
    <w:basedOn w:val="Normal"/>
    <w:link w:val="HeaderChar"/>
    <w:uiPriority w:val="99"/>
    <w:semiHidden/>
    <w:unhideWhenUsed/>
    <w:rsid w:val="00D775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59D"/>
  </w:style>
  <w:style w:type="paragraph" w:styleId="Footer">
    <w:name w:val="footer"/>
    <w:basedOn w:val="Normal"/>
    <w:link w:val="FooterChar"/>
    <w:uiPriority w:val="99"/>
    <w:unhideWhenUsed/>
    <w:rsid w:val="00D7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9D"/>
  </w:style>
  <w:style w:type="paragraph" w:styleId="BalloonText">
    <w:name w:val="Balloon Text"/>
    <w:basedOn w:val="Normal"/>
    <w:link w:val="BalloonTextChar"/>
    <w:uiPriority w:val="99"/>
    <w:semiHidden/>
    <w:unhideWhenUsed/>
    <w:rsid w:val="009F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Joka</cp:lastModifiedBy>
  <cp:revision>6</cp:revision>
  <cp:lastPrinted>2019-01-10T14:19:00Z</cp:lastPrinted>
  <dcterms:created xsi:type="dcterms:W3CDTF">2018-10-01T06:42:00Z</dcterms:created>
  <dcterms:modified xsi:type="dcterms:W3CDTF">2019-01-10T14:19:00Z</dcterms:modified>
</cp:coreProperties>
</file>