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75" w:rsidRDefault="00010675" w:rsidP="00010675">
      <w:pPr>
        <w:spacing w:after="0" w:line="240" w:lineRule="auto"/>
        <w:jc w:val="center"/>
      </w:pPr>
      <w:r>
        <w:rPr>
          <w:noProof/>
          <w:lang w:val="en-US" w:eastAsia="en-US"/>
        </w:rPr>
        <w:drawing>
          <wp:inline distT="0" distB="0" distL="0" distR="0">
            <wp:extent cx="1078230" cy="1078230"/>
            <wp:effectExtent l="0" t="0" r="0" b="0"/>
            <wp:docPr id="15" name="Picture 15" descr="logo_uu_rastkov_provi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uu_rastkov_provida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8230" cy="1078230"/>
                    </a:xfrm>
                    <a:prstGeom prst="rect">
                      <a:avLst/>
                    </a:prstGeom>
                    <a:noFill/>
                    <a:ln>
                      <a:noFill/>
                    </a:ln>
                  </pic:spPr>
                </pic:pic>
              </a:graphicData>
            </a:graphic>
          </wp:inline>
        </w:drawing>
      </w:r>
    </w:p>
    <w:p w:rsidR="00010675" w:rsidRPr="001427DF" w:rsidRDefault="00010675" w:rsidP="00010675">
      <w:pPr>
        <w:spacing w:after="0" w:line="240" w:lineRule="auto"/>
        <w:jc w:val="center"/>
        <w:rPr>
          <w:rFonts w:ascii="Tahoma" w:hAnsi="Tahoma" w:cs="Tahoma"/>
          <w:sz w:val="20"/>
          <w:szCs w:val="20"/>
        </w:rPr>
      </w:pPr>
    </w:p>
    <w:p w:rsidR="00010675" w:rsidRPr="001427DF" w:rsidRDefault="00010675" w:rsidP="00010675">
      <w:pPr>
        <w:spacing w:after="0" w:line="240" w:lineRule="auto"/>
        <w:jc w:val="center"/>
        <w:rPr>
          <w:rFonts w:ascii="Tahoma" w:hAnsi="Tahoma" w:cs="Tahoma"/>
          <w:sz w:val="20"/>
          <w:szCs w:val="20"/>
        </w:rPr>
      </w:pPr>
    </w:p>
    <w:p w:rsidR="00010675" w:rsidRPr="001427DF" w:rsidRDefault="00010675" w:rsidP="00010675">
      <w:pPr>
        <w:spacing w:after="0" w:line="240" w:lineRule="auto"/>
        <w:jc w:val="center"/>
        <w:rPr>
          <w:rFonts w:ascii="Tahoma" w:hAnsi="Tahoma" w:cs="Tahoma"/>
          <w:sz w:val="20"/>
          <w:szCs w:val="20"/>
        </w:rPr>
      </w:pPr>
    </w:p>
    <w:p w:rsidR="00010675" w:rsidRPr="001427DF"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Pr="001427DF" w:rsidRDefault="00010675" w:rsidP="00010675">
      <w:pPr>
        <w:spacing w:after="0" w:line="240" w:lineRule="auto"/>
        <w:jc w:val="center"/>
        <w:rPr>
          <w:rFonts w:ascii="Tahoma" w:hAnsi="Tahoma" w:cs="Tahoma"/>
          <w:sz w:val="20"/>
          <w:szCs w:val="20"/>
        </w:rPr>
      </w:pPr>
    </w:p>
    <w:p w:rsidR="00010675" w:rsidRPr="001427DF" w:rsidRDefault="00010675" w:rsidP="00010675">
      <w:pPr>
        <w:spacing w:after="0" w:line="240" w:lineRule="auto"/>
        <w:jc w:val="center"/>
        <w:rPr>
          <w:rFonts w:ascii="Tahoma" w:hAnsi="Tahoma" w:cs="Tahoma"/>
          <w:sz w:val="20"/>
          <w:szCs w:val="20"/>
        </w:rPr>
      </w:pPr>
    </w:p>
    <w:p w:rsidR="00010675" w:rsidRPr="001427DF" w:rsidRDefault="00010675" w:rsidP="00010675">
      <w:pPr>
        <w:spacing w:after="0" w:line="240" w:lineRule="auto"/>
        <w:jc w:val="center"/>
        <w:rPr>
          <w:rFonts w:ascii="Tahoma" w:hAnsi="Tahoma" w:cs="Tahoma"/>
          <w:sz w:val="20"/>
          <w:szCs w:val="20"/>
        </w:rPr>
      </w:pPr>
    </w:p>
    <w:p w:rsidR="00010675" w:rsidRPr="001427DF" w:rsidRDefault="00010675" w:rsidP="00010675">
      <w:pPr>
        <w:spacing w:after="0" w:line="240" w:lineRule="auto"/>
        <w:jc w:val="center"/>
        <w:rPr>
          <w:rFonts w:ascii="Tahoma" w:hAnsi="Tahoma" w:cs="Tahoma"/>
          <w:sz w:val="20"/>
          <w:szCs w:val="20"/>
        </w:rPr>
      </w:pPr>
    </w:p>
    <w:p w:rsidR="00010675" w:rsidRPr="001427DF" w:rsidRDefault="00010675" w:rsidP="00010675">
      <w:pPr>
        <w:spacing w:after="0" w:line="240" w:lineRule="auto"/>
        <w:jc w:val="center"/>
        <w:rPr>
          <w:rFonts w:ascii="Tahoma" w:hAnsi="Tahoma" w:cs="Tahoma"/>
          <w:sz w:val="20"/>
          <w:szCs w:val="20"/>
        </w:rPr>
      </w:pPr>
    </w:p>
    <w:p w:rsidR="00010675" w:rsidRPr="001427DF" w:rsidRDefault="00010675" w:rsidP="00010675">
      <w:pPr>
        <w:spacing w:after="0" w:line="240" w:lineRule="auto"/>
        <w:jc w:val="center"/>
        <w:rPr>
          <w:rFonts w:ascii="Tahoma" w:hAnsi="Tahoma" w:cs="Tahoma"/>
          <w:sz w:val="36"/>
          <w:szCs w:val="36"/>
        </w:rPr>
      </w:pPr>
      <w:r>
        <w:rPr>
          <w:rFonts w:ascii="Tahoma" w:hAnsi="Tahoma" w:cs="Tahoma"/>
          <w:sz w:val="36"/>
          <w:szCs w:val="36"/>
        </w:rPr>
        <w:t>MILOŠ MILOŠEVIĆ</w:t>
      </w:r>
    </w:p>
    <w:p w:rsidR="00010675" w:rsidRPr="001427DF"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rPr>
      </w:pPr>
    </w:p>
    <w:p w:rsidR="00010675" w:rsidRPr="00F67E69" w:rsidRDefault="00010675" w:rsidP="00010675">
      <w:pPr>
        <w:spacing w:after="0" w:line="240" w:lineRule="auto"/>
        <w:jc w:val="center"/>
        <w:rPr>
          <w:rFonts w:ascii="Tahoma" w:hAnsi="Tahoma" w:cs="Tahoma"/>
        </w:rPr>
      </w:pPr>
      <w:r w:rsidRPr="00F67E69">
        <w:rPr>
          <w:rFonts w:ascii="Tahoma" w:hAnsi="Tahoma" w:cs="Tahoma"/>
        </w:rPr>
        <w:t>DOKTORSKA DISERTACIJA</w:t>
      </w:r>
    </w:p>
    <w:p w:rsidR="00010675" w:rsidRPr="001427DF"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Pr="001427DF" w:rsidRDefault="00010675" w:rsidP="00010675">
      <w:pPr>
        <w:spacing w:after="0" w:line="240" w:lineRule="auto"/>
        <w:jc w:val="center"/>
        <w:rPr>
          <w:rFonts w:ascii="Tahoma" w:hAnsi="Tahoma" w:cs="Tahoma"/>
          <w:sz w:val="20"/>
          <w:szCs w:val="20"/>
        </w:rPr>
      </w:pPr>
    </w:p>
    <w:p w:rsidR="00010675" w:rsidRPr="001427DF" w:rsidRDefault="00010675" w:rsidP="00010675">
      <w:pPr>
        <w:spacing w:after="0" w:line="240" w:lineRule="auto"/>
        <w:jc w:val="center"/>
        <w:rPr>
          <w:rFonts w:ascii="Tahoma" w:hAnsi="Tahoma" w:cs="Tahoma"/>
          <w:sz w:val="20"/>
          <w:szCs w:val="20"/>
        </w:rPr>
      </w:pPr>
    </w:p>
    <w:p w:rsidR="00010675" w:rsidRPr="006124A9"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Default="00010675" w:rsidP="00010675">
      <w:pPr>
        <w:spacing w:after="0" w:line="240" w:lineRule="auto"/>
        <w:jc w:val="center"/>
        <w:rPr>
          <w:rFonts w:ascii="Tahoma" w:hAnsi="Tahoma" w:cs="Tahoma"/>
          <w:sz w:val="20"/>
          <w:szCs w:val="20"/>
        </w:rPr>
      </w:pPr>
    </w:p>
    <w:p w:rsidR="00010675" w:rsidRPr="006124A9" w:rsidRDefault="00010675" w:rsidP="00010675">
      <w:pPr>
        <w:spacing w:after="0" w:line="240" w:lineRule="auto"/>
        <w:jc w:val="center"/>
        <w:rPr>
          <w:rFonts w:ascii="Tahoma" w:hAnsi="Tahoma" w:cs="Tahoma"/>
          <w:sz w:val="20"/>
          <w:szCs w:val="20"/>
        </w:rPr>
      </w:pPr>
    </w:p>
    <w:p w:rsidR="00010675" w:rsidRPr="006124A9" w:rsidRDefault="00010675" w:rsidP="00010675">
      <w:pPr>
        <w:spacing w:after="0" w:line="240" w:lineRule="auto"/>
        <w:jc w:val="center"/>
        <w:rPr>
          <w:rFonts w:ascii="Tahoma" w:hAnsi="Tahoma" w:cs="Tahoma"/>
          <w:sz w:val="20"/>
          <w:szCs w:val="20"/>
        </w:rPr>
      </w:pPr>
    </w:p>
    <w:p w:rsidR="00010675" w:rsidRPr="006124A9" w:rsidRDefault="00010675" w:rsidP="00010675">
      <w:pPr>
        <w:spacing w:after="0" w:line="240" w:lineRule="auto"/>
        <w:jc w:val="center"/>
        <w:rPr>
          <w:rFonts w:ascii="Tahoma" w:hAnsi="Tahoma" w:cs="Tahoma"/>
          <w:sz w:val="20"/>
          <w:szCs w:val="20"/>
        </w:rPr>
      </w:pPr>
    </w:p>
    <w:p w:rsidR="00010675" w:rsidRPr="006124A9" w:rsidRDefault="00010675" w:rsidP="00010675">
      <w:pPr>
        <w:spacing w:after="0" w:line="240" w:lineRule="auto"/>
        <w:jc w:val="center"/>
        <w:rPr>
          <w:rFonts w:ascii="Tahoma" w:hAnsi="Tahoma" w:cs="Tahoma"/>
          <w:sz w:val="20"/>
          <w:szCs w:val="20"/>
        </w:rPr>
      </w:pPr>
      <w:r w:rsidRPr="006124A9">
        <w:rPr>
          <w:rFonts w:ascii="Tahoma" w:hAnsi="Tahoma" w:cs="Tahoma"/>
          <w:sz w:val="20"/>
          <w:szCs w:val="20"/>
        </w:rPr>
        <w:t>BEOGRAD</w:t>
      </w:r>
    </w:p>
    <w:p w:rsidR="00010675" w:rsidRPr="006124A9" w:rsidRDefault="00010675" w:rsidP="00010675">
      <w:pPr>
        <w:spacing w:after="0" w:line="240" w:lineRule="auto"/>
        <w:jc w:val="center"/>
        <w:rPr>
          <w:rFonts w:ascii="Tahoma" w:hAnsi="Tahoma" w:cs="Tahoma"/>
          <w:sz w:val="20"/>
          <w:szCs w:val="20"/>
        </w:rPr>
      </w:pPr>
      <w:r w:rsidRPr="006124A9">
        <w:rPr>
          <w:rFonts w:ascii="Tahoma" w:hAnsi="Tahoma" w:cs="Tahoma"/>
          <w:sz w:val="20"/>
          <w:szCs w:val="20"/>
        </w:rPr>
        <w:t>20</w:t>
      </w:r>
      <w:r w:rsidR="00D11BE8">
        <w:rPr>
          <w:rFonts w:ascii="Tahoma" w:hAnsi="Tahoma" w:cs="Tahoma"/>
          <w:sz w:val="20"/>
          <w:szCs w:val="20"/>
        </w:rPr>
        <w:t>18</w:t>
      </w:r>
    </w:p>
    <w:p w:rsidR="005A5111" w:rsidRPr="00C3143B" w:rsidRDefault="005A5111" w:rsidP="00720397">
      <w:pPr>
        <w:spacing w:line="360" w:lineRule="auto"/>
        <w:ind w:left="567" w:right="657"/>
        <w:jc w:val="both"/>
        <w:rPr>
          <w:rFonts w:ascii="Times New Roman" w:hAnsi="Times New Roman" w:cs="Times New Roman"/>
          <w:b/>
          <w:sz w:val="24"/>
          <w:szCs w:val="24"/>
        </w:rPr>
        <w:sectPr w:rsidR="005A5111" w:rsidRPr="00C3143B" w:rsidSect="005F1184">
          <w:footerReference w:type="default" r:id="rId9"/>
          <w:pgSz w:w="11906" w:h="16838"/>
          <w:pgMar w:top="1843" w:right="1797" w:bottom="1797" w:left="1797" w:header="709" w:footer="709" w:gutter="0"/>
          <w:cols w:space="708"/>
          <w:titlePg/>
          <w:docGrid w:linePitch="360"/>
        </w:sectPr>
      </w:pPr>
    </w:p>
    <w:p w:rsidR="00D43CA0" w:rsidRPr="00C3143B" w:rsidRDefault="00D43CA0" w:rsidP="00D43CA0">
      <w:pPr>
        <w:spacing w:after="0" w:line="240" w:lineRule="auto"/>
        <w:ind w:right="-20"/>
        <w:jc w:val="center"/>
        <w:rPr>
          <w:rFonts w:ascii="Times New Roman" w:eastAsia="Times New Roman" w:hAnsi="Times New Roman" w:cs="Times New Roman"/>
          <w:sz w:val="20"/>
          <w:szCs w:val="20"/>
        </w:rPr>
      </w:pPr>
      <w:r w:rsidRPr="00C3143B">
        <w:rPr>
          <w:noProof/>
          <w:lang w:val="en-US" w:eastAsia="en-US"/>
        </w:rPr>
        <w:lastRenderedPageBreak/>
        <w:drawing>
          <wp:inline distT="0" distB="0" distL="0" distR="0">
            <wp:extent cx="1095375" cy="10953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D43CA0" w:rsidRPr="00C3143B" w:rsidRDefault="00D43CA0" w:rsidP="00D43CA0">
      <w:pPr>
        <w:spacing w:before="5" w:after="0" w:line="140" w:lineRule="exact"/>
        <w:rPr>
          <w:sz w:val="14"/>
          <w:szCs w:val="14"/>
        </w:rPr>
      </w:pPr>
    </w:p>
    <w:p w:rsidR="0038629B" w:rsidRPr="00010675" w:rsidRDefault="0038629B" w:rsidP="0038629B">
      <w:pPr>
        <w:spacing w:after="180" w:line="240" w:lineRule="auto"/>
        <w:jc w:val="center"/>
        <w:outlineLvl w:val="0"/>
        <w:rPr>
          <w:rFonts w:ascii="Tahoma" w:eastAsia="MS Mincho" w:hAnsi="Tahoma" w:cs="Tahoma"/>
          <w:sz w:val="24"/>
        </w:rPr>
      </w:pPr>
      <w:r w:rsidRPr="00010675">
        <w:rPr>
          <w:rFonts w:ascii="Tahoma" w:eastAsia="MS Mincho" w:hAnsi="Tahoma" w:cs="Tahoma"/>
          <w:sz w:val="24"/>
        </w:rPr>
        <w:t>UNIVERZITET UMETNOSTI U BEOGRADU</w:t>
      </w:r>
    </w:p>
    <w:p w:rsidR="0038629B" w:rsidRPr="00010675" w:rsidRDefault="0038629B" w:rsidP="0038629B">
      <w:pPr>
        <w:spacing w:after="0" w:line="240" w:lineRule="auto"/>
        <w:jc w:val="center"/>
        <w:outlineLvl w:val="0"/>
        <w:rPr>
          <w:rFonts w:ascii="Tahoma" w:eastAsia="MS Mincho" w:hAnsi="Tahoma" w:cs="Tahoma"/>
          <w:sz w:val="24"/>
        </w:rPr>
      </w:pPr>
      <w:r w:rsidRPr="00010675">
        <w:rPr>
          <w:rFonts w:ascii="Tahoma" w:eastAsia="MS Mincho" w:hAnsi="Tahoma" w:cs="Tahoma"/>
          <w:sz w:val="24"/>
        </w:rPr>
        <w:t>FAKULTET DRAMSKIH UMETNOSTI</w:t>
      </w:r>
    </w:p>
    <w:p w:rsidR="0038629B" w:rsidRPr="0038629B" w:rsidRDefault="0038629B" w:rsidP="0038629B">
      <w:pPr>
        <w:spacing w:after="0" w:line="240" w:lineRule="auto"/>
        <w:jc w:val="center"/>
        <w:outlineLvl w:val="0"/>
        <w:rPr>
          <w:rFonts w:ascii="Tahoma" w:eastAsia="MS Mincho" w:hAnsi="Tahoma" w:cs="Tahoma"/>
          <w:sz w:val="20"/>
          <w:szCs w:val="20"/>
        </w:rPr>
      </w:pPr>
      <w:r w:rsidRPr="0038629B">
        <w:rPr>
          <w:rFonts w:ascii="Tahoma" w:eastAsia="MS Mincho" w:hAnsi="Tahoma" w:cs="Tahoma"/>
          <w:sz w:val="20"/>
          <w:szCs w:val="20"/>
        </w:rPr>
        <w:t>POZORIŠTA, FILMA, RADIJA I TELEVIZIJE</w:t>
      </w:r>
    </w:p>
    <w:p w:rsidR="0038629B" w:rsidRPr="0038629B" w:rsidRDefault="0038629B" w:rsidP="00D43CA0">
      <w:pPr>
        <w:spacing w:after="0" w:line="240" w:lineRule="exact"/>
        <w:jc w:val="center"/>
        <w:rPr>
          <w:rFonts w:ascii="Tahoma" w:hAnsi="Tahoma" w:cs="Tahoma"/>
          <w:sz w:val="24"/>
          <w:szCs w:val="20"/>
          <w:lang w:val="sr-Cyrl-CS"/>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2564F0" w:rsidRDefault="00D43CA0" w:rsidP="002564F0">
      <w:pPr>
        <w:spacing w:after="0" w:line="240" w:lineRule="auto"/>
        <w:jc w:val="center"/>
        <w:rPr>
          <w:rFonts w:ascii="Tahoma" w:hAnsi="Tahoma" w:cs="Tahoma"/>
          <w:sz w:val="36"/>
          <w:szCs w:val="20"/>
        </w:rPr>
      </w:pPr>
      <w:r w:rsidRPr="00010675">
        <w:rPr>
          <w:rFonts w:ascii="Tahoma" w:hAnsi="Tahoma" w:cs="Tahoma"/>
          <w:sz w:val="36"/>
          <w:szCs w:val="20"/>
        </w:rPr>
        <w:t xml:space="preserve">SRPSKI FILM U DOBA NOVIH MEDIJA </w:t>
      </w:r>
    </w:p>
    <w:p w:rsidR="00D43CA0" w:rsidRPr="00010675" w:rsidRDefault="00D43CA0" w:rsidP="002564F0">
      <w:pPr>
        <w:spacing w:after="0" w:line="240" w:lineRule="auto"/>
        <w:jc w:val="center"/>
        <w:rPr>
          <w:rFonts w:ascii="Tahoma" w:hAnsi="Tahoma" w:cs="Tahoma"/>
          <w:sz w:val="36"/>
          <w:szCs w:val="20"/>
        </w:rPr>
      </w:pPr>
      <w:r w:rsidRPr="00010675">
        <w:rPr>
          <w:rFonts w:ascii="Tahoma" w:hAnsi="Tahoma" w:cs="Tahoma"/>
          <w:sz w:val="36"/>
          <w:szCs w:val="20"/>
        </w:rPr>
        <w:t>(2010-2016)</w:t>
      </w: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before="15" w:after="0" w:line="220" w:lineRule="exact"/>
        <w:rPr>
          <w:rFonts w:ascii="Tahoma" w:hAnsi="Tahoma" w:cs="Tahoma"/>
        </w:rPr>
      </w:pPr>
    </w:p>
    <w:p w:rsidR="00D43CA0" w:rsidRPr="00010675" w:rsidRDefault="00D43CA0" w:rsidP="0038629B">
      <w:pPr>
        <w:tabs>
          <w:tab w:val="left" w:pos="8312"/>
        </w:tabs>
        <w:spacing w:after="0" w:line="240" w:lineRule="auto"/>
        <w:ind w:right="-52"/>
        <w:jc w:val="center"/>
        <w:outlineLvl w:val="0"/>
        <w:rPr>
          <w:rFonts w:ascii="Tahoma" w:eastAsia="Tahoma" w:hAnsi="Tahoma" w:cs="Tahoma"/>
          <w:sz w:val="24"/>
        </w:rPr>
      </w:pPr>
      <w:bookmarkStart w:id="0" w:name="_Toc515721644"/>
      <w:bookmarkStart w:id="1" w:name="_Toc515958414"/>
      <w:r w:rsidRPr="00010675">
        <w:rPr>
          <w:rFonts w:ascii="Tahoma" w:eastAsia="Tahoma" w:hAnsi="Tahoma" w:cs="Tahoma"/>
          <w:spacing w:val="-1"/>
          <w:sz w:val="24"/>
        </w:rPr>
        <w:t>D</w:t>
      </w:r>
      <w:r w:rsidRPr="00010675">
        <w:rPr>
          <w:rFonts w:ascii="Tahoma" w:eastAsia="Tahoma" w:hAnsi="Tahoma" w:cs="Tahoma"/>
          <w:sz w:val="24"/>
        </w:rPr>
        <w:t>OKTOR</w:t>
      </w:r>
      <w:r w:rsidRPr="00010675">
        <w:rPr>
          <w:rFonts w:ascii="Tahoma" w:eastAsia="Tahoma" w:hAnsi="Tahoma" w:cs="Tahoma"/>
          <w:spacing w:val="-1"/>
          <w:sz w:val="24"/>
        </w:rPr>
        <w:t>S</w:t>
      </w:r>
      <w:r w:rsidRPr="00010675">
        <w:rPr>
          <w:rFonts w:ascii="Tahoma" w:eastAsia="Tahoma" w:hAnsi="Tahoma" w:cs="Tahoma"/>
          <w:sz w:val="24"/>
        </w:rPr>
        <w:t>KA D</w:t>
      </w:r>
      <w:r w:rsidRPr="00010675">
        <w:rPr>
          <w:rFonts w:ascii="Tahoma" w:eastAsia="Tahoma" w:hAnsi="Tahoma" w:cs="Tahoma"/>
          <w:spacing w:val="-1"/>
          <w:sz w:val="24"/>
        </w:rPr>
        <w:t>I</w:t>
      </w:r>
      <w:r w:rsidRPr="00010675">
        <w:rPr>
          <w:rFonts w:ascii="Tahoma" w:eastAsia="Tahoma" w:hAnsi="Tahoma" w:cs="Tahoma"/>
          <w:sz w:val="24"/>
        </w:rPr>
        <w:t>SE</w:t>
      </w:r>
      <w:r w:rsidRPr="00010675">
        <w:rPr>
          <w:rFonts w:ascii="Tahoma" w:eastAsia="Tahoma" w:hAnsi="Tahoma" w:cs="Tahoma"/>
          <w:spacing w:val="-2"/>
          <w:sz w:val="24"/>
        </w:rPr>
        <w:t>R</w:t>
      </w:r>
      <w:r w:rsidRPr="00010675">
        <w:rPr>
          <w:rFonts w:ascii="Tahoma" w:eastAsia="Tahoma" w:hAnsi="Tahoma" w:cs="Tahoma"/>
          <w:sz w:val="24"/>
        </w:rPr>
        <w:t>TAC</w:t>
      </w:r>
      <w:r w:rsidRPr="00010675">
        <w:rPr>
          <w:rFonts w:ascii="Tahoma" w:eastAsia="Tahoma" w:hAnsi="Tahoma" w:cs="Tahoma"/>
          <w:spacing w:val="-4"/>
          <w:sz w:val="24"/>
        </w:rPr>
        <w:t>I</w:t>
      </w:r>
      <w:r w:rsidRPr="00010675">
        <w:rPr>
          <w:rFonts w:ascii="Tahoma" w:eastAsia="Tahoma" w:hAnsi="Tahoma" w:cs="Tahoma"/>
          <w:spacing w:val="-1"/>
          <w:sz w:val="24"/>
        </w:rPr>
        <w:t>J</w:t>
      </w:r>
      <w:r w:rsidRPr="00010675">
        <w:rPr>
          <w:rFonts w:ascii="Tahoma" w:eastAsia="Tahoma" w:hAnsi="Tahoma" w:cs="Tahoma"/>
          <w:sz w:val="24"/>
        </w:rPr>
        <w:t>A</w:t>
      </w:r>
      <w:bookmarkEnd w:id="0"/>
      <w:bookmarkEnd w:id="1"/>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Default="00D43CA0" w:rsidP="00D43CA0">
      <w:pPr>
        <w:spacing w:after="0" w:line="200" w:lineRule="exact"/>
        <w:rPr>
          <w:rFonts w:ascii="Tahoma" w:hAnsi="Tahoma" w:cs="Tahoma"/>
          <w:sz w:val="20"/>
          <w:szCs w:val="20"/>
        </w:rPr>
      </w:pPr>
    </w:p>
    <w:p w:rsidR="00010675" w:rsidRDefault="00010675" w:rsidP="00D43CA0">
      <w:pPr>
        <w:spacing w:after="0" w:line="200" w:lineRule="exact"/>
        <w:rPr>
          <w:rFonts w:ascii="Tahoma" w:hAnsi="Tahoma" w:cs="Tahoma"/>
          <w:sz w:val="20"/>
          <w:szCs w:val="20"/>
        </w:rPr>
      </w:pPr>
    </w:p>
    <w:p w:rsidR="00010675" w:rsidRDefault="00010675" w:rsidP="00D43CA0">
      <w:pPr>
        <w:spacing w:after="0" w:line="200" w:lineRule="exact"/>
        <w:rPr>
          <w:rFonts w:ascii="Tahoma" w:hAnsi="Tahoma" w:cs="Tahoma"/>
          <w:sz w:val="20"/>
          <w:szCs w:val="20"/>
        </w:rPr>
      </w:pPr>
    </w:p>
    <w:p w:rsidR="00010675" w:rsidRDefault="00010675" w:rsidP="00D43CA0">
      <w:pPr>
        <w:spacing w:after="0" w:line="200" w:lineRule="exact"/>
        <w:rPr>
          <w:rFonts w:ascii="Tahoma" w:hAnsi="Tahoma" w:cs="Tahoma"/>
          <w:sz w:val="20"/>
          <w:szCs w:val="20"/>
        </w:rPr>
      </w:pPr>
    </w:p>
    <w:p w:rsidR="00010675" w:rsidRDefault="00010675" w:rsidP="00D43CA0">
      <w:pPr>
        <w:spacing w:after="0" w:line="200" w:lineRule="exact"/>
        <w:rPr>
          <w:rFonts w:ascii="Tahoma" w:hAnsi="Tahoma" w:cs="Tahoma"/>
          <w:sz w:val="20"/>
          <w:szCs w:val="20"/>
        </w:rPr>
      </w:pPr>
    </w:p>
    <w:p w:rsidR="00010675" w:rsidRDefault="00010675"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33"/>
        <w:gridCol w:w="1085"/>
        <w:gridCol w:w="3410"/>
      </w:tblGrid>
      <w:tr w:rsidR="0038629B" w:rsidRPr="0038629B" w:rsidTr="0038629B">
        <w:tc>
          <w:tcPr>
            <w:tcW w:w="4374" w:type="dxa"/>
            <w:shd w:val="clear" w:color="auto" w:fill="auto"/>
          </w:tcPr>
          <w:p w:rsidR="0038629B" w:rsidRPr="0038629B" w:rsidRDefault="0038629B" w:rsidP="0038629B">
            <w:pPr>
              <w:rPr>
                <w:rFonts w:ascii="Tahoma" w:eastAsia="MS Mincho" w:hAnsi="Tahoma" w:cs="Tahoma"/>
                <w:sz w:val="20"/>
                <w:szCs w:val="20"/>
                <w:lang w:val="sr-Latn-BA"/>
              </w:rPr>
            </w:pPr>
            <w:r w:rsidRPr="0038629B">
              <w:rPr>
                <w:rFonts w:ascii="Tahoma" w:eastAsia="MS Mincho" w:hAnsi="Tahoma" w:cs="Tahoma"/>
                <w:sz w:val="20"/>
                <w:szCs w:val="20"/>
                <w:lang w:val="sr-Latn-CS"/>
              </w:rPr>
              <w:t xml:space="preserve">Mentorka: red. prof. dr </w:t>
            </w:r>
            <w:r>
              <w:rPr>
                <w:rFonts w:ascii="Tahoma" w:hAnsi="Tahoma" w:cs="Tahoma"/>
                <w:sz w:val="20"/>
                <w:szCs w:val="20"/>
                <w:lang w:val="sr-Cyrl-CS"/>
              </w:rPr>
              <w:t>Nevena Daković</w:t>
            </w:r>
          </w:p>
          <w:p w:rsidR="0038629B" w:rsidRPr="0038629B" w:rsidRDefault="0038629B" w:rsidP="0038629B">
            <w:pPr>
              <w:jc w:val="center"/>
              <w:rPr>
                <w:rFonts w:ascii="Tahoma" w:eastAsia="MS Mincho" w:hAnsi="Tahoma" w:cs="Tahoma"/>
                <w:sz w:val="20"/>
                <w:szCs w:val="20"/>
                <w:lang w:val="sr-Latn-CS"/>
              </w:rPr>
            </w:pPr>
          </w:p>
        </w:tc>
        <w:tc>
          <w:tcPr>
            <w:tcW w:w="1185" w:type="dxa"/>
            <w:shd w:val="clear" w:color="auto" w:fill="auto"/>
          </w:tcPr>
          <w:p w:rsidR="0038629B" w:rsidRPr="0038629B" w:rsidRDefault="0038629B" w:rsidP="0038629B">
            <w:pPr>
              <w:jc w:val="center"/>
              <w:rPr>
                <w:rFonts w:ascii="Tahoma" w:eastAsia="MS Mincho" w:hAnsi="Tahoma" w:cs="Tahoma"/>
                <w:sz w:val="20"/>
                <w:szCs w:val="20"/>
                <w:lang w:val="sr-Latn-CS"/>
              </w:rPr>
            </w:pPr>
          </w:p>
        </w:tc>
        <w:tc>
          <w:tcPr>
            <w:tcW w:w="3683" w:type="dxa"/>
            <w:shd w:val="clear" w:color="auto" w:fill="auto"/>
          </w:tcPr>
          <w:p w:rsidR="0038629B" w:rsidRPr="0038629B" w:rsidRDefault="0038629B" w:rsidP="0038629B">
            <w:pPr>
              <w:jc w:val="right"/>
              <w:rPr>
                <w:rFonts w:ascii="Tahoma" w:eastAsia="MS Mincho" w:hAnsi="Tahoma" w:cs="Tahoma"/>
                <w:sz w:val="20"/>
                <w:szCs w:val="20"/>
                <w:lang w:val="sr-Latn-CS"/>
              </w:rPr>
            </w:pPr>
            <w:r w:rsidRPr="0038629B">
              <w:rPr>
                <w:rFonts w:ascii="Tahoma" w:eastAsia="MS Mincho" w:hAnsi="Tahoma" w:cs="Tahoma"/>
                <w:sz w:val="20"/>
                <w:szCs w:val="20"/>
                <w:lang w:val="sr-Latn-CS"/>
              </w:rPr>
              <w:t xml:space="preserve">Kandidat: </w:t>
            </w:r>
            <w:r>
              <w:rPr>
                <w:rFonts w:ascii="Tahoma" w:hAnsi="Tahoma" w:cs="Tahoma"/>
                <w:sz w:val="20"/>
                <w:szCs w:val="20"/>
                <w:lang w:val="sr-Latn-CS"/>
              </w:rPr>
              <w:t>Miloš Milošević</w:t>
            </w:r>
          </w:p>
          <w:p w:rsidR="0038629B" w:rsidRPr="0038629B" w:rsidRDefault="0038629B" w:rsidP="004F454F">
            <w:pPr>
              <w:jc w:val="right"/>
              <w:rPr>
                <w:rFonts w:ascii="Tahoma" w:eastAsia="MS Mincho" w:hAnsi="Tahoma" w:cs="Tahoma"/>
                <w:sz w:val="20"/>
                <w:szCs w:val="20"/>
                <w:lang w:val="sr-Latn-CS"/>
              </w:rPr>
            </w:pPr>
            <w:r w:rsidRPr="0038629B">
              <w:rPr>
                <w:rFonts w:ascii="Tahoma" w:eastAsia="MS Mincho" w:hAnsi="Tahoma" w:cs="Tahoma"/>
                <w:sz w:val="20"/>
                <w:szCs w:val="20"/>
                <w:lang w:val="sr-Latn-CS"/>
              </w:rPr>
              <w:t xml:space="preserve">Index broj: </w:t>
            </w:r>
            <w:r w:rsidR="004F454F">
              <w:rPr>
                <w:rFonts w:ascii="Tahoma" w:eastAsia="MS Mincho" w:hAnsi="Tahoma" w:cs="Tahoma"/>
                <w:sz w:val="20"/>
                <w:szCs w:val="20"/>
                <w:lang w:val="sr-Latn-CS"/>
              </w:rPr>
              <w:t>4</w:t>
            </w:r>
            <w:r w:rsidR="004F454F" w:rsidRPr="0038629B">
              <w:rPr>
                <w:rFonts w:ascii="Tahoma" w:eastAsia="MS Mincho" w:hAnsi="Tahoma" w:cs="Tahoma"/>
                <w:sz w:val="20"/>
                <w:szCs w:val="20"/>
                <w:lang w:val="sr-Latn-CS"/>
              </w:rPr>
              <w:t>/</w:t>
            </w:r>
            <w:r>
              <w:rPr>
                <w:rFonts w:ascii="Tahoma" w:hAnsi="Tahoma" w:cs="Tahoma"/>
                <w:sz w:val="20"/>
                <w:szCs w:val="20"/>
                <w:lang w:val="sr-Latn-CS"/>
              </w:rPr>
              <w:t>2014D</w:t>
            </w:r>
          </w:p>
        </w:tc>
      </w:tr>
    </w:tbl>
    <w:p w:rsidR="00D43CA0" w:rsidRPr="0038629B" w:rsidRDefault="00D43CA0" w:rsidP="00D43CA0">
      <w:pPr>
        <w:spacing w:after="0"/>
        <w:jc w:val="center"/>
        <w:rPr>
          <w:rFonts w:ascii="Tahoma" w:hAnsi="Tahoma" w:cs="Tahoma"/>
        </w:rPr>
      </w:pPr>
    </w:p>
    <w:p w:rsidR="00D43CA0" w:rsidRDefault="00D43CA0" w:rsidP="00D43CA0">
      <w:pPr>
        <w:rPr>
          <w:rFonts w:ascii="Tahoma" w:hAnsi="Tahoma" w:cs="Tahoma"/>
        </w:rPr>
      </w:pPr>
    </w:p>
    <w:p w:rsidR="00010675" w:rsidRDefault="00010675" w:rsidP="00D43CA0">
      <w:pPr>
        <w:rPr>
          <w:rFonts w:ascii="Tahoma" w:hAnsi="Tahoma" w:cs="Tahoma"/>
        </w:rPr>
      </w:pPr>
    </w:p>
    <w:p w:rsidR="00010675" w:rsidRPr="0038629B" w:rsidRDefault="00010675" w:rsidP="00D43CA0">
      <w:pPr>
        <w:rPr>
          <w:rFonts w:ascii="Tahoma" w:hAnsi="Tahoma" w:cs="Tahoma"/>
        </w:rPr>
      </w:pPr>
    </w:p>
    <w:p w:rsidR="00D43CA0" w:rsidRPr="0038629B" w:rsidRDefault="00D43CA0" w:rsidP="00D43CA0">
      <w:pPr>
        <w:rPr>
          <w:rFonts w:ascii="Tahoma" w:hAnsi="Tahoma" w:cs="Tahoma"/>
        </w:rPr>
      </w:pPr>
    </w:p>
    <w:p w:rsidR="00D43CA0" w:rsidRPr="00C3143B" w:rsidRDefault="00D43CA0" w:rsidP="00010675">
      <w:pPr>
        <w:jc w:val="center"/>
      </w:pPr>
      <w:r w:rsidRPr="0038629B">
        <w:rPr>
          <w:rFonts w:ascii="Tahoma" w:hAnsi="Tahoma" w:cs="Tahoma"/>
        </w:rPr>
        <w:t>Beograd</w:t>
      </w:r>
      <w:r w:rsidR="0038629B">
        <w:rPr>
          <w:rFonts w:ascii="Tahoma" w:hAnsi="Tahoma" w:cs="Tahoma"/>
        </w:rPr>
        <w:t>,</w:t>
      </w:r>
      <w:r w:rsidRPr="0038629B">
        <w:rPr>
          <w:rFonts w:ascii="Tahoma" w:hAnsi="Tahoma" w:cs="Tahoma"/>
        </w:rPr>
        <w:t xml:space="preserve"> 2018.</w:t>
      </w:r>
    </w:p>
    <w:p w:rsidR="003664AF" w:rsidRPr="00C3143B" w:rsidRDefault="003664AF" w:rsidP="00751769">
      <w:pPr>
        <w:spacing w:line="360" w:lineRule="auto"/>
        <w:ind w:right="657"/>
        <w:jc w:val="both"/>
        <w:rPr>
          <w:rFonts w:ascii="Times New Roman" w:hAnsi="Times New Roman" w:cs="Times New Roman"/>
          <w:b/>
          <w:sz w:val="24"/>
          <w:szCs w:val="24"/>
        </w:rPr>
        <w:sectPr w:rsidR="003664AF" w:rsidRPr="00C3143B" w:rsidSect="00753877">
          <w:footerReference w:type="default" r:id="rId11"/>
          <w:pgSz w:w="11906" w:h="16838"/>
          <w:pgMar w:top="1843" w:right="1797" w:bottom="1797" w:left="1797" w:header="709" w:footer="709" w:gutter="0"/>
          <w:cols w:space="708"/>
          <w:docGrid w:linePitch="360"/>
        </w:sectPr>
      </w:pPr>
    </w:p>
    <w:p w:rsidR="00D43CA0" w:rsidRPr="00C3143B" w:rsidRDefault="00D43CA0" w:rsidP="00D43CA0">
      <w:pPr>
        <w:spacing w:after="0" w:line="240" w:lineRule="auto"/>
        <w:ind w:right="-20"/>
        <w:jc w:val="center"/>
        <w:rPr>
          <w:rFonts w:ascii="Times New Roman" w:eastAsia="Times New Roman" w:hAnsi="Times New Roman" w:cs="Times New Roman"/>
          <w:sz w:val="20"/>
          <w:szCs w:val="20"/>
        </w:rPr>
      </w:pPr>
      <w:r w:rsidRPr="00C3143B">
        <w:rPr>
          <w:noProof/>
          <w:lang w:val="en-US" w:eastAsia="en-US"/>
        </w:rPr>
        <w:lastRenderedPageBreak/>
        <w:drawing>
          <wp:inline distT="0" distB="0" distL="0" distR="0">
            <wp:extent cx="1095375" cy="10953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D43CA0" w:rsidRPr="00C3143B" w:rsidRDefault="00D43CA0" w:rsidP="00D43CA0">
      <w:pPr>
        <w:spacing w:before="5" w:after="0" w:line="140" w:lineRule="exact"/>
        <w:rPr>
          <w:sz w:val="14"/>
          <w:szCs w:val="14"/>
        </w:rPr>
      </w:pPr>
    </w:p>
    <w:p w:rsidR="00D43CA0" w:rsidRPr="00C3143B" w:rsidRDefault="00D43CA0" w:rsidP="00D43CA0">
      <w:pPr>
        <w:spacing w:before="23" w:after="0" w:line="240" w:lineRule="auto"/>
        <w:ind w:right="2454"/>
        <w:jc w:val="center"/>
        <w:outlineLvl w:val="0"/>
        <w:rPr>
          <w:rFonts w:ascii="Tahoma" w:eastAsia="Tahoma" w:hAnsi="Tahoma" w:cs="Tahoma"/>
        </w:rPr>
      </w:pPr>
    </w:p>
    <w:p w:rsidR="00D43CA0" w:rsidRPr="00C3143B" w:rsidRDefault="00D43CA0" w:rsidP="00D43CA0">
      <w:pPr>
        <w:spacing w:after="0" w:line="200" w:lineRule="exact"/>
        <w:jc w:val="center"/>
        <w:rPr>
          <w:rFonts w:ascii="Times New Roman" w:hAnsi="Times New Roman" w:cs="Times New Roman"/>
          <w:sz w:val="24"/>
          <w:szCs w:val="20"/>
        </w:rPr>
      </w:pPr>
    </w:p>
    <w:p w:rsidR="004F454F" w:rsidRPr="0038629B" w:rsidRDefault="004F454F" w:rsidP="004F454F">
      <w:pPr>
        <w:jc w:val="center"/>
        <w:rPr>
          <w:rFonts w:ascii="Tahoma" w:eastAsia="MS Mincho" w:hAnsi="Tahoma" w:cs="Tahoma"/>
        </w:rPr>
      </w:pPr>
      <w:r w:rsidRPr="0038629B">
        <w:rPr>
          <w:rFonts w:ascii="Tahoma" w:hAnsi="Tahoma" w:cs="Tahoma"/>
          <w:sz w:val="24"/>
          <w:szCs w:val="20"/>
        </w:rPr>
        <w:t>UNIVERSITY OF ARTS IN BELGRADE</w:t>
      </w:r>
    </w:p>
    <w:p w:rsidR="004F454F" w:rsidRPr="0038629B" w:rsidRDefault="004F454F" w:rsidP="004F454F">
      <w:pPr>
        <w:jc w:val="center"/>
        <w:rPr>
          <w:rFonts w:ascii="Tahoma" w:hAnsi="Tahoma" w:cs="Tahoma"/>
          <w:sz w:val="24"/>
          <w:szCs w:val="20"/>
        </w:rPr>
      </w:pPr>
      <w:r w:rsidRPr="0038629B">
        <w:rPr>
          <w:rFonts w:ascii="Tahoma" w:hAnsi="Tahoma" w:cs="Tahoma"/>
          <w:sz w:val="24"/>
          <w:szCs w:val="20"/>
        </w:rPr>
        <w:t xml:space="preserve">FACULTY OF DRAMATIC ARTS </w:t>
      </w: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2D3907" w:rsidP="00D43CA0">
      <w:pPr>
        <w:spacing w:after="0" w:line="200" w:lineRule="exact"/>
        <w:rPr>
          <w:rFonts w:ascii="Tahoma" w:hAnsi="Tahoma" w:cs="Tahoma"/>
          <w:sz w:val="20"/>
          <w:szCs w:val="20"/>
        </w:rPr>
      </w:pPr>
      <w:r w:rsidRPr="0038629B">
        <w:rPr>
          <w:rFonts w:ascii="Tahoma" w:hAnsi="Tahoma" w:cs="Tahoma"/>
          <w:sz w:val="20"/>
          <w:szCs w:val="20"/>
        </w:rPr>
        <w:tab/>
      </w:r>
    </w:p>
    <w:p w:rsidR="00D43CA0" w:rsidRPr="00010675" w:rsidRDefault="002D3907" w:rsidP="00D43CA0">
      <w:pPr>
        <w:spacing w:after="0" w:line="240" w:lineRule="auto"/>
        <w:jc w:val="center"/>
        <w:rPr>
          <w:rFonts w:ascii="Tahoma" w:hAnsi="Tahoma" w:cs="Tahoma"/>
          <w:sz w:val="36"/>
          <w:szCs w:val="20"/>
        </w:rPr>
      </w:pPr>
      <w:r w:rsidRPr="00010675">
        <w:rPr>
          <w:rFonts w:ascii="Tahoma" w:hAnsi="Tahoma" w:cs="Tahoma"/>
          <w:sz w:val="36"/>
          <w:szCs w:val="20"/>
        </w:rPr>
        <w:t xml:space="preserve">SERBIAN FILM IN THE AGE OF NEW MEDIA </w:t>
      </w:r>
      <w:r w:rsidR="00D43CA0" w:rsidRPr="00010675">
        <w:rPr>
          <w:rFonts w:ascii="Tahoma" w:hAnsi="Tahoma" w:cs="Tahoma"/>
          <w:sz w:val="36"/>
          <w:szCs w:val="20"/>
        </w:rPr>
        <w:t>(2010-2016)</w:t>
      </w: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010675" w:rsidRDefault="00D43CA0" w:rsidP="00D43CA0">
      <w:pPr>
        <w:spacing w:before="15" w:after="0" w:line="220" w:lineRule="exact"/>
        <w:rPr>
          <w:rFonts w:ascii="Tahoma" w:hAnsi="Tahoma" w:cs="Tahoma"/>
          <w:sz w:val="24"/>
        </w:rPr>
      </w:pPr>
    </w:p>
    <w:p w:rsidR="00D43CA0" w:rsidRPr="00010675" w:rsidRDefault="002D3907" w:rsidP="002D3907">
      <w:pPr>
        <w:spacing w:after="0" w:line="200" w:lineRule="exact"/>
        <w:jc w:val="center"/>
        <w:rPr>
          <w:rFonts w:ascii="Tahoma" w:hAnsi="Tahoma" w:cs="Tahoma"/>
          <w:szCs w:val="20"/>
        </w:rPr>
      </w:pPr>
      <w:r w:rsidRPr="00010675">
        <w:rPr>
          <w:rFonts w:ascii="Tahoma" w:eastAsia="Tahoma" w:hAnsi="Tahoma" w:cs="Tahoma"/>
          <w:spacing w:val="-1"/>
          <w:sz w:val="24"/>
        </w:rPr>
        <w:t>DOCTORAL DISSERTATION</w:t>
      </w: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line="200" w:lineRule="exact"/>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35"/>
        <w:gridCol w:w="1033"/>
        <w:gridCol w:w="3285"/>
      </w:tblGrid>
      <w:tr w:rsidR="004F454F" w:rsidRPr="0038629B" w:rsidTr="00E80EDC">
        <w:trPr>
          <w:trHeight w:val="459"/>
        </w:trPr>
        <w:tc>
          <w:tcPr>
            <w:tcW w:w="4374" w:type="dxa"/>
            <w:shd w:val="clear" w:color="auto" w:fill="auto"/>
          </w:tcPr>
          <w:p w:rsidR="004F454F" w:rsidRPr="004F454F" w:rsidRDefault="004F454F" w:rsidP="0078071D">
            <w:pPr>
              <w:rPr>
                <w:rFonts w:ascii="Tahoma" w:eastAsia="MS Mincho" w:hAnsi="Tahoma" w:cs="Tahoma"/>
                <w:sz w:val="20"/>
                <w:szCs w:val="20"/>
                <w:lang w:val="sr-Latn-BA"/>
              </w:rPr>
            </w:pPr>
            <w:r>
              <w:rPr>
                <w:rFonts w:ascii="Tahoma" w:eastAsia="MS Mincho" w:hAnsi="Tahoma" w:cs="Tahoma"/>
                <w:sz w:val="20"/>
                <w:szCs w:val="20"/>
                <w:lang w:val="sr-Latn-CS"/>
              </w:rPr>
              <w:t xml:space="preserve">Mentor: </w:t>
            </w:r>
            <w:r w:rsidRPr="0038629B">
              <w:rPr>
                <w:rFonts w:ascii="Tahoma" w:eastAsia="MS Mincho" w:hAnsi="Tahoma" w:cs="Tahoma"/>
                <w:sz w:val="20"/>
                <w:szCs w:val="20"/>
                <w:lang w:val="sr-Latn-CS"/>
              </w:rPr>
              <w:t xml:space="preserve">prof. </w:t>
            </w:r>
            <w:r w:rsidRPr="00010675">
              <w:rPr>
                <w:rFonts w:ascii="Tahoma" w:hAnsi="Tahoma" w:cs="Tahoma"/>
                <w:sz w:val="20"/>
                <w:szCs w:val="20"/>
                <w:lang w:val="sr-Cyrl-CS"/>
              </w:rPr>
              <w:t>Nevena Daković</w:t>
            </w:r>
            <w:r w:rsidRPr="00010675">
              <w:rPr>
                <w:rFonts w:ascii="Tahoma" w:hAnsi="Tahoma" w:cs="Tahoma"/>
                <w:sz w:val="20"/>
                <w:szCs w:val="20"/>
                <w:lang w:val="sr-Latn-BA"/>
              </w:rPr>
              <w:t xml:space="preserve">, </w:t>
            </w:r>
            <w:r w:rsidRPr="00010675">
              <w:rPr>
                <w:rFonts w:ascii="Tahoma" w:eastAsia="Tahoma" w:hAnsi="Tahoma" w:cs="Tahoma"/>
                <w:sz w:val="20"/>
                <w:szCs w:val="20"/>
              </w:rPr>
              <w:t>Ph.D.</w:t>
            </w:r>
            <w:r>
              <w:rPr>
                <w:rFonts w:ascii="Tahoma" w:eastAsia="Tahoma" w:hAnsi="Tahoma" w:cs="Tahoma"/>
                <w:sz w:val="24"/>
                <w:szCs w:val="20"/>
              </w:rPr>
              <w:t xml:space="preserve">              </w:t>
            </w:r>
          </w:p>
          <w:p w:rsidR="004F454F" w:rsidRPr="0038629B" w:rsidRDefault="004F454F" w:rsidP="0078071D">
            <w:pPr>
              <w:jc w:val="center"/>
              <w:rPr>
                <w:rFonts w:ascii="Tahoma" w:eastAsia="MS Mincho" w:hAnsi="Tahoma" w:cs="Tahoma"/>
                <w:sz w:val="20"/>
                <w:szCs w:val="20"/>
                <w:lang w:val="sr-Latn-CS"/>
              </w:rPr>
            </w:pPr>
          </w:p>
        </w:tc>
        <w:tc>
          <w:tcPr>
            <w:tcW w:w="1185" w:type="dxa"/>
            <w:shd w:val="clear" w:color="auto" w:fill="auto"/>
          </w:tcPr>
          <w:p w:rsidR="004F454F" w:rsidRPr="0038629B" w:rsidRDefault="004F454F" w:rsidP="0078071D">
            <w:pPr>
              <w:jc w:val="center"/>
              <w:rPr>
                <w:rFonts w:ascii="Tahoma" w:eastAsia="MS Mincho" w:hAnsi="Tahoma" w:cs="Tahoma"/>
                <w:sz w:val="20"/>
                <w:szCs w:val="20"/>
                <w:lang w:val="sr-Latn-CS"/>
              </w:rPr>
            </w:pPr>
          </w:p>
        </w:tc>
        <w:tc>
          <w:tcPr>
            <w:tcW w:w="3683" w:type="dxa"/>
            <w:shd w:val="clear" w:color="auto" w:fill="auto"/>
          </w:tcPr>
          <w:p w:rsidR="004F454F" w:rsidRPr="0038629B" w:rsidRDefault="004F454F" w:rsidP="0078071D">
            <w:pPr>
              <w:jc w:val="right"/>
              <w:rPr>
                <w:rFonts w:ascii="Tahoma" w:eastAsia="MS Mincho" w:hAnsi="Tahoma" w:cs="Tahoma"/>
                <w:sz w:val="20"/>
                <w:szCs w:val="20"/>
                <w:lang w:val="sr-Latn-CS"/>
              </w:rPr>
            </w:pPr>
            <w:r>
              <w:rPr>
                <w:rFonts w:ascii="Tahoma" w:eastAsia="MS Mincho" w:hAnsi="Tahoma" w:cs="Tahoma"/>
                <w:sz w:val="20"/>
                <w:szCs w:val="20"/>
                <w:lang w:val="sr-Latn-CS"/>
              </w:rPr>
              <w:t>Candidate</w:t>
            </w:r>
            <w:r w:rsidRPr="0038629B">
              <w:rPr>
                <w:rFonts w:ascii="Tahoma" w:eastAsia="MS Mincho" w:hAnsi="Tahoma" w:cs="Tahoma"/>
                <w:sz w:val="20"/>
                <w:szCs w:val="20"/>
                <w:lang w:val="sr-Latn-CS"/>
              </w:rPr>
              <w:t xml:space="preserve">: </w:t>
            </w:r>
            <w:r>
              <w:rPr>
                <w:rFonts w:ascii="Tahoma" w:hAnsi="Tahoma" w:cs="Tahoma"/>
                <w:sz w:val="20"/>
                <w:szCs w:val="20"/>
                <w:lang w:val="sr-Latn-CS"/>
              </w:rPr>
              <w:t>Miloš Milošević</w:t>
            </w:r>
          </w:p>
          <w:p w:rsidR="004F454F" w:rsidRPr="0038629B" w:rsidRDefault="004F454F" w:rsidP="004F454F">
            <w:pPr>
              <w:jc w:val="right"/>
              <w:rPr>
                <w:rFonts w:ascii="Tahoma" w:eastAsia="MS Mincho" w:hAnsi="Tahoma" w:cs="Tahoma"/>
                <w:sz w:val="20"/>
                <w:szCs w:val="20"/>
                <w:lang w:val="sr-Latn-CS"/>
              </w:rPr>
            </w:pPr>
            <w:r w:rsidRPr="0038629B">
              <w:rPr>
                <w:rFonts w:ascii="Tahoma" w:eastAsia="MS Mincho" w:hAnsi="Tahoma" w:cs="Tahoma"/>
                <w:sz w:val="20"/>
                <w:szCs w:val="20"/>
                <w:lang w:val="sr-Latn-CS"/>
              </w:rPr>
              <w:t xml:space="preserve">Index </w:t>
            </w:r>
            <w:r>
              <w:rPr>
                <w:rFonts w:ascii="Tahoma" w:eastAsia="MS Mincho" w:hAnsi="Tahoma" w:cs="Tahoma"/>
                <w:sz w:val="20"/>
                <w:szCs w:val="20"/>
                <w:lang w:val="sr-Latn-CS"/>
              </w:rPr>
              <w:t>number</w:t>
            </w:r>
            <w:r w:rsidRPr="0038629B">
              <w:rPr>
                <w:rFonts w:ascii="Tahoma" w:eastAsia="MS Mincho" w:hAnsi="Tahoma" w:cs="Tahoma"/>
                <w:sz w:val="20"/>
                <w:szCs w:val="20"/>
                <w:lang w:val="sr-Latn-CS"/>
              </w:rPr>
              <w:t xml:space="preserve">: </w:t>
            </w:r>
            <w:r>
              <w:rPr>
                <w:rFonts w:ascii="Tahoma" w:eastAsia="MS Mincho" w:hAnsi="Tahoma" w:cs="Tahoma"/>
                <w:sz w:val="20"/>
                <w:szCs w:val="20"/>
                <w:lang w:val="sr-Latn-CS"/>
              </w:rPr>
              <w:t>4</w:t>
            </w:r>
            <w:r w:rsidRPr="0038629B">
              <w:rPr>
                <w:rFonts w:ascii="Tahoma" w:eastAsia="MS Mincho" w:hAnsi="Tahoma" w:cs="Tahoma"/>
                <w:sz w:val="20"/>
                <w:szCs w:val="20"/>
                <w:lang w:val="sr-Latn-CS"/>
              </w:rPr>
              <w:t>/</w:t>
            </w:r>
            <w:r>
              <w:rPr>
                <w:rFonts w:ascii="Tahoma" w:hAnsi="Tahoma" w:cs="Tahoma"/>
                <w:sz w:val="20"/>
                <w:szCs w:val="20"/>
                <w:lang w:val="sr-Latn-CS"/>
              </w:rPr>
              <w:t>2014D</w:t>
            </w:r>
          </w:p>
        </w:tc>
      </w:tr>
    </w:tbl>
    <w:p w:rsidR="00D43CA0" w:rsidRPr="0038629B" w:rsidRDefault="00D43CA0" w:rsidP="00D43CA0">
      <w:pPr>
        <w:spacing w:after="0" w:line="200" w:lineRule="exact"/>
        <w:rPr>
          <w:rFonts w:ascii="Tahoma" w:hAnsi="Tahoma" w:cs="Tahoma"/>
          <w:sz w:val="20"/>
          <w:szCs w:val="20"/>
        </w:rPr>
      </w:pPr>
    </w:p>
    <w:p w:rsidR="00D43CA0" w:rsidRPr="0038629B" w:rsidRDefault="00D43CA0" w:rsidP="00D43CA0">
      <w:pPr>
        <w:spacing w:after="0"/>
        <w:jc w:val="center"/>
        <w:rPr>
          <w:rFonts w:ascii="Tahoma" w:hAnsi="Tahoma" w:cs="Tahoma"/>
        </w:rPr>
      </w:pPr>
    </w:p>
    <w:p w:rsidR="00D43CA0" w:rsidRPr="0038629B" w:rsidRDefault="00D43CA0" w:rsidP="00D43CA0">
      <w:pPr>
        <w:rPr>
          <w:rFonts w:ascii="Tahoma" w:hAnsi="Tahoma" w:cs="Tahoma"/>
        </w:rPr>
      </w:pPr>
    </w:p>
    <w:p w:rsidR="00D43CA0" w:rsidRDefault="00D43CA0" w:rsidP="00D43CA0">
      <w:pPr>
        <w:rPr>
          <w:rFonts w:ascii="Tahoma" w:hAnsi="Tahoma" w:cs="Tahoma"/>
        </w:rPr>
      </w:pPr>
    </w:p>
    <w:p w:rsidR="00E80EDC" w:rsidRDefault="00E80EDC" w:rsidP="00D43CA0">
      <w:pPr>
        <w:rPr>
          <w:rFonts w:ascii="Tahoma" w:hAnsi="Tahoma" w:cs="Tahoma"/>
        </w:rPr>
      </w:pPr>
    </w:p>
    <w:p w:rsidR="00E80EDC" w:rsidRDefault="00E80EDC" w:rsidP="00D43CA0">
      <w:pPr>
        <w:rPr>
          <w:rFonts w:ascii="Tahoma" w:hAnsi="Tahoma" w:cs="Tahoma"/>
        </w:rPr>
      </w:pPr>
    </w:p>
    <w:p w:rsidR="00E80EDC" w:rsidRDefault="00E80EDC" w:rsidP="00D43CA0">
      <w:pPr>
        <w:rPr>
          <w:rFonts w:ascii="Tahoma" w:hAnsi="Tahoma" w:cs="Tahoma"/>
        </w:rPr>
      </w:pPr>
    </w:p>
    <w:p w:rsidR="00E80EDC" w:rsidRPr="0038629B" w:rsidRDefault="00E80EDC" w:rsidP="00D43CA0">
      <w:pPr>
        <w:rPr>
          <w:rFonts w:ascii="Tahoma" w:hAnsi="Tahoma" w:cs="Tahoma"/>
        </w:rPr>
      </w:pPr>
    </w:p>
    <w:p w:rsidR="00D43CA0" w:rsidRPr="0038629B" w:rsidRDefault="00D43CA0" w:rsidP="00E80EDC">
      <w:pPr>
        <w:jc w:val="center"/>
        <w:rPr>
          <w:rFonts w:ascii="Tahoma" w:hAnsi="Tahoma" w:cs="Tahoma"/>
        </w:rPr>
      </w:pPr>
      <w:r w:rsidRPr="0038629B">
        <w:rPr>
          <w:rFonts w:ascii="Tahoma" w:hAnsi="Tahoma" w:cs="Tahoma"/>
        </w:rPr>
        <w:t>Be</w:t>
      </w:r>
      <w:r w:rsidR="002D3907" w:rsidRPr="0038629B">
        <w:rPr>
          <w:rFonts w:ascii="Tahoma" w:hAnsi="Tahoma" w:cs="Tahoma"/>
        </w:rPr>
        <w:t>lgrade</w:t>
      </w:r>
      <w:r w:rsidR="0038629B">
        <w:rPr>
          <w:rFonts w:ascii="Tahoma" w:hAnsi="Tahoma" w:cs="Tahoma"/>
        </w:rPr>
        <w:t>,</w:t>
      </w:r>
      <w:r w:rsidR="002D3907" w:rsidRPr="0038629B">
        <w:rPr>
          <w:rFonts w:ascii="Tahoma" w:hAnsi="Tahoma" w:cs="Tahoma"/>
        </w:rPr>
        <w:t xml:space="preserve"> 2018</w:t>
      </w:r>
    </w:p>
    <w:p w:rsidR="00D43CA0" w:rsidRDefault="00D43CA0">
      <w:pPr>
        <w:rPr>
          <w:rFonts w:ascii="Times New Roman" w:hAnsi="Times New Roman" w:cs="Times New Roman"/>
          <w:b/>
          <w:sz w:val="24"/>
          <w:szCs w:val="24"/>
        </w:rPr>
        <w:sectPr w:rsidR="00D43CA0" w:rsidSect="00AE37A0">
          <w:footerReference w:type="default" r:id="rId12"/>
          <w:pgSz w:w="11906" w:h="16838" w:code="9"/>
          <w:pgMar w:top="1701" w:right="1701" w:bottom="1701" w:left="1701" w:header="709" w:footer="709" w:gutter="567"/>
          <w:cols w:space="708"/>
          <w:docGrid w:linePitch="360"/>
        </w:sectPr>
      </w:pPr>
    </w:p>
    <w:p w:rsidR="00D43CA0" w:rsidRDefault="00D43CA0">
      <w:pPr>
        <w:rPr>
          <w:rFonts w:ascii="Times New Roman" w:hAnsi="Times New Roman" w:cs="Times New Roman"/>
          <w:b/>
          <w:sz w:val="24"/>
          <w:szCs w:val="24"/>
        </w:rPr>
      </w:pPr>
    </w:p>
    <w:p w:rsidR="00D43CA0" w:rsidRDefault="00D43CA0">
      <w:pPr>
        <w:rPr>
          <w:rFonts w:ascii="Times New Roman" w:hAnsi="Times New Roman" w:cs="Times New Roman"/>
          <w:b/>
          <w:sz w:val="24"/>
          <w:szCs w:val="24"/>
        </w:rPr>
      </w:pPr>
      <w:r>
        <w:rPr>
          <w:rFonts w:ascii="Times New Roman" w:hAnsi="Times New Roman" w:cs="Times New Roman"/>
          <w:b/>
          <w:sz w:val="24"/>
          <w:szCs w:val="24"/>
        </w:rPr>
        <w:br w:type="page"/>
      </w:r>
    </w:p>
    <w:p w:rsidR="00D43CA0" w:rsidRDefault="00D43CA0">
      <w:pPr>
        <w:rPr>
          <w:rFonts w:ascii="Times New Roman" w:hAnsi="Times New Roman" w:cs="Times New Roman"/>
          <w:b/>
          <w:sz w:val="24"/>
          <w:szCs w:val="24"/>
        </w:rPr>
      </w:pPr>
    </w:p>
    <w:p w:rsidR="00616D12" w:rsidRPr="00D35E84" w:rsidRDefault="00720397" w:rsidP="00C943AB">
      <w:pPr>
        <w:tabs>
          <w:tab w:val="left" w:pos="7938"/>
        </w:tabs>
        <w:spacing w:line="360" w:lineRule="auto"/>
        <w:ind w:right="-1"/>
        <w:jc w:val="both"/>
        <w:rPr>
          <w:rFonts w:ascii="Times New Roman" w:hAnsi="Times New Roman" w:cs="Times New Roman"/>
          <w:sz w:val="24"/>
          <w:szCs w:val="24"/>
        </w:rPr>
      </w:pPr>
      <w:r w:rsidRPr="00C3143B">
        <w:rPr>
          <w:rFonts w:ascii="Times New Roman" w:hAnsi="Times New Roman" w:cs="Times New Roman"/>
          <w:b/>
          <w:sz w:val="24"/>
          <w:szCs w:val="24"/>
        </w:rPr>
        <w:t>Apstrakt:</w:t>
      </w:r>
      <w:r w:rsidRPr="00C3143B">
        <w:rPr>
          <w:rFonts w:ascii="Times New Roman" w:hAnsi="Times New Roman" w:cs="Times New Roman"/>
          <w:sz w:val="24"/>
          <w:szCs w:val="24"/>
        </w:rPr>
        <w:t xml:space="preserve"> </w:t>
      </w:r>
      <w:r w:rsidR="00186C4E" w:rsidRPr="00C3143B">
        <w:rPr>
          <w:rFonts w:ascii="Times New Roman" w:hAnsi="Times New Roman" w:cs="Times New Roman"/>
          <w:sz w:val="24"/>
          <w:szCs w:val="24"/>
        </w:rPr>
        <w:t xml:space="preserve">Cilj </w:t>
      </w:r>
      <w:r w:rsidR="00616D12" w:rsidRPr="00C3143B">
        <w:rPr>
          <w:rFonts w:ascii="Times New Roman" w:hAnsi="Times New Roman" w:cs="Times New Roman"/>
          <w:sz w:val="24"/>
          <w:szCs w:val="24"/>
        </w:rPr>
        <w:t>ovog rada je istraž</w:t>
      </w:r>
      <w:r w:rsidR="00186C4E" w:rsidRPr="00C3143B">
        <w:rPr>
          <w:rFonts w:ascii="Times New Roman" w:hAnsi="Times New Roman" w:cs="Times New Roman"/>
          <w:sz w:val="24"/>
          <w:szCs w:val="24"/>
        </w:rPr>
        <w:t xml:space="preserve">ivanje i teoretizacija </w:t>
      </w:r>
      <w:r w:rsidR="00A64E2F">
        <w:rPr>
          <w:rFonts w:ascii="Times New Roman" w:hAnsi="Times New Roman" w:cs="Times New Roman"/>
          <w:sz w:val="24"/>
          <w:szCs w:val="24"/>
        </w:rPr>
        <w:t>(</w:t>
      </w:r>
      <w:r w:rsidR="00186C4E" w:rsidRPr="00C3143B">
        <w:rPr>
          <w:rFonts w:ascii="Times New Roman" w:hAnsi="Times New Roman" w:cs="Times New Roman"/>
          <w:sz w:val="24"/>
          <w:szCs w:val="24"/>
        </w:rPr>
        <w:t>srpskog</w:t>
      </w:r>
      <w:r w:rsidR="00A64E2F">
        <w:rPr>
          <w:rFonts w:ascii="Times New Roman" w:hAnsi="Times New Roman" w:cs="Times New Roman"/>
          <w:sz w:val="24"/>
          <w:szCs w:val="24"/>
        </w:rPr>
        <w:t>)</w:t>
      </w:r>
      <w:r w:rsidR="00186C4E" w:rsidRPr="00C3143B">
        <w:rPr>
          <w:rFonts w:ascii="Times New Roman" w:hAnsi="Times New Roman" w:cs="Times New Roman"/>
          <w:sz w:val="24"/>
          <w:szCs w:val="24"/>
        </w:rPr>
        <w:t xml:space="preserve"> filma u doba novih medija</w:t>
      </w:r>
      <w:r w:rsidR="00CC554D">
        <w:rPr>
          <w:rFonts w:ascii="Times New Roman" w:hAnsi="Times New Roman" w:cs="Times New Roman"/>
          <w:sz w:val="24"/>
          <w:szCs w:val="24"/>
        </w:rPr>
        <w:t xml:space="preserve"> </w:t>
      </w:r>
      <w:r w:rsidR="00186C4E" w:rsidRPr="00C3143B">
        <w:rPr>
          <w:rFonts w:ascii="Times New Roman" w:hAnsi="Times New Roman" w:cs="Times New Roman"/>
          <w:sz w:val="24"/>
          <w:szCs w:val="24"/>
        </w:rPr>
        <w:t>odnosno stvaranje novog teorijskog diskursa</w:t>
      </w:r>
      <w:r w:rsidR="00616D12" w:rsidRPr="00C3143B">
        <w:rPr>
          <w:rFonts w:ascii="Times New Roman" w:hAnsi="Times New Roman" w:cs="Times New Roman"/>
          <w:sz w:val="24"/>
          <w:szCs w:val="24"/>
        </w:rPr>
        <w:t xml:space="preserve"> kao odgovara na radikalne društvene i medijske </w:t>
      </w:r>
      <w:r w:rsidR="00616D12" w:rsidRPr="00D35E84">
        <w:rPr>
          <w:rFonts w:ascii="Times New Roman" w:hAnsi="Times New Roman" w:cs="Times New Roman"/>
          <w:sz w:val="24"/>
          <w:szCs w:val="24"/>
        </w:rPr>
        <w:t xml:space="preserve">promene </w:t>
      </w:r>
      <w:r w:rsidR="003143CD" w:rsidRPr="00D35E84">
        <w:rPr>
          <w:rFonts w:ascii="Times New Roman" w:hAnsi="Times New Roman" w:cs="Times New Roman"/>
          <w:sz w:val="24"/>
          <w:szCs w:val="24"/>
        </w:rPr>
        <w:t xml:space="preserve">kako globalne tako i </w:t>
      </w:r>
      <w:r w:rsidR="00616D12" w:rsidRPr="00D35E84">
        <w:rPr>
          <w:rFonts w:ascii="Times New Roman" w:hAnsi="Times New Roman" w:cs="Times New Roman"/>
          <w:sz w:val="24"/>
          <w:szCs w:val="24"/>
        </w:rPr>
        <w:t xml:space="preserve">u Srbiji dvadeset i prvog veka. Ove promene </w:t>
      </w:r>
      <w:r w:rsidR="009627BA" w:rsidRPr="00D35E84">
        <w:rPr>
          <w:rFonts w:ascii="Times New Roman" w:hAnsi="Times New Roman" w:cs="Times New Roman"/>
          <w:sz w:val="24"/>
          <w:szCs w:val="24"/>
        </w:rPr>
        <w:t>uzrokovane</w:t>
      </w:r>
      <w:r w:rsidR="00616D12" w:rsidRPr="00D35E84">
        <w:rPr>
          <w:rFonts w:ascii="Times New Roman" w:hAnsi="Times New Roman" w:cs="Times New Roman"/>
          <w:sz w:val="24"/>
          <w:szCs w:val="24"/>
        </w:rPr>
        <w:t xml:space="preserve"> su globalnim procesom digitalizacije i omasovljenjem prakse produkcije i konzumacije novih medijskih sadržaja, ali i specifičnim lokalnim kontekstom koji se naj</w:t>
      </w:r>
      <w:r w:rsidR="00A16C89" w:rsidRPr="00D35E84">
        <w:rPr>
          <w:rFonts w:ascii="Times New Roman" w:hAnsi="Times New Roman" w:cs="Times New Roman"/>
          <w:sz w:val="24"/>
          <w:szCs w:val="24"/>
        </w:rPr>
        <w:t>uopštenije</w:t>
      </w:r>
      <w:r w:rsidR="00616D12" w:rsidRPr="00D35E84">
        <w:rPr>
          <w:rFonts w:ascii="Times New Roman" w:hAnsi="Times New Roman" w:cs="Times New Roman"/>
          <w:sz w:val="24"/>
          <w:szCs w:val="24"/>
        </w:rPr>
        <w:t xml:space="preserve"> </w:t>
      </w:r>
      <w:r w:rsidR="00C943AB" w:rsidRPr="00D35E84">
        <w:rPr>
          <w:rFonts w:ascii="Times New Roman" w:hAnsi="Times New Roman" w:cs="Times New Roman"/>
          <w:sz w:val="24"/>
          <w:szCs w:val="24"/>
        </w:rPr>
        <w:t>može opisati pojmom tranzicije.</w:t>
      </w:r>
      <w:r w:rsidR="005D487E" w:rsidRPr="00D35E84">
        <w:rPr>
          <w:rFonts w:ascii="Times New Roman" w:hAnsi="Times New Roman" w:cs="Times New Roman"/>
          <w:sz w:val="24"/>
          <w:szCs w:val="24"/>
        </w:rPr>
        <w:t xml:space="preserve"> </w:t>
      </w:r>
      <w:r w:rsidR="009F7BC6" w:rsidRPr="00D35E84">
        <w:rPr>
          <w:rFonts w:ascii="Times New Roman" w:hAnsi="Times New Roman" w:cs="Times New Roman"/>
          <w:sz w:val="24"/>
          <w:szCs w:val="24"/>
        </w:rPr>
        <w:t>Kako bi se ispunio postavljeni cilj i postiglo sveobuhvatno testiranje hipoteza s</w:t>
      </w:r>
      <w:r w:rsidR="005D487E" w:rsidRPr="00D35E84">
        <w:rPr>
          <w:rFonts w:ascii="Times New Roman" w:hAnsi="Times New Roman" w:cs="Times New Roman"/>
          <w:sz w:val="24"/>
          <w:szCs w:val="24"/>
        </w:rPr>
        <w:t xml:space="preserve">mer analiza naizmenično će se kretati od globalnih </w:t>
      </w:r>
      <w:r w:rsidR="009F7BC6" w:rsidRPr="00D35E84">
        <w:rPr>
          <w:rFonts w:ascii="Times New Roman" w:hAnsi="Times New Roman" w:cs="Times New Roman"/>
          <w:sz w:val="24"/>
          <w:szCs w:val="24"/>
        </w:rPr>
        <w:t xml:space="preserve">i opštih </w:t>
      </w:r>
      <w:r w:rsidR="005D487E" w:rsidRPr="00D35E84">
        <w:rPr>
          <w:rFonts w:ascii="Times New Roman" w:hAnsi="Times New Roman" w:cs="Times New Roman"/>
          <w:sz w:val="24"/>
          <w:szCs w:val="24"/>
        </w:rPr>
        <w:t xml:space="preserve">fenomena ka </w:t>
      </w:r>
      <w:r w:rsidR="009F7BC6" w:rsidRPr="00D35E84">
        <w:rPr>
          <w:rFonts w:ascii="Times New Roman" w:hAnsi="Times New Roman" w:cs="Times New Roman"/>
          <w:sz w:val="24"/>
          <w:szCs w:val="24"/>
        </w:rPr>
        <w:t>lokalnim i pojedinačnim pojavama ali i u suprotnom smeru.</w:t>
      </w:r>
    </w:p>
    <w:p w:rsidR="009F7BC6" w:rsidRPr="00D35E84" w:rsidRDefault="00616D12" w:rsidP="009F7BC6">
      <w:pPr>
        <w:tabs>
          <w:tab w:val="left" w:pos="7938"/>
        </w:tabs>
        <w:spacing w:line="360" w:lineRule="auto"/>
        <w:ind w:right="-1"/>
        <w:jc w:val="both"/>
        <w:rPr>
          <w:rFonts w:ascii="Times New Roman" w:hAnsi="Times New Roman" w:cs="Times New Roman"/>
          <w:sz w:val="24"/>
          <w:szCs w:val="24"/>
        </w:rPr>
      </w:pPr>
      <w:r w:rsidRPr="00D35E84">
        <w:rPr>
          <w:rFonts w:ascii="Times New Roman" w:hAnsi="Times New Roman" w:cs="Times New Roman"/>
          <w:sz w:val="24"/>
          <w:szCs w:val="24"/>
        </w:rPr>
        <w:t xml:space="preserve">Proces digitalizacije doveo je do promene </w:t>
      </w:r>
      <w:r w:rsidR="00A16C89" w:rsidRPr="00D35E84">
        <w:rPr>
          <w:rFonts w:ascii="Times New Roman" w:hAnsi="Times New Roman" w:cs="Times New Roman"/>
          <w:sz w:val="24"/>
          <w:szCs w:val="24"/>
        </w:rPr>
        <w:t xml:space="preserve">materijalne osnove </w:t>
      </w:r>
      <w:r w:rsidR="00695DAF" w:rsidRPr="00D35E84">
        <w:rPr>
          <w:rFonts w:ascii="Times New Roman" w:hAnsi="Times New Roman" w:cs="Times New Roman"/>
          <w:sz w:val="24"/>
          <w:szCs w:val="24"/>
        </w:rPr>
        <w:t>(</w:t>
      </w:r>
      <w:r w:rsidR="00A16C89" w:rsidRPr="00D35E84">
        <w:rPr>
          <w:rFonts w:ascii="Times New Roman" w:hAnsi="Times New Roman" w:cs="Times New Roman"/>
          <w:sz w:val="24"/>
          <w:szCs w:val="24"/>
        </w:rPr>
        <w:t>snimanja, proizvodnje</w:t>
      </w:r>
      <w:r w:rsidR="00695DAF" w:rsidRPr="00D35E84">
        <w:rPr>
          <w:rFonts w:ascii="Times New Roman" w:hAnsi="Times New Roman" w:cs="Times New Roman"/>
          <w:sz w:val="24"/>
          <w:szCs w:val="24"/>
        </w:rPr>
        <w:t xml:space="preserve">, </w:t>
      </w:r>
      <w:r w:rsidR="00A16C89" w:rsidRPr="00D35E84">
        <w:rPr>
          <w:rFonts w:ascii="Times New Roman" w:hAnsi="Times New Roman" w:cs="Times New Roman"/>
          <w:sz w:val="24"/>
          <w:szCs w:val="24"/>
        </w:rPr>
        <w:t>prikaz</w:t>
      </w:r>
      <w:r w:rsidR="00695DAF" w:rsidRPr="00D35E84">
        <w:rPr>
          <w:rFonts w:ascii="Times New Roman" w:hAnsi="Times New Roman" w:cs="Times New Roman"/>
          <w:sz w:val="24"/>
          <w:szCs w:val="24"/>
        </w:rPr>
        <w:t>i</w:t>
      </w:r>
      <w:r w:rsidR="00A16C89" w:rsidRPr="00D35E84">
        <w:rPr>
          <w:rFonts w:ascii="Times New Roman" w:hAnsi="Times New Roman" w:cs="Times New Roman"/>
          <w:sz w:val="24"/>
          <w:szCs w:val="24"/>
        </w:rPr>
        <w:t>vanja</w:t>
      </w:r>
      <w:r w:rsidR="00695DAF" w:rsidRPr="00D35E84">
        <w:rPr>
          <w:rFonts w:ascii="Times New Roman" w:hAnsi="Times New Roman" w:cs="Times New Roman"/>
          <w:sz w:val="24"/>
          <w:szCs w:val="24"/>
        </w:rPr>
        <w:t xml:space="preserve"> i arhiviranja) </w:t>
      </w:r>
      <w:r w:rsidRPr="00D35E84">
        <w:rPr>
          <w:rFonts w:ascii="Times New Roman" w:hAnsi="Times New Roman" w:cs="Times New Roman"/>
          <w:sz w:val="24"/>
          <w:szCs w:val="24"/>
        </w:rPr>
        <w:t>f</w:t>
      </w:r>
      <w:r w:rsidR="00DD7B84" w:rsidRPr="00D35E84">
        <w:rPr>
          <w:rFonts w:ascii="Times New Roman" w:hAnsi="Times New Roman" w:cs="Times New Roman"/>
          <w:sz w:val="24"/>
          <w:szCs w:val="24"/>
        </w:rPr>
        <w:t>i</w:t>
      </w:r>
      <w:r w:rsidRPr="00D35E84">
        <w:rPr>
          <w:rFonts w:ascii="Times New Roman" w:hAnsi="Times New Roman" w:cs="Times New Roman"/>
          <w:sz w:val="24"/>
          <w:szCs w:val="24"/>
        </w:rPr>
        <w:t>lm</w:t>
      </w:r>
      <w:r w:rsidR="003143CD" w:rsidRPr="00D35E84">
        <w:rPr>
          <w:rFonts w:ascii="Times New Roman" w:hAnsi="Times New Roman" w:cs="Times New Roman"/>
          <w:sz w:val="24"/>
          <w:szCs w:val="24"/>
        </w:rPr>
        <w:t>a</w:t>
      </w:r>
      <w:r w:rsidR="00695DAF" w:rsidRPr="00D35E84">
        <w:rPr>
          <w:rFonts w:ascii="Times New Roman" w:hAnsi="Times New Roman" w:cs="Times New Roman"/>
          <w:sz w:val="24"/>
          <w:szCs w:val="24"/>
        </w:rPr>
        <w:t xml:space="preserve"> </w:t>
      </w:r>
      <w:r w:rsidRPr="00D35E84">
        <w:rPr>
          <w:rFonts w:ascii="Times New Roman" w:hAnsi="Times New Roman" w:cs="Times New Roman"/>
          <w:sz w:val="24"/>
          <w:szCs w:val="24"/>
        </w:rPr>
        <w:t>što ima brojne implikacije u određenju</w:t>
      </w:r>
      <w:r w:rsidR="00695DAF" w:rsidRPr="00D35E84">
        <w:rPr>
          <w:rFonts w:ascii="Times New Roman" w:hAnsi="Times New Roman" w:cs="Times New Roman"/>
          <w:sz w:val="24"/>
          <w:szCs w:val="24"/>
        </w:rPr>
        <w:t xml:space="preserve"> i razumevanju</w:t>
      </w:r>
      <w:r w:rsidRPr="00D35E84">
        <w:rPr>
          <w:rFonts w:ascii="Times New Roman" w:hAnsi="Times New Roman" w:cs="Times New Roman"/>
          <w:sz w:val="24"/>
          <w:szCs w:val="24"/>
        </w:rPr>
        <w:t xml:space="preserve"> prirode </w:t>
      </w:r>
      <w:r w:rsidR="00DD7B84" w:rsidRPr="00D35E84">
        <w:rPr>
          <w:rFonts w:ascii="Times New Roman" w:hAnsi="Times New Roman" w:cs="Times New Roman"/>
          <w:sz w:val="24"/>
          <w:szCs w:val="24"/>
        </w:rPr>
        <w:t xml:space="preserve">njegovog </w:t>
      </w:r>
      <w:r w:rsidRPr="00D35E84">
        <w:rPr>
          <w:rFonts w:ascii="Times New Roman" w:hAnsi="Times New Roman" w:cs="Times New Roman"/>
          <w:sz w:val="24"/>
          <w:szCs w:val="24"/>
        </w:rPr>
        <w:t>bića.</w:t>
      </w:r>
      <w:r w:rsidR="00DF4A9A" w:rsidRPr="00D35E84">
        <w:rPr>
          <w:rFonts w:ascii="Times New Roman" w:hAnsi="Times New Roman" w:cs="Times New Roman"/>
          <w:sz w:val="24"/>
          <w:szCs w:val="24"/>
        </w:rPr>
        <w:t xml:space="preserve"> </w:t>
      </w:r>
      <w:r w:rsidR="001B3612" w:rsidRPr="00D35E84">
        <w:rPr>
          <w:rFonts w:ascii="Times New Roman" w:hAnsi="Times New Roman" w:cs="Times New Roman"/>
          <w:sz w:val="24"/>
          <w:szCs w:val="24"/>
        </w:rPr>
        <w:t>Zbog ovoga u</w:t>
      </w:r>
      <w:r w:rsidR="00DF4A9A" w:rsidRPr="00D35E84">
        <w:rPr>
          <w:rFonts w:ascii="Times New Roman" w:hAnsi="Times New Roman" w:cs="Times New Roman"/>
          <w:sz w:val="24"/>
          <w:szCs w:val="24"/>
        </w:rPr>
        <w:t>očava se potreba za definisanjem po</w:t>
      </w:r>
      <w:r w:rsidR="00720A6E" w:rsidRPr="00D35E84">
        <w:rPr>
          <w:rFonts w:ascii="Times New Roman" w:hAnsi="Times New Roman" w:cs="Times New Roman"/>
          <w:sz w:val="24"/>
          <w:szCs w:val="24"/>
        </w:rPr>
        <w:t>jma digitalne pokretne slike i</w:t>
      </w:r>
      <w:r w:rsidR="00DF4A9A" w:rsidRPr="00D35E84">
        <w:rPr>
          <w:rFonts w:ascii="Times New Roman" w:hAnsi="Times New Roman" w:cs="Times New Roman"/>
          <w:sz w:val="24"/>
          <w:szCs w:val="24"/>
        </w:rPr>
        <w:t xml:space="preserve"> ontološke razlike u odnosu na pojam analogn</w:t>
      </w:r>
      <w:r w:rsidR="00720A6E" w:rsidRPr="00D35E84">
        <w:rPr>
          <w:rFonts w:ascii="Times New Roman" w:hAnsi="Times New Roman" w:cs="Times New Roman"/>
          <w:sz w:val="24"/>
          <w:szCs w:val="24"/>
        </w:rPr>
        <w:t>e</w:t>
      </w:r>
      <w:r w:rsidR="00DF4A9A" w:rsidRPr="00D35E84">
        <w:rPr>
          <w:rFonts w:ascii="Times New Roman" w:hAnsi="Times New Roman" w:cs="Times New Roman"/>
          <w:sz w:val="24"/>
          <w:szCs w:val="24"/>
        </w:rPr>
        <w:t xml:space="preserve"> pokretn</w:t>
      </w:r>
      <w:r w:rsidR="0080702E" w:rsidRPr="00D35E84">
        <w:rPr>
          <w:rFonts w:ascii="Times New Roman" w:hAnsi="Times New Roman" w:cs="Times New Roman"/>
          <w:sz w:val="24"/>
          <w:szCs w:val="24"/>
        </w:rPr>
        <w:t>e</w:t>
      </w:r>
      <w:r w:rsidR="00DF4A9A" w:rsidRPr="00D35E84">
        <w:rPr>
          <w:rFonts w:ascii="Times New Roman" w:hAnsi="Times New Roman" w:cs="Times New Roman"/>
          <w:sz w:val="24"/>
          <w:szCs w:val="24"/>
        </w:rPr>
        <w:t xml:space="preserve"> slik</w:t>
      </w:r>
      <w:r w:rsidR="00720A6E" w:rsidRPr="00D35E84">
        <w:rPr>
          <w:rFonts w:ascii="Times New Roman" w:hAnsi="Times New Roman" w:cs="Times New Roman"/>
          <w:sz w:val="24"/>
          <w:szCs w:val="24"/>
        </w:rPr>
        <w:t>e</w:t>
      </w:r>
      <w:r w:rsidR="00DF4A9A" w:rsidRPr="00D35E84">
        <w:rPr>
          <w:rFonts w:ascii="Times New Roman" w:hAnsi="Times New Roman" w:cs="Times New Roman"/>
          <w:sz w:val="24"/>
          <w:szCs w:val="24"/>
        </w:rPr>
        <w:t xml:space="preserve">. </w:t>
      </w:r>
      <w:r w:rsidR="00DD7B84" w:rsidRPr="00D35E84">
        <w:rPr>
          <w:rFonts w:ascii="Times New Roman" w:hAnsi="Times New Roman" w:cs="Times New Roman"/>
          <w:sz w:val="24"/>
          <w:szCs w:val="24"/>
        </w:rPr>
        <w:t xml:space="preserve"> </w:t>
      </w:r>
      <w:r w:rsidR="00720A6E" w:rsidRPr="00D35E84">
        <w:rPr>
          <w:rFonts w:ascii="Times New Roman" w:hAnsi="Times New Roman" w:cs="Times New Roman"/>
          <w:sz w:val="24"/>
          <w:szCs w:val="24"/>
        </w:rPr>
        <w:t xml:space="preserve">Proces digitalizacije </w:t>
      </w:r>
      <w:r w:rsidR="00C943AB" w:rsidRPr="00D35E84">
        <w:rPr>
          <w:rFonts w:ascii="Times New Roman" w:hAnsi="Times New Roman" w:cs="Times New Roman"/>
          <w:sz w:val="24"/>
          <w:szCs w:val="24"/>
        </w:rPr>
        <w:t xml:space="preserve">omogućio je </w:t>
      </w:r>
      <w:r w:rsidR="00720A6E" w:rsidRPr="00D35E84">
        <w:rPr>
          <w:rFonts w:ascii="Times New Roman" w:hAnsi="Times New Roman" w:cs="Times New Roman"/>
          <w:sz w:val="24"/>
          <w:szCs w:val="24"/>
        </w:rPr>
        <w:t xml:space="preserve">takođe i </w:t>
      </w:r>
      <w:r w:rsidR="00C943AB" w:rsidRPr="00D35E84">
        <w:rPr>
          <w:rFonts w:ascii="Times New Roman" w:hAnsi="Times New Roman" w:cs="Times New Roman"/>
          <w:sz w:val="24"/>
          <w:szCs w:val="24"/>
        </w:rPr>
        <w:t>demo</w:t>
      </w:r>
      <w:r w:rsidR="00DD7B84" w:rsidRPr="00D35E84">
        <w:rPr>
          <w:rFonts w:ascii="Times New Roman" w:hAnsi="Times New Roman" w:cs="Times New Roman"/>
          <w:sz w:val="24"/>
          <w:szCs w:val="24"/>
        </w:rPr>
        <w:t xml:space="preserve">kratizaciju filmske i medijske industrije i umetnosti. </w:t>
      </w:r>
      <w:r w:rsidR="009F7BC6" w:rsidRPr="00D35E84">
        <w:rPr>
          <w:rFonts w:ascii="Times New Roman" w:hAnsi="Times New Roman" w:cs="Times New Roman"/>
          <w:sz w:val="24"/>
          <w:szCs w:val="24"/>
        </w:rPr>
        <w:t xml:space="preserve"> </w:t>
      </w:r>
      <w:r w:rsidR="00541734" w:rsidRPr="00D35E84">
        <w:rPr>
          <w:rFonts w:ascii="Times New Roman" w:hAnsi="Times New Roman" w:cs="Times New Roman"/>
          <w:sz w:val="24"/>
          <w:szCs w:val="24"/>
        </w:rPr>
        <w:t>Zbog srodne prirode bića</w:t>
      </w:r>
      <w:r w:rsidR="0042276C" w:rsidRPr="00D35E84">
        <w:rPr>
          <w:rFonts w:ascii="Times New Roman" w:hAnsi="Times New Roman" w:cs="Times New Roman"/>
          <w:sz w:val="24"/>
          <w:szCs w:val="24"/>
        </w:rPr>
        <w:t xml:space="preserve"> ali i zbog velike moći </w:t>
      </w:r>
      <w:r w:rsidR="001B5129" w:rsidRPr="00D35E84">
        <w:rPr>
          <w:rFonts w:ascii="Times New Roman" w:hAnsi="Times New Roman" w:cs="Times New Roman"/>
          <w:sz w:val="24"/>
          <w:szCs w:val="24"/>
        </w:rPr>
        <w:t xml:space="preserve">medijskog i društvenog </w:t>
      </w:r>
      <w:r w:rsidR="0042276C" w:rsidRPr="00D35E84">
        <w:rPr>
          <w:rFonts w:ascii="Times New Roman" w:hAnsi="Times New Roman" w:cs="Times New Roman"/>
          <w:sz w:val="24"/>
          <w:szCs w:val="24"/>
        </w:rPr>
        <w:t>uticaja (kako potencijalne tako i ispoljene)</w:t>
      </w:r>
      <w:r w:rsidR="00541734" w:rsidRPr="00D35E84">
        <w:rPr>
          <w:rFonts w:ascii="Times New Roman" w:hAnsi="Times New Roman" w:cs="Times New Roman"/>
          <w:sz w:val="24"/>
          <w:szCs w:val="24"/>
        </w:rPr>
        <w:t xml:space="preserve"> </w:t>
      </w:r>
      <w:r w:rsidR="0042276C" w:rsidRPr="00D35E84">
        <w:rPr>
          <w:rFonts w:ascii="Times New Roman" w:hAnsi="Times New Roman" w:cs="Times New Roman"/>
          <w:sz w:val="24"/>
          <w:szCs w:val="24"/>
        </w:rPr>
        <w:t>k</w:t>
      </w:r>
      <w:r w:rsidR="00541734" w:rsidRPr="00D35E84">
        <w:rPr>
          <w:rFonts w:ascii="Times New Roman" w:hAnsi="Times New Roman" w:cs="Times New Roman"/>
          <w:sz w:val="24"/>
          <w:szCs w:val="24"/>
        </w:rPr>
        <w:t xml:space="preserve">ao posebno interesantna i za predmet rada relevantna novomedijska praksa biće analizirani onlajn video klipovi </w:t>
      </w:r>
      <w:r w:rsidR="0042276C" w:rsidRPr="00D35E84">
        <w:rPr>
          <w:rFonts w:ascii="Times New Roman" w:hAnsi="Times New Roman" w:cs="Times New Roman"/>
          <w:sz w:val="24"/>
          <w:szCs w:val="24"/>
        </w:rPr>
        <w:t>(</w:t>
      </w:r>
      <w:r w:rsidR="00541734" w:rsidRPr="00D35E84">
        <w:rPr>
          <w:rFonts w:ascii="Times New Roman" w:hAnsi="Times New Roman" w:cs="Times New Roman"/>
          <w:sz w:val="24"/>
          <w:szCs w:val="24"/>
        </w:rPr>
        <w:t xml:space="preserve">i </w:t>
      </w:r>
      <w:r w:rsidR="0042276C" w:rsidRPr="00D35E84">
        <w:rPr>
          <w:rFonts w:ascii="Times New Roman" w:hAnsi="Times New Roman" w:cs="Times New Roman"/>
          <w:sz w:val="24"/>
          <w:szCs w:val="24"/>
        </w:rPr>
        <w:t xml:space="preserve">sa njima povezana </w:t>
      </w:r>
      <w:r w:rsidR="00541734" w:rsidRPr="00D35E84">
        <w:rPr>
          <w:rFonts w:ascii="Times New Roman" w:hAnsi="Times New Roman" w:cs="Times New Roman"/>
          <w:sz w:val="24"/>
          <w:szCs w:val="24"/>
        </w:rPr>
        <w:t>klip kultura</w:t>
      </w:r>
      <w:r w:rsidR="0042276C" w:rsidRPr="00D35E84">
        <w:rPr>
          <w:rFonts w:ascii="Times New Roman" w:hAnsi="Times New Roman" w:cs="Times New Roman"/>
          <w:sz w:val="24"/>
          <w:szCs w:val="24"/>
        </w:rPr>
        <w:t>)</w:t>
      </w:r>
      <w:r w:rsidR="00541734" w:rsidRPr="00D35E84">
        <w:rPr>
          <w:rFonts w:ascii="Times New Roman" w:hAnsi="Times New Roman" w:cs="Times New Roman"/>
          <w:sz w:val="24"/>
          <w:szCs w:val="24"/>
        </w:rPr>
        <w:t xml:space="preserve">. </w:t>
      </w:r>
      <w:r w:rsidR="001B5129" w:rsidRPr="00D35E84">
        <w:rPr>
          <w:rFonts w:ascii="Times New Roman" w:hAnsi="Times New Roman" w:cs="Times New Roman"/>
          <w:sz w:val="24"/>
          <w:szCs w:val="24"/>
        </w:rPr>
        <w:t>Sa procesom digitalizacije povezan je i r</w:t>
      </w:r>
      <w:r w:rsidR="003143CD" w:rsidRPr="00D35E84">
        <w:rPr>
          <w:rFonts w:ascii="Times New Roman" w:hAnsi="Times New Roman" w:cs="Times New Roman"/>
          <w:sz w:val="24"/>
          <w:szCs w:val="24"/>
        </w:rPr>
        <w:t>azvoj post-ekranske medijske slike</w:t>
      </w:r>
      <w:r w:rsidR="001B5129" w:rsidRPr="00D35E84">
        <w:rPr>
          <w:rFonts w:ascii="Times New Roman" w:hAnsi="Times New Roman" w:cs="Times New Roman"/>
          <w:sz w:val="24"/>
          <w:szCs w:val="24"/>
        </w:rPr>
        <w:t xml:space="preserve"> koji</w:t>
      </w:r>
      <w:r w:rsidR="003143CD" w:rsidRPr="00D35E84">
        <w:rPr>
          <w:rFonts w:ascii="Times New Roman" w:hAnsi="Times New Roman" w:cs="Times New Roman"/>
          <w:sz w:val="24"/>
          <w:szCs w:val="24"/>
        </w:rPr>
        <w:t xml:space="preserve"> skreće pažnju na konstrukcionu prirodu pojma</w:t>
      </w:r>
      <w:r w:rsidR="00DF4A9A" w:rsidRPr="00D35E84">
        <w:rPr>
          <w:rFonts w:ascii="Times New Roman" w:hAnsi="Times New Roman" w:cs="Times New Roman"/>
          <w:sz w:val="24"/>
          <w:szCs w:val="24"/>
        </w:rPr>
        <w:t xml:space="preserve"> slike</w:t>
      </w:r>
      <w:r w:rsidR="003143CD" w:rsidRPr="00D35E84">
        <w:rPr>
          <w:rFonts w:ascii="Times New Roman" w:hAnsi="Times New Roman" w:cs="Times New Roman"/>
          <w:sz w:val="24"/>
          <w:szCs w:val="24"/>
        </w:rPr>
        <w:t xml:space="preserve"> i nužnost </w:t>
      </w:r>
      <w:r w:rsidR="00DF4A9A" w:rsidRPr="00D35E84">
        <w:rPr>
          <w:rFonts w:ascii="Times New Roman" w:hAnsi="Times New Roman" w:cs="Times New Roman"/>
          <w:sz w:val="24"/>
          <w:szCs w:val="24"/>
        </w:rPr>
        <w:t>sagledavanja</w:t>
      </w:r>
      <w:r w:rsidR="003143CD" w:rsidRPr="00D35E84">
        <w:rPr>
          <w:rFonts w:ascii="Times New Roman" w:hAnsi="Times New Roman" w:cs="Times New Roman"/>
          <w:sz w:val="24"/>
          <w:szCs w:val="24"/>
        </w:rPr>
        <w:t xml:space="preserve"> </w:t>
      </w:r>
      <w:r w:rsidR="00DF4A9A" w:rsidRPr="00D35E84">
        <w:rPr>
          <w:rFonts w:ascii="Times New Roman" w:hAnsi="Times New Roman" w:cs="Times New Roman"/>
          <w:sz w:val="24"/>
          <w:szCs w:val="24"/>
        </w:rPr>
        <w:t xml:space="preserve">uloge </w:t>
      </w:r>
      <w:r w:rsidR="003143CD" w:rsidRPr="00D35E84">
        <w:rPr>
          <w:rFonts w:ascii="Times New Roman" w:hAnsi="Times New Roman" w:cs="Times New Roman"/>
          <w:sz w:val="24"/>
          <w:szCs w:val="24"/>
        </w:rPr>
        <w:t xml:space="preserve">subjektivnih (kognitivnih, emotivnih i konativnih) procesa </w:t>
      </w:r>
      <w:r w:rsidR="00DF4A9A" w:rsidRPr="00D35E84">
        <w:rPr>
          <w:rFonts w:ascii="Times New Roman" w:hAnsi="Times New Roman" w:cs="Times New Roman"/>
          <w:sz w:val="24"/>
          <w:szCs w:val="24"/>
        </w:rPr>
        <w:t xml:space="preserve">u njenom nastanku i ontološkom oblikovanju. </w:t>
      </w:r>
      <w:r w:rsidR="009F7BC6" w:rsidRPr="00D35E84">
        <w:rPr>
          <w:rFonts w:ascii="Times New Roman" w:hAnsi="Times New Roman" w:cs="Times New Roman"/>
          <w:sz w:val="24"/>
          <w:szCs w:val="24"/>
        </w:rPr>
        <w:t xml:space="preserve">Ove pojave dovele su u pitanje brojne teorijske postavke i relativizovale brojne teorijske termine i pojmove. Novi teorijski diskurs u obzir mora uzeti </w:t>
      </w:r>
      <w:r w:rsidR="008F7722" w:rsidRPr="00D35E84">
        <w:rPr>
          <w:rFonts w:ascii="Times New Roman" w:hAnsi="Times New Roman" w:cs="Times New Roman"/>
          <w:sz w:val="24"/>
          <w:szCs w:val="24"/>
        </w:rPr>
        <w:t xml:space="preserve">aktuelnu i buduću </w:t>
      </w:r>
      <w:r w:rsidR="009F7BC6" w:rsidRPr="00D35E84">
        <w:rPr>
          <w:rFonts w:ascii="Times New Roman" w:hAnsi="Times New Roman" w:cs="Times New Roman"/>
          <w:sz w:val="24"/>
          <w:szCs w:val="24"/>
        </w:rPr>
        <w:t xml:space="preserve">promenu prirode saznanja i postojanja, koja se u ovom trenutku </w:t>
      </w:r>
      <w:r w:rsidR="008F7722" w:rsidRPr="00D35E84">
        <w:rPr>
          <w:rFonts w:ascii="Times New Roman" w:hAnsi="Times New Roman" w:cs="Times New Roman"/>
          <w:sz w:val="24"/>
          <w:szCs w:val="24"/>
        </w:rPr>
        <w:t>može nazreti u procesu transformacije medija i društva u pravcu virtuelne (i simulirane) realnosti.</w:t>
      </w:r>
    </w:p>
    <w:p w:rsidR="00541734" w:rsidRPr="00D35E84" w:rsidRDefault="00DF4A9A" w:rsidP="00C943AB">
      <w:pPr>
        <w:tabs>
          <w:tab w:val="left" w:pos="7938"/>
        </w:tabs>
        <w:spacing w:line="360" w:lineRule="auto"/>
        <w:ind w:right="-1"/>
        <w:jc w:val="both"/>
        <w:rPr>
          <w:rFonts w:ascii="Times New Roman" w:hAnsi="Times New Roman" w:cs="Times New Roman"/>
          <w:sz w:val="24"/>
          <w:szCs w:val="24"/>
        </w:rPr>
      </w:pPr>
      <w:r w:rsidRPr="00D35E84">
        <w:rPr>
          <w:rFonts w:ascii="Times New Roman" w:hAnsi="Times New Roman" w:cs="Times New Roman"/>
          <w:sz w:val="24"/>
          <w:szCs w:val="24"/>
        </w:rPr>
        <w:t>Pored</w:t>
      </w:r>
      <w:r w:rsidR="00695DAF" w:rsidRPr="00D35E84">
        <w:rPr>
          <w:rFonts w:ascii="Times New Roman" w:hAnsi="Times New Roman" w:cs="Times New Roman"/>
          <w:sz w:val="24"/>
          <w:szCs w:val="24"/>
        </w:rPr>
        <w:t xml:space="preserve"> globalnih procesa na srpski film, kao donekle specifično lokalni kulturni, umetnički</w:t>
      </w:r>
      <w:r w:rsidR="001B5129" w:rsidRPr="00D35E84">
        <w:rPr>
          <w:rFonts w:ascii="Times New Roman" w:hAnsi="Times New Roman" w:cs="Times New Roman"/>
          <w:sz w:val="24"/>
          <w:szCs w:val="24"/>
        </w:rPr>
        <w:t xml:space="preserve">, </w:t>
      </w:r>
      <w:r w:rsidR="00695DAF" w:rsidRPr="00D35E84">
        <w:rPr>
          <w:rFonts w:ascii="Times New Roman" w:hAnsi="Times New Roman" w:cs="Times New Roman"/>
          <w:sz w:val="24"/>
          <w:szCs w:val="24"/>
        </w:rPr>
        <w:t>industrijski</w:t>
      </w:r>
      <w:r w:rsidR="001B5129" w:rsidRPr="00D35E84">
        <w:rPr>
          <w:rFonts w:ascii="Times New Roman" w:hAnsi="Times New Roman" w:cs="Times New Roman"/>
          <w:sz w:val="24"/>
          <w:szCs w:val="24"/>
        </w:rPr>
        <w:t xml:space="preserve"> i ideološki</w:t>
      </w:r>
      <w:r w:rsidR="00695DAF" w:rsidRPr="00D35E84">
        <w:rPr>
          <w:rFonts w:ascii="Times New Roman" w:hAnsi="Times New Roman" w:cs="Times New Roman"/>
          <w:sz w:val="24"/>
          <w:szCs w:val="24"/>
        </w:rPr>
        <w:t xml:space="preserve"> proizvod, uticaj imaju i specifično lokalni društveni i ekonomski </w:t>
      </w:r>
      <w:r w:rsidR="00541734" w:rsidRPr="00D35E84">
        <w:rPr>
          <w:rFonts w:ascii="Times New Roman" w:hAnsi="Times New Roman" w:cs="Times New Roman"/>
          <w:sz w:val="24"/>
          <w:szCs w:val="24"/>
        </w:rPr>
        <w:t>trenutak</w:t>
      </w:r>
      <w:r w:rsidR="00695DAF" w:rsidRPr="00D35E84">
        <w:rPr>
          <w:rFonts w:ascii="Times New Roman" w:hAnsi="Times New Roman" w:cs="Times New Roman"/>
          <w:sz w:val="24"/>
          <w:szCs w:val="24"/>
        </w:rPr>
        <w:t xml:space="preserve"> i promene. Kao što se </w:t>
      </w:r>
      <w:r w:rsidR="00541734" w:rsidRPr="00D35E84">
        <w:rPr>
          <w:rFonts w:ascii="Times New Roman" w:hAnsi="Times New Roman" w:cs="Times New Roman"/>
          <w:sz w:val="24"/>
          <w:szCs w:val="24"/>
        </w:rPr>
        <w:t xml:space="preserve">trenutno stanje i </w:t>
      </w:r>
      <w:r w:rsidR="00695DAF" w:rsidRPr="00D35E84">
        <w:rPr>
          <w:rFonts w:ascii="Times New Roman" w:hAnsi="Times New Roman" w:cs="Times New Roman"/>
          <w:sz w:val="24"/>
          <w:szCs w:val="24"/>
        </w:rPr>
        <w:t>kretanja u srpskom društvu ne mogu razumeti</w:t>
      </w:r>
      <w:r w:rsidR="00541734" w:rsidRPr="00D35E84">
        <w:rPr>
          <w:rFonts w:ascii="Times New Roman" w:hAnsi="Times New Roman" w:cs="Times New Roman"/>
          <w:sz w:val="24"/>
          <w:szCs w:val="24"/>
        </w:rPr>
        <w:t>, objasniti i predvideti</w:t>
      </w:r>
      <w:r w:rsidR="00695DAF" w:rsidRPr="00D35E84">
        <w:rPr>
          <w:rFonts w:ascii="Times New Roman" w:hAnsi="Times New Roman" w:cs="Times New Roman"/>
          <w:sz w:val="24"/>
          <w:szCs w:val="24"/>
        </w:rPr>
        <w:t xml:space="preserve"> uzimanjem u obzir </w:t>
      </w:r>
      <w:r w:rsidR="00695DAF" w:rsidRPr="00D35E84">
        <w:rPr>
          <w:rFonts w:ascii="Times New Roman" w:hAnsi="Times New Roman" w:cs="Times New Roman"/>
          <w:sz w:val="24"/>
          <w:szCs w:val="24"/>
        </w:rPr>
        <w:lastRenderedPageBreak/>
        <w:t>isključivo globalnih  uticaja već je potrebno njihovo smeštanje u specifi</w:t>
      </w:r>
      <w:r w:rsidR="00541734" w:rsidRPr="00D35E84">
        <w:rPr>
          <w:rFonts w:ascii="Times New Roman" w:hAnsi="Times New Roman" w:cs="Times New Roman"/>
          <w:sz w:val="24"/>
          <w:szCs w:val="24"/>
        </w:rPr>
        <w:t>čno srpski društveno-istorijski</w:t>
      </w:r>
      <w:r w:rsidR="00695DAF" w:rsidRPr="00D35E84">
        <w:rPr>
          <w:rFonts w:ascii="Times New Roman" w:hAnsi="Times New Roman" w:cs="Times New Roman"/>
          <w:sz w:val="24"/>
          <w:szCs w:val="24"/>
        </w:rPr>
        <w:t xml:space="preserve"> kontekst, u analizi  efekata globalnih </w:t>
      </w:r>
      <w:r w:rsidR="00541734" w:rsidRPr="00D35E84">
        <w:rPr>
          <w:rFonts w:ascii="Times New Roman" w:hAnsi="Times New Roman" w:cs="Times New Roman"/>
          <w:sz w:val="24"/>
          <w:szCs w:val="24"/>
        </w:rPr>
        <w:t xml:space="preserve">pojava i </w:t>
      </w:r>
      <w:r w:rsidR="00695DAF" w:rsidRPr="00D35E84">
        <w:rPr>
          <w:rFonts w:ascii="Times New Roman" w:hAnsi="Times New Roman" w:cs="Times New Roman"/>
          <w:sz w:val="24"/>
          <w:szCs w:val="24"/>
        </w:rPr>
        <w:t>procesa</w:t>
      </w:r>
      <w:r w:rsidR="00541734" w:rsidRPr="00D35E84">
        <w:rPr>
          <w:rFonts w:ascii="Times New Roman" w:hAnsi="Times New Roman" w:cs="Times New Roman"/>
          <w:sz w:val="24"/>
          <w:szCs w:val="24"/>
        </w:rPr>
        <w:t xml:space="preserve"> (digitalizacije, demokratizacije tehnike, novih medija) na srpski film </w:t>
      </w:r>
      <w:r w:rsidR="00DD7B84" w:rsidRPr="00D35E84">
        <w:rPr>
          <w:rFonts w:ascii="Times New Roman" w:hAnsi="Times New Roman" w:cs="Times New Roman"/>
          <w:sz w:val="24"/>
          <w:szCs w:val="24"/>
        </w:rPr>
        <w:t>potrebn</w:t>
      </w:r>
      <w:r w:rsidRPr="00D35E84">
        <w:rPr>
          <w:rFonts w:ascii="Times New Roman" w:hAnsi="Times New Roman" w:cs="Times New Roman"/>
          <w:sz w:val="24"/>
          <w:szCs w:val="24"/>
        </w:rPr>
        <w:t>o</w:t>
      </w:r>
      <w:r w:rsidR="00541734" w:rsidRPr="00D35E84">
        <w:rPr>
          <w:rFonts w:ascii="Times New Roman" w:hAnsi="Times New Roman" w:cs="Times New Roman"/>
          <w:sz w:val="24"/>
          <w:szCs w:val="24"/>
        </w:rPr>
        <w:t xml:space="preserve"> je u obzir uzeti i</w:t>
      </w:r>
      <w:r w:rsidR="00DD7B84" w:rsidRPr="00D35E84">
        <w:rPr>
          <w:rFonts w:ascii="Times New Roman" w:hAnsi="Times New Roman" w:cs="Times New Roman"/>
          <w:sz w:val="24"/>
          <w:szCs w:val="24"/>
        </w:rPr>
        <w:t xml:space="preserve"> lokaln</w:t>
      </w:r>
      <w:r w:rsidR="00541734" w:rsidRPr="00D35E84">
        <w:rPr>
          <w:rFonts w:ascii="Times New Roman" w:hAnsi="Times New Roman" w:cs="Times New Roman"/>
          <w:sz w:val="24"/>
          <w:szCs w:val="24"/>
        </w:rPr>
        <w:t>e</w:t>
      </w:r>
      <w:r w:rsidR="00DD7B84" w:rsidRPr="00D35E84">
        <w:rPr>
          <w:rFonts w:ascii="Times New Roman" w:hAnsi="Times New Roman" w:cs="Times New Roman"/>
          <w:sz w:val="24"/>
          <w:szCs w:val="24"/>
        </w:rPr>
        <w:t xml:space="preserve"> specifičnosti.</w:t>
      </w:r>
    </w:p>
    <w:p w:rsidR="00DD7B84" w:rsidRPr="00D35E84" w:rsidRDefault="00DD7B84" w:rsidP="00C943AB">
      <w:pPr>
        <w:tabs>
          <w:tab w:val="left" w:pos="7938"/>
        </w:tabs>
        <w:spacing w:after="240" w:line="360" w:lineRule="auto"/>
        <w:ind w:right="-1"/>
        <w:jc w:val="both"/>
        <w:rPr>
          <w:rFonts w:ascii="Times New Roman" w:hAnsi="Times New Roman" w:cs="Times New Roman"/>
          <w:sz w:val="24"/>
          <w:szCs w:val="24"/>
        </w:rPr>
      </w:pPr>
      <w:r w:rsidRPr="00D35E84">
        <w:rPr>
          <w:rFonts w:ascii="Times New Roman" w:hAnsi="Times New Roman" w:cs="Times New Roman"/>
          <w:sz w:val="24"/>
          <w:szCs w:val="24"/>
        </w:rPr>
        <w:t>Predmet analize biće ograničen na vremenski period od 2010. do 2016. godine</w:t>
      </w:r>
      <w:r w:rsidR="0002285E" w:rsidRPr="00D35E84">
        <w:rPr>
          <w:rFonts w:ascii="Times New Roman" w:hAnsi="Times New Roman" w:cs="Times New Roman"/>
          <w:sz w:val="24"/>
          <w:szCs w:val="24"/>
        </w:rPr>
        <w:t xml:space="preserve"> </w:t>
      </w:r>
      <w:r w:rsidRPr="00D35E84">
        <w:rPr>
          <w:rFonts w:ascii="Times New Roman" w:hAnsi="Times New Roman" w:cs="Times New Roman"/>
          <w:sz w:val="24"/>
          <w:szCs w:val="24"/>
        </w:rPr>
        <w:t>jer je u njemu finalizirana tranzicija srpskog filma sa analognog beleženja i prikazivanja na digitalno</w:t>
      </w:r>
      <w:r w:rsidR="0002285E" w:rsidRPr="00D35E84">
        <w:rPr>
          <w:rFonts w:ascii="Times New Roman" w:hAnsi="Times New Roman" w:cs="Times New Roman"/>
          <w:sz w:val="24"/>
          <w:szCs w:val="24"/>
        </w:rPr>
        <w:t xml:space="preserve">, zatim jer je to </w:t>
      </w:r>
      <w:r w:rsidRPr="00D35E84">
        <w:rPr>
          <w:rFonts w:ascii="Times New Roman" w:hAnsi="Times New Roman" w:cs="Times New Roman"/>
          <w:sz w:val="24"/>
          <w:szCs w:val="24"/>
        </w:rPr>
        <w:t>period u kome je u srpsko</w:t>
      </w:r>
      <w:r w:rsidR="0002285E" w:rsidRPr="00D35E84">
        <w:rPr>
          <w:rFonts w:ascii="Times New Roman" w:hAnsi="Times New Roman" w:cs="Times New Roman"/>
          <w:sz w:val="24"/>
          <w:szCs w:val="24"/>
        </w:rPr>
        <w:t>m društvu</w:t>
      </w:r>
      <w:r w:rsidRPr="00D35E84">
        <w:rPr>
          <w:rFonts w:ascii="Times New Roman" w:hAnsi="Times New Roman" w:cs="Times New Roman"/>
          <w:sz w:val="24"/>
          <w:szCs w:val="24"/>
        </w:rPr>
        <w:t xml:space="preserve"> </w:t>
      </w:r>
      <w:r w:rsidR="009627BA" w:rsidRPr="00D35E84">
        <w:rPr>
          <w:rFonts w:ascii="Times New Roman" w:hAnsi="Times New Roman" w:cs="Times New Roman"/>
          <w:sz w:val="24"/>
          <w:szCs w:val="24"/>
        </w:rPr>
        <w:t>dominantan</w:t>
      </w:r>
      <w:r w:rsidRPr="00D35E84">
        <w:rPr>
          <w:rFonts w:ascii="Times New Roman" w:hAnsi="Times New Roman" w:cs="Times New Roman"/>
          <w:sz w:val="24"/>
          <w:szCs w:val="24"/>
        </w:rPr>
        <w:t xml:space="preserve"> tržišni model pa se njegovi efekti mogu jasno analizirati</w:t>
      </w:r>
      <w:r w:rsidR="0002285E" w:rsidRPr="00D35E84">
        <w:rPr>
          <w:rFonts w:ascii="Times New Roman" w:hAnsi="Times New Roman" w:cs="Times New Roman"/>
          <w:sz w:val="24"/>
          <w:szCs w:val="24"/>
        </w:rPr>
        <w:t xml:space="preserve"> i zbog toga što</w:t>
      </w:r>
      <w:r w:rsidR="003531A2" w:rsidRPr="00D35E84">
        <w:rPr>
          <w:rFonts w:ascii="Times New Roman" w:hAnsi="Times New Roman" w:cs="Times New Roman"/>
          <w:sz w:val="24"/>
          <w:szCs w:val="24"/>
        </w:rPr>
        <w:t xml:space="preserve"> otvara </w:t>
      </w:r>
      <w:r w:rsidRPr="00D35E84">
        <w:rPr>
          <w:rFonts w:ascii="Times New Roman" w:hAnsi="Times New Roman" w:cs="Times New Roman"/>
          <w:sz w:val="24"/>
          <w:szCs w:val="24"/>
        </w:rPr>
        <w:t xml:space="preserve">prostor za nadovezivanje </w:t>
      </w:r>
      <w:r w:rsidR="0002285E" w:rsidRPr="00D35E84">
        <w:rPr>
          <w:rFonts w:ascii="Times New Roman" w:hAnsi="Times New Roman" w:cs="Times New Roman"/>
          <w:sz w:val="24"/>
          <w:szCs w:val="24"/>
        </w:rPr>
        <w:t>na već urađene detaljne analize prethodnog tranzicionog perioda.</w:t>
      </w:r>
    </w:p>
    <w:p w:rsidR="00C45BCA" w:rsidRPr="00D35E84" w:rsidRDefault="0002285E" w:rsidP="00C943AB">
      <w:pPr>
        <w:tabs>
          <w:tab w:val="left" w:pos="7938"/>
        </w:tabs>
        <w:spacing w:line="360" w:lineRule="auto"/>
        <w:ind w:right="-1"/>
        <w:jc w:val="both"/>
        <w:rPr>
          <w:rFonts w:ascii="Times New Roman" w:hAnsi="Times New Roman" w:cs="Times New Roman"/>
          <w:sz w:val="24"/>
          <w:szCs w:val="24"/>
        </w:rPr>
      </w:pPr>
      <w:r w:rsidRPr="00D35E84">
        <w:rPr>
          <w:rFonts w:ascii="Times New Roman" w:hAnsi="Times New Roman" w:cs="Times New Roman"/>
          <w:sz w:val="24"/>
          <w:szCs w:val="24"/>
        </w:rPr>
        <w:t xml:space="preserve">U radu će biti </w:t>
      </w:r>
      <w:r w:rsidR="00186C4E" w:rsidRPr="00D35E84">
        <w:rPr>
          <w:rFonts w:ascii="Times New Roman" w:hAnsi="Times New Roman" w:cs="Times New Roman"/>
          <w:sz w:val="24"/>
          <w:szCs w:val="24"/>
        </w:rPr>
        <w:t>identifik</w:t>
      </w:r>
      <w:r w:rsidRPr="00D35E84">
        <w:rPr>
          <w:rFonts w:ascii="Times New Roman" w:hAnsi="Times New Roman" w:cs="Times New Roman"/>
          <w:sz w:val="24"/>
          <w:szCs w:val="24"/>
        </w:rPr>
        <w:t>ovana</w:t>
      </w:r>
      <w:r w:rsidR="00186C4E" w:rsidRPr="00D35E84">
        <w:rPr>
          <w:rFonts w:ascii="Times New Roman" w:hAnsi="Times New Roman" w:cs="Times New Roman"/>
          <w:sz w:val="24"/>
          <w:szCs w:val="24"/>
        </w:rPr>
        <w:t xml:space="preserve"> ontološk</w:t>
      </w:r>
      <w:r w:rsidRPr="00D35E84">
        <w:rPr>
          <w:rFonts w:ascii="Times New Roman" w:hAnsi="Times New Roman" w:cs="Times New Roman"/>
          <w:sz w:val="24"/>
          <w:szCs w:val="24"/>
        </w:rPr>
        <w:t>a</w:t>
      </w:r>
      <w:r w:rsidR="00186C4E" w:rsidRPr="00D35E84">
        <w:rPr>
          <w:rFonts w:ascii="Times New Roman" w:hAnsi="Times New Roman" w:cs="Times New Roman"/>
          <w:sz w:val="24"/>
          <w:szCs w:val="24"/>
        </w:rPr>
        <w:t xml:space="preserve"> i žanrovsk</w:t>
      </w:r>
      <w:r w:rsidRPr="00D35E84">
        <w:rPr>
          <w:rFonts w:ascii="Times New Roman" w:hAnsi="Times New Roman" w:cs="Times New Roman"/>
          <w:sz w:val="24"/>
          <w:szCs w:val="24"/>
        </w:rPr>
        <w:t>a</w:t>
      </w:r>
      <w:r w:rsidR="00186C4E" w:rsidRPr="00D35E84">
        <w:rPr>
          <w:rFonts w:ascii="Times New Roman" w:hAnsi="Times New Roman" w:cs="Times New Roman"/>
          <w:sz w:val="24"/>
          <w:szCs w:val="24"/>
        </w:rPr>
        <w:t xml:space="preserve"> preoblikovanja </w:t>
      </w:r>
      <w:r w:rsidR="00A64E2F" w:rsidRPr="00D35E84">
        <w:rPr>
          <w:rFonts w:ascii="Times New Roman" w:hAnsi="Times New Roman" w:cs="Times New Roman"/>
          <w:sz w:val="24"/>
          <w:szCs w:val="24"/>
        </w:rPr>
        <w:t>(</w:t>
      </w:r>
      <w:r w:rsidR="00186C4E" w:rsidRPr="00D35E84">
        <w:rPr>
          <w:rFonts w:ascii="Times New Roman" w:hAnsi="Times New Roman" w:cs="Times New Roman"/>
          <w:sz w:val="24"/>
          <w:szCs w:val="24"/>
        </w:rPr>
        <w:t>srpskog</w:t>
      </w:r>
      <w:r w:rsidR="00A64E2F" w:rsidRPr="00D35E84">
        <w:rPr>
          <w:rFonts w:ascii="Times New Roman" w:hAnsi="Times New Roman" w:cs="Times New Roman"/>
          <w:sz w:val="24"/>
          <w:szCs w:val="24"/>
        </w:rPr>
        <w:t>)</w:t>
      </w:r>
      <w:r w:rsidR="00186C4E" w:rsidRPr="00D35E84">
        <w:rPr>
          <w:rFonts w:ascii="Times New Roman" w:hAnsi="Times New Roman" w:cs="Times New Roman"/>
          <w:sz w:val="24"/>
          <w:szCs w:val="24"/>
        </w:rPr>
        <w:t xml:space="preserve"> filma u  </w:t>
      </w:r>
      <w:r w:rsidRPr="00D35E84">
        <w:rPr>
          <w:rFonts w:ascii="Times New Roman" w:hAnsi="Times New Roman" w:cs="Times New Roman"/>
          <w:sz w:val="24"/>
          <w:szCs w:val="24"/>
        </w:rPr>
        <w:t xml:space="preserve">pomenutom </w:t>
      </w:r>
      <w:r w:rsidR="00186C4E" w:rsidRPr="00D35E84">
        <w:rPr>
          <w:rFonts w:ascii="Times New Roman" w:hAnsi="Times New Roman" w:cs="Times New Roman"/>
          <w:sz w:val="24"/>
          <w:szCs w:val="24"/>
        </w:rPr>
        <w:t>periodu pod uticajem tehnološkog razvoja, kao i ekspanzije novih medija</w:t>
      </w:r>
      <w:r w:rsidRPr="00D35E84">
        <w:rPr>
          <w:rFonts w:ascii="Times New Roman" w:hAnsi="Times New Roman" w:cs="Times New Roman"/>
          <w:sz w:val="24"/>
          <w:szCs w:val="24"/>
        </w:rPr>
        <w:t>. P</w:t>
      </w:r>
      <w:r w:rsidR="00186C4E" w:rsidRPr="00D35E84">
        <w:rPr>
          <w:rFonts w:ascii="Times New Roman" w:hAnsi="Times New Roman" w:cs="Times New Roman"/>
          <w:sz w:val="24"/>
          <w:szCs w:val="24"/>
        </w:rPr>
        <w:t>rilagođavanje teorijske terminologije, definisanje i opis novih pojmova koji su se pojavili kao posledica razvoja tehnologije i pojave novih medija, i dovođenje u vezu ovih pojmova sa postojećim pojmovima i teorijama</w:t>
      </w:r>
      <w:r w:rsidR="003531A2" w:rsidRPr="00D35E84">
        <w:rPr>
          <w:rFonts w:ascii="Times New Roman" w:hAnsi="Times New Roman" w:cs="Times New Roman"/>
          <w:sz w:val="24"/>
          <w:szCs w:val="24"/>
        </w:rPr>
        <w:t xml:space="preserve"> takođe će biti rezultat</w:t>
      </w:r>
      <w:r w:rsidRPr="00D35E84">
        <w:rPr>
          <w:rFonts w:ascii="Times New Roman" w:hAnsi="Times New Roman" w:cs="Times New Roman"/>
          <w:sz w:val="24"/>
          <w:szCs w:val="24"/>
        </w:rPr>
        <w:t xml:space="preserve"> analiza u cilju </w:t>
      </w:r>
      <w:r w:rsidR="009627BA" w:rsidRPr="00D35E84">
        <w:rPr>
          <w:rFonts w:ascii="Times New Roman" w:hAnsi="Times New Roman" w:cs="Times New Roman"/>
          <w:sz w:val="24"/>
          <w:szCs w:val="24"/>
        </w:rPr>
        <w:t>ispunjenja</w:t>
      </w:r>
      <w:r w:rsidRPr="00D35E84">
        <w:rPr>
          <w:rFonts w:ascii="Times New Roman" w:hAnsi="Times New Roman" w:cs="Times New Roman"/>
          <w:sz w:val="24"/>
          <w:szCs w:val="24"/>
        </w:rPr>
        <w:t xml:space="preserve"> </w:t>
      </w:r>
      <w:r w:rsidR="009627BA" w:rsidRPr="00D35E84">
        <w:rPr>
          <w:rFonts w:ascii="Times New Roman" w:hAnsi="Times New Roman" w:cs="Times New Roman"/>
          <w:sz w:val="24"/>
          <w:szCs w:val="24"/>
        </w:rPr>
        <w:t>istraživačkog</w:t>
      </w:r>
      <w:r w:rsidRPr="00D35E84">
        <w:rPr>
          <w:rFonts w:ascii="Times New Roman" w:hAnsi="Times New Roman" w:cs="Times New Roman"/>
          <w:sz w:val="24"/>
          <w:szCs w:val="24"/>
        </w:rPr>
        <w:t xml:space="preserve"> zadatka</w:t>
      </w:r>
      <w:r w:rsidR="00186C4E" w:rsidRPr="00D35E84">
        <w:rPr>
          <w:rFonts w:ascii="Times New Roman" w:hAnsi="Times New Roman" w:cs="Times New Roman"/>
          <w:sz w:val="24"/>
          <w:szCs w:val="24"/>
        </w:rPr>
        <w:t>.</w:t>
      </w:r>
      <w:r w:rsidRPr="00D35E84">
        <w:rPr>
          <w:rFonts w:ascii="Times New Roman" w:hAnsi="Times New Roman" w:cs="Times New Roman"/>
          <w:sz w:val="24"/>
          <w:szCs w:val="24"/>
        </w:rPr>
        <w:t xml:space="preserve"> </w:t>
      </w:r>
    </w:p>
    <w:p w:rsidR="0002285E" w:rsidRPr="00D35E84" w:rsidRDefault="0002285E" w:rsidP="00C943AB">
      <w:pPr>
        <w:tabs>
          <w:tab w:val="left" w:pos="7938"/>
        </w:tabs>
        <w:spacing w:line="360" w:lineRule="auto"/>
        <w:ind w:right="-1"/>
        <w:jc w:val="both"/>
        <w:rPr>
          <w:rFonts w:ascii="Times New Roman" w:hAnsi="Times New Roman" w:cs="Times New Roman"/>
          <w:sz w:val="24"/>
          <w:szCs w:val="24"/>
        </w:rPr>
      </w:pPr>
      <w:r w:rsidRPr="00D35E84">
        <w:rPr>
          <w:rFonts w:ascii="Times New Roman" w:hAnsi="Times New Roman" w:cs="Times New Roman"/>
          <w:sz w:val="24"/>
          <w:szCs w:val="24"/>
        </w:rPr>
        <w:t>Kako bi se na objektivan način sprovele pomenute analize koristiće se r</w:t>
      </w:r>
      <w:r w:rsidR="00CC7F9D" w:rsidRPr="00D35E84">
        <w:rPr>
          <w:rFonts w:ascii="Times New Roman" w:hAnsi="Times New Roman" w:cs="Times New Roman"/>
          <w:sz w:val="24"/>
          <w:szCs w:val="24"/>
        </w:rPr>
        <w:t>e</w:t>
      </w:r>
      <w:r w:rsidRPr="00D35E84">
        <w:rPr>
          <w:rFonts w:ascii="Times New Roman" w:hAnsi="Times New Roman" w:cs="Times New Roman"/>
          <w:sz w:val="24"/>
          <w:szCs w:val="24"/>
        </w:rPr>
        <w:t xml:space="preserve">zultati </w:t>
      </w:r>
      <w:r w:rsidR="00095BA0" w:rsidRPr="00D35E84">
        <w:rPr>
          <w:rFonts w:ascii="Times New Roman" w:hAnsi="Times New Roman" w:cs="Times New Roman"/>
          <w:sz w:val="24"/>
          <w:szCs w:val="24"/>
        </w:rPr>
        <w:t>anketiranj</w:t>
      </w:r>
      <w:r w:rsidRPr="00D35E84">
        <w:rPr>
          <w:rFonts w:ascii="Times New Roman" w:hAnsi="Times New Roman" w:cs="Times New Roman"/>
          <w:sz w:val="24"/>
          <w:szCs w:val="24"/>
        </w:rPr>
        <w:t>a</w:t>
      </w:r>
      <w:r w:rsidR="00095BA0" w:rsidRPr="00D35E84">
        <w:rPr>
          <w:rFonts w:ascii="Times New Roman" w:hAnsi="Times New Roman" w:cs="Times New Roman"/>
          <w:sz w:val="24"/>
          <w:szCs w:val="24"/>
        </w:rPr>
        <w:t xml:space="preserve"> filmskih autora, </w:t>
      </w:r>
      <w:r w:rsidR="0042276C" w:rsidRPr="00D35E84">
        <w:rPr>
          <w:rFonts w:ascii="Times New Roman" w:hAnsi="Times New Roman" w:cs="Times New Roman"/>
          <w:sz w:val="24"/>
          <w:szCs w:val="24"/>
        </w:rPr>
        <w:t xml:space="preserve">ekspertska </w:t>
      </w:r>
      <w:r w:rsidR="00095BA0" w:rsidRPr="00D35E84">
        <w:rPr>
          <w:rFonts w:ascii="Times New Roman" w:hAnsi="Times New Roman" w:cs="Times New Roman"/>
          <w:sz w:val="24"/>
          <w:szCs w:val="24"/>
        </w:rPr>
        <w:t>procen</w:t>
      </w:r>
      <w:r w:rsidRPr="00D35E84">
        <w:rPr>
          <w:rFonts w:ascii="Times New Roman" w:hAnsi="Times New Roman" w:cs="Times New Roman"/>
          <w:sz w:val="24"/>
          <w:szCs w:val="24"/>
        </w:rPr>
        <w:t>a</w:t>
      </w:r>
      <w:r w:rsidR="00095BA0" w:rsidRPr="00D35E84">
        <w:rPr>
          <w:rFonts w:ascii="Times New Roman" w:hAnsi="Times New Roman" w:cs="Times New Roman"/>
          <w:sz w:val="24"/>
          <w:szCs w:val="24"/>
        </w:rPr>
        <w:t xml:space="preserve"> budžeta srpskih</w:t>
      </w:r>
      <w:r w:rsidR="0042276C" w:rsidRPr="00D35E84">
        <w:rPr>
          <w:rFonts w:ascii="Times New Roman" w:hAnsi="Times New Roman" w:cs="Times New Roman"/>
          <w:sz w:val="24"/>
          <w:szCs w:val="24"/>
        </w:rPr>
        <w:t xml:space="preserve"> filmova </w:t>
      </w:r>
      <w:r w:rsidR="00095BA0" w:rsidRPr="00D35E84">
        <w:rPr>
          <w:rFonts w:ascii="Times New Roman" w:hAnsi="Times New Roman" w:cs="Times New Roman"/>
          <w:sz w:val="24"/>
          <w:szCs w:val="24"/>
        </w:rPr>
        <w:t>i arhivsko istraživanje kvantitativnih pokazatelja srpskog filma.</w:t>
      </w:r>
      <w:r w:rsidR="00C943AB" w:rsidRPr="00D35E84">
        <w:rPr>
          <w:rFonts w:ascii="Times New Roman" w:hAnsi="Times New Roman" w:cs="Times New Roman"/>
          <w:sz w:val="24"/>
          <w:szCs w:val="24"/>
        </w:rPr>
        <w:t xml:space="preserve"> Prikupljeni podaci će biti analizirani sa aspekta promena koje digitalizacija donosi u filmskoj proizvodnji i njihovih impl</w:t>
      </w:r>
      <w:r w:rsidR="003531A2" w:rsidRPr="00D35E84">
        <w:rPr>
          <w:rFonts w:ascii="Times New Roman" w:hAnsi="Times New Roman" w:cs="Times New Roman"/>
          <w:sz w:val="24"/>
          <w:szCs w:val="24"/>
        </w:rPr>
        <w:t>i</w:t>
      </w:r>
      <w:r w:rsidR="00C943AB" w:rsidRPr="00D35E84">
        <w:rPr>
          <w:rFonts w:ascii="Times New Roman" w:hAnsi="Times New Roman" w:cs="Times New Roman"/>
          <w:sz w:val="24"/>
          <w:szCs w:val="24"/>
        </w:rPr>
        <w:t xml:space="preserve">kacija na </w:t>
      </w:r>
      <w:r w:rsidR="0042276C" w:rsidRPr="00D35E84">
        <w:rPr>
          <w:rFonts w:ascii="Times New Roman" w:hAnsi="Times New Roman" w:cs="Times New Roman"/>
          <w:sz w:val="24"/>
          <w:szCs w:val="24"/>
        </w:rPr>
        <w:t>prirodu</w:t>
      </w:r>
      <w:r w:rsidR="00C943AB" w:rsidRPr="00D35E84">
        <w:rPr>
          <w:rFonts w:ascii="Times New Roman" w:hAnsi="Times New Roman" w:cs="Times New Roman"/>
          <w:sz w:val="24"/>
          <w:szCs w:val="24"/>
        </w:rPr>
        <w:t xml:space="preserve"> bića filma </w:t>
      </w:r>
      <w:r w:rsidR="0042276C" w:rsidRPr="00D35E84">
        <w:rPr>
          <w:rFonts w:ascii="Times New Roman" w:hAnsi="Times New Roman" w:cs="Times New Roman"/>
          <w:sz w:val="24"/>
          <w:szCs w:val="24"/>
        </w:rPr>
        <w:t xml:space="preserve">(njegovog razumevanja i određenja) </w:t>
      </w:r>
      <w:r w:rsidR="00C943AB" w:rsidRPr="00D35E84">
        <w:rPr>
          <w:rFonts w:ascii="Times New Roman" w:hAnsi="Times New Roman" w:cs="Times New Roman"/>
          <w:sz w:val="24"/>
          <w:szCs w:val="24"/>
        </w:rPr>
        <w:t xml:space="preserve">ali i industrijskih i ekonomskih faktora žanrovskog određenja filmova. </w:t>
      </w:r>
      <w:r w:rsidR="00095BA0" w:rsidRPr="00D35E84">
        <w:rPr>
          <w:rFonts w:ascii="Times New Roman" w:hAnsi="Times New Roman" w:cs="Times New Roman"/>
          <w:sz w:val="24"/>
          <w:szCs w:val="24"/>
        </w:rPr>
        <w:t xml:space="preserve"> </w:t>
      </w:r>
      <w:r w:rsidR="00CC7F9D" w:rsidRPr="00D35E84">
        <w:rPr>
          <w:rFonts w:ascii="Times New Roman" w:hAnsi="Times New Roman" w:cs="Times New Roman"/>
          <w:sz w:val="24"/>
          <w:szCs w:val="24"/>
        </w:rPr>
        <w:t>Na nalaze kvantitativnih analiza nastaviće se  k</w:t>
      </w:r>
      <w:r w:rsidR="00095BA0" w:rsidRPr="00D35E84">
        <w:rPr>
          <w:rFonts w:ascii="Times New Roman" w:hAnsi="Times New Roman" w:cs="Times New Roman"/>
          <w:sz w:val="24"/>
          <w:szCs w:val="24"/>
        </w:rPr>
        <w:t>valitativne a</w:t>
      </w:r>
      <w:r w:rsidR="00720397" w:rsidRPr="00D35E84">
        <w:rPr>
          <w:rFonts w:ascii="Times New Roman" w:hAnsi="Times New Roman" w:cs="Times New Roman"/>
          <w:sz w:val="24"/>
          <w:szCs w:val="24"/>
        </w:rPr>
        <w:t>nal</w:t>
      </w:r>
      <w:r w:rsidR="009A4C92" w:rsidRPr="00D35E84">
        <w:rPr>
          <w:rFonts w:ascii="Times New Roman" w:hAnsi="Times New Roman" w:cs="Times New Roman"/>
          <w:sz w:val="24"/>
          <w:szCs w:val="24"/>
        </w:rPr>
        <w:t>ize</w:t>
      </w:r>
      <w:r w:rsidR="00C943AB" w:rsidRPr="00D35E84">
        <w:rPr>
          <w:rFonts w:ascii="Times New Roman" w:hAnsi="Times New Roman" w:cs="Times New Roman"/>
          <w:sz w:val="24"/>
          <w:szCs w:val="24"/>
        </w:rPr>
        <w:t xml:space="preserve"> (uz primenu metoda studije slučaja, komparativne, naratološke i tekstualne analize kao i medijske arheologije)</w:t>
      </w:r>
      <w:r w:rsidR="00CC7F9D" w:rsidRPr="00D35E84">
        <w:rPr>
          <w:rFonts w:ascii="Times New Roman" w:hAnsi="Times New Roman" w:cs="Times New Roman"/>
          <w:sz w:val="24"/>
          <w:szCs w:val="24"/>
        </w:rPr>
        <w:t xml:space="preserve"> </w:t>
      </w:r>
      <w:r w:rsidR="00095BA0" w:rsidRPr="00D35E84">
        <w:rPr>
          <w:rFonts w:ascii="Times New Roman" w:hAnsi="Times New Roman" w:cs="Times New Roman"/>
          <w:sz w:val="24"/>
          <w:szCs w:val="24"/>
        </w:rPr>
        <w:t xml:space="preserve">sa ciljem uočavanja ontoloških i žanrovskih preoblikovanja srpskog filma pod uticajem novih medija </w:t>
      </w:r>
      <w:r w:rsidR="009A4C92" w:rsidRPr="00D35E84">
        <w:rPr>
          <w:rFonts w:ascii="Times New Roman" w:hAnsi="Times New Roman" w:cs="Times New Roman"/>
          <w:sz w:val="24"/>
          <w:szCs w:val="24"/>
        </w:rPr>
        <w:t>urađene na uzorku od sedam</w:t>
      </w:r>
      <w:r w:rsidRPr="00D35E84">
        <w:rPr>
          <w:rFonts w:ascii="Times New Roman" w:hAnsi="Times New Roman" w:cs="Times New Roman"/>
          <w:sz w:val="24"/>
          <w:szCs w:val="24"/>
        </w:rPr>
        <w:t xml:space="preserve"> </w:t>
      </w:r>
      <w:r w:rsidR="00B41F68" w:rsidRPr="00D35E84">
        <w:rPr>
          <w:rFonts w:ascii="Times New Roman" w:hAnsi="Times New Roman" w:cs="Times New Roman"/>
          <w:sz w:val="24"/>
          <w:szCs w:val="24"/>
        </w:rPr>
        <w:t xml:space="preserve">za problem izučavanja </w:t>
      </w:r>
      <w:r w:rsidR="00CC7F9D" w:rsidRPr="00D35E84">
        <w:rPr>
          <w:rFonts w:ascii="Times New Roman" w:hAnsi="Times New Roman" w:cs="Times New Roman"/>
          <w:sz w:val="24"/>
          <w:szCs w:val="24"/>
        </w:rPr>
        <w:t xml:space="preserve">najrelevantnijih filmova iz obrađenog perioda. </w:t>
      </w:r>
      <w:r w:rsidR="00DF4A9A" w:rsidRPr="00D35E84">
        <w:rPr>
          <w:rFonts w:ascii="Times New Roman" w:hAnsi="Times New Roman" w:cs="Times New Roman"/>
          <w:sz w:val="24"/>
          <w:szCs w:val="24"/>
        </w:rPr>
        <w:t>Osim</w:t>
      </w:r>
      <w:r w:rsidR="00B41F68" w:rsidRPr="00D35E84">
        <w:rPr>
          <w:rFonts w:ascii="Times New Roman" w:hAnsi="Times New Roman" w:cs="Times New Roman"/>
          <w:sz w:val="24"/>
          <w:szCs w:val="24"/>
        </w:rPr>
        <w:t xml:space="preserve"> procene relevantnosti, k</w:t>
      </w:r>
      <w:r w:rsidR="00CC7F9D" w:rsidRPr="00D35E84">
        <w:rPr>
          <w:rFonts w:ascii="Times New Roman" w:hAnsi="Times New Roman" w:cs="Times New Roman"/>
          <w:sz w:val="24"/>
          <w:szCs w:val="24"/>
        </w:rPr>
        <w:t xml:space="preserve">onkretni filmovi su izabrani kao predmet analize zbog sličnosti koje ih svrstavaju pod istu žanrovsku </w:t>
      </w:r>
      <w:r w:rsidR="009627BA" w:rsidRPr="00D35E84">
        <w:rPr>
          <w:rFonts w:ascii="Times New Roman" w:hAnsi="Times New Roman" w:cs="Times New Roman"/>
          <w:sz w:val="24"/>
          <w:szCs w:val="24"/>
        </w:rPr>
        <w:t>kategoriju</w:t>
      </w:r>
      <w:r w:rsidR="00CC7F9D" w:rsidRPr="00D35E84">
        <w:rPr>
          <w:rFonts w:ascii="Times New Roman" w:hAnsi="Times New Roman" w:cs="Times New Roman"/>
          <w:sz w:val="24"/>
          <w:szCs w:val="24"/>
        </w:rPr>
        <w:t xml:space="preserve">. Broj filmova samo je posredno bio kriterijum za konstruisanje </w:t>
      </w:r>
      <w:r w:rsidR="00C943AB" w:rsidRPr="00D35E84">
        <w:rPr>
          <w:rFonts w:ascii="Times New Roman" w:hAnsi="Times New Roman" w:cs="Times New Roman"/>
          <w:sz w:val="24"/>
          <w:szCs w:val="24"/>
        </w:rPr>
        <w:t xml:space="preserve"> </w:t>
      </w:r>
      <w:r w:rsidR="00CC7F9D" w:rsidRPr="00D35E84">
        <w:rPr>
          <w:rFonts w:ascii="Times New Roman" w:hAnsi="Times New Roman" w:cs="Times New Roman"/>
          <w:sz w:val="24"/>
          <w:szCs w:val="24"/>
        </w:rPr>
        <w:t xml:space="preserve">uzorka, kao sredstvo obezbeđivanja ekonomičnosti sa jedne i relevantnosti analiza sa druge strane.     </w:t>
      </w:r>
    </w:p>
    <w:p w:rsidR="00923171" w:rsidRPr="00D35E84" w:rsidRDefault="003531A2" w:rsidP="00C943AB">
      <w:pPr>
        <w:tabs>
          <w:tab w:val="left" w:pos="7938"/>
        </w:tabs>
        <w:spacing w:line="360" w:lineRule="auto"/>
        <w:ind w:right="-1"/>
        <w:jc w:val="both"/>
        <w:rPr>
          <w:rFonts w:ascii="Times New Roman" w:hAnsi="Times New Roman" w:cs="Times New Roman"/>
          <w:sz w:val="24"/>
          <w:szCs w:val="24"/>
        </w:rPr>
      </w:pPr>
      <w:r w:rsidRPr="00D35E84">
        <w:rPr>
          <w:rFonts w:ascii="Times New Roman" w:hAnsi="Times New Roman" w:cs="Times New Roman"/>
          <w:sz w:val="24"/>
          <w:szCs w:val="24"/>
        </w:rPr>
        <w:lastRenderedPageBreak/>
        <w:t>Rezultati svih analiza biće stavljeni u širi kinematografski ali i društveni kontekst kako lokalni tako i globalni.</w:t>
      </w:r>
      <w:r w:rsidR="00923171" w:rsidRPr="00D35E84">
        <w:rPr>
          <w:rFonts w:ascii="Times New Roman" w:hAnsi="Times New Roman" w:cs="Times New Roman"/>
          <w:sz w:val="24"/>
          <w:szCs w:val="24"/>
        </w:rPr>
        <w:t xml:space="preserve"> Uočena ontološka i žanrovska preoblikovanja (kako specifično srpska tako i globalna) i uticaj koji su proces digital</w:t>
      </w:r>
      <w:r w:rsidR="0080702E" w:rsidRPr="00D35E84">
        <w:rPr>
          <w:rFonts w:ascii="Times New Roman" w:hAnsi="Times New Roman" w:cs="Times New Roman"/>
          <w:sz w:val="24"/>
          <w:szCs w:val="24"/>
        </w:rPr>
        <w:t>i</w:t>
      </w:r>
      <w:r w:rsidR="00923171" w:rsidRPr="00D35E84">
        <w:rPr>
          <w:rFonts w:ascii="Times New Roman" w:hAnsi="Times New Roman" w:cs="Times New Roman"/>
          <w:sz w:val="24"/>
          <w:szCs w:val="24"/>
        </w:rPr>
        <w:t xml:space="preserve">zacije i ekspanzija novih medija imali na njih, omogućiće razumevanje i opisivanje transformacije medija, srpskog društva i šire globalne zajednice, koja se u izvesnoj meri već desila ali i koja tek predstoji. </w:t>
      </w:r>
      <w:r w:rsidR="002A52AF" w:rsidRPr="00D35E84">
        <w:rPr>
          <w:rFonts w:ascii="Times New Roman" w:hAnsi="Times New Roman" w:cs="Times New Roman"/>
          <w:sz w:val="24"/>
          <w:szCs w:val="24"/>
        </w:rPr>
        <w:t xml:space="preserve">Sa ovih pozicija radikalna promena </w:t>
      </w:r>
      <w:r w:rsidR="0074203C" w:rsidRPr="00D35E84">
        <w:rPr>
          <w:rFonts w:ascii="Times New Roman" w:hAnsi="Times New Roman" w:cs="Times New Roman"/>
          <w:sz w:val="24"/>
          <w:szCs w:val="24"/>
        </w:rPr>
        <w:t xml:space="preserve">do danas poznate </w:t>
      </w:r>
      <w:r w:rsidR="002A52AF" w:rsidRPr="00D35E84">
        <w:rPr>
          <w:rFonts w:ascii="Times New Roman" w:hAnsi="Times New Roman" w:cs="Times New Roman"/>
          <w:sz w:val="24"/>
          <w:szCs w:val="24"/>
        </w:rPr>
        <w:t xml:space="preserve">prirode saznanja i postojanja  deluje kao više od teorijske mogućnosti. </w:t>
      </w:r>
    </w:p>
    <w:p w:rsidR="009B4353" w:rsidRDefault="00720397" w:rsidP="00C943AB">
      <w:pPr>
        <w:spacing w:line="360" w:lineRule="auto"/>
        <w:ind w:right="-1"/>
        <w:jc w:val="both"/>
        <w:rPr>
          <w:rFonts w:ascii="Times New Roman" w:hAnsi="Times New Roman" w:cs="Times New Roman"/>
          <w:sz w:val="24"/>
          <w:szCs w:val="24"/>
        </w:rPr>
      </w:pPr>
      <w:r w:rsidRPr="00D35E84">
        <w:rPr>
          <w:rFonts w:ascii="Times New Roman" w:hAnsi="Times New Roman" w:cs="Times New Roman"/>
          <w:b/>
          <w:sz w:val="24"/>
          <w:szCs w:val="24"/>
        </w:rPr>
        <w:t>Ključne reči:</w:t>
      </w:r>
      <w:r w:rsidRPr="00D35E84">
        <w:rPr>
          <w:rFonts w:ascii="Times New Roman" w:hAnsi="Times New Roman" w:cs="Times New Roman"/>
          <w:sz w:val="24"/>
          <w:szCs w:val="24"/>
        </w:rPr>
        <w:t xml:space="preserve"> </w:t>
      </w:r>
      <w:r w:rsidR="00B41F68" w:rsidRPr="00D35E84">
        <w:rPr>
          <w:rFonts w:ascii="Times New Roman" w:hAnsi="Times New Roman" w:cs="Times New Roman"/>
          <w:sz w:val="24"/>
          <w:szCs w:val="24"/>
        </w:rPr>
        <w:t xml:space="preserve">film, novi mediji, </w:t>
      </w:r>
      <w:r w:rsidR="00DF4A9A" w:rsidRPr="00D35E84">
        <w:rPr>
          <w:rFonts w:ascii="Times New Roman" w:hAnsi="Times New Roman" w:cs="Times New Roman"/>
          <w:sz w:val="24"/>
          <w:szCs w:val="24"/>
        </w:rPr>
        <w:t xml:space="preserve">post-ekranska slika, </w:t>
      </w:r>
      <w:r w:rsidR="001B5129" w:rsidRPr="00D35E84">
        <w:rPr>
          <w:rFonts w:ascii="Times New Roman" w:hAnsi="Times New Roman" w:cs="Times New Roman"/>
          <w:sz w:val="24"/>
          <w:szCs w:val="24"/>
        </w:rPr>
        <w:t xml:space="preserve">digitalna pokretna slika, </w:t>
      </w:r>
      <w:r w:rsidR="009F7BC6" w:rsidRPr="00D35E84">
        <w:rPr>
          <w:rFonts w:ascii="Times New Roman" w:hAnsi="Times New Roman" w:cs="Times New Roman"/>
          <w:sz w:val="24"/>
          <w:szCs w:val="24"/>
        </w:rPr>
        <w:t xml:space="preserve">virtuelna realnost, </w:t>
      </w:r>
      <w:r w:rsidRPr="00D35E84">
        <w:rPr>
          <w:rFonts w:ascii="Times New Roman" w:hAnsi="Times New Roman" w:cs="Times New Roman"/>
          <w:sz w:val="24"/>
          <w:szCs w:val="24"/>
        </w:rPr>
        <w:t>d</w:t>
      </w:r>
      <w:r w:rsidR="00C943AB" w:rsidRPr="00D35E84">
        <w:rPr>
          <w:rFonts w:ascii="Times New Roman" w:hAnsi="Times New Roman" w:cs="Times New Roman"/>
          <w:sz w:val="24"/>
          <w:szCs w:val="24"/>
        </w:rPr>
        <w:t xml:space="preserve">igitalizacija, </w:t>
      </w:r>
      <w:r w:rsidR="009F7BC6" w:rsidRPr="00D35E84">
        <w:rPr>
          <w:rFonts w:ascii="Times New Roman" w:hAnsi="Times New Roman" w:cs="Times New Roman"/>
          <w:sz w:val="24"/>
          <w:szCs w:val="24"/>
        </w:rPr>
        <w:t>demokratizacija,</w:t>
      </w:r>
      <w:r w:rsidR="009F7BC6" w:rsidRPr="00D35E84">
        <w:rPr>
          <w:rFonts w:ascii="Times New Roman" w:hAnsi="Times New Roman" w:cs="Times New Roman"/>
          <w:b/>
          <w:sz w:val="24"/>
          <w:szCs w:val="24"/>
        </w:rPr>
        <w:t xml:space="preserve"> </w:t>
      </w:r>
      <w:r w:rsidR="00C943AB" w:rsidRPr="00D35E84">
        <w:rPr>
          <w:rFonts w:ascii="Times New Roman" w:hAnsi="Times New Roman" w:cs="Times New Roman"/>
          <w:sz w:val="24"/>
          <w:szCs w:val="24"/>
        </w:rPr>
        <w:t xml:space="preserve">tranzicija, </w:t>
      </w:r>
      <w:r w:rsidR="00095BA0" w:rsidRPr="00D35E84">
        <w:rPr>
          <w:rFonts w:ascii="Times New Roman" w:hAnsi="Times New Roman" w:cs="Times New Roman"/>
          <w:sz w:val="24"/>
          <w:szCs w:val="24"/>
        </w:rPr>
        <w:t>ontologija, žanr</w:t>
      </w:r>
      <w:r w:rsidR="00C943AB" w:rsidRPr="00D35E84">
        <w:rPr>
          <w:rFonts w:ascii="Times New Roman" w:hAnsi="Times New Roman" w:cs="Times New Roman"/>
          <w:sz w:val="24"/>
          <w:szCs w:val="24"/>
        </w:rPr>
        <w:t>, onlajn video klip, klip kultura</w:t>
      </w:r>
      <w:r w:rsidR="009F7BC6" w:rsidRPr="00D35E84">
        <w:rPr>
          <w:rFonts w:ascii="Times New Roman" w:hAnsi="Times New Roman" w:cs="Times New Roman"/>
          <w:sz w:val="24"/>
          <w:szCs w:val="24"/>
        </w:rPr>
        <w:t>, srpska kinematografija</w:t>
      </w:r>
      <w:r w:rsidRPr="00D35E84">
        <w:rPr>
          <w:rFonts w:ascii="Times New Roman" w:hAnsi="Times New Roman" w:cs="Times New Roman"/>
          <w:sz w:val="24"/>
          <w:szCs w:val="24"/>
        </w:rPr>
        <w:t>.</w:t>
      </w:r>
    </w:p>
    <w:p w:rsidR="009B4353" w:rsidRDefault="009B4353">
      <w:pPr>
        <w:rPr>
          <w:rFonts w:ascii="Times New Roman" w:hAnsi="Times New Roman" w:cs="Times New Roman"/>
          <w:sz w:val="24"/>
          <w:szCs w:val="24"/>
        </w:rPr>
      </w:pPr>
      <w:r>
        <w:rPr>
          <w:rFonts w:ascii="Times New Roman" w:hAnsi="Times New Roman" w:cs="Times New Roman"/>
          <w:sz w:val="24"/>
          <w:szCs w:val="24"/>
        </w:rPr>
        <w:br w:type="page"/>
      </w:r>
    </w:p>
    <w:p w:rsidR="00CC554D" w:rsidRPr="00CC554D" w:rsidRDefault="00CC554D" w:rsidP="00CC554D">
      <w:pPr>
        <w:spacing w:line="360" w:lineRule="auto"/>
        <w:ind w:right="-1"/>
        <w:jc w:val="both"/>
        <w:rPr>
          <w:rFonts w:ascii="Times New Roman" w:hAnsi="Times New Roman" w:cs="Times New Roman"/>
          <w:sz w:val="24"/>
          <w:szCs w:val="24"/>
        </w:rPr>
      </w:pPr>
      <w:r w:rsidRPr="00CC554D">
        <w:rPr>
          <w:rFonts w:ascii="Times New Roman" w:hAnsi="Times New Roman" w:cs="Times New Roman"/>
          <w:b/>
          <w:sz w:val="24"/>
          <w:szCs w:val="24"/>
        </w:rPr>
        <w:lastRenderedPageBreak/>
        <w:t xml:space="preserve">Abstract: </w:t>
      </w:r>
      <w:r w:rsidRPr="00CC554D">
        <w:rPr>
          <w:rFonts w:ascii="Times New Roman" w:hAnsi="Times New Roman" w:cs="Times New Roman"/>
          <w:sz w:val="24"/>
          <w:szCs w:val="24"/>
        </w:rPr>
        <w:t>The aim of this paper is research and theorization</w:t>
      </w:r>
      <w:r>
        <w:rPr>
          <w:rFonts w:ascii="Times New Roman" w:hAnsi="Times New Roman" w:cs="Times New Roman"/>
          <w:sz w:val="24"/>
          <w:szCs w:val="24"/>
        </w:rPr>
        <w:t xml:space="preserve"> of</w:t>
      </w:r>
      <w:r w:rsidRPr="00CC554D">
        <w:rPr>
          <w:rFonts w:ascii="Times New Roman" w:hAnsi="Times New Roman" w:cs="Times New Roman"/>
          <w:sz w:val="24"/>
          <w:szCs w:val="24"/>
        </w:rPr>
        <w:t xml:space="preserve"> (Serbian) film in the age of new media, </w:t>
      </w:r>
      <w:r w:rsidR="002234FA">
        <w:rPr>
          <w:rFonts w:ascii="Times New Roman" w:hAnsi="Times New Roman" w:cs="Times New Roman"/>
          <w:sz w:val="24"/>
          <w:szCs w:val="24"/>
        </w:rPr>
        <w:t>that is</w:t>
      </w:r>
      <w:r w:rsidRPr="00CC554D">
        <w:rPr>
          <w:rFonts w:ascii="Times New Roman" w:hAnsi="Times New Roman" w:cs="Times New Roman"/>
          <w:sz w:val="24"/>
          <w:szCs w:val="24"/>
        </w:rPr>
        <w:t xml:space="preserve"> to create a n</w:t>
      </w:r>
      <w:r>
        <w:rPr>
          <w:rFonts w:ascii="Times New Roman" w:hAnsi="Times New Roman" w:cs="Times New Roman"/>
          <w:sz w:val="24"/>
          <w:szCs w:val="24"/>
        </w:rPr>
        <w:t>ew theoretical discourse, as respo</w:t>
      </w:r>
      <w:r w:rsidR="002234FA">
        <w:rPr>
          <w:rFonts w:ascii="Times New Roman" w:hAnsi="Times New Roman" w:cs="Times New Roman"/>
          <w:sz w:val="24"/>
          <w:szCs w:val="24"/>
        </w:rPr>
        <w:t>n</w:t>
      </w:r>
      <w:r w:rsidRPr="00CC554D">
        <w:rPr>
          <w:rFonts w:ascii="Times New Roman" w:hAnsi="Times New Roman" w:cs="Times New Roman"/>
          <w:sz w:val="24"/>
          <w:szCs w:val="24"/>
        </w:rPr>
        <w:t xml:space="preserve">s to radical social and media changes in the twenty-first century </w:t>
      </w:r>
      <w:r>
        <w:rPr>
          <w:rFonts w:ascii="Times New Roman" w:hAnsi="Times New Roman" w:cs="Times New Roman"/>
          <w:sz w:val="24"/>
          <w:szCs w:val="24"/>
        </w:rPr>
        <w:t xml:space="preserve">both </w:t>
      </w:r>
      <w:r w:rsidRPr="00CC554D">
        <w:rPr>
          <w:rFonts w:ascii="Times New Roman" w:hAnsi="Times New Roman" w:cs="Times New Roman"/>
          <w:sz w:val="24"/>
          <w:szCs w:val="24"/>
        </w:rPr>
        <w:t>in Serbia</w:t>
      </w:r>
      <w:r>
        <w:rPr>
          <w:rFonts w:ascii="Times New Roman" w:hAnsi="Times New Roman" w:cs="Times New Roman"/>
          <w:sz w:val="24"/>
          <w:szCs w:val="24"/>
        </w:rPr>
        <w:t xml:space="preserve"> </w:t>
      </w:r>
      <w:r w:rsidRPr="00CC554D">
        <w:rPr>
          <w:rFonts w:ascii="Times New Roman" w:hAnsi="Times New Roman" w:cs="Times New Roman"/>
          <w:sz w:val="24"/>
          <w:szCs w:val="24"/>
        </w:rPr>
        <w:t>and</w:t>
      </w:r>
      <w:r>
        <w:rPr>
          <w:rFonts w:ascii="Times New Roman" w:hAnsi="Times New Roman" w:cs="Times New Roman"/>
          <w:sz w:val="24"/>
          <w:szCs w:val="24"/>
        </w:rPr>
        <w:t xml:space="preserve"> globall</w:t>
      </w:r>
      <w:r w:rsidRPr="00CC554D">
        <w:rPr>
          <w:rFonts w:ascii="Times New Roman" w:hAnsi="Times New Roman" w:cs="Times New Roman"/>
          <w:sz w:val="24"/>
          <w:szCs w:val="24"/>
        </w:rPr>
        <w:t xml:space="preserve">. These changes are caused by the global process of digitization and the </w:t>
      </w:r>
      <w:r w:rsidR="009E0A73" w:rsidRPr="009E0A73">
        <w:rPr>
          <w:rFonts w:ascii="Times New Roman" w:hAnsi="Times New Roman" w:cs="Times New Roman"/>
          <w:sz w:val="24"/>
          <w:szCs w:val="24"/>
        </w:rPr>
        <w:t>popularization</w:t>
      </w:r>
      <w:r w:rsidRPr="00CC554D">
        <w:rPr>
          <w:rFonts w:ascii="Times New Roman" w:hAnsi="Times New Roman" w:cs="Times New Roman"/>
          <w:sz w:val="24"/>
          <w:szCs w:val="24"/>
        </w:rPr>
        <w:t xml:space="preserve"> of the practice of producing and consuming new media content</w:t>
      </w:r>
      <w:r w:rsidR="009E0A73">
        <w:rPr>
          <w:rFonts w:ascii="Times New Roman" w:hAnsi="Times New Roman" w:cs="Times New Roman"/>
          <w:sz w:val="24"/>
          <w:szCs w:val="24"/>
        </w:rPr>
        <w:t>s</w:t>
      </w:r>
      <w:r w:rsidRPr="00CC554D">
        <w:rPr>
          <w:rFonts w:ascii="Times New Roman" w:hAnsi="Times New Roman" w:cs="Times New Roman"/>
          <w:sz w:val="24"/>
          <w:szCs w:val="24"/>
        </w:rPr>
        <w:t xml:space="preserve">, but also with a specific local context that can be described most </w:t>
      </w:r>
      <w:r w:rsidR="009E0A73">
        <w:rPr>
          <w:rFonts w:ascii="Times New Roman" w:hAnsi="Times New Roman" w:cs="Times New Roman"/>
          <w:sz w:val="24"/>
          <w:szCs w:val="24"/>
        </w:rPr>
        <w:t>general</w:t>
      </w:r>
      <w:r w:rsidRPr="00CC554D">
        <w:rPr>
          <w:rFonts w:ascii="Times New Roman" w:hAnsi="Times New Roman" w:cs="Times New Roman"/>
          <w:sz w:val="24"/>
          <w:szCs w:val="24"/>
        </w:rPr>
        <w:t xml:space="preserve"> </w:t>
      </w:r>
      <w:r w:rsidR="009E0A73">
        <w:rPr>
          <w:rFonts w:ascii="Times New Roman" w:hAnsi="Times New Roman" w:cs="Times New Roman"/>
          <w:sz w:val="24"/>
          <w:szCs w:val="24"/>
        </w:rPr>
        <w:t>with</w:t>
      </w:r>
      <w:r w:rsidRPr="00CC554D">
        <w:rPr>
          <w:rFonts w:ascii="Times New Roman" w:hAnsi="Times New Roman" w:cs="Times New Roman"/>
          <w:sz w:val="24"/>
          <w:szCs w:val="24"/>
        </w:rPr>
        <w:t xml:space="preserve"> the concept of transition. In order to fulfill the set goal and achieve a comprehensive hypothesis testing, the analysis direction will alternate from global and general to local and individual phenomena</w:t>
      </w:r>
      <w:r w:rsidR="009E0A73">
        <w:rPr>
          <w:rFonts w:ascii="Times New Roman" w:hAnsi="Times New Roman" w:cs="Times New Roman"/>
          <w:sz w:val="24"/>
          <w:szCs w:val="24"/>
        </w:rPr>
        <w:t xml:space="preserve"> level</w:t>
      </w:r>
      <w:r w:rsidRPr="00CC554D">
        <w:rPr>
          <w:rFonts w:ascii="Times New Roman" w:hAnsi="Times New Roman" w:cs="Times New Roman"/>
          <w:sz w:val="24"/>
          <w:szCs w:val="24"/>
        </w:rPr>
        <w:t xml:space="preserve">, </w:t>
      </w:r>
      <w:r w:rsidR="009E0A73">
        <w:rPr>
          <w:rFonts w:ascii="Times New Roman" w:hAnsi="Times New Roman" w:cs="Times New Roman"/>
          <w:sz w:val="24"/>
          <w:szCs w:val="24"/>
        </w:rPr>
        <w:t>and</w:t>
      </w:r>
      <w:r w:rsidRPr="00CC554D">
        <w:rPr>
          <w:rFonts w:ascii="Times New Roman" w:hAnsi="Times New Roman" w:cs="Times New Roman"/>
          <w:sz w:val="24"/>
          <w:szCs w:val="24"/>
        </w:rPr>
        <w:t xml:space="preserve"> in the opposite direction</w:t>
      </w:r>
      <w:r w:rsidR="009E0A73">
        <w:rPr>
          <w:rFonts w:ascii="Times New Roman" w:hAnsi="Times New Roman" w:cs="Times New Roman"/>
          <w:sz w:val="24"/>
          <w:szCs w:val="24"/>
        </w:rPr>
        <w:t xml:space="preserve"> as well</w:t>
      </w:r>
      <w:r w:rsidRPr="00CC554D">
        <w:rPr>
          <w:rFonts w:ascii="Times New Roman" w:hAnsi="Times New Roman" w:cs="Times New Roman"/>
          <w:sz w:val="24"/>
          <w:szCs w:val="24"/>
        </w:rPr>
        <w:t>.</w:t>
      </w:r>
    </w:p>
    <w:p w:rsidR="00CC554D" w:rsidRPr="00CC554D" w:rsidRDefault="00CC554D" w:rsidP="00CC554D">
      <w:pPr>
        <w:spacing w:line="360" w:lineRule="auto"/>
        <w:ind w:right="-1"/>
        <w:jc w:val="both"/>
        <w:rPr>
          <w:rFonts w:ascii="Times New Roman" w:hAnsi="Times New Roman" w:cs="Times New Roman"/>
          <w:sz w:val="24"/>
          <w:szCs w:val="24"/>
        </w:rPr>
      </w:pPr>
      <w:r w:rsidRPr="00CC554D">
        <w:rPr>
          <w:rFonts w:ascii="Times New Roman" w:hAnsi="Times New Roman" w:cs="Times New Roman"/>
          <w:sz w:val="24"/>
          <w:szCs w:val="24"/>
        </w:rPr>
        <w:t>The process of digitization has led to a change in the material basis (filming, production, display</w:t>
      </w:r>
      <w:r w:rsidR="001C19A8">
        <w:rPr>
          <w:rFonts w:ascii="Times New Roman" w:hAnsi="Times New Roman" w:cs="Times New Roman"/>
          <w:sz w:val="24"/>
          <w:szCs w:val="24"/>
        </w:rPr>
        <w:t>ing</w:t>
      </w:r>
      <w:r w:rsidRPr="00CC554D">
        <w:rPr>
          <w:rFonts w:ascii="Times New Roman" w:hAnsi="Times New Roman" w:cs="Times New Roman"/>
          <w:sz w:val="24"/>
          <w:szCs w:val="24"/>
        </w:rPr>
        <w:t xml:space="preserve"> and archiving) of the film, which has numerous implications in determining and understanding the nature of its being. Because of this, there is a need for defining the </w:t>
      </w:r>
      <w:r w:rsidR="009E0A73">
        <w:rPr>
          <w:rFonts w:ascii="Times New Roman" w:hAnsi="Times New Roman" w:cs="Times New Roman"/>
          <w:sz w:val="24"/>
          <w:szCs w:val="24"/>
        </w:rPr>
        <w:t>concept</w:t>
      </w:r>
      <w:r w:rsidRPr="00CC554D">
        <w:rPr>
          <w:rFonts w:ascii="Times New Roman" w:hAnsi="Times New Roman" w:cs="Times New Roman"/>
          <w:sz w:val="24"/>
          <w:szCs w:val="24"/>
        </w:rPr>
        <w:t xml:space="preserve"> of a digital moving image and ontological differences in relation to the concept of an analogue mo</w:t>
      </w:r>
      <w:r w:rsidR="009E0A73">
        <w:rPr>
          <w:rFonts w:ascii="Times New Roman" w:hAnsi="Times New Roman" w:cs="Times New Roman"/>
          <w:sz w:val="24"/>
          <w:szCs w:val="24"/>
        </w:rPr>
        <w:t>ving</w:t>
      </w:r>
      <w:r w:rsidRPr="00CC554D">
        <w:rPr>
          <w:rFonts w:ascii="Times New Roman" w:hAnsi="Times New Roman" w:cs="Times New Roman"/>
          <w:sz w:val="24"/>
          <w:szCs w:val="24"/>
        </w:rPr>
        <w:t xml:space="preserve"> image. The digitization process has also enabled the democratization of film and media industry and art. Due to the similar nature of the beings, but also because of the great power of media and social influence (both potential and manifest</w:t>
      </w:r>
      <w:r w:rsidR="009E0A73">
        <w:rPr>
          <w:rFonts w:ascii="Times New Roman" w:hAnsi="Times New Roman" w:cs="Times New Roman"/>
          <w:sz w:val="24"/>
          <w:szCs w:val="24"/>
        </w:rPr>
        <w:t>ed</w:t>
      </w:r>
      <w:r w:rsidRPr="00CC554D">
        <w:rPr>
          <w:rFonts w:ascii="Times New Roman" w:hAnsi="Times New Roman" w:cs="Times New Roman"/>
          <w:sz w:val="24"/>
          <w:szCs w:val="24"/>
        </w:rPr>
        <w:t xml:space="preserve">), </w:t>
      </w:r>
      <w:r w:rsidR="009E0A73">
        <w:rPr>
          <w:rFonts w:ascii="Times New Roman" w:hAnsi="Times New Roman" w:cs="Times New Roman"/>
          <w:sz w:val="24"/>
          <w:szCs w:val="24"/>
        </w:rPr>
        <w:t xml:space="preserve">as </w:t>
      </w:r>
      <w:r w:rsidR="001C19A8" w:rsidRPr="00CC554D">
        <w:rPr>
          <w:rFonts w:ascii="Times New Roman" w:hAnsi="Times New Roman" w:cs="Times New Roman"/>
          <w:sz w:val="24"/>
          <w:szCs w:val="24"/>
        </w:rPr>
        <w:t xml:space="preserve">for the subject matter </w:t>
      </w:r>
      <w:r w:rsidR="001C19A8">
        <w:rPr>
          <w:rFonts w:ascii="Times New Roman" w:hAnsi="Times New Roman" w:cs="Times New Roman"/>
          <w:sz w:val="24"/>
          <w:szCs w:val="24"/>
        </w:rPr>
        <w:t>of this paper</w:t>
      </w:r>
      <w:r w:rsidR="001C19A8" w:rsidRPr="00CC554D">
        <w:rPr>
          <w:rFonts w:ascii="Times New Roman" w:hAnsi="Times New Roman" w:cs="Times New Roman"/>
          <w:sz w:val="24"/>
          <w:szCs w:val="24"/>
        </w:rPr>
        <w:t xml:space="preserve"> </w:t>
      </w:r>
      <w:r w:rsidRPr="00CC554D">
        <w:rPr>
          <w:rFonts w:ascii="Times New Roman" w:hAnsi="Times New Roman" w:cs="Times New Roman"/>
          <w:sz w:val="24"/>
          <w:szCs w:val="24"/>
        </w:rPr>
        <w:t xml:space="preserve">the </w:t>
      </w:r>
      <w:r w:rsidR="009E0A73">
        <w:rPr>
          <w:rFonts w:ascii="Times New Roman" w:hAnsi="Times New Roman" w:cs="Times New Roman"/>
          <w:sz w:val="24"/>
          <w:szCs w:val="24"/>
        </w:rPr>
        <w:t xml:space="preserve">most </w:t>
      </w:r>
      <w:r w:rsidRPr="00CC554D">
        <w:rPr>
          <w:rFonts w:ascii="Times New Roman" w:hAnsi="Times New Roman" w:cs="Times New Roman"/>
          <w:sz w:val="24"/>
          <w:szCs w:val="24"/>
        </w:rPr>
        <w:t xml:space="preserve">relevant </w:t>
      </w:r>
      <w:r w:rsidR="001C19A8" w:rsidRPr="00CC554D">
        <w:rPr>
          <w:rFonts w:ascii="Times New Roman" w:hAnsi="Times New Roman" w:cs="Times New Roman"/>
          <w:sz w:val="24"/>
          <w:szCs w:val="24"/>
        </w:rPr>
        <w:t xml:space="preserve">new media practice </w:t>
      </w:r>
      <w:r w:rsidRPr="00CC554D">
        <w:rPr>
          <w:rFonts w:ascii="Times New Roman" w:hAnsi="Times New Roman" w:cs="Times New Roman"/>
          <w:sz w:val="24"/>
          <w:szCs w:val="24"/>
        </w:rPr>
        <w:t>will be analyzed online v</w:t>
      </w:r>
      <w:r w:rsidR="0042669B">
        <w:rPr>
          <w:rFonts w:ascii="Times New Roman" w:hAnsi="Times New Roman" w:cs="Times New Roman"/>
          <w:sz w:val="24"/>
          <w:szCs w:val="24"/>
        </w:rPr>
        <w:t>ideo clips (and related clip culture)</w:t>
      </w:r>
      <w:r w:rsidRPr="00CC554D">
        <w:rPr>
          <w:rFonts w:ascii="Times New Roman" w:hAnsi="Times New Roman" w:cs="Times New Roman"/>
          <w:sz w:val="24"/>
          <w:szCs w:val="24"/>
        </w:rPr>
        <w:t xml:space="preserve">. The process of digitization also involves the development of a post-screen media image that draws attention to the constructional nature of the concept of the image and the necessity of perceiving the role of subjective (cognitive, emotional and conative) processes in its creation and ontological </w:t>
      </w:r>
      <w:r w:rsidR="0042669B">
        <w:rPr>
          <w:rFonts w:ascii="Times New Roman" w:hAnsi="Times New Roman" w:cs="Times New Roman"/>
          <w:sz w:val="24"/>
          <w:szCs w:val="24"/>
        </w:rPr>
        <w:t>shaping</w:t>
      </w:r>
      <w:r w:rsidRPr="00CC554D">
        <w:rPr>
          <w:rFonts w:ascii="Times New Roman" w:hAnsi="Times New Roman" w:cs="Times New Roman"/>
          <w:sz w:val="24"/>
          <w:szCs w:val="24"/>
        </w:rPr>
        <w:t>. These phenomena brought into</w:t>
      </w:r>
      <w:r w:rsidR="0042669B">
        <w:rPr>
          <w:rFonts w:ascii="Times New Roman" w:hAnsi="Times New Roman" w:cs="Times New Roman"/>
          <w:sz w:val="24"/>
          <w:szCs w:val="24"/>
        </w:rPr>
        <w:t xml:space="preserve"> question numerous theoretical assumption</w:t>
      </w:r>
      <w:r w:rsidRPr="00CC554D">
        <w:rPr>
          <w:rFonts w:ascii="Times New Roman" w:hAnsi="Times New Roman" w:cs="Times New Roman"/>
          <w:sz w:val="24"/>
          <w:szCs w:val="24"/>
        </w:rPr>
        <w:t>s and relativized numerous theoretical terms and concepts. The new theoretical discourse must take into account the current and future change in the nature of knowledge and existence, which can now be seen in the process of transforming media and society towards virtual (and simulated) reality.</w:t>
      </w:r>
    </w:p>
    <w:p w:rsidR="00CC554D" w:rsidRPr="00CC554D" w:rsidRDefault="00CC554D" w:rsidP="00CC554D">
      <w:pPr>
        <w:spacing w:line="360" w:lineRule="auto"/>
        <w:ind w:right="-1"/>
        <w:jc w:val="both"/>
        <w:rPr>
          <w:rFonts w:ascii="Times New Roman" w:hAnsi="Times New Roman" w:cs="Times New Roman"/>
          <w:sz w:val="24"/>
          <w:szCs w:val="24"/>
        </w:rPr>
      </w:pPr>
      <w:r w:rsidRPr="00CC554D">
        <w:rPr>
          <w:rFonts w:ascii="Times New Roman" w:hAnsi="Times New Roman" w:cs="Times New Roman"/>
          <w:sz w:val="24"/>
          <w:szCs w:val="24"/>
        </w:rPr>
        <w:t xml:space="preserve">In addition to the global processes on the Serbian film, as a somewhat specific local cultural, artistic, industrial and ideological product, the specific local social and economic moment and changes </w:t>
      </w:r>
      <w:r w:rsidR="0042669B">
        <w:rPr>
          <w:rFonts w:ascii="Times New Roman" w:hAnsi="Times New Roman" w:cs="Times New Roman"/>
          <w:sz w:val="24"/>
          <w:szCs w:val="24"/>
        </w:rPr>
        <w:t xml:space="preserve">are </w:t>
      </w:r>
      <w:r w:rsidRPr="00CC554D">
        <w:rPr>
          <w:rFonts w:ascii="Times New Roman" w:hAnsi="Times New Roman" w:cs="Times New Roman"/>
          <w:sz w:val="24"/>
          <w:szCs w:val="24"/>
        </w:rPr>
        <w:t xml:space="preserve">also </w:t>
      </w:r>
      <w:r w:rsidR="0042669B" w:rsidRPr="0042669B">
        <w:rPr>
          <w:rFonts w:ascii="Times New Roman" w:hAnsi="Times New Roman" w:cs="Times New Roman"/>
          <w:sz w:val="24"/>
          <w:szCs w:val="24"/>
        </w:rPr>
        <w:t>influential</w:t>
      </w:r>
      <w:r w:rsidRPr="00CC554D">
        <w:rPr>
          <w:rFonts w:ascii="Times New Roman" w:hAnsi="Times New Roman" w:cs="Times New Roman"/>
          <w:sz w:val="24"/>
          <w:szCs w:val="24"/>
        </w:rPr>
        <w:t xml:space="preserve">. As the current situation </w:t>
      </w:r>
      <w:r w:rsidRPr="00CC554D">
        <w:rPr>
          <w:rFonts w:ascii="Times New Roman" w:hAnsi="Times New Roman" w:cs="Times New Roman"/>
          <w:sz w:val="24"/>
          <w:szCs w:val="24"/>
        </w:rPr>
        <w:lastRenderedPageBreak/>
        <w:t>and trends in Serbian society can not be understood, explained and foreseen by taking into account</w:t>
      </w:r>
      <w:r w:rsidR="004C3661">
        <w:rPr>
          <w:rFonts w:ascii="Times New Roman" w:hAnsi="Times New Roman" w:cs="Times New Roman"/>
          <w:sz w:val="24"/>
          <w:szCs w:val="24"/>
        </w:rPr>
        <w:t xml:space="preserve"> exclusively global influences but </w:t>
      </w:r>
      <w:r w:rsidRPr="00CC554D">
        <w:rPr>
          <w:rFonts w:ascii="Times New Roman" w:hAnsi="Times New Roman" w:cs="Times New Roman"/>
          <w:sz w:val="24"/>
          <w:szCs w:val="24"/>
        </w:rPr>
        <w:t>it is necessary to put them in a specific Serbian socio-historical context</w:t>
      </w:r>
      <w:r w:rsidR="004C3661">
        <w:rPr>
          <w:rFonts w:ascii="Times New Roman" w:hAnsi="Times New Roman" w:cs="Times New Roman"/>
          <w:sz w:val="24"/>
          <w:szCs w:val="24"/>
        </w:rPr>
        <w:t xml:space="preserve">, </w:t>
      </w:r>
      <w:r w:rsidRPr="00CC554D">
        <w:rPr>
          <w:rFonts w:ascii="Times New Roman" w:hAnsi="Times New Roman" w:cs="Times New Roman"/>
          <w:sz w:val="24"/>
          <w:szCs w:val="24"/>
        </w:rPr>
        <w:t xml:space="preserve"> in the analysis of the effects of global phenomena and processes (digitization, democratiza</w:t>
      </w:r>
      <w:r w:rsidR="0042669B">
        <w:rPr>
          <w:rFonts w:ascii="Times New Roman" w:hAnsi="Times New Roman" w:cs="Times New Roman"/>
          <w:sz w:val="24"/>
          <w:szCs w:val="24"/>
        </w:rPr>
        <w:t>tion of technology, new media) on</w:t>
      </w:r>
      <w:r w:rsidR="0042669B" w:rsidRPr="00CC554D">
        <w:rPr>
          <w:rFonts w:ascii="Times New Roman" w:hAnsi="Times New Roman" w:cs="Times New Roman"/>
          <w:sz w:val="24"/>
          <w:szCs w:val="24"/>
        </w:rPr>
        <w:t xml:space="preserve"> the Serbian film </w:t>
      </w:r>
      <w:r w:rsidR="0042669B">
        <w:rPr>
          <w:rFonts w:ascii="Times New Roman" w:hAnsi="Times New Roman" w:cs="Times New Roman"/>
          <w:sz w:val="24"/>
          <w:szCs w:val="24"/>
        </w:rPr>
        <w:t xml:space="preserve"> </w:t>
      </w:r>
      <w:r w:rsidRPr="00CC554D">
        <w:rPr>
          <w:rFonts w:ascii="Times New Roman" w:hAnsi="Times New Roman" w:cs="Times New Roman"/>
          <w:sz w:val="24"/>
          <w:szCs w:val="24"/>
        </w:rPr>
        <w:t>the local specifics should also be taken into account.</w:t>
      </w:r>
    </w:p>
    <w:p w:rsidR="00CC554D" w:rsidRPr="00CC554D" w:rsidRDefault="00CC554D" w:rsidP="00CC554D">
      <w:pPr>
        <w:spacing w:line="360" w:lineRule="auto"/>
        <w:ind w:right="-1"/>
        <w:jc w:val="both"/>
        <w:rPr>
          <w:rFonts w:ascii="Times New Roman" w:hAnsi="Times New Roman" w:cs="Times New Roman"/>
          <w:sz w:val="24"/>
          <w:szCs w:val="24"/>
        </w:rPr>
      </w:pPr>
      <w:r w:rsidRPr="00CC554D">
        <w:rPr>
          <w:rFonts w:ascii="Times New Roman" w:hAnsi="Times New Roman" w:cs="Times New Roman"/>
          <w:sz w:val="24"/>
          <w:szCs w:val="24"/>
        </w:rPr>
        <w:t xml:space="preserve">The subject of the analysis will be limited to the </w:t>
      </w:r>
      <w:r w:rsidR="0042669B">
        <w:rPr>
          <w:rFonts w:ascii="Times New Roman" w:hAnsi="Times New Roman" w:cs="Times New Roman"/>
          <w:sz w:val="24"/>
          <w:szCs w:val="24"/>
        </w:rPr>
        <w:t xml:space="preserve">time period from </w:t>
      </w:r>
      <w:r w:rsidRPr="00CC554D">
        <w:rPr>
          <w:rFonts w:ascii="Times New Roman" w:hAnsi="Times New Roman" w:cs="Times New Roman"/>
          <w:sz w:val="24"/>
          <w:szCs w:val="24"/>
        </w:rPr>
        <w:t>2010 to 2016, because the transition of the Serbian film from analog recording and display</w:t>
      </w:r>
      <w:r w:rsidR="00BB5048">
        <w:rPr>
          <w:rFonts w:ascii="Times New Roman" w:hAnsi="Times New Roman" w:cs="Times New Roman"/>
          <w:sz w:val="24"/>
          <w:szCs w:val="24"/>
        </w:rPr>
        <w:t>ing</w:t>
      </w:r>
      <w:r w:rsidRPr="00CC554D">
        <w:rPr>
          <w:rFonts w:ascii="Times New Roman" w:hAnsi="Times New Roman" w:cs="Times New Roman"/>
          <w:sz w:val="24"/>
          <w:szCs w:val="24"/>
        </w:rPr>
        <w:t xml:space="preserve"> to digital is finalized thereafter, </w:t>
      </w:r>
      <w:r w:rsidR="0042669B">
        <w:rPr>
          <w:rFonts w:ascii="Times New Roman" w:hAnsi="Times New Roman" w:cs="Times New Roman"/>
          <w:sz w:val="24"/>
          <w:szCs w:val="24"/>
        </w:rPr>
        <w:t xml:space="preserve">then because </w:t>
      </w:r>
      <w:r w:rsidRPr="00CC554D">
        <w:rPr>
          <w:rFonts w:ascii="Times New Roman" w:hAnsi="Times New Roman" w:cs="Times New Roman"/>
          <w:sz w:val="24"/>
          <w:szCs w:val="24"/>
        </w:rPr>
        <w:t xml:space="preserve">it is the period in which </w:t>
      </w:r>
      <w:r w:rsidR="00BB5048" w:rsidRPr="00CC554D">
        <w:rPr>
          <w:rFonts w:ascii="Times New Roman" w:hAnsi="Times New Roman" w:cs="Times New Roman"/>
          <w:sz w:val="24"/>
          <w:szCs w:val="24"/>
        </w:rPr>
        <w:t xml:space="preserve">market model is the dominant </w:t>
      </w:r>
      <w:r w:rsidR="00BB5048">
        <w:rPr>
          <w:rFonts w:ascii="Times New Roman" w:hAnsi="Times New Roman" w:cs="Times New Roman"/>
          <w:sz w:val="24"/>
          <w:szCs w:val="24"/>
        </w:rPr>
        <w:t xml:space="preserve">in Serbia </w:t>
      </w:r>
      <w:r w:rsidRPr="00CC554D">
        <w:rPr>
          <w:rFonts w:ascii="Times New Roman" w:hAnsi="Times New Roman" w:cs="Times New Roman"/>
          <w:sz w:val="24"/>
          <w:szCs w:val="24"/>
        </w:rPr>
        <w:t>and its effects can be clearly analyze</w:t>
      </w:r>
      <w:r w:rsidR="0042669B">
        <w:rPr>
          <w:rFonts w:ascii="Times New Roman" w:hAnsi="Times New Roman" w:cs="Times New Roman"/>
          <w:sz w:val="24"/>
          <w:szCs w:val="24"/>
        </w:rPr>
        <w:t xml:space="preserve"> and</w:t>
      </w:r>
      <w:r w:rsidRPr="00CC554D">
        <w:rPr>
          <w:rFonts w:ascii="Times New Roman" w:hAnsi="Times New Roman" w:cs="Times New Roman"/>
          <w:sz w:val="24"/>
          <w:szCs w:val="24"/>
        </w:rPr>
        <w:t xml:space="preserve"> also because it opens a space for linking to already made detailed analyzes of the previous transition period.</w:t>
      </w:r>
    </w:p>
    <w:p w:rsidR="00CC554D" w:rsidRPr="00CC554D" w:rsidRDefault="00CC554D" w:rsidP="00CC554D">
      <w:pPr>
        <w:spacing w:line="360" w:lineRule="auto"/>
        <w:ind w:right="-1"/>
        <w:jc w:val="both"/>
        <w:rPr>
          <w:rFonts w:ascii="Times New Roman" w:hAnsi="Times New Roman" w:cs="Times New Roman"/>
          <w:sz w:val="24"/>
          <w:szCs w:val="24"/>
        </w:rPr>
      </w:pPr>
      <w:r w:rsidRPr="00CC554D">
        <w:rPr>
          <w:rFonts w:ascii="Times New Roman" w:hAnsi="Times New Roman" w:cs="Times New Roman"/>
          <w:sz w:val="24"/>
          <w:szCs w:val="24"/>
        </w:rPr>
        <w:t>The work will identify ontological and genre restructuring</w:t>
      </w:r>
      <w:r w:rsidR="0042669B">
        <w:rPr>
          <w:rFonts w:ascii="Times New Roman" w:hAnsi="Times New Roman" w:cs="Times New Roman"/>
          <w:sz w:val="24"/>
          <w:szCs w:val="24"/>
        </w:rPr>
        <w:t xml:space="preserve"> o</w:t>
      </w:r>
      <w:r w:rsidR="00BB5048">
        <w:rPr>
          <w:rFonts w:ascii="Times New Roman" w:hAnsi="Times New Roman" w:cs="Times New Roman"/>
          <w:sz w:val="24"/>
          <w:szCs w:val="24"/>
        </w:rPr>
        <w:t>f</w:t>
      </w:r>
      <w:r w:rsidRPr="00CC554D">
        <w:rPr>
          <w:rFonts w:ascii="Times New Roman" w:hAnsi="Times New Roman" w:cs="Times New Roman"/>
          <w:sz w:val="24"/>
          <w:szCs w:val="24"/>
        </w:rPr>
        <w:t xml:space="preserve"> (Serbian) film in the mentioned period under the influence of technological development, as well as the expansion of new media. The adaptation of theoretical terminology, the definition</w:t>
      </w:r>
      <w:r w:rsidR="0042669B">
        <w:rPr>
          <w:rFonts w:ascii="Times New Roman" w:hAnsi="Times New Roman" w:cs="Times New Roman"/>
          <w:sz w:val="24"/>
          <w:szCs w:val="24"/>
        </w:rPr>
        <w:t>s</w:t>
      </w:r>
      <w:r w:rsidRPr="00CC554D">
        <w:rPr>
          <w:rFonts w:ascii="Times New Roman" w:hAnsi="Times New Roman" w:cs="Times New Roman"/>
          <w:sz w:val="24"/>
          <w:szCs w:val="24"/>
        </w:rPr>
        <w:t xml:space="preserve"> and description</w:t>
      </w:r>
      <w:r w:rsidR="0042669B">
        <w:rPr>
          <w:rFonts w:ascii="Times New Roman" w:hAnsi="Times New Roman" w:cs="Times New Roman"/>
          <w:sz w:val="24"/>
          <w:szCs w:val="24"/>
        </w:rPr>
        <w:t>s</w:t>
      </w:r>
      <w:r w:rsidRPr="00CC554D">
        <w:rPr>
          <w:rFonts w:ascii="Times New Roman" w:hAnsi="Times New Roman" w:cs="Times New Roman"/>
          <w:sz w:val="24"/>
          <w:szCs w:val="24"/>
        </w:rPr>
        <w:t xml:space="preserve"> of new concepts that have emerged as a result of the development of technology and the emergence of new media, and the connection of these concepts with existing concepts and theories will also be the result of analyzes in order to fulfill the research task.</w:t>
      </w:r>
    </w:p>
    <w:p w:rsidR="00CC554D" w:rsidRPr="00CC554D" w:rsidRDefault="00CC554D" w:rsidP="00CC554D">
      <w:pPr>
        <w:spacing w:line="360" w:lineRule="auto"/>
        <w:ind w:right="-1"/>
        <w:jc w:val="both"/>
        <w:rPr>
          <w:rFonts w:ascii="Times New Roman" w:hAnsi="Times New Roman" w:cs="Times New Roman"/>
          <w:sz w:val="24"/>
          <w:szCs w:val="24"/>
        </w:rPr>
      </w:pPr>
      <w:r w:rsidRPr="00CC554D">
        <w:rPr>
          <w:rFonts w:ascii="Times New Roman" w:hAnsi="Times New Roman" w:cs="Times New Roman"/>
          <w:sz w:val="24"/>
          <w:szCs w:val="24"/>
        </w:rPr>
        <w:t xml:space="preserve">In order to carry out this analysis in an objective manner, the results of interviewing </w:t>
      </w:r>
      <w:r w:rsidR="0042669B">
        <w:rPr>
          <w:rFonts w:ascii="Times New Roman" w:hAnsi="Times New Roman" w:cs="Times New Roman"/>
          <w:sz w:val="24"/>
          <w:szCs w:val="24"/>
        </w:rPr>
        <w:t xml:space="preserve">of </w:t>
      </w:r>
      <w:r w:rsidRPr="00CC554D">
        <w:rPr>
          <w:rFonts w:ascii="Times New Roman" w:hAnsi="Times New Roman" w:cs="Times New Roman"/>
          <w:sz w:val="24"/>
          <w:szCs w:val="24"/>
        </w:rPr>
        <w:t xml:space="preserve">film authors, expert evaluation of the budget of Serbian films and archival research of the quantitative indicators of the Serbian film will be used. The collected data will be analyzed from the aspect of the changes that digitalization brings in film production and their implications on the nature of the beings of the film (its understanding and determinations) as well as the industrial and economic factors of the genre determination of films. On the findings of quantitative analyzes, qualitative analyzes will continue (with the application of case study methods, comparative, naratological and textual analysis as well as media archeology) with the aim of identifying ontological and genre restructuring of the Serbian film under the influence of new media made on a sample of seven for the problem of studying the most relevant films from </w:t>
      </w:r>
      <w:r w:rsidR="00043842">
        <w:rPr>
          <w:rFonts w:ascii="Times New Roman" w:hAnsi="Times New Roman" w:cs="Times New Roman"/>
          <w:sz w:val="24"/>
          <w:szCs w:val="24"/>
        </w:rPr>
        <w:t>observed</w:t>
      </w:r>
      <w:r w:rsidRPr="00CC554D">
        <w:rPr>
          <w:rFonts w:ascii="Times New Roman" w:hAnsi="Times New Roman" w:cs="Times New Roman"/>
          <w:sz w:val="24"/>
          <w:szCs w:val="24"/>
        </w:rPr>
        <w:t xml:space="preserve"> period. In addition to relevance assessment, specific films have been selected as an object of </w:t>
      </w:r>
      <w:r w:rsidRPr="00CC554D">
        <w:rPr>
          <w:rFonts w:ascii="Times New Roman" w:hAnsi="Times New Roman" w:cs="Times New Roman"/>
          <w:sz w:val="24"/>
          <w:szCs w:val="24"/>
        </w:rPr>
        <w:lastRenderedPageBreak/>
        <w:t>analysis due to the similarities they place under the same genre category. The number of films was merely indirectly the criterion for constructing the sample, as a means of ensuring effectiveness from one and relevance</w:t>
      </w:r>
      <w:r w:rsidR="00043842">
        <w:rPr>
          <w:rFonts w:ascii="Times New Roman" w:hAnsi="Times New Roman" w:cs="Times New Roman"/>
          <w:sz w:val="24"/>
          <w:szCs w:val="24"/>
        </w:rPr>
        <w:t xml:space="preserve"> of the</w:t>
      </w:r>
      <w:r w:rsidRPr="00CC554D">
        <w:rPr>
          <w:rFonts w:ascii="Times New Roman" w:hAnsi="Times New Roman" w:cs="Times New Roman"/>
          <w:sz w:val="24"/>
          <w:szCs w:val="24"/>
        </w:rPr>
        <w:t xml:space="preserve"> analysis on the other</w:t>
      </w:r>
      <w:r w:rsidR="00043842">
        <w:rPr>
          <w:rFonts w:ascii="Times New Roman" w:hAnsi="Times New Roman" w:cs="Times New Roman"/>
          <w:sz w:val="24"/>
          <w:szCs w:val="24"/>
        </w:rPr>
        <w:t xml:space="preserve"> hand</w:t>
      </w:r>
      <w:r w:rsidRPr="00CC554D">
        <w:rPr>
          <w:rFonts w:ascii="Times New Roman" w:hAnsi="Times New Roman" w:cs="Times New Roman"/>
          <w:sz w:val="24"/>
          <w:szCs w:val="24"/>
        </w:rPr>
        <w:t>.</w:t>
      </w:r>
    </w:p>
    <w:p w:rsidR="00CC554D" w:rsidRPr="00CC554D" w:rsidRDefault="00CC554D" w:rsidP="00CC554D">
      <w:pPr>
        <w:spacing w:line="360" w:lineRule="auto"/>
        <w:ind w:right="-1"/>
        <w:jc w:val="both"/>
        <w:rPr>
          <w:rFonts w:ascii="Times New Roman" w:hAnsi="Times New Roman" w:cs="Times New Roman"/>
          <w:sz w:val="24"/>
          <w:szCs w:val="24"/>
        </w:rPr>
      </w:pPr>
      <w:r w:rsidRPr="00CC554D">
        <w:rPr>
          <w:rFonts w:ascii="Times New Roman" w:hAnsi="Times New Roman" w:cs="Times New Roman"/>
          <w:sz w:val="24"/>
          <w:szCs w:val="24"/>
        </w:rPr>
        <w:t xml:space="preserve">The results of all analyzes will be embedded in a broader cinematic but also a social context both locally and globally. Perceived ontological and genre transformations and the impact of the digitalization process and expansion of new media on them will enable understanding and description of the transformation of the media, Serbian society and the wider global community, which has already happened to some extent, but also which is yet to come. From these positions, the radical change to today's known nature of knowledge and existence </w:t>
      </w:r>
      <w:r w:rsidR="00043842">
        <w:rPr>
          <w:rFonts w:ascii="Times New Roman" w:hAnsi="Times New Roman" w:cs="Times New Roman"/>
          <w:sz w:val="24"/>
          <w:szCs w:val="24"/>
        </w:rPr>
        <w:t>looks like</w:t>
      </w:r>
      <w:r w:rsidRPr="00CC554D">
        <w:rPr>
          <w:rFonts w:ascii="Times New Roman" w:hAnsi="Times New Roman" w:cs="Times New Roman"/>
          <w:sz w:val="24"/>
          <w:szCs w:val="24"/>
        </w:rPr>
        <w:t xml:space="preserve"> more than a theoretical possibility.</w:t>
      </w:r>
    </w:p>
    <w:p w:rsidR="009B4353" w:rsidRDefault="00CC554D" w:rsidP="00CC554D">
      <w:pPr>
        <w:spacing w:line="360" w:lineRule="auto"/>
        <w:ind w:right="-1"/>
        <w:jc w:val="both"/>
        <w:rPr>
          <w:rFonts w:ascii="Times New Roman" w:hAnsi="Times New Roman" w:cs="Times New Roman"/>
          <w:sz w:val="24"/>
          <w:szCs w:val="24"/>
        </w:rPr>
      </w:pPr>
      <w:r w:rsidRPr="00CC554D">
        <w:rPr>
          <w:rFonts w:ascii="Times New Roman" w:hAnsi="Times New Roman" w:cs="Times New Roman"/>
          <w:b/>
          <w:sz w:val="24"/>
          <w:szCs w:val="24"/>
        </w:rPr>
        <w:t>Key words:</w:t>
      </w:r>
      <w:r w:rsidRPr="00CC554D">
        <w:rPr>
          <w:rFonts w:ascii="Times New Roman" w:hAnsi="Times New Roman" w:cs="Times New Roman"/>
          <w:sz w:val="24"/>
          <w:szCs w:val="24"/>
        </w:rPr>
        <w:t xml:space="preserve"> film, new media, post-screen </w:t>
      </w:r>
      <w:r w:rsidR="00043842">
        <w:rPr>
          <w:rFonts w:ascii="Times New Roman" w:hAnsi="Times New Roman" w:cs="Times New Roman"/>
          <w:sz w:val="24"/>
          <w:szCs w:val="24"/>
        </w:rPr>
        <w:t>image</w:t>
      </w:r>
      <w:r w:rsidRPr="00CC554D">
        <w:rPr>
          <w:rFonts w:ascii="Times New Roman" w:hAnsi="Times New Roman" w:cs="Times New Roman"/>
          <w:sz w:val="24"/>
          <w:szCs w:val="24"/>
        </w:rPr>
        <w:t>, digital moving image, virtual reality, digitization, democratization, transition, ontology, genre, online video clip, clip culture, Serbian cinema.</w:t>
      </w:r>
    </w:p>
    <w:p w:rsidR="009B4353" w:rsidRDefault="009B4353">
      <w:pPr>
        <w:rPr>
          <w:rFonts w:ascii="Times New Roman" w:hAnsi="Times New Roman" w:cs="Times New Roman"/>
          <w:sz w:val="24"/>
          <w:szCs w:val="24"/>
        </w:rPr>
      </w:pPr>
      <w:r>
        <w:rPr>
          <w:rFonts w:ascii="Times New Roman" w:hAnsi="Times New Roman" w:cs="Times New Roman"/>
          <w:sz w:val="24"/>
          <w:szCs w:val="24"/>
        </w:rPr>
        <w:br w:type="page"/>
      </w:r>
    </w:p>
    <w:p w:rsidR="00EF3547" w:rsidRPr="00C3143B" w:rsidRDefault="00EF3547" w:rsidP="009B4353">
      <w:pPr>
        <w:spacing w:line="360" w:lineRule="auto"/>
        <w:ind w:right="-1"/>
        <w:jc w:val="both"/>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lang w:val="sr-Latn-CS" w:eastAsia="sr-Latn-CS"/>
        </w:rPr>
        <w:id w:val="1154871491"/>
        <w:docPartObj>
          <w:docPartGallery w:val="Table of Contents"/>
          <w:docPartUnique/>
        </w:docPartObj>
      </w:sdtPr>
      <w:sdtEndPr>
        <w:rPr>
          <w:rFonts w:ascii="Times New Roman" w:hAnsi="Times New Roman" w:cs="Times New Roman"/>
          <w:noProof/>
        </w:rPr>
      </w:sdtEndPr>
      <w:sdtContent>
        <w:p w:rsidR="00EF3547" w:rsidRDefault="003B6A1A">
          <w:pPr>
            <w:pStyle w:val="TOCHeading"/>
            <w:rPr>
              <w:color w:val="auto"/>
              <w:lang w:val="sr-Latn-CS"/>
            </w:rPr>
          </w:pPr>
          <w:r w:rsidRPr="00C3143B">
            <w:rPr>
              <w:color w:val="auto"/>
              <w:lang w:val="sr-Latn-CS"/>
            </w:rPr>
            <w:t>SADRŽAJ</w:t>
          </w:r>
        </w:p>
        <w:p w:rsidR="00B17197" w:rsidRPr="00C3143B" w:rsidRDefault="00B17197" w:rsidP="003B6A1A">
          <w:pPr>
            <w:rPr>
              <w:lang w:eastAsia="ja-JP"/>
            </w:rPr>
          </w:pPr>
        </w:p>
        <w:p w:rsidR="00FD0B7B" w:rsidRPr="00FD0B7B" w:rsidRDefault="00E85488" w:rsidP="00FD0B7B">
          <w:pPr>
            <w:pStyle w:val="TOC1"/>
            <w:tabs>
              <w:tab w:val="right" w:leader="dot" w:pos="7927"/>
            </w:tabs>
            <w:rPr>
              <w:rFonts w:ascii="Times New Roman" w:hAnsi="Times New Roman" w:cs="Times New Roman"/>
              <w:noProof/>
              <w:sz w:val="24"/>
              <w:szCs w:val="24"/>
            </w:rPr>
          </w:pPr>
          <w:r w:rsidRPr="00E85488">
            <w:rPr>
              <w:rFonts w:ascii="Times New Roman" w:hAnsi="Times New Roman" w:cs="Times New Roman"/>
            </w:rPr>
            <w:fldChar w:fldCharType="begin"/>
          </w:r>
          <w:r w:rsidR="00EF3547" w:rsidRPr="006A034B">
            <w:rPr>
              <w:rFonts w:ascii="Times New Roman" w:hAnsi="Times New Roman" w:cs="Times New Roman"/>
            </w:rPr>
            <w:instrText xml:space="preserve"> TOC \o "1-3" \h \z \u </w:instrText>
          </w:r>
          <w:r w:rsidRPr="00E85488">
            <w:rPr>
              <w:rFonts w:ascii="Times New Roman" w:hAnsi="Times New Roman" w:cs="Times New Roman"/>
            </w:rPr>
            <w:fldChar w:fldCharType="separate"/>
          </w:r>
        </w:p>
        <w:p w:rsidR="00FD0B7B" w:rsidRPr="00FD0B7B" w:rsidRDefault="00FD0B7B">
          <w:pPr>
            <w:pStyle w:val="TOC1"/>
            <w:tabs>
              <w:tab w:val="right" w:leader="dot" w:pos="7927"/>
            </w:tabs>
            <w:rPr>
              <w:rFonts w:ascii="Times New Roman" w:hAnsi="Times New Roman" w:cs="Times New Roman"/>
              <w:noProof/>
              <w:sz w:val="24"/>
              <w:szCs w:val="24"/>
            </w:rPr>
          </w:pPr>
        </w:p>
        <w:p w:rsidR="00FD0B7B" w:rsidRPr="00FD0B7B" w:rsidRDefault="00E85488">
          <w:pPr>
            <w:pStyle w:val="TOC1"/>
            <w:tabs>
              <w:tab w:val="left" w:pos="440"/>
              <w:tab w:val="right" w:leader="dot" w:pos="7927"/>
            </w:tabs>
            <w:rPr>
              <w:rFonts w:ascii="Times New Roman" w:hAnsi="Times New Roman" w:cs="Times New Roman"/>
              <w:noProof/>
              <w:sz w:val="24"/>
              <w:szCs w:val="24"/>
            </w:rPr>
          </w:pPr>
          <w:hyperlink w:anchor="_Toc515958415" w:history="1">
            <w:r w:rsidR="00FD0B7B" w:rsidRPr="00FD0B7B">
              <w:rPr>
                <w:rStyle w:val="Hyperlink"/>
                <w:rFonts w:ascii="Times New Roman" w:hAnsi="Times New Roman" w:cs="Times New Roman"/>
                <w:noProof/>
                <w:sz w:val="24"/>
                <w:szCs w:val="24"/>
              </w:rPr>
              <w:t>1.</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UVOD</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_Toc515958415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12</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16" w:history="1">
            <w:r w:rsidR="00FD0B7B" w:rsidRPr="00FD0B7B">
              <w:rPr>
                <w:rStyle w:val="Hyperlink"/>
                <w:rFonts w:ascii="Times New Roman" w:hAnsi="Times New Roman" w:cs="Times New Roman"/>
                <w:noProof/>
                <w:sz w:val="24"/>
                <w:szCs w:val="24"/>
              </w:rPr>
              <w:t>1.1.</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Tematski okvir, predmet i cilj rada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_Toc515958416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12</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17" w:history="1">
            <w:r w:rsidR="00FD0B7B" w:rsidRPr="00FD0B7B">
              <w:rPr>
                <w:rStyle w:val="Hyperlink"/>
                <w:rFonts w:ascii="Times New Roman" w:hAnsi="Times New Roman" w:cs="Times New Roman"/>
                <w:noProof/>
                <w:sz w:val="24"/>
                <w:szCs w:val="24"/>
              </w:rPr>
              <w:t>1.2.</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Radne hipoteze</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_Toc515958417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22</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18" w:history="1">
            <w:r w:rsidR="00FD0B7B" w:rsidRPr="00FD0B7B">
              <w:rPr>
                <w:rStyle w:val="Hyperlink"/>
                <w:rFonts w:ascii="Times New Roman" w:hAnsi="Times New Roman" w:cs="Times New Roman"/>
                <w:noProof/>
                <w:sz w:val="24"/>
                <w:szCs w:val="24"/>
              </w:rPr>
              <w:t>1.3.</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Metode istraživanja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_Toc515958418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23</w:t>
            </w:r>
            <w:r w:rsidRPr="00FD0B7B">
              <w:rPr>
                <w:rFonts w:ascii="Times New Roman" w:hAnsi="Times New Roman" w:cs="Times New Roman"/>
                <w:noProof/>
                <w:webHidden/>
                <w:sz w:val="24"/>
                <w:szCs w:val="24"/>
              </w:rPr>
              <w:fldChar w:fldCharType="end"/>
            </w:r>
          </w:hyperlink>
        </w:p>
        <w:p w:rsidR="00FD0B7B" w:rsidRPr="00FD0B7B" w:rsidRDefault="00E85488">
          <w:pPr>
            <w:pStyle w:val="TOC1"/>
            <w:tabs>
              <w:tab w:val="left" w:pos="440"/>
              <w:tab w:val="right" w:leader="dot" w:pos="7927"/>
            </w:tabs>
            <w:rPr>
              <w:rFonts w:ascii="Times New Roman" w:hAnsi="Times New Roman" w:cs="Times New Roman"/>
              <w:noProof/>
              <w:sz w:val="24"/>
              <w:szCs w:val="24"/>
            </w:rPr>
          </w:pPr>
          <w:hyperlink w:anchor="_Toc515958419" w:history="1">
            <w:r w:rsidR="00FD0B7B" w:rsidRPr="00FD0B7B">
              <w:rPr>
                <w:rStyle w:val="Hyperlink"/>
                <w:rFonts w:ascii="Times New Roman" w:hAnsi="Times New Roman" w:cs="Times New Roman"/>
                <w:noProof/>
                <w:sz w:val="24"/>
                <w:szCs w:val="24"/>
              </w:rPr>
              <w:t>2.</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DIGITALNE TEHNOLOGIJE I NOVI MEDIJI: OSNOVNI POJMOVI I NJIHOVE IMPLIKACIJE ZA TEORIJU FILMA I MEDIJA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_Toc515958419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28</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20" w:history="1">
            <w:r w:rsidR="00FD0B7B" w:rsidRPr="00FD0B7B">
              <w:rPr>
                <w:rStyle w:val="Hyperlink"/>
                <w:rFonts w:ascii="Times New Roman" w:hAnsi="Times New Roman" w:cs="Times New Roman"/>
                <w:noProof/>
                <w:sz w:val="24"/>
                <w:szCs w:val="24"/>
              </w:rPr>
              <w:t>2.1.</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Ontologija filma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_Toc515958420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33</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21" w:history="1">
            <w:r w:rsidR="00FD0B7B" w:rsidRPr="00FD0B7B">
              <w:rPr>
                <w:rStyle w:val="Hyperlink"/>
                <w:rFonts w:ascii="Times New Roman" w:hAnsi="Times New Roman" w:cs="Times New Roman"/>
                <w:noProof/>
                <w:sz w:val="24"/>
                <w:szCs w:val="24"/>
              </w:rPr>
              <w:t>2.2.</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 xml:space="preserve">Digitalizacija </w:t>
            </w:r>
            <w:r w:rsidR="00FD0B7B" w:rsidRPr="00FD0B7B">
              <w:rPr>
                <w:rStyle w:val="Hyperlink"/>
                <w:rFonts w:ascii="Times New Roman" w:hAnsi="Times New Roman" w:cs="Times New Roman"/>
                <w:noProof/>
                <w:sz w:val="24"/>
                <w:szCs w:val="24"/>
                <w:lang w:val="sr-Latn-BA"/>
              </w:rPr>
              <w:t>– ontološke implikacije</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_Toc515958421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45</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23" w:history="1">
            <w:r w:rsidR="00FD0B7B" w:rsidRPr="00FD0B7B">
              <w:rPr>
                <w:rStyle w:val="Hyperlink"/>
                <w:rFonts w:ascii="Times New Roman" w:hAnsi="Times New Roman" w:cs="Times New Roman"/>
                <w:noProof/>
                <w:sz w:val="24"/>
                <w:szCs w:val="24"/>
              </w:rPr>
              <w:t>2.2.1.</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Demokratizacija - brisanje granica filmske (i medijske) industrije (i umetnosti)</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_Toc515958423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47</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24" w:history="1">
            <w:r w:rsidR="00FD0B7B" w:rsidRPr="00FD0B7B">
              <w:rPr>
                <w:rStyle w:val="Hyperlink"/>
                <w:rFonts w:ascii="Times New Roman" w:hAnsi="Times New Roman" w:cs="Times New Roman"/>
                <w:noProof/>
                <w:sz w:val="24"/>
                <w:szCs w:val="24"/>
              </w:rPr>
              <w:t>2.2.2.</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Brisanje granice između publike i autora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_Toc515958424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53</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25" w:history="1">
            <w:r w:rsidR="00FD0B7B" w:rsidRPr="00FD0B7B">
              <w:rPr>
                <w:rStyle w:val="Hyperlink"/>
                <w:rFonts w:ascii="Times New Roman" w:hAnsi="Times New Roman" w:cs="Times New Roman"/>
                <w:noProof/>
                <w:sz w:val="24"/>
                <w:szCs w:val="24"/>
              </w:rPr>
              <w:t>2.2.3.</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Brisanje granica između medija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_Toc515958425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56</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26" w:history="1">
            <w:r w:rsidR="00FD0B7B" w:rsidRPr="00FD0B7B">
              <w:rPr>
                <w:rStyle w:val="Hyperlink"/>
                <w:rFonts w:ascii="Times New Roman" w:hAnsi="Times New Roman" w:cs="Times New Roman"/>
                <w:noProof/>
                <w:sz w:val="24"/>
                <w:szCs w:val="24"/>
              </w:rPr>
              <w:t>2.2.4.</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Brisanje granica između filma i novih medija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_Toc515958426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58</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27" w:history="1">
            <w:r w:rsidR="00FD0B7B" w:rsidRPr="00FD0B7B">
              <w:rPr>
                <w:rStyle w:val="Hyperlink"/>
                <w:rFonts w:ascii="Times New Roman" w:hAnsi="Times New Roman" w:cs="Times New Roman"/>
                <w:noProof/>
                <w:sz w:val="24"/>
                <w:szCs w:val="24"/>
              </w:rPr>
              <w:t>2.3.</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Ontologija digitalnih medija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_Toc515958427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63</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31" w:history="1">
            <w:r w:rsidR="00FD0B7B" w:rsidRPr="00FD0B7B">
              <w:rPr>
                <w:rStyle w:val="Hyperlink"/>
                <w:rFonts w:ascii="Times New Roman" w:hAnsi="Times New Roman" w:cs="Times New Roman"/>
                <w:noProof/>
                <w:sz w:val="24"/>
                <w:szCs w:val="24"/>
              </w:rPr>
              <w:t>2.4.</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Filmski žanr</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_Toc515958431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76</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32" w:history="1">
            <w:r w:rsidR="00FD0B7B" w:rsidRPr="00FD0B7B">
              <w:rPr>
                <w:rStyle w:val="Hyperlink"/>
                <w:rFonts w:ascii="Times New Roman" w:hAnsi="Times New Roman" w:cs="Times New Roman"/>
                <w:noProof/>
                <w:sz w:val="24"/>
                <w:szCs w:val="24"/>
              </w:rPr>
              <w:t>2.5.</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Medijske platforme i onlajn video klipovi – društveni, ontološki i žanrovski uticaj i preoblikovanja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_Toc515958432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83</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33" w:history="1">
            <w:r w:rsidR="00FD0B7B" w:rsidRPr="00FD0B7B">
              <w:rPr>
                <w:rStyle w:val="Hyperlink"/>
                <w:rFonts w:ascii="Times New Roman" w:hAnsi="Times New Roman" w:cs="Times New Roman"/>
                <w:noProof/>
                <w:sz w:val="24"/>
                <w:szCs w:val="24"/>
              </w:rPr>
              <w:t>2.5.1.</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Psihološki uticaj i uloga onlajn video klipova i klip kulture kao osnova društvenih, ontolških i žanrovskih preoblikovanja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_Toc515958433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101</w:t>
            </w:r>
            <w:r w:rsidRPr="00FD0B7B">
              <w:rPr>
                <w:rFonts w:ascii="Times New Roman" w:hAnsi="Times New Roman" w:cs="Times New Roman"/>
                <w:noProof/>
                <w:webHidden/>
                <w:sz w:val="24"/>
                <w:szCs w:val="24"/>
              </w:rPr>
              <w:fldChar w:fldCharType="end"/>
            </w:r>
          </w:hyperlink>
        </w:p>
        <w:p w:rsidR="00FD0B7B" w:rsidRPr="00FD0B7B" w:rsidRDefault="00E85488">
          <w:pPr>
            <w:pStyle w:val="TOC1"/>
            <w:tabs>
              <w:tab w:val="left" w:pos="440"/>
              <w:tab w:val="right" w:leader="dot" w:pos="7927"/>
            </w:tabs>
            <w:rPr>
              <w:rFonts w:ascii="Times New Roman" w:hAnsi="Times New Roman" w:cs="Times New Roman"/>
              <w:noProof/>
              <w:sz w:val="24"/>
              <w:szCs w:val="24"/>
            </w:rPr>
          </w:pPr>
          <w:hyperlink w:anchor="_Toc515958434" w:history="1">
            <w:r w:rsidR="00FD0B7B" w:rsidRPr="00FD0B7B">
              <w:rPr>
                <w:rStyle w:val="Hyperlink"/>
                <w:rFonts w:ascii="Times New Roman" w:hAnsi="Times New Roman" w:cs="Times New Roman"/>
                <w:noProof/>
                <w:sz w:val="24"/>
                <w:szCs w:val="24"/>
              </w:rPr>
              <w:t>3.</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ANALIZA UTICAJA  DIGITALNIH TEHNOLOGIJA I NOVIH MEDIJA NA SRPSKI FILM U PERIODU OD 2010. DO 2016. GODINE</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_Toc515958434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105</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35" w:history="1">
            <w:r w:rsidR="00FD0B7B" w:rsidRPr="00FD0B7B">
              <w:rPr>
                <w:rStyle w:val="Hyperlink"/>
                <w:rFonts w:ascii="Times New Roman" w:hAnsi="Times New Roman" w:cs="Times New Roman"/>
                <w:noProof/>
                <w:sz w:val="24"/>
                <w:szCs w:val="24"/>
              </w:rPr>
              <w:t>3.1.</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Srpskih film od 2010. do 2016. godine  –  društveno-proizvodni okvir</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_Toc515958435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107</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36" w:history="1">
            <w:r w:rsidR="00FD0B7B" w:rsidRPr="00FD0B7B">
              <w:rPr>
                <w:rStyle w:val="Hyperlink"/>
                <w:rFonts w:ascii="Times New Roman" w:hAnsi="Times New Roman" w:cs="Times New Roman"/>
                <w:noProof/>
                <w:sz w:val="24"/>
                <w:szCs w:val="24"/>
              </w:rPr>
              <w:t>3.2.</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Uzorak filmova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_Toc515958436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119</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37" w:history="1">
            <w:r w:rsidR="00FD0B7B" w:rsidRPr="00FD0B7B">
              <w:rPr>
                <w:rStyle w:val="Hyperlink"/>
                <w:rFonts w:ascii="Times New Roman" w:hAnsi="Times New Roman" w:cs="Times New Roman"/>
                <w:noProof/>
                <w:sz w:val="24"/>
                <w:szCs w:val="24"/>
              </w:rPr>
              <w:t>3.2.1.</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Tilva Roš</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_Toc515958437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121</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38" w:history="1">
            <w:r w:rsidR="00FD0B7B" w:rsidRPr="00FD0B7B">
              <w:rPr>
                <w:rStyle w:val="Hyperlink"/>
                <w:rFonts w:ascii="Times New Roman" w:hAnsi="Times New Roman" w:cs="Times New Roman"/>
                <w:noProof/>
                <w:sz w:val="24"/>
                <w:szCs w:val="24"/>
              </w:rPr>
              <w:t>3.2.2.</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Oktobar</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_Toc515958438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123</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39" w:history="1">
            <w:r w:rsidR="00FD0B7B" w:rsidRPr="00FD0B7B">
              <w:rPr>
                <w:rStyle w:val="Hyperlink"/>
                <w:rFonts w:ascii="Times New Roman" w:hAnsi="Times New Roman" w:cs="Times New Roman"/>
                <w:noProof/>
                <w:sz w:val="24"/>
                <w:szCs w:val="24"/>
              </w:rPr>
              <w:t>3.2.3.</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Klip</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_Toc515958439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126</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40" w:history="1">
            <w:r w:rsidR="00FD0B7B" w:rsidRPr="00FD0B7B">
              <w:rPr>
                <w:rStyle w:val="Hyperlink"/>
                <w:rFonts w:ascii="Times New Roman" w:hAnsi="Times New Roman" w:cs="Times New Roman"/>
                <w:noProof/>
                <w:sz w:val="24"/>
                <w:szCs w:val="24"/>
              </w:rPr>
              <w:t>3.2.4.</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Gde je Nađa?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_Toc515958440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127</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41" w:history="1">
            <w:r w:rsidR="00FD0B7B" w:rsidRPr="00FD0B7B">
              <w:rPr>
                <w:rStyle w:val="Hyperlink"/>
                <w:rFonts w:ascii="Times New Roman" w:hAnsi="Times New Roman" w:cs="Times New Roman"/>
                <w:noProof/>
                <w:sz w:val="24"/>
                <w:szCs w:val="24"/>
              </w:rPr>
              <w:t>3.2.5.</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Neposlušni</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_Toc515958441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129</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42" w:history="1">
            <w:r w:rsidR="00FD0B7B" w:rsidRPr="00FD0B7B">
              <w:rPr>
                <w:rStyle w:val="Hyperlink"/>
                <w:rFonts w:ascii="Times New Roman" w:hAnsi="Times New Roman" w:cs="Times New Roman"/>
                <w:noProof/>
                <w:sz w:val="24"/>
                <w:szCs w:val="24"/>
              </w:rPr>
              <w:t>3.2.6.</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Varvari</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_Toc515958442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131</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43" w:history="1">
            <w:r w:rsidR="00FD0B7B" w:rsidRPr="00FD0B7B">
              <w:rPr>
                <w:rStyle w:val="Hyperlink"/>
                <w:rFonts w:ascii="Times New Roman" w:hAnsi="Times New Roman" w:cs="Times New Roman"/>
                <w:noProof/>
                <w:sz w:val="24"/>
                <w:szCs w:val="24"/>
              </w:rPr>
              <w:t>3.2.7.</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Panama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_Toc515958443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133</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44" w:history="1">
            <w:r w:rsidR="00FD0B7B" w:rsidRPr="00FD0B7B">
              <w:rPr>
                <w:rStyle w:val="Hyperlink"/>
                <w:rFonts w:ascii="Times New Roman" w:hAnsi="Times New Roman" w:cs="Times New Roman"/>
                <w:noProof/>
                <w:sz w:val="24"/>
                <w:szCs w:val="24"/>
              </w:rPr>
              <w:t>3.2.8.</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Vlažnost</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_Toc515958444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134</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45" w:history="1">
            <w:r w:rsidR="00FD0B7B" w:rsidRPr="00FD0B7B">
              <w:rPr>
                <w:rStyle w:val="Hyperlink"/>
                <w:rFonts w:ascii="Times New Roman" w:hAnsi="Times New Roman" w:cs="Times New Roman"/>
                <w:noProof/>
                <w:sz w:val="24"/>
                <w:szCs w:val="24"/>
              </w:rPr>
              <w:t>3.3.</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Tematizacija novih medija  u srpskom filmu</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_Toc515958445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136</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46" w:history="1">
            <w:r w:rsidR="00FD0B7B" w:rsidRPr="00FD0B7B">
              <w:rPr>
                <w:rStyle w:val="Hyperlink"/>
                <w:rFonts w:ascii="Times New Roman" w:hAnsi="Times New Roman" w:cs="Times New Roman"/>
                <w:noProof/>
                <w:sz w:val="24"/>
                <w:szCs w:val="24"/>
              </w:rPr>
              <w:t>3.4.</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Pribli</w:t>
            </w:r>
            <w:r w:rsidR="00FD0B7B" w:rsidRPr="00FD0B7B">
              <w:rPr>
                <w:rStyle w:val="Hyperlink"/>
                <w:rFonts w:ascii="Times New Roman" w:hAnsi="Times New Roman" w:cs="Times New Roman"/>
                <w:noProof/>
                <w:sz w:val="24"/>
                <w:szCs w:val="24"/>
                <w:lang w:val="sr-Latn-BA"/>
              </w:rPr>
              <w:t>žavanje srpskog filma video klipu pod uticajem novih medija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_Toc515958446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146</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51" w:history="1">
            <w:r w:rsidR="00FD0B7B" w:rsidRPr="00FD0B7B">
              <w:rPr>
                <w:rStyle w:val="Hyperlink"/>
                <w:rFonts w:ascii="Times New Roman" w:hAnsi="Times New Roman" w:cs="Times New Roman"/>
                <w:noProof/>
                <w:sz w:val="24"/>
                <w:szCs w:val="24"/>
              </w:rPr>
              <w:t>3.5.</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Nova tematska serija u srpskom filmu</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_Toc515958451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153</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52" w:history="1">
            <w:r w:rsidR="00FD0B7B" w:rsidRPr="00FD0B7B">
              <w:rPr>
                <w:rStyle w:val="Hyperlink"/>
                <w:rFonts w:ascii="Times New Roman" w:hAnsi="Times New Roman" w:cs="Times New Roman"/>
                <w:noProof/>
                <w:sz w:val="24"/>
                <w:szCs w:val="24"/>
              </w:rPr>
              <w:t>3.5.1.</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Tema, enigma, motivi</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_Toc515958452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155</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53" w:history="1">
            <w:r w:rsidR="00FD0B7B" w:rsidRPr="00FD0B7B">
              <w:rPr>
                <w:rStyle w:val="Hyperlink"/>
                <w:rFonts w:ascii="Times New Roman" w:hAnsi="Times New Roman" w:cs="Times New Roman"/>
                <w:noProof/>
                <w:sz w:val="24"/>
                <w:szCs w:val="24"/>
              </w:rPr>
              <w:t>3.5.2.</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Hronotop</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_Toc515958453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163</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54" w:history="1">
            <w:r w:rsidR="00FD0B7B" w:rsidRPr="00FD0B7B">
              <w:rPr>
                <w:rStyle w:val="Hyperlink"/>
                <w:rFonts w:ascii="Times New Roman" w:hAnsi="Times New Roman" w:cs="Times New Roman"/>
                <w:noProof/>
                <w:sz w:val="24"/>
                <w:szCs w:val="24"/>
              </w:rPr>
              <w:t>3.5.3.</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Likovi</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_Toc515958454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168</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55" w:history="1">
            <w:r w:rsidR="00FD0B7B" w:rsidRPr="00FD0B7B">
              <w:rPr>
                <w:rStyle w:val="Hyperlink"/>
                <w:rFonts w:ascii="Times New Roman" w:hAnsi="Times New Roman" w:cs="Times New Roman"/>
                <w:noProof/>
                <w:sz w:val="24"/>
                <w:szCs w:val="24"/>
              </w:rPr>
              <w:t>3.5.4.</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Naracija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_Toc515958455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171</w:t>
            </w:r>
            <w:r w:rsidRPr="00FD0B7B">
              <w:rPr>
                <w:rFonts w:ascii="Times New Roman" w:hAnsi="Times New Roman" w:cs="Times New Roman"/>
                <w:noProof/>
                <w:webHidden/>
                <w:sz w:val="24"/>
                <w:szCs w:val="24"/>
              </w:rPr>
              <w:fldChar w:fldCharType="end"/>
            </w:r>
          </w:hyperlink>
        </w:p>
        <w:p w:rsidR="00FD0B7B" w:rsidRPr="00FD0B7B" w:rsidRDefault="00E85488">
          <w:pPr>
            <w:pStyle w:val="TOC3"/>
            <w:tabs>
              <w:tab w:val="left" w:pos="1320"/>
              <w:tab w:val="right" w:leader="dot" w:pos="7927"/>
            </w:tabs>
            <w:rPr>
              <w:rFonts w:ascii="Times New Roman" w:hAnsi="Times New Roman" w:cs="Times New Roman"/>
              <w:noProof/>
              <w:sz w:val="24"/>
              <w:szCs w:val="24"/>
            </w:rPr>
          </w:pPr>
          <w:hyperlink w:anchor="_Toc515958456" w:history="1">
            <w:r w:rsidR="00FD0B7B" w:rsidRPr="00FD0B7B">
              <w:rPr>
                <w:rStyle w:val="Hyperlink"/>
                <w:rFonts w:ascii="Times New Roman" w:hAnsi="Times New Roman" w:cs="Times New Roman"/>
                <w:noProof/>
                <w:sz w:val="24"/>
                <w:szCs w:val="24"/>
              </w:rPr>
              <w:t>3.5.5.</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Svet priče nove tematske serije</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_Toc515958456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179</w:t>
            </w:r>
            <w:r w:rsidRPr="00FD0B7B">
              <w:rPr>
                <w:rFonts w:ascii="Times New Roman" w:hAnsi="Times New Roman" w:cs="Times New Roman"/>
                <w:noProof/>
                <w:webHidden/>
                <w:sz w:val="24"/>
                <w:szCs w:val="24"/>
              </w:rPr>
              <w:fldChar w:fldCharType="end"/>
            </w:r>
          </w:hyperlink>
        </w:p>
        <w:p w:rsidR="00FD0B7B" w:rsidRPr="00FD0B7B" w:rsidRDefault="00E85488">
          <w:pPr>
            <w:pStyle w:val="TOC1"/>
            <w:tabs>
              <w:tab w:val="left" w:pos="440"/>
              <w:tab w:val="right" w:leader="dot" w:pos="7927"/>
            </w:tabs>
            <w:rPr>
              <w:rFonts w:ascii="Times New Roman" w:hAnsi="Times New Roman" w:cs="Times New Roman"/>
              <w:noProof/>
              <w:sz w:val="24"/>
              <w:szCs w:val="24"/>
            </w:rPr>
          </w:pPr>
          <w:hyperlink w:anchor="_Toc515958457" w:history="1">
            <w:r w:rsidR="00FD0B7B" w:rsidRPr="00FD0B7B">
              <w:rPr>
                <w:rStyle w:val="Hyperlink"/>
                <w:rFonts w:ascii="Times New Roman" w:hAnsi="Times New Roman" w:cs="Times New Roman"/>
                <w:noProof/>
                <w:sz w:val="24"/>
                <w:szCs w:val="24"/>
              </w:rPr>
              <w:t>4.</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ZAKLJUČCI</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_Toc515958457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191</w:t>
            </w:r>
            <w:r w:rsidRPr="00FD0B7B">
              <w:rPr>
                <w:rFonts w:ascii="Times New Roman" w:hAnsi="Times New Roman" w:cs="Times New Roman"/>
                <w:noProof/>
                <w:webHidden/>
                <w:sz w:val="24"/>
                <w:szCs w:val="24"/>
              </w:rPr>
              <w:fldChar w:fldCharType="end"/>
            </w:r>
          </w:hyperlink>
        </w:p>
        <w:p w:rsidR="00FD0B7B" w:rsidRPr="00FD0B7B" w:rsidRDefault="00E85488">
          <w:pPr>
            <w:pStyle w:val="TOC1"/>
            <w:tabs>
              <w:tab w:val="left" w:pos="440"/>
              <w:tab w:val="right" w:leader="dot" w:pos="7927"/>
            </w:tabs>
            <w:rPr>
              <w:rFonts w:ascii="Times New Roman" w:hAnsi="Times New Roman" w:cs="Times New Roman"/>
              <w:noProof/>
              <w:sz w:val="24"/>
              <w:szCs w:val="24"/>
            </w:rPr>
          </w:pPr>
          <w:hyperlink w:anchor="_Toc515958458" w:history="1">
            <w:r w:rsidR="00FD0B7B" w:rsidRPr="00FD0B7B">
              <w:rPr>
                <w:rStyle w:val="Hyperlink"/>
                <w:rFonts w:ascii="Times New Roman" w:hAnsi="Times New Roman" w:cs="Times New Roman"/>
                <w:noProof/>
                <w:sz w:val="24"/>
                <w:szCs w:val="24"/>
              </w:rPr>
              <w:t>5.</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LITERATURA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_Toc515958458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204</w:t>
            </w:r>
            <w:r w:rsidRPr="00FD0B7B">
              <w:rPr>
                <w:rFonts w:ascii="Times New Roman" w:hAnsi="Times New Roman" w:cs="Times New Roman"/>
                <w:noProof/>
                <w:webHidden/>
                <w:sz w:val="24"/>
                <w:szCs w:val="24"/>
              </w:rPr>
              <w:fldChar w:fldCharType="end"/>
            </w:r>
          </w:hyperlink>
        </w:p>
        <w:p w:rsidR="00FD0B7B" w:rsidRPr="00FD0B7B" w:rsidRDefault="00E85488">
          <w:pPr>
            <w:pStyle w:val="TOC1"/>
            <w:tabs>
              <w:tab w:val="left" w:pos="440"/>
              <w:tab w:val="right" w:leader="dot" w:pos="7927"/>
            </w:tabs>
            <w:rPr>
              <w:rFonts w:ascii="Times New Roman" w:hAnsi="Times New Roman" w:cs="Times New Roman"/>
              <w:noProof/>
              <w:sz w:val="24"/>
              <w:szCs w:val="24"/>
            </w:rPr>
          </w:pPr>
          <w:hyperlink w:anchor="_Toc515958459" w:history="1">
            <w:r w:rsidR="00FD0B7B" w:rsidRPr="00FD0B7B">
              <w:rPr>
                <w:rStyle w:val="Hyperlink"/>
                <w:rFonts w:ascii="Times New Roman" w:hAnsi="Times New Roman" w:cs="Times New Roman"/>
                <w:noProof/>
                <w:sz w:val="24"/>
                <w:szCs w:val="24"/>
              </w:rPr>
              <w:t>6.</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PRILOZI</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_Toc515958459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222</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60" w:history="1">
            <w:r w:rsidR="00FD0B7B" w:rsidRPr="00FD0B7B">
              <w:rPr>
                <w:rStyle w:val="Hyperlink"/>
                <w:rFonts w:ascii="Times New Roman" w:hAnsi="Times New Roman" w:cs="Times New Roman"/>
                <w:noProof/>
                <w:sz w:val="24"/>
                <w:szCs w:val="24"/>
              </w:rPr>
              <w:t>6.1.</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Prilog 1. Kvantitativni pokazatelji srpske kinematografije u periodu 2000-2016. godina, produkcija  i distribucija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_Toc515958460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222</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61" w:history="1">
            <w:r w:rsidR="00FD0B7B" w:rsidRPr="00FD0B7B">
              <w:rPr>
                <w:rStyle w:val="Hyperlink"/>
                <w:rFonts w:ascii="Times New Roman" w:hAnsi="Times New Roman" w:cs="Times New Roman"/>
                <w:noProof/>
                <w:sz w:val="24"/>
                <w:szCs w:val="24"/>
              </w:rPr>
              <w:t>6.2.</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shd w:val="clear" w:color="auto" w:fill="FFFFFF"/>
              </w:rPr>
              <w:t>Prilog 2. Kvantitativni pokazatelji srpske kinematografije u periodu 2000-2016. godina, broj gledalaca najgledanijih filmova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_Toc515958461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224</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62" w:history="1">
            <w:r w:rsidR="00FD0B7B" w:rsidRPr="00FD0B7B">
              <w:rPr>
                <w:rStyle w:val="Hyperlink"/>
                <w:rFonts w:ascii="Times New Roman" w:hAnsi="Times New Roman" w:cs="Times New Roman"/>
                <w:noProof/>
                <w:sz w:val="24"/>
                <w:szCs w:val="24"/>
              </w:rPr>
              <w:t>6.3.</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shd w:val="clear" w:color="auto" w:fill="FFFFFF"/>
              </w:rPr>
              <w:t>Prilog 3. Kvantitativni pokazatelji srpske kinematografije u periodu 1992-2016. godina, razvrstani prema žanrovima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_Toc515958462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226</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63" w:history="1">
            <w:r w:rsidR="00FD0B7B" w:rsidRPr="00FD0B7B">
              <w:rPr>
                <w:rStyle w:val="Hyperlink"/>
                <w:rFonts w:ascii="Times New Roman" w:hAnsi="Times New Roman" w:cs="Times New Roman"/>
                <w:noProof/>
                <w:sz w:val="24"/>
                <w:szCs w:val="24"/>
              </w:rPr>
              <w:t>6.4.</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Prilog 4. Srpski film u doba novih medija – upitnik</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_Toc515958463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227</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64" w:history="1">
            <w:r w:rsidR="00FD0B7B" w:rsidRPr="00FD0B7B">
              <w:rPr>
                <w:rStyle w:val="Hyperlink"/>
                <w:rFonts w:ascii="Times New Roman" w:hAnsi="Times New Roman" w:cs="Times New Roman"/>
                <w:noProof/>
                <w:sz w:val="24"/>
                <w:szCs w:val="24"/>
              </w:rPr>
              <w:t>6.5.</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Prilog 5. Odgovori na upitnik “Srpski film u doba novih medija”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_Toc515958464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229</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65" w:history="1">
            <w:r w:rsidR="00FD0B7B" w:rsidRPr="00FD0B7B">
              <w:rPr>
                <w:rStyle w:val="Hyperlink"/>
                <w:rFonts w:ascii="Times New Roman" w:hAnsi="Times New Roman" w:cs="Times New Roman"/>
                <w:noProof/>
                <w:sz w:val="24"/>
                <w:szCs w:val="24"/>
              </w:rPr>
              <w:t>6.6.</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Prilog 6. Ekspertske procene visine budžeta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_Toc515958465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232</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66" w:history="1">
            <w:r w:rsidR="00FD0B7B" w:rsidRPr="00FD0B7B">
              <w:rPr>
                <w:rStyle w:val="Hyperlink"/>
                <w:rFonts w:ascii="Times New Roman" w:hAnsi="Times New Roman" w:cs="Times New Roman"/>
                <w:noProof/>
                <w:sz w:val="24"/>
                <w:szCs w:val="24"/>
              </w:rPr>
              <w:t>6.7.</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Prilog 7. Uticaj promene vladajuće ideologije (i ekonomskog uređenja) na srpski film (1945-2016. godina)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_Toc515958466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237</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67" w:history="1">
            <w:r w:rsidR="00FD0B7B" w:rsidRPr="00FD0B7B">
              <w:rPr>
                <w:rStyle w:val="Hyperlink"/>
                <w:rFonts w:ascii="Times New Roman" w:hAnsi="Times New Roman" w:cs="Times New Roman"/>
                <w:noProof/>
                <w:sz w:val="24"/>
                <w:szCs w:val="24"/>
              </w:rPr>
              <w:t>6.8.</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Prilog 8. Rezultati empirijskog dela istraživanja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_Toc515958467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244</w:t>
            </w:r>
            <w:r w:rsidRPr="00FD0B7B">
              <w:rPr>
                <w:rFonts w:ascii="Times New Roman" w:hAnsi="Times New Roman" w:cs="Times New Roman"/>
                <w:noProof/>
                <w:webHidden/>
                <w:sz w:val="24"/>
                <w:szCs w:val="24"/>
              </w:rPr>
              <w:fldChar w:fldCharType="end"/>
            </w:r>
          </w:hyperlink>
        </w:p>
        <w:p w:rsidR="00FD0B7B" w:rsidRPr="00FD0B7B" w:rsidRDefault="00E85488">
          <w:pPr>
            <w:pStyle w:val="TOC2"/>
            <w:tabs>
              <w:tab w:val="left" w:pos="880"/>
              <w:tab w:val="right" w:leader="dot" w:pos="7927"/>
            </w:tabs>
            <w:rPr>
              <w:rFonts w:ascii="Times New Roman" w:hAnsi="Times New Roman" w:cs="Times New Roman"/>
              <w:noProof/>
              <w:sz w:val="24"/>
              <w:szCs w:val="24"/>
            </w:rPr>
          </w:pPr>
          <w:hyperlink w:anchor="_Toc515958468" w:history="1">
            <w:r w:rsidR="00FD0B7B" w:rsidRPr="00FD0B7B">
              <w:rPr>
                <w:rStyle w:val="Hyperlink"/>
                <w:rFonts w:ascii="Times New Roman" w:hAnsi="Times New Roman" w:cs="Times New Roman"/>
                <w:noProof/>
                <w:sz w:val="24"/>
                <w:szCs w:val="24"/>
              </w:rPr>
              <w:t>6.9.</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Prilog 9. Kvantitativni pokazatelji srpske kinematografije u periodu 1945-2000. godina, produkcija  i distribucija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_Toc515958468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250</w:t>
            </w:r>
            <w:r w:rsidRPr="00FD0B7B">
              <w:rPr>
                <w:rFonts w:ascii="Times New Roman" w:hAnsi="Times New Roman" w:cs="Times New Roman"/>
                <w:noProof/>
                <w:webHidden/>
                <w:sz w:val="24"/>
                <w:szCs w:val="24"/>
              </w:rPr>
              <w:fldChar w:fldCharType="end"/>
            </w:r>
          </w:hyperlink>
        </w:p>
        <w:p w:rsidR="00FD0B7B" w:rsidRPr="00FD0B7B" w:rsidRDefault="00E85488">
          <w:pPr>
            <w:pStyle w:val="TOC1"/>
            <w:tabs>
              <w:tab w:val="left" w:pos="440"/>
              <w:tab w:val="right" w:leader="dot" w:pos="7927"/>
            </w:tabs>
            <w:rPr>
              <w:rFonts w:ascii="Times New Roman" w:hAnsi="Times New Roman" w:cs="Times New Roman"/>
              <w:noProof/>
              <w:sz w:val="24"/>
              <w:szCs w:val="24"/>
            </w:rPr>
          </w:pPr>
          <w:hyperlink w:anchor="_Toc515958469" w:history="1">
            <w:r w:rsidR="00FD0B7B" w:rsidRPr="00FD0B7B">
              <w:rPr>
                <w:rStyle w:val="Hyperlink"/>
                <w:rFonts w:ascii="Times New Roman" w:hAnsi="Times New Roman" w:cs="Times New Roman"/>
                <w:noProof/>
                <w:sz w:val="24"/>
                <w:szCs w:val="24"/>
              </w:rPr>
              <w:t>7.</w:t>
            </w:r>
            <w:r w:rsidR="00FD0B7B" w:rsidRPr="00FD0B7B">
              <w:rPr>
                <w:rFonts w:ascii="Times New Roman" w:hAnsi="Times New Roman" w:cs="Times New Roman"/>
                <w:noProof/>
                <w:sz w:val="24"/>
                <w:szCs w:val="24"/>
              </w:rPr>
              <w:tab/>
            </w:r>
            <w:r w:rsidR="00FD0B7B" w:rsidRPr="00FD0B7B">
              <w:rPr>
                <w:rStyle w:val="Hyperlink"/>
                <w:rFonts w:ascii="Times New Roman" w:hAnsi="Times New Roman" w:cs="Times New Roman"/>
                <w:noProof/>
                <w:sz w:val="24"/>
                <w:szCs w:val="24"/>
              </w:rPr>
              <w:t>BIOGRAFIJA KANDIDATA</w:t>
            </w:r>
            <w:r w:rsidR="00FD0B7B" w:rsidRPr="00FD0B7B">
              <w:rPr>
                <w:rFonts w:ascii="Times New Roman" w:hAnsi="Times New Roman" w:cs="Times New Roman"/>
                <w:noProof/>
                <w:webHidden/>
                <w:sz w:val="24"/>
                <w:szCs w:val="24"/>
              </w:rPr>
              <w:tab/>
            </w:r>
            <w:r w:rsidRPr="00FD0B7B">
              <w:rPr>
                <w:rFonts w:ascii="Times New Roman" w:hAnsi="Times New Roman" w:cs="Times New Roman"/>
                <w:noProof/>
                <w:webHidden/>
                <w:sz w:val="24"/>
                <w:szCs w:val="24"/>
              </w:rPr>
              <w:fldChar w:fldCharType="begin"/>
            </w:r>
            <w:r w:rsidR="00FD0B7B" w:rsidRPr="00FD0B7B">
              <w:rPr>
                <w:rFonts w:ascii="Times New Roman" w:hAnsi="Times New Roman" w:cs="Times New Roman"/>
                <w:noProof/>
                <w:webHidden/>
                <w:sz w:val="24"/>
                <w:szCs w:val="24"/>
              </w:rPr>
              <w:instrText xml:space="preserve"> PAGEREF _Toc515958469 \h </w:instrText>
            </w:r>
            <w:r w:rsidRPr="00FD0B7B">
              <w:rPr>
                <w:rFonts w:ascii="Times New Roman" w:hAnsi="Times New Roman" w:cs="Times New Roman"/>
                <w:noProof/>
                <w:webHidden/>
                <w:sz w:val="24"/>
                <w:szCs w:val="24"/>
              </w:rPr>
            </w:r>
            <w:r w:rsidRPr="00FD0B7B">
              <w:rPr>
                <w:rFonts w:ascii="Times New Roman" w:hAnsi="Times New Roman" w:cs="Times New Roman"/>
                <w:noProof/>
                <w:webHidden/>
                <w:sz w:val="24"/>
                <w:szCs w:val="24"/>
              </w:rPr>
              <w:fldChar w:fldCharType="separate"/>
            </w:r>
            <w:r w:rsidR="00E80EDC">
              <w:rPr>
                <w:rFonts w:ascii="Times New Roman" w:hAnsi="Times New Roman" w:cs="Times New Roman"/>
                <w:noProof/>
                <w:webHidden/>
                <w:sz w:val="24"/>
                <w:szCs w:val="24"/>
              </w:rPr>
              <w:t>253</w:t>
            </w:r>
            <w:r w:rsidRPr="00FD0B7B">
              <w:rPr>
                <w:rFonts w:ascii="Times New Roman" w:hAnsi="Times New Roman" w:cs="Times New Roman"/>
                <w:noProof/>
                <w:webHidden/>
                <w:sz w:val="24"/>
                <w:szCs w:val="24"/>
              </w:rPr>
              <w:fldChar w:fldCharType="end"/>
            </w:r>
          </w:hyperlink>
        </w:p>
        <w:p w:rsidR="00EF3547" w:rsidRPr="006A034B" w:rsidRDefault="00E85488">
          <w:pPr>
            <w:rPr>
              <w:rFonts w:ascii="Times New Roman" w:hAnsi="Times New Roman" w:cs="Times New Roman"/>
            </w:rPr>
          </w:pPr>
          <w:r w:rsidRPr="006A034B">
            <w:rPr>
              <w:rFonts w:ascii="Times New Roman" w:hAnsi="Times New Roman" w:cs="Times New Roman"/>
              <w:b/>
              <w:bCs/>
              <w:noProof/>
            </w:rPr>
            <w:fldChar w:fldCharType="end"/>
          </w:r>
        </w:p>
      </w:sdtContent>
    </w:sdt>
    <w:p w:rsidR="00720397" w:rsidRPr="00C3143B" w:rsidRDefault="00720397" w:rsidP="00EF3547">
      <w:pPr>
        <w:pStyle w:val="Heading1"/>
        <w:rPr>
          <w:sz w:val="24"/>
          <w:szCs w:val="24"/>
          <w:lang w:val="sr-Latn-CS"/>
        </w:rPr>
      </w:pPr>
      <w:r w:rsidRPr="00C3143B">
        <w:rPr>
          <w:sz w:val="24"/>
          <w:szCs w:val="24"/>
          <w:lang w:val="sr-Latn-CS"/>
        </w:rPr>
        <w:br w:type="page"/>
      </w:r>
    </w:p>
    <w:p w:rsidR="00F370E6" w:rsidRPr="00C3143B" w:rsidRDefault="00F370E6" w:rsidP="00122EE5">
      <w:pPr>
        <w:spacing w:after="0" w:line="360" w:lineRule="auto"/>
        <w:jc w:val="center"/>
        <w:rPr>
          <w:rStyle w:val="textexposedshow"/>
          <w:rFonts w:ascii="Times New Roman" w:hAnsi="Times New Roman" w:cs="Times New Roman"/>
          <w:b/>
          <w:sz w:val="32"/>
          <w:szCs w:val="32"/>
        </w:rPr>
      </w:pPr>
    </w:p>
    <w:p w:rsidR="000726E5" w:rsidRPr="00C3143B" w:rsidRDefault="005F12ED" w:rsidP="00122EE5">
      <w:pPr>
        <w:spacing w:after="240" w:line="360" w:lineRule="auto"/>
        <w:jc w:val="center"/>
        <w:rPr>
          <w:rFonts w:ascii="Times New Roman" w:hAnsi="Times New Roman"/>
          <w:b/>
          <w:sz w:val="32"/>
          <w:szCs w:val="32"/>
        </w:rPr>
      </w:pPr>
      <w:r w:rsidRPr="00C3143B">
        <w:rPr>
          <w:rFonts w:ascii="Times New Roman" w:hAnsi="Times New Roman"/>
          <w:b/>
          <w:sz w:val="32"/>
          <w:szCs w:val="32"/>
        </w:rPr>
        <w:t>SRPSKI FILM U DOBA NOVIH MEDIJA</w:t>
      </w:r>
      <w:r w:rsidR="000726E5" w:rsidRPr="00C3143B">
        <w:rPr>
          <w:rFonts w:ascii="Times New Roman" w:hAnsi="Times New Roman"/>
          <w:b/>
          <w:sz w:val="32"/>
          <w:szCs w:val="32"/>
        </w:rPr>
        <w:t xml:space="preserve"> (2010-2016)</w:t>
      </w:r>
    </w:p>
    <w:p w:rsidR="00F370E6" w:rsidRPr="00C3143B" w:rsidRDefault="00F370E6" w:rsidP="00122EE5">
      <w:pPr>
        <w:spacing w:after="240" w:line="360" w:lineRule="auto"/>
        <w:jc w:val="both"/>
        <w:rPr>
          <w:rStyle w:val="textexposedshow"/>
          <w:rFonts w:ascii="Times New Roman" w:hAnsi="Times New Roman" w:cs="Times New Roman"/>
          <w:sz w:val="32"/>
          <w:szCs w:val="32"/>
        </w:rPr>
      </w:pPr>
    </w:p>
    <w:p w:rsidR="00F370E6" w:rsidRPr="00C3143B" w:rsidRDefault="00F370E6" w:rsidP="00122EE5">
      <w:pPr>
        <w:spacing w:after="240" w:line="360" w:lineRule="auto"/>
        <w:rPr>
          <w:rStyle w:val="textexposedshow"/>
          <w:rFonts w:ascii="Times New Roman" w:hAnsi="Times New Roman" w:cs="Times New Roman"/>
          <w:i/>
          <w:sz w:val="24"/>
          <w:szCs w:val="24"/>
        </w:rPr>
      </w:pPr>
    </w:p>
    <w:p w:rsidR="00074EF5" w:rsidRPr="00C3143B" w:rsidRDefault="00074EF5" w:rsidP="00122EE5">
      <w:pPr>
        <w:spacing w:after="240" w:line="360" w:lineRule="auto"/>
        <w:rPr>
          <w:rFonts w:ascii="Times New Roman" w:eastAsia="Times New Roman" w:hAnsi="Times New Roman" w:cs="Times New Roman"/>
          <w:b/>
          <w:sz w:val="28"/>
          <w:szCs w:val="28"/>
        </w:rPr>
      </w:pPr>
    </w:p>
    <w:p w:rsidR="00214233" w:rsidRPr="00C3143B" w:rsidRDefault="00214233" w:rsidP="00122EE5">
      <w:pPr>
        <w:pStyle w:val="ListParagraph"/>
        <w:spacing w:after="240" w:line="360" w:lineRule="auto"/>
        <w:rPr>
          <w:rFonts w:ascii="Times New Roman" w:eastAsia="Times New Roman" w:hAnsi="Times New Roman" w:cs="Times New Roman"/>
          <w:b/>
          <w:iCs/>
          <w:sz w:val="28"/>
          <w:szCs w:val="28"/>
        </w:rPr>
      </w:pPr>
    </w:p>
    <w:p w:rsidR="00214233" w:rsidRPr="00C3143B" w:rsidRDefault="00214233" w:rsidP="00122EE5">
      <w:pPr>
        <w:pStyle w:val="Style1"/>
        <w:spacing w:after="100"/>
        <w:rPr>
          <w:sz w:val="24"/>
          <w:lang w:val="sr-Latn-CS"/>
        </w:rPr>
      </w:pPr>
      <w:bookmarkStart w:id="2" w:name="_Toc515958415"/>
      <w:r w:rsidRPr="00C3143B">
        <w:rPr>
          <w:lang w:val="sr-Latn-CS"/>
        </w:rPr>
        <w:t>UVOD</w:t>
      </w:r>
      <w:bookmarkEnd w:id="2"/>
      <w:r w:rsidRPr="00C3143B">
        <w:rPr>
          <w:sz w:val="24"/>
          <w:lang w:val="sr-Latn-CS"/>
        </w:rPr>
        <w:tab/>
      </w:r>
      <w:bookmarkStart w:id="3" w:name="_GoBack"/>
      <w:bookmarkEnd w:id="3"/>
    </w:p>
    <w:p w:rsidR="00CA2B16" w:rsidRPr="00C3143B" w:rsidRDefault="00CA2B16" w:rsidP="00122EE5">
      <w:pPr>
        <w:pStyle w:val="ListParagraph"/>
        <w:spacing w:after="240" w:line="360" w:lineRule="auto"/>
        <w:ind w:left="1080"/>
        <w:rPr>
          <w:rFonts w:ascii="Times New Roman" w:eastAsia="Times New Roman" w:hAnsi="Times New Roman" w:cs="Times New Roman"/>
          <w:iCs/>
          <w:sz w:val="24"/>
          <w:szCs w:val="28"/>
        </w:rPr>
      </w:pPr>
    </w:p>
    <w:p w:rsidR="00B63E2E" w:rsidRPr="00C3143B" w:rsidRDefault="000C4E5A" w:rsidP="00122EE5">
      <w:pPr>
        <w:pStyle w:val="Style2"/>
        <w:spacing w:line="360" w:lineRule="auto"/>
        <w:rPr>
          <w:rStyle w:val="textexposedshow"/>
          <w:color w:val="auto"/>
        </w:rPr>
      </w:pPr>
      <w:bookmarkStart w:id="4" w:name="_Toc515958416"/>
      <w:r w:rsidRPr="00C3143B">
        <w:rPr>
          <w:rStyle w:val="textexposedshow"/>
          <w:color w:val="auto"/>
        </w:rPr>
        <w:t xml:space="preserve">Tematski okvir, </w:t>
      </w:r>
      <w:r w:rsidR="00B63E2E" w:rsidRPr="00C3143B">
        <w:rPr>
          <w:rStyle w:val="textexposedshow"/>
          <w:color w:val="auto"/>
        </w:rPr>
        <w:t>predmet i cilj rada</w:t>
      </w:r>
      <w:bookmarkEnd w:id="4"/>
    </w:p>
    <w:p w:rsidR="00B63E2E" w:rsidRPr="00C3143B" w:rsidRDefault="00B63E2E"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Ubrzani razvoj </w:t>
      </w:r>
      <w:r w:rsidR="000C4E5A" w:rsidRPr="00C3143B">
        <w:rPr>
          <w:rFonts w:ascii="Times New Roman" w:hAnsi="Times New Roman" w:cs="Times New Roman"/>
          <w:sz w:val="24"/>
          <w:szCs w:val="24"/>
        </w:rPr>
        <w:t>digitalnih</w:t>
      </w:r>
      <w:r w:rsidRPr="00C3143B">
        <w:rPr>
          <w:rFonts w:ascii="Times New Roman" w:hAnsi="Times New Roman" w:cs="Times New Roman"/>
          <w:sz w:val="24"/>
          <w:szCs w:val="24"/>
        </w:rPr>
        <w:t xml:space="preserve"> tehnologija ima svoj uticaj i implikacije u svim sf</w:t>
      </w:r>
      <w:r w:rsidR="003724E7" w:rsidRPr="00C3143B">
        <w:rPr>
          <w:rFonts w:ascii="Times New Roman" w:hAnsi="Times New Roman" w:cs="Times New Roman"/>
          <w:sz w:val="24"/>
          <w:szCs w:val="24"/>
        </w:rPr>
        <w:t>erama ljudskog društva i života</w:t>
      </w:r>
      <w:r w:rsidR="00DE459F" w:rsidRPr="00C3143B">
        <w:rPr>
          <w:rFonts w:ascii="Times New Roman" w:hAnsi="Times New Roman" w:cs="Times New Roman"/>
          <w:sz w:val="24"/>
          <w:szCs w:val="24"/>
        </w:rPr>
        <w:t>.</w:t>
      </w:r>
      <w:r w:rsidR="003724E7" w:rsidRPr="00C3143B">
        <w:rPr>
          <w:rFonts w:ascii="Times New Roman" w:hAnsi="Times New Roman" w:cs="Times New Roman"/>
          <w:sz w:val="24"/>
          <w:szCs w:val="24"/>
        </w:rPr>
        <w:t xml:space="preserve"> </w:t>
      </w:r>
      <w:r w:rsidR="00F04BE4" w:rsidRPr="00C3143B">
        <w:rPr>
          <w:rFonts w:ascii="Times New Roman" w:hAnsi="Times New Roman" w:cs="Times New Roman"/>
          <w:sz w:val="24"/>
          <w:szCs w:val="24"/>
        </w:rPr>
        <w:t>Može se uočiti o</w:t>
      </w:r>
      <w:r w:rsidR="00DE459F" w:rsidRPr="00C3143B">
        <w:rPr>
          <w:rFonts w:ascii="Times New Roman" w:hAnsi="Times New Roman" w:cs="Times New Roman"/>
          <w:sz w:val="24"/>
          <w:szCs w:val="24"/>
        </w:rPr>
        <w:t>ntološko preoblikovanje medijske</w:t>
      </w:r>
      <w:r w:rsidR="001B2DB4">
        <w:rPr>
          <w:rFonts w:ascii="Times New Roman" w:hAnsi="Times New Roman" w:cs="Times New Roman"/>
          <w:sz w:val="24"/>
          <w:szCs w:val="24"/>
        </w:rPr>
        <w:t xml:space="preserve"> </w:t>
      </w:r>
      <w:r w:rsidR="00DE459F" w:rsidRPr="00C3143B">
        <w:rPr>
          <w:rFonts w:ascii="Times New Roman" w:hAnsi="Times New Roman" w:cs="Times New Roman"/>
          <w:sz w:val="24"/>
          <w:szCs w:val="24"/>
        </w:rPr>
        <w:t>s</w:t>
      </w:r>
      <w:r w:rsidR="00F663DD">
        <w:rPr>
          <w:rFonts w:ascii="Times New Roman" w:hAnsi="Times New Roman" w:cs="Times New Roman"/>
          <w:sz w:val="24"/>
          <w:szCs w:val="24"/>
        </w:rPr>
        <w:t>fere</w:t>
      </w:r>
      <w:r w:rsidR="00F04BE4" w:rsidRPr="00C3143B">
        <w:rPr>
          <w:rFonts w:ascii="Times New Roman" w:hAnsi="Times New Roman" w:cs="Times New Roman"/>
          <w:sz w:val="24"/>
          <w:szCs w:val="24"/>
        </w:rPr>
        <w:t xml:space="preserve"> koje</w:t>
      </w:r>
      <w:r w:rsidR="00DE459F" w:rsidRPr="00C3143B">
        <w:rPr>
          <w:rFonts w:ascii="Times New Roman" w:hAnsi="Times New Roman" w:cs="Times New Roman"/>
          <w:sz w:val="24"/>
          <w:szCs w:val="24"/>
        </w:rPr>
        <w:t xml:space="preserve"> ostavlja utisak neograničenog rasta uticaja </w:t>
      </w:r>
      <w:r w:rsidR="00F04BE4" w:rsidRPr="00C3143B">
        <w:rPr>
          <w:rFonts w:ascii="Times New Roman" w:hAnsi="Times New Roman" w:cs="Times New Roman"/>
          <w:sz w:val="24"/>
          <w:szCs w:val="24"/>
        </w:rPr>
        <w:t xml:space="preserve">tehnologije </w:t>
      </w:r>
      <w:r w:rsidR="00DE459F" w:rsidRPr="00C3143B">
        <w:rPr>
          <w:rFonts w:ascii="Times New Roman" w:hAnsi="Times New Roman" w:cs="Times New Roman"/>
          <w:sz w:val="24"/>
          <w:szCs w:val="24"/>
        </w:rPr>
        <w:t xml:space="preserve">i </w:t>
      </w:r>
      <w:r w:rsidR="00F04BE4" w:rsidRPr="00C3143B">
        <w:rPr>
          <w:rFonts w:ascii="Times New Roman" w:hAnsi="Times New Roman" w:cs="Times New Roman"/>
          <w:sz w:val="24"/>
          <w:szCs w:val="24"/>
        </w:rPr>
        <w:t xml:space="preserve">medija </w:t>
      </w:r>
      <w:r w:rsidR="00DE459F" w:rsidRPr="00C3143B">
        <w:rPr>
          <w:rFonts w:ascii="Times New Roman" w:hAnsi="Times New Roman" w:cs="Times New Roman"/>
          <w:sz w:val="24"/>
          <w:szCs w:val="24"/>
        </w:rPr>
        <w:t xml:space="preserve">kako na pojedinca, tako i </w:t>
      </w:r>
      <w:r w:rsidR="008916E1">
        <w:rPr>
          <w:rFonts w:ascii="Times New Roman" w:hAnsi="Times New Roman" w:cs="Times New Roman"/>
          <w:sz w:val="24"/>
          <w:szCs w:val="24"/>
        </w:rPr>
        <w:t xml:space="preserve">na </w:t>
      </w:r>
      <w:r w:rsidR="00DE459F" w:rsidRPr="00C3143B">
        <w:rPr>
          <w:rFonts w:ascii="Times New Roman" w:hAnsi="Times New Roman" w:cs="Times New Roman"/>
          <w:sz w:val="24"/>
          <w:szCs w:val="24"/>
        </w:rPr>
        <w:t>društvo u celini</w:t>
      </w:r>
      <w:r w:rsidR="001176C7" w:rsidRPr="00C3143B">
        <w:rPr>
          <w:rFonts w:ascii="Times New Roman" w:hAnsi="Times New Roman" w:cs="Times New Roman"/>
          <w:sz w:val="24"/>
          <w:szCs w:val="24"/>
        </w:rPr>
        <w:t>, po čemu se aktuelni i</w:t>
      </w:r>
      <w:r w:rsidR="00751769" w:rsidRPr="00C3143B">
        <w:rPr>
          <w:rFonts w:ascii="Times New Roman" w:hAnsi="Times New Roman" w:cs="Times New Roman"/>
          <w:sz w:val="24"/>
          <w:szCs w:val="24"/>
        </w:rPr>
        <w:t>storijski trenutak</w:t>
      </w:r>
      <w:r w:rsidR="00DE459F" w:rsidRPr="00C3143B">
        <w:rPr>
          <w:rFonts w:ascii="Times New Roman" w:hAnsi="Times New Roman" w:cs="Times New Roman"/>
          <w:sz w:val="24"/>
          <w:szCs w:val="24"/>
        </w:rPr>
        <w:t xml:space="preserve"> izdvaja kao jedinstven.</w:t>
      </w:r>
      <w:r w:rsidR="001176C7" w:rsidRPr="00C3143B">
        <w:rPr>
          <w:rFonts w:ascii="Times New Roman" w:hAnsi="Times New Roman" w:cs="Times New Roman"/>
          <w:sz w:val="24"/>
          <w:szCs w:val="24"/>
        </w:rPr>
        <w:t xml:space="preserve"> </w:t>
      </w:r>
    </w:p>
    <w:p w:rsidR="00F663DD" w:rsidRPr="00D35E84" w:rsidRDefault="000C4E5A" w:rsidP="00B23B23">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Razvoj tehnologije i njena demokratizacija kao i proces digitalizacije</w:t>
      </w:r>
      <w:r w:rsidR="008916E1">
        <w:rPr>
          <w:rFonts w:ascii="Times New Roman" w:hAnsi="Times New Roman" w:cs="Times New Roman"/>
          <w:sz w:val="24"/>
          <w:szCs w:val="24"/>
        </w:rPr>
        <w:t>,</w:t>
      </w:r>
      <w:r w:rsidR="00E96240" w:rsidRPr="00C3143B">
        <w:rPr>
          <w:rFonts w:ascii="Times New Roman" w:hAnsi="Times New Roman" w:cs="Times New Roman"/>
          <w:sz w:val="24"/>
          <w:szCs w:val="24"/>
        </w:rPr>
        <w:t xml:space="preserve"> omogućili su nastanak i masovnu upotrebu</w:t>
      </w:r>
      <w:r w:rsidR="00B63E2E" w:rsidRPr="00C3143B">
        <w:rPr>
          <w:rFonts w:ascii="Times New Roman" w:hAnsi="Times New Roman" w:cs="Times New Roman"/>
          <w:sz w:val="24"/>
          <w:szCs w:val="24"/>
        </w:rPr>
        <w:t xml:space="preserve"> interneta</w:t>
      </w:r>
      <w:r w:rsidR="00E96240" w:rsidRPr="00C3143B">
        <w:rPr>
          <w:rFonts w:ascii="Times New Roman" w:hAnsi="Times New Roman" w:cs="Times New Roman"/>
          <w:sz w:val="24"/>
          <w:szCs w:val="24"/>
        </w:rPr>
        <w:t xml:space="preserve"> i</w:t>
      </w:r>
      <w:r w:rsidRPr="00C3143B">
        <w:rPr>
          <w:rFonts w:ascii="Times New Roman" w:hAnsi="Times New Roman" w:cs="Times New Roman"/>
          <w:sz w:val="24"/>
          <w:szCs w:val="24"/>
        </w:rPr>
        <w:t xml:space="preserve"> </w:t>
      </w:r>
      <w:r w:rsidR="00B63E2E" w:rsidRPr="00C3143B">
        <w:rPr>
          <w:rFonts w:ascii="Times New Roman" w:hAnsi="Times New Roman" w:cs="Times New Roman"/>
          <w:sz w:val="24"/>
          <w:szCs w:val="24"/>
        </w:rPr>
        <w:t xml:space="preserve">novih medija </w:t>
      </w:r>
      <w:r w:rsidR="00E96240" w:rsidRPr="00C3143B">
        <w:rPr>
          <w:rFonts w:ascii="Times New Roman" w:hAnsi="Times New Roman" w:cs="Times New Roman"/>
          <w:sz w:val="24"/>
          <w:szCs w:val="24"/>
        </w:rPr>
        <w:t xml:space="preserve">što je </w:t>
      </w:r>
      <w:r w:rsidR="00B63E2E" w:rsidRPr="00C3143B">
        <w:rPr>
          <w:rFonts w:ascii="Times New Roman" w:hAnsi="Times New Roman" w:cs="Times New Roman"/>
          <w:sz w:val="24"/>
          <w:szCs w:val="24"/>
        </w:rPr>
        <w:t>dovel</w:t>
      </w:r>
      <w:r w:rsidR="00E96240" w:rsidRPr="00C3143B">
        <w:rPr>
          <w:rFonts w:ascii="Times New Roman" w:hAnsi="Times New Roman" w:cs="Times New Roman"/>
          <w:sz w:val="24"/>
          <w:szCs w:val="24"/>
        </w:rPr>
        <w:t>o</w:t>
      </w:r>
      <w:r w:rsidR="00B63E2E" w:rsidRPr="00C3143B">
        <w:rPr>
          <w:rFonts w:ascii="Times New Roman" w:hAnsi="Times New Roman" w:cs="Times New Roman"/>
          <w:sz w:val="24"/>
          <w:szCs w:val="24"/>
        </w:rPr>
        <w:t xml:space="preserve"> do radikalnih promena koje se, između ostalog, ogledaju u popuštanju ili čak potpunom brisanju granica između pojedinačnih medija, medijskih formi i vrsta  (Uricchio 2009, Daković 2012a, Vernallis 2013, Belton 2014), kao i kroz popuštanje granica odrednica privatno/javno ili profesionalno/amatersko u medijskoj praksi (Tryon 2007). I sam internet, kao jedan od nosilaca uočenih promena, doživeo je transformaciju, pretvorivši se  u ono što se danas naziva Veb 2.0. (Web 2.0) (O'Reilly 2005, O’Reilly, Battelle 2009). Transformacija medijske produkcije i publike </w:t>
      </w:r>
      <w:r w:rsidR="00FA6736" w:rsidRPr="00C3143B">
        <w:rPr>
          <w:rFonts w:ascii="Times New Roman" w:hAnsi="Times New Roman" w:cs="Times New Roman"/>
          <w:sz w:val="24"/>
          <w:szCs w:val="24"/>
        </w:rPr>
        <w:t xml:space="preserve">takođe </w:t>
      </w:r>
      <w:r w:rsidR="00B63E2E" w:rsidRPr="00C3143B">
        <w:rPr>
          <w:rFonts w:ascii="Times New Roman" w:hAnsi="Times New Roman" w:cs="Times New Roman"/>
          <w:sz w:val="24"/>
          <w:szCs w:val="24"/>
        </w:rPr>
        <w:t xml:space="preserve">je </w:t>
      </w:r>
      <w:r w:rsidR="00FA6736" w:rsidRPr="00C3143B">
        <w:rPr>
          <w:rFonts w:ascii="Times New Roman" w:hAnsi="Times New Roman" w:cs="Times New Roman"/>
          <w:sz w:val="24"/>
          <w:szCs w:val="24"/>
        </w:rPr>
        <w:t>izvor i uzročnik</w:t>
      </w:r>
      <w:r w:rsidR="00B63E2E" w:rsidRPr="00C3143B">
        <w:rPr>
          <w:rFonts w:ascii="Times New Roman" w:hAnsi="Times New Roman" w:cs="Times New Roman"/>
          <w:sz w:val="24"/>
          <w:szCs w:val="24"/>
        </w:rPr>
        <w:t xml:space="preserve"> društvenih promena</w:t>
      </w:r>
      <w:r w:rsidR="00B23B23" w:rsidRPr="00C3143B">
        <w:rPr>
          <w:rFonts w:ascii="Times New Roman" w:hAnsi="Times New Roman" w:cs="Times New Roman"/>
          <w:sz w:val="24"/>
          <w:szCs w:val="24"/>
        </w:rPr>
        <w:t xml:space="preserve">. „Ovo je promena ne samo koja će imati, nego koja već ima dramatičan uticaj na mnoge </w:t>
      </w:r>
      <w:r w:rsidR="00B23B23" w:rsidRPr="00C3143B">
        <w:rPr>
          <w:rFonts w:ascii="Times New Roman" w:hAnsi="Times New Roman" w:cs="Times New Roman"/>
          <w:sz w:val="24"/>
          <w:szCs w:val="24"/>
        </w:rPr>
        <w:lastRenderedPageBreak/>
        <w:t>aspekte modernog života“</w:t>
      </w:r>
      <w:r w:rsidR="00B63E2E" w:rsidRPr="00C3143B">
        <w:rPr>
          <w:rFonts w:ascii="Times New Roman" w:hAnsi="Times New Roman" w:cs="Times New Roman"/>
          <w:sz w:val="24"/>
          <w:szCs w:val="24"/>
        </w:rPr>
        <w:t xml:space="preserve"> (Strangelove 2010:5</w:t>
      </w:r>
      <w:r w:rsidR="00B63E2E" w:rsidRPr="00D35E84">
        <w:rPr>
          <w:rFonts w:ascii="Times New Roman" w:hAnsi="Times New Roman" w:cs="Times New Roman"/>
          <w:sz w:val="24"/>
          <w:szCs w:val="24"/>
        </w:rPr>
        <w:t xml:space="preserve">). </w:t>
      </w:r>
      <w:r w:rsidR="00F663DD" w:rsidRPr="00D35E84">
        <w:rPr>
          <w:rFonts w:ascii="Times New Roman" w:hAnsi="Times New Roman" w:cs="Times New Roman"/>
          <w:sz w:val="24"/>
          <w:szCs w:val="24"/>
        </w:rPr>
        <w:t xml:space="preserve"> </w:t>
      </w:r>
      <w:r w:rsidR="001B2DB4" w:rsidRPr="00D35E84">
        <w:rPr>
          <w:rFonts w:ascii="Times New Roman" w:hAnsi="Times New Roman" w:cs="Times New Roman"/>
          <w:sz w:val="24"/>
          <w:szCs w:val="24"/>
        </w:rPr>
        <w:t>Kao jedna od posledica može se uočiti sve veći prodor medija u privatni život ljudi kroz njihovu povećanu prisutnost u svakodnevnom životu, kao i kroz povećanu medijalizaciju privatnog života.</w:t>
      </w:r>
    </w:p>
    <w:p w:rsidR="00B63E2E" w:rsidRPr="00D35E84" w:rsidRDefault="00B63E2E" w:rsidP="00B23B23">
      <w:pPr>
        <w:spacing w:after="240" w:line="360" w:lineRule="auto"/>
        <w:jc w:val="both"/>
        <w:rPr>
          <w:rFonts w:ascii="Times New Roman" w:hAnsi="Times New Roman" w:cs="Times New Roman"/>
          <w:sz w:val="24"/>
          <w:szCs w:val="24"/>
        </w:rPr>
      </w:pPr>
      <w:r w:rsidRPr="00D35E84">
        <w:rPr>
          <w:rFonts w:ascii="Times New Roman" w:hAnsi="Times New Roman" w:cs="Times New Roman"/>
          <w:sz w:val="24"/>
          <w:szCs w:val="24"/>
        </w:rPr>
        <w:t>Nabrojani procesi dovode u pitanje dosadašnje teorije medija i traže uspostavljanje novih pojmova kojima bi se na zadovoljavajući način mogla opisati nova sveprisutna medijska praksa u ekspanziji.</w:t>
      </w:r>
    </w:p>
    <w:p w:rsidR="002D6419" w:rsidRPr="00D35E84" w:rsidRDefault="00B21836" w:rsidP="002D6419">
      <w:pPr>
        <w:spacing w:after="240" w:line="360" w:lineRule="auto"/>
        <w:jc w:val="both"/>
        <w:rPr>
          <w:rFonts w:ascii="Times New Roman" w:hAnsi="Times New Roman" w:cs="Times New Roman"/>
          <w:sz w:val="24"/>
          <w:szCs w:val="24"/>
        </w:rPr>
      </w:pPr>
      <w:r w:rsidRPr="00D35E84">
        <w:rPr>
          <w:rFonts w:ascii="Times New Roman" w:hAnsi="Times New Roman" w:cs="Times New Roman"/>
          <w:sz w:val="24"/>
          <w:szCs w:val="24"/>
        </w:rPr>
        <w:t>Analizirajući odnos medijskih i društvenih promena</w:t>
      </w:r>
      <w:r w:rsidR="002D6419" w:rsidRPr="00D35E84">
        <w:rPr>
          <w:rFonts w:ascii="Times New Roman" w:hAnsi="Times New Roman" w:cs="Times New Roman"/>
          <w:sz w:val="24"/>
          <w:szCs w:val="24"/>
        </w:rPr>
        <w:t>, Dženkins (Henry Jenkins) uočava međusobnu povezanost i</w:t>
      </w:r>
      <w:r w:rsidR="00151784" w:rsidRPr="00D35E84">
        <w:rPr>
          <w:rFonts w:ascii="Times New Roman" w:hAnsi="Times New Roman" w:cs="Times New Roman"/>
          <w:sz w:val="24"/>
          <w:szCs w:val="24"/>
        </w:rPr>
        <w:t xml:space="preserve"> uzročno</w:t>
      </w:r>
      <w:r w:rsidR="00EF30A6" w:rsidRPr="00D35E84">
        <w:rPr>
          <w:rFonts w:ascii="Times New Roman" w:hAnsi="Times New Roman" w:cs="Times New Roman"/>
          <w:sz w:val="24"/>
          <w:szCs w:val="24"/>
        </w:rPr>
        <w:t>-</w:t>
      </w:r>
      <w:r w:rsidR="00151784" w:rsidRPr="00D35E84">
        <w:rPr>
          <w:rFonts w:ascii="Times New Roman" w:hAnsi="Times New Roman" w:cs="Times New Roman"/>
          <w:sz w:val="24"/>
          <w:szCs w:val="24"/>
        </w:rPr>
        <w:t>posledičnu „vezu između</w:t>
      </w:r>
      <w:r w:rsidR="002D6419" w:rsidRPr="00D35E84">
        <w:rPr>
          <w:rFonts w:ascii="Times New Roman" w:hAnsi="Times New Roman" w:cs="Times New Roman"/>
          <w:sz w:val="24"/>
          <w:szCs w:val="24"/>
        </w:rPr>
        <w:t xml:space="preserve">  [...] </w:t>
      </w:r>
      <w:r w:rsidR="009627BA" w:rsidRPr="00D35E84">
        <w:rPr>
          <w:rFonts w:ascii="Times New Roman" w:hAnsi="Times New Roman" w:cs="Times New Roman"/>
          <w:sz w:val="24"/>
          <w:szCs w:val="24"/>
        </w:rPr>
        <w:t>konvergencije</w:t>
      </w:r>
      <w:r w:rsidR="002D6419" w:rsidRPr="00D35E84">
        <w:rPr>
          <w:rFonts w:ascii="Times New Roman" w:hAnsi="Times New Roman" w:cs="Times New Roman"/>
          <w:sz w:val="24"/>
          <w:szCs w:val="24"/>
        </w:rPr>
        <w:t xml:space="preserve"> medija, participativne kulture, i kolektivne inteligencije“ (Jenkins 2006:2)</w:t>
      </w:r>
      <w:r w:rsidR="00C3143B" w:rsidRPr="00D35E84">
        <w:rPr>
          <w:rFonts w:ascii="Times New Roman" w:hAnsi="Times New Roman" w:cs="Times New Roman"/>
          <w:sz w:val="24"/>
          <w:szCs w:val="24"/>
        </w:rPr>
        <w:t xml:space="preserve"> </w:t>
      </w:r>
      <w:r w:rsidR="006E3FC4" w:rsidRPr="00D35E84">
        <w:rPr>
          <w:rFonts w:ascii="Times New Roman" w:hAnsi="Times New Roman" w:cs="Times New Roman"/>
          <w:sz w:val="24"/>
          <w:szCs w:val="24"/>
        </w:rPr>
        <w:t xml:space="preserve">- </w:t>
      </w:r>
      <w:r w:rsidR="008A0062" w:rsidRPr="00D35E84">
        <w:rPr>
          <w:rFonts w:ascii="Times New Roman" w:hAnsi="Times New Roman" w:cs="Times New Roman"/>
          <w:sz w:val="24"/>
          <w:szCs w:val="24"/>
        </w:rPr>
        <w:t>„oblika univerzalno raspoređene inteligencije, koja se neprestano poboljšava, koordinirana u realnom vremenu i rezultira efektivnom mobilizacijom veština“ (Lévy 1997:13)</w:t>
      </w:r>
      <w:r w:rsidR="002D6419" w:rsidRPr="00D35E84">
        <w:rPr>
          <w:rFonts w:ascii="Times New Roman" w:hAnsi="Times New Roman" w:cs="Times New Roman"/>
          <w:sz w:val="24"/>
          <w:szCs w:val="24"/>
        </w:rPr>
        <w:t>. Kolektivna inteligencija kao izraz okupljanja aktivnih korisnika medijskih informacija - čita</w:t>
      </w:r>
      <w:r w:rsidR="008916E1">
        <w:rPr>
          <w:rFonts w:ascii="Times New Roman" w:hAnsi="Times New Roman" w:cs="Times New Roman"/>
          <w:sz w:val="24"/>
          <w:szCs w:val="24"/>
        </w:rPr>
        <w:t xml:space="preserve">laca/autora medijskih tekstova </w:t>
      </w:r>
      <w:r w:rsidR="002D6419" w:rsidRPr="00D35E84">
        <w:rPr>
          <w:rFonts w:ascii="Times New Roman" w:hAnsi="Times New Roman" w:cs="Times New Roman"/>
          <w:sz w:val="24"/>
          <w:szCs w:val="24"/>
        </w:rPr>
        <w:t>jedna je od nuspojava medijske, lične i društvene transformacije inicirane razvojem tehnologije. Ipak, veze ovih pojmova</w:t>
      </w:r>
      <w:r w:rsidR="00151784" w:rsidRPr="00D35E84">
        <w:rPr>
          <w:rFonts w:ascii="Times New Roman" w:hAnsi="Times New Roman" w:cs="Times New Roman"/>
          <w:sz w:val="24"/>
          <w:szCs w:val="24"/>
        </w:rPr>
        <w:t xml:space="preserve"> i procesa</w:t>
      </w:r>
      <w:r w:rsidR="002D6419" w:rsidRPr="00D35E84">
        <w:rPr>
          <w:rFonts w:ascii="Times New Roman" w:hAnsi="Times New Roman" w:cs="Times New Roman"/>
          <w:sz w:val="24"/>
          <w:szCs w:val="24"/>
        </w:rPr>
        <w:t xml:space="preserve"> nisu čisto jednosmerne, već razvoj i promena svake od </w:t>
      </w:r>
      <w:r w:rsidR="009627BA" w:rsidRPr="00D35E84">
        <w:rPr>
          <w:rFonts w:ascii="Times New Roman" w:hAnsi="Times New Roman" w:cs="Times New Roman"/>
          <w:sz w:val="24"/>
          <w:szCs w:val="24"/>
        </w:rPr>
        <w:t>instanci</w:t>
      </w:r>
      <w:r w:rsidR="002D6419" w:rsidRPr="00D35E84">
        <w:rPr>
          <w:rFonts w:ascii="Times New Roman" w:hAnsi="Times New Roman" w:cs="Times New Roman"/>
          <w:sz w:val="24"/>
          <w:szCs w:val="24"/>
        </w:rPr>
        <w:t xml:space="preserve"> (tehnologija, </w:t>
      </w:r>
      <w:r w:rsidR="00EF30A6" w:rsidRPr="00D35E84">
        <w:rPr>
          <w:rFonts w:ascii="Times New Roman" w:hAnsi="Times New Roman" w:cs="Times New Roman"/>
          <w:sz w:val="24"/>
          <w:szCs w:val="24"/>
        </w:rPr>
        <w:t xml:space="preserve">mediji, </w:t>
      </w:r>
      <w:r w:rsidR="002D6419" w:rsidRPr="00D35E84">
        <w:rPr>
          <w:rFonts w:ascii="Times New Roman" w:hAnsi="Times New Roman" w:cs="Times New Roman"/>
          <w:sz w:val="24"/>
          <w:szCs w:val="24"/>
        </w:rPr>
        <w:t>pojedinac, društvo) ima povratni uticaj na sve ostale.</w:t>
      </w:r>
    </w:p>
    <w:p w:rsidR="00E45187" w:rsidRPr="00D35E84" w:rsidRDefault="002D6419" w:rsidP="002D6419">
      <w:pPr>
        <w:spacing w:after="240" w:line="360" w:lineRule="auto"/>
        <w:jc w:val="both"/>
        <w:rPr>
          <w:rFonts w:ascii="Times New Roman" w:hAnsi="Times New Roman" w:cs="Times New Roman"/>
          <w:sz w:val="24"/>
          <w:szCs w:val="24"/>
        </w:rPr>
      </w:pPr>
      <w:r w:rsidRPr="00D35E84">
        <w:rPr>
          <w:rFonts w:ascii="Times New Roman" w:hAnsi="Times New Roman" w:cs="Times New Roman"/>
          <w:sz w:val="24"/>
          <w:szCs w:val="24"/>
        </w:rPr>
        <w:t xml:space="preserve"> </w:t>
      </w:r>
      <w:r w:rsidR="00663A90" w:rsidRPr="00D35E84">
        <w:rPr>
          <w:rFonts w:ascii="Times New Roman" w:hAnsi="Times New Roman" w:cs="Times New Roman"/>
          <w:sz w:val="24"/>
          <w:szCs w:val="24"/>
        </w:rPr>
        <w:t>„Pojava interneta kao ultimativnog novog medija donela je promene strukture, mehan</w:t>
      </w:r>
      <w:r w:rsidR="008D56DD" w:rsidRPr="00D35E84">
        <w:rPr>
          <w:rFonts w:ascii="Times New Roman" w:hAnsi="Times New Roman" w:cs="Times New Roman"/>
          <w:sz w:val="24"/>
          <w:szCs w:val="24"/>
        </w:rPr>
        <w:t>izma i instanci procesa čitanja</w:t>
      </w:r>
      <w:r w:rsidR="00663A90" w:rsidRPr="00D35E84">
        <w:rPr>
          <w:rFonts w:ascii="Times New Roman" w:hAnsi="Times New Roman" w:cs="Times New Roman"/>
          <w:sz w:val="24"/>
          <w:szCs w:val="24"/>
        </w:rPr>
        <w:t>“</w:t>
      </w:r>
      <w:r w:rsidR="008D56DD" w:rsidRPr="00D35E84">
        <w:rPr>
          <w:rFonts w:ascii="Times New Roman" w:hAnsi="Times New Roman" w:cs="Times New Roman"/>
          <w:sz w:val="24"/>
          <w:szCs w:val="24"/>
        </w:rPr>
        <w:t xml:space="preserve"> </w:t>
      </w:r>
      <w:r w:rsidR="00663A90" w:rsidRPr="00D35E84">
        <w:rPr>
          <w:rFonts w:ascii="Times New Roman" w:hAnsi="Times New Roman" w:cs="Times New Roman"/>
          <w:sz w:val="24"/>
          <w:szCs w:val="24"/>
        </w:rPr>
        <w:t xml:space="preserve">(Daković 2013: </w:t>
      </w:r>
      <w:r w:rsidR="008D56DD" w:rsidRPr="00D35E84">
        <w:rPr>
          <w:rFonts w:ascii="Times New Roman" w:hAnsi="Times New Roman" w:cs="Times New Roman"/>
          <w:sz w:val="24"/>
          <w:szCs w:val="24"/>
        </w:rPr>
        <w:t>2</w:t>
      </w:r>
      <w:r w:rsidR="00663A90" w:rsidRPr="00D35E84">
        <w:rPr>
          <w:rFonts w:ascii="Times New Roman" w:hAnsi="Times New Roman" w:cs="Times New Roman"/>
          <w:sz w:val="24"/>
          <w:szCs w:val="24"/>
        </w:rPr>
        <w:t>)</w:t>
      </w:r>
      <w:r w:rsidR="008D56DD" w:rsidRPr="00D35E84">
        <w:rPr>
          <w:rFonts w:ascii="Times New Roman" w:hAnsi="Times New Roman" w:cs="Times New Roman"/>
          <w:sz w:val="24"/>
          <w:szCs w:val="24"/>
        </w:rPr>
        <w:t>.</w:t>
      </w:r>
      <w:r w:rsidR="00663A90" w:rsidRPr="00D35E84">
        <w:rPr>
          <w:rFonts w:ascii="Times New Roman" w:hAnsi="Times New Roman" w:cs="Times New Roman"/>
          <w:sz w:val="24"/>
          <w:szCs w:val="24"/>
        </w:rPr>
        <w:t xml:space="preserve"> </w:t>
      </w:r>
      <w:r w:rsidR="008D56DD" w:rsidRPr="00D35E84">
        <w:rPr>
          <w:rFonts w:ascii="Times New Roman" w:hAnsi="Times New Roman" w:cs="Times New Roman"/>
          <w:sz w:val="24"/>
          <w:szCs w:val="24"/>
        </w:rPr>
        <w:t xml:space="preserve">Kroz proizvodnju novih medijskih tekstova i </w:t>
      </w:r>
      <w:r w:rsidR="009627BA" w:rsidRPr="00D35E84">
        <w:rPr>
          <w:rFonts w:ascii="Times New Roman" w:hAnsi="Times New Roman" w:cs="Times New Roman"/>
          <w:sz w:val="24"/>
          <w:szCs w:val="24"/>
        </w:rPr>
        <w:t>digitalizaciju</w:t>
      </w:r>
      <w:r w:rsidR="00145713" w:rsidRPr="00D35E84">
        <w:rPr>
          <w:rFonts w:ascii="Times New Roman" w:hAnsi="Times New Roman" w:cs="Times New Roman"/>
          <w:sz w:val="24"/>
          <w:szCs w:val="24"/>
        </w:rPr>
        <w:t xml:space="preserve"> starih, njihovu skoro neograničenu dostupnost i arhiviranje internet teži da postane apsolutna riznica znanja </w:t>
      </w:r>
      <w:r w:rsidR="008F0FB2" w:rsidRPr="00D35E84">
        <w:rPr>
          <w:rFonts w:ascii="Times New Roman" w:hAnsi="Times New Roman" w:cs="Times New Roman"/>
          <w:sz w:val="24"/>
          <w:szCs w:val="24"/>
        </w:rPr>
        <w:t xml:space="preserve">i iskustva </w:t>
      </w:r>
      <w:r w:rsidR="00145713" w:rsidRPr="00D35E84">
        <w:rPr>
          <w:rFonts w:ascii="Times New Roman" w:hAnsi="Times New Roman" w:cs="Times New Roman"/>
          <w:sz w:val="24"/>
          <w:szCs w:val="24"/>
        </w:rPr>
        <w:t xml:space="preserve">ljudske zajednice. </w:t>
      </w:r>
      <w:r w:rsidR="006A05D5" w:rsidRPr="00D35E84">
        <w:rPr>
          <w:rFonts w:ascii="Times New Roman" w:hAnsi="Times New Roman" w:cs="Times New Roman"/>
          <w:sz w:val="24"/>
          <w:szCs w:val="24"/>
        </w:rPr>
        <w:t>„Danas smo svedoci pojavljivanja novog medija - metamed</w:t>
      </w:r>
      <w:r w:rsidR="009627BA" w:rsidRPr="00D35E84">
        <w:rPr>
          <w:rFonts w:ascii="Times New Roman" w:hAnsi="Times New Roman" w:cs="Times New Roman"/>
          <w:sz w:val="24"/>
          <w:szCs w:val="24"/>
        </w:rPr>
        <w:t>ij</w:t>
      </w:r>
      <w:r w:rsidR="006A05D5" w:rsidRPr="00D35E84">
        <w:rPr>
          <w:rFonts w:ascii="Times New Roman" w:hAnsi="Times New Roman" w:cs="Times New Roman"/>
          <w:sz w:val="24"/>
          <w:szCs w:val="24"/>
        </w:rPr>
        <w:t>a digitalnog računara“ (Manovich 2001:33) koji</w:t>
      </w:r>
      <w:r w:rsidR="008916E1">
        <w:rPr>
          <w:rFonts w:ascii="Times New Roman" w:hAnsi="Times New Roman" w:cs="Times New Roman"/>
          <w:sz w:val="24"/>
          <w:szCs w:val="24"/>
        </w:rPr>
        <w:t>,</w:t>
      </w:r>
      <w:r w:rsidR="006A05D5" w:rsidRPr="00D35E84">
        <w:rPr>
          <w:rFonts w:ascii="Times New Roman" w:hAnsi="Times New Roman" w:cs="Times New Roman"/>
          <w:sz w:val="24"/>
          <w:szCs w:val="24"/>
        </w:rPr>
        <w:t xml:space="preserve"> koristeći se komunikacijskim i izražajnim sredstvima svih medija i njihovim kombinovanjem, rađa novi kvalitet</w:t>
      </w:r>
      <w:r w:rsidRPr="00D35E84">
        <w:rPr>
          <w:rStyle w:val="FootnoteReference"/>
          <w:rFonts w:ascii="Times New Roman" w:hAnsi="Times New Roman" w:cs="Times New Roman"/>
          <w:sz w:val="24"/>
          <w:szCs w:val="24"/>
        </w:rPr>
        <w:footnoteReference w:id="1"/>
      </w:r>
      <w:r w:rsidR="006A05D5" w:rsidRPr="00D35E84">
        <w:rPr>
          <w:rFonts w:ascii="Times New Roman" w:hAnsi="Times New Roman" w:cs="Times New Roman"/>
          <w:sz w:val="24"/>
          <w:szCs w:val="24"/>
        </w:rPr>
        <w:t xml:space="preserve"> </w:t>
      </w:r>
      <w:r w:rsidR="00EF30A6" w:rsidRPr="00D35E84">
        <w:rPr>
          <w:rFonts w:ascii="Times New Roman" w:hAnsi="Times New Roman" w:cs="Times New Roman"/>
          <w:sz w:val="24"/>
          <w:szCs w:val="24"/>
        </w:rPr>
        <w:t xml:space="preserve">skladištenja i </w:t>
      </w:r>
      <w:r w:rsidR="006A05D5" w:rsidRPr="00D35E84">
        <w:rPr>
          <w:rFonts w:ascii="Times New Roman" w:hAnsi="Times New Roman" w:cs="Times New Roman"/>
          <w:sz w:val="24"/>
          <w:szCs w:val="24"/>
        </w:rPr>
        <w:t xml:space="preserve">razmene informacija. </w:t>
      </w:r>
      <w:r w:rsidR="006E3FC4" w:rsidRPr="00D35E84">
        <w:rPr>
          <w:rFonts w:ascii="Times New Roman" w:hAnsi="Times New Roman" w:cs="Times New Roman"/>
          <w:sz w:val="24"/>
          <w:szCs w:val="24"/>
        </w:rPr>
        <w:t>Može se uočiti veza</w:t>
      </w:r>
      <w:r w:rsidR="006515A0" w:rsidRPr="00D35E84">
        <w:rPr>
          <w:rFonts w:ascii="Times New Roman" w:hAnsi="Times New Roman" w:cs="Times New Roman"/>
          <w:sz w:val="24"/>
          <w:szCs w:val="24"/>
        </w:rPr>
        <w:t xml:space="preserve"> između</w:t>
      </w:r>
      <w:r w:rsidR="00032BC6" w:rsidRPr="00D35E84">
        <w:rPr>
          <w:rFonts w:ascii="Times New Roman" w:hAnsi="Times New Roman" w:cs="Times New Roman"/>
          <w:sz w:val="24"/>
          <w:szCs w:val="24"/>
        </w:rPr>
        <w:t xml:space="preserve"> pedantnog prikupljanja svih do danas sačuvan</w:t>
      </w:r>
      <w:r w:rsidR="006515A0" w:rsidRPr="00D35E84">
        <w:rPr>
          <w:rFonts w:ascii="Times New Roman" w:hAnsi="Times New Roman" w:cs="Times New Roman"/>
          <w:sz w:val="24"/>
          <w:szCs w:val="24"/>
        </w:rPr>
        <w:t xml:space="preserve">ih informacija iz prošlosti i njihovo povezivanje sa detaljnim </w:t>
      </w:r>
      <w:r w:rsidR="009627BA" w:rsidRPr="00D35E84">
        <w:rPr>
          <w:rFonts w:ascii="Times New Roman" w:hAnsi="Times New Roman" w:cs="Times New Roman"/>
          <w:sz w:val="24"/>
          <w:szCs w:val="24"/>
        </w:rPr>
        <w:t>beleženjem</w:t>
      </w:r>
      <w:r w:rsidR="006515A0" w:rsidRPr="00D35E84">
        <w:rPr>
          <w:rFonts w:ascii="Times New Roman" w:hAnsi="Times New Roman" w:cs="Times New Roman"/>
          <w:sz w:val="24"/>
          <w:szCs w:val="24"/>
        </w:rPr>
        <w:t xml:space="preserve"> aktuelnog trenutka</w:t>
      </w:r>
      <w:r w:rsidR="006A05D5" w:rsidRPr="00D35E84">
        <w:rPr>
          <w:rFonts w:ascii="Times New Roman" w:hAnsi="Times New Roman" w:cs="Times New Roman"/>
          <w:sz w:val="24"/>
          <w:szCs w:val="24"/>
        </w:rPr>
        <w:t xml:space="preserve"> </w:t>
      </w:r>
      <w:r w:rsidR="00032BC6" w:rsidRPr="00D35E84">
        <w:rPr>
          <w:rFonts w:ascii="Times New Roman" w:hAnsi="Times New Roman" w:cs="Times New Roman"/>
          <w:sz w:val="24"/>
          <w:szCs w:val="24"/>
        </w:rPr>
        <w:t xml:space="preserve">kao proces </w:t>
      </w:r>
      <w:r w:rsidR="006515A0" w:rsidRPr="00D35E84">
        <w:rPr>
          <w:rFonts w:ascii="Times New Roman" w:hAnsi="Times New Roman" w:cs="Times New Roman"/>
          <w:sz w:val="24"/>
          <w:szCs w:val="24"/>
        </w:rPr>
        <w:t>na kome aktivno radi skoro čitava ljudska zajednica. O</w:t>
      </w:r>
      <w:r w:rsidR="00032BC6" w:rsidRPr="00D35E84">
        <w:rPr>
          <w:rFonts w:ascii="Times New Roman" w:hAnsi="Times New Roman" w:cs="Times New Roman"/>
          <w:sz w:val="24"/>
          <w:szCs w:val="24"/>
        </w:rPr>
        <w:t>brada o</w:t>
      </w:r>
      <w:r w:rsidR="006515A0" w:rsidRPr="00D35E84">
        <w:rPr>
          <w:rFonts w:ascii="Times New Roman" w:hAnsi="Times New Roman" w:cs="Times New Roman"/>
          <w:sz w:val="24"/>
          <w:szCs w:val="24"/>
        </w:rPr>
        <w:t>v</w:t>
      </w:r>
      <w:r w:rsidR="00032BC6" w:rsidRPr="00D35E84">
        <w:rPr>
          <w:rFonts w:ascii="Times New Roman" w:hAnsi="Times New Roman" w:cs="Times New Roman"/>
          <w:sz w:val="24"/>
          <w:szCs w:val="24"/>
        </w:rPr>
        <w:t>e</w:t>
      </w:r>
      <w:r w:rsidR="006515A0" w:rsidRPr="00D35E84">
        <w:rPr>
          <w:rFonts w:ascii="Times New Roman" w:hAnsi="Times New Roman" w:cs="Times New Roman"/>
          <w:sz w:val="24"/>
          <w:szCs w:val="24"/>
        </w:rPr>
        <w:t xml:space="preserve"> količin</w:t>
      </w:r>
      <w:r w:rsidR="00032BC6" w:rsidRPr="00D35E84">
        <w:rPr>
          <w:rFonts w:ascii="Times New Roman" w:hAnsi="Times New Roman" w:cs="Times New Roman"/>
          <w:sz w:val="24"/>
          <w:szCs w:val="24"/>
        </w:rPr>
        <w:t>e</w:t>
      </w:r>
      <w:r w:rsidR="006515A0" w:rsidRPr="00D35E84">
        <w:rPr>
          <w:rFonts w:ascii="Times New Roman" w:hAnsi="Times New Roman" w:cs="Times New Roman"/>
          <w:sz w:val="24"/>
          <w:szCs w:val="24"/>
        </w:rPr>
        <w:t xml:space="preserve"> informacija </w:t>
      </w:r>
      <w:r w:rsidR="00032BC6" w:rsidRPr="00D35E84">
        <w:rPr>
          <w:rFonts w:ascii="Times New Roman" w:hAnsi="Times New Roman" w:cs="Times New Roman"/>
          <w:sz w:val="24"/>
          <w:szCs w:val="24"/>
        </w:rPr>
        <w:t xml:space="preserve">i </w:t>
      </w:r>
      <w:r w:rsidR="00032BC6" w:rsidRPr="00D35E84">
        <w:rPr>
          <w:rFonts w:ascii="Times New Roman" w:hAnsi="Times New Roman" w:cs="Times New Roman"/>
          <w:sz w:val="24"/>
          <w:szCs w:val="24"/>
        </w:rPr>
        <w:lastRenderedPageBreak/>
        <w:t xml:space="preserve">zaključivanje na osnovu njih </w:t>
      </w:r>
      <w:r w:rsidR="006515A0" w:rsidRPr="00D35E84">
        <w:rPr>
          <w:rFonts w:ascii="Times New Roman" w:hAnsi="Times New Roman" w:cs="Times New Roman"/>
          <w:sz w:val="24"/>
          <w:szCs w:val="24"/>
        </w:rPr>
        <w:t>daleko je izvan domaša</w:t>
      </w:r>
      <w:r w:rsidR="009627BA" w:rsidRPr="00D35E84">
        <w:rPr>
          <w:rFonts w:ascii="Times New Roman" w:hAnsi="Times New Roman" w:cs="Times New Roman"/>
          <w:sz w:val="24"/>
          <w:szCs w:val="24"/>
        </w:rPr>
        <w:t>ja</w:t>
      </w:r>
      <w:r w:rsidR="006515A0" w:rsidRPr="00D35E84">
        <w:rPr>
          <w:rFonts w:ascii="Times New Roman" w:hAnsi="Times New Roman" w:cs="Times New Roman"/>
          <w:sz w:val="24"/>
          <w:szCs w:val="24"/>
        </w:rPr>
        <w:t xml:space="preserve"> ljudske inteligencije, čak i</w:t>
      </w:r>
      <w:r w:rsidR="00EF30A6" w:rsidRPr="00D35E84">
        <w:rPr>
          <w:rFonts w:ascii="Times New Roman" w:hAnsi="Times New Roman" w:cs="Times New Roman"/>
          <w:sz w:val="24"/>
          <w:szCs w:val="24"/>
        </w:rPr>
        <w:t xml:space="preserve"> kolektivne inteligencije.</w:t>
      </w:r>
      <w:r w:rsidR="00FD744F" w:rsidRPr="00D35E84">
        <w:rPr>
          <w:rFonts w:ascii="Times New Roman" w:hAnsi="Times New Roman" w:cs="Times New Roman"/>
          <w:sz w:val="24"/>
          <w:szCs w:val="24"/>
        </w:rPr>
        <w:t xml:space="preserve"> "</w:t>
      </w:r>
      <w:r w:rsidR="00032BC6" w:rsidRPr="00D35E84">
        <w:rPr>
          <w:rFonts w:ascii="Times New Roman" w:hAnsi="Times New Roman" w:cs="Times New Roman"/>
          <w:sz w:val="24"/>
          <w:szCs w:val="24"/>
        </w:rPr>
        <w:t>O</w:t>
      </w:r>
      <w:r w:rsidR="00FD744F" w:rsidRPr="00D35E84">
        <w:rPr>
          <w:rFonts w:ascii="Times New Roman" w:hAnsi="Times New Roman" w:cs="Times New Roman"/>
          <w:sz w:val="24"/>
          <w:szCs w:val="24"/>
        </w:rPr>
        <w:t>snova</w:t>
      </w:r>
      <w:r w:rsidR="00032BC6" w:rsidRPr="00D35E84">
        <w:rPr>
          <w:rFonts w:ascii="Times New Roman" w:hAnsi="Times New Roman" w:cs="Times New Roman"/>
          <w:sz w:val="24"/>
          <w:szCs w:val="24"/>
        </w:rPr>
        <w:t xml:space="preserve"> i cilj</w:t>
      </w:r>
      <w:r w:rsidR="00FD744F" w:rsidRPr="00D35E84">
        <w:rPr>
          <w:rFonts w:ascii="Times New Roman" w:hAnsi="Times New Roman" w:cs="Times New Roman"/>
          <w:sz w:val="24"/>
          <w:szCs w:val="24"/>
        </w:rPr>
        <w:t xml:space="preserve"> kolektivne inteligencije je uzajamno priznav</w:t>
      </w:r>
      <w:r w:rsidR="00032BC6" w:rsidRPr="00D35E84">
        <w:rPr>
          <w:rFonts w:ascii="Times New Roman" w:hAnsi="Times New Roman" w:cs="Times New Roman"/>
          <w:sz w:val="24"/>
          <w:szCs w:val="24"/>
        </w:rPr>
        <w:t>anje i obogaćivanje pojedinaca</w:t>
      </w:r>
      <w:r w:rsidR="00FD744F" w:rsidRPr="00D35E84">
        <w:rPr>
          <w:rFonts w:ascii="Times New Roman" w:hAnsi="Times New Roman" w:cs="Times New Roman"/>
          <w:sz w:val="24"/>
          <w:szCs w:val="24"/>
        </w:rPr>
        <w:t xml:space="preserve">" </w:t>
      </w:r>
      <w:r w:rsidR="006515A0" w:rsidRPr="00D35E84">
        <w:rPr>
          <w:rFonts w:ascii="Times New Roman" w:hAnsi="Times New Roman" w:cs="Times New Roman"/>
          <w:sz w:val="24"/>
          <w:szCs w:val="24"/>
        </w:rPr>
        <w:t>(</w:t>
      </w:r>
      <w:r w:rsidR="00FD744F" w:rsidRPr="00D35E84">
        <w:rPr>
          <w:rFonts w:ascii="Times New Roman" w:hAnsi="Times New Roman" w:cs="Times New Roman"/>
          <w:sz w:val="24"/>
          <w:szCs w:val="24"/>
        </w:rPr>
        <w:t>Lévy 1997:13</w:t>
      </w:r>
      <w:r w:rsidR="006515A0" w:rsidRPr="00D35E84">
        <w:rPr>
          <w:rFonts w:ascii="Times New Roman" w:hAnsi="Times New Roman" w:cs="Times New Roman"/>
          <w:sz w:val="24"/>
          <w:szCs w:val="24"/>
        </w:rPr>
        <w:t>)</w:t>
      </w:r>
      <w:r w:rsidR="00032BC6" w:rsidRPr="00D35E84">
        <w:rPr>
          <w:rFonts w:ascii="Times New Roman" w:hAnsi="Times New Roman" w:cs="Times New Roman"/>
          <w:sz w:val="24"/>
          <w:szCs w:val="24"/>
        </w:rPr>
        <w:t xml:space="preserve">, </w:t>
      </w:r>
      <w:r w:rsidR="00151784" w:rsidRPr="00D35E84">
        <w:rPr>
          <w:rFonts w:ascii="Times New Roman" w:hAnsi="Times New Roman" w:cs="Times New Roman"/>
          <w:sz w:val="24"/>
          <w:szCs w:val="24"/>
        </w:rPr>
        <w:t>ipak</w:t>
      </w:r>
      <w:r w:rsidR="00032BC6" w:rsidRPr="00D35E84">
        <w:rPr>
          <w:rFonts w:ascii="Times New Roman" w:hAnsi="Times New Roman" w:cs="Times New Roman"/>
          <w:sz w:val="24"/>
          <w:szCs w:val="24"/>
        </w:rPr>
        <w:t xml:space="preserve"> pun potencijal u obradi informacija i zaključivanju u opisanom procesu ne može se dostići bez neke vrste veštačke inteligencije.</w:t>
      </w:r>
      <w:r w:rsidR="00B23B23" w:rsidRPr="00D35E84">
        <w:rPr>
          <w:rFonts w:ascii="Times New Roman" w:hAnsi="Times New Roman" w:cs="Times New Roman"/>
          <w:sz w:val="24"/>
          <w:szCs w:val="24"/>
        </w:rPr>
        <w:t xml:space="preserve"> </w:t>
      </w:r>
      <w:r w:rsidR="00C17B27" w:rsidRPr="00D35E84">
        <w:rPr>
          <w:rFonts w:ascii="Times New Roman" w:hAnsi="Times New Roman" w:cs="Times New Roman"/>
          <w:sz w:val="24"/>
          <w:szCs w:val="24"/>
        </w:rPr>
        <w:t xml:space="preserve">Sagledana sa ove pozicije kompletna novomedijska praksa može se posmatrati kao proces izgradnje dovoljno velike baze upotrebljivih (obradivih) podataka u službi razvoja veštačke inteligencije. </w:t>
      </w:r>
      <w:r w:rsidR="005D487E" w:rsidRPr="00D35E84">
        <w:rPr>
          <w:rFonts w:ascii="Times New Roman" w:hAnsi="Times New Roman" w:cs="Times New Roman"/>
          <w:sz w:val="24"/>
          <w:szCs w:val="24"/>
        </w:rPr>
        <w:t>Odgovor na pitanje predstavlja</w:t>
      </w:r>
      <w:r w:rsidR="00E45187" w:rsidRPr="00D35E84">
        <w:rPr>
          <w:rFonts w:ascii="Times New Roman" w:hAnsi="Times New Roman" w:cs="Times New Roman"/>
          <w:sz w:val="24"/>
          <w:szCs w:val="24"/>
        </w:rPr>
        <w:t xml:space="preserve"> li ovaj proces šansu za novi kvalitet postojanja ljudske zajednice ili pret</w:t>
      </w:r>
      <w:r w:rsidR="005D487E" w:rsidRPr="00D35E84">
        <w:rPr>
          <w:rFonts w:ascii="Times New Roman" w:hAnsi="Times New Roman" w:cs="Times New Roman"/>
          <w:sz w:val="24"/>
          <w:szCs w:val="24"/>
        </w:rPr>
        <w:t>nju po njenu slobodu i opstanak (koji</w:t>
      </w:r>
      <w:r w:rsidR="00E45187" w:rsidRPr="00D35E84">
        <w:rPr>
          <w:rFonts w:ascii="Times New Roman" w:hAnsi="Times New Roman" w:cs="Times New Roman"/>
          <w:sz w:val="24"/>
          <w:szCs w:val="24"/>
        </w:rPr>
        <w:t xml:space="preserve"> zahteva i ponovno promišljanje pri</w:t>
      </w:r>
      <w:r w:rsidR="005D487E" w:rsidRPr="00D35E84">
        <w:rPr>
          <w:rFonts w:ascii="Times New Roman" w:hAnsi="Times New Roman" w:cs="Times New Roman"/>
          <w:sz w:val="24"/>
          <w:szCs w:val="24"/>
        </w:rPr>
        <w:t xml:space="preserve">rode saznanja i postojanja) mora biti </w:t>
      </w:r>
      <w:r w:rsidR="00E45187" w:rsidRPr="00D35E84">
        <w:rPr>
          <w:rFonts w:ascii="Times New Roman" w:hAnsi="Times New Roman" w:cs="Times New Roman"/>
          <w:sz w:val="24"/>
          <w:szCs w:val="24"/>
        </w:rPr>
        <w:t>jedan</w:t>
      </w:r>
      <w:r w:rsidR="005D487E" w:rsidRPr="00D35E84">
        <w:rPr>
          <w:rFonts w:ascii="Times New Roman" w:hAnsi="Times New Roman" w:cs="Times New Roman"/>
          <w:sz w:val="24"/>
          <w:szCs w:val="24"/>
        </w:rPr>
        <w:t xml:space="preserve"> </w:t>
      </w:r>
      <w:r w:rsidR="00E45187" w:rsidRPr="00D35E84">
        <w:rPr>
          <w:rFonts w:ascii="Times New Roman" w:hAnsi="Times New Roman" w:cs="Times New Roman"/>
          <w:sz w:val="24"/>
          <w:szCs w:val="24"/>
        </w:rPr>
        <w:t xml:space="preserve">od </w:t>
      </w:r>
      <w:r w:rsidR="005D487E" w:rsidRPr="00D35E84">
        <w:rPr>
          <w:rFonts w:ascii="Times New Roman" w:hAnsi="Times New Roman" w:cs="Times New Roman"/>
          <w:sz w:val="24"/>
          <w:szCs w:val="24"/>
        </w:rPr>
        <w:t xml:space="preserve">osnovnih </w:t>
      </w:r>
      <w:r w:rsidR="00E45187" w:rsidRPr="00D35E84">
        <w:rPr>
          <w:rFonts w:ascii="Times New Roman" w:hAnsi="Times New Roman" w:cs="Times New Roman"/>
          <w:sz w:val="24"/>
          <w:szCs w:val="24"/>
        </w:rPr>
        <w:t>ciljeva teori</w:t>
      </w:r>
      <w:r w:rsidR="005D487E" w:rsidRPr="00D35E84">
        <w:rPr>
          <w:rFonts w:ascii="Times New Roman" w:hAnsi="Times New Roman" w:cs="Times New Roman"/>
          <w:sz w:val="24"/>
          <w:szCs w:val="24"/>
        </w:rPr>
        <w:t xml:space="preserve">jskih promišljanja medijskih praksi </w:t>
      </w:r>
      <w:r w:rsidR="00E45187" w:rsidRPr="00D35E84">
        <w:rPr>
          <w:rFonts w:ascii="Times New Roman" w:hAnsi="Times New Roman" w:cs="Times New Roman"/>
          <w:sz w:val="24"/>
          <w:szCs w:val="24"/>
        </w:rPr>
        <w:t>i procesa njihove transformacije.</w:t>
      </w:r>
      <w:r w:rsidR="005D487E" w:rsidRPr="00D35E84">
        <w:rPr>
          <w:rFonts w:ascii="Times New Roman" w:hAnsi="Times New Roman" w:cs="Times New Roman"/>
          <w:sz w:val="24"/>
          <w:szCs w:val="24"/>
        </w:rPr>
        <w:t xml:space="preserve"> Analize koje će uslediti biće sprovedene sa ambicijom davanja doprinosa </w:t>
      </w:r>
      <w:r w:rsidR="00E47965" w:rsidRPr="00D35E84">
        <w:rPr>
          <w:rFonts w:ascii="Times New Roman" w:hAnsi="Times New Roman" w:cs="Times New Roman"/>
          <w:sz w:val="24"/>
          <w:szCs w:val="24"/>
        </w:rPr>
        <w:t>proširivanju korpusa znanja i uvida neophodnih za pronalaženje valjanog odgovo</w:t>
      </w:r>
      <w:r w:rsidR="005D487E" w:rsidRPr="00D35E84">
        <w:rPr>
          <w:rFonts w:ascii="Times New Roman" w:hAnsi="Times New Roman" w:cs="Times New Roman"/>
          <w:sz w:val="24"/>
          <w:szCs w:val="24"/>
        </w:rPr>
        <w:t>ra i na ovo pitanje.</w:t>
      </w:r>
      <w:r w:rsidR="00E47965" w:rsidRPr="00D35E84">
        <w:rPr>
          <w:rFonts w:ascii="Times New Roman" w:hAnsi="Times New Roman" w:cs="Times New Roman"/>
          <w:sz w:val="24"/>
          <w:szCs w:val="24"/>
        </w:rPr>
        <w:t xml:space="preserve"> </w:t>
      </w:r>
    </w:p>
    <w:p w:rsidR="00D7441B" w:rsidRPr="00D35E84" w:rsidRDefault="008F7722" w:rsidP="00AF6FD3">
      <w:pPr>
        <w:spacing w:after="240" w:line="360" w:lineRule="auto"/>
        <w:jc w:val="both"/>
        <w:rPr>
          <w:rFonts w:ascii="Times New Roman" w:hAnsi="Times New Roman" w:cs="Times New Roman"/>
          <w:sz w:val="24"/>
          <w:szCs w:val="24"/>
        </w:rPr>
      </w:pPr>
      <w:r w:rsidRPr="00D35E84">
        <w:rPr>
          <w:rFonts w:ascii="Times New Roman" w:hAnsi="Times New Roman" w:cs="Times New Roman"/>
          <w:sz w:val="24"/>
          <w:szCs w:val="24"/>
        </w:rPr>
        <w:t>Uzimaj</w:t>
      </w:r>
      <w:r w:rsidR="0080702E" w:rsidRPr="00D35E84">
        <w:rPr>
          <w:rFonts w:ascii="Times New Roman" w:hAnsi="Times New Roman" w:cs="Times New Roman"/>
          <w:sz w:val="24"/>
          <w:szCs w:val="24"/>
        </w:rPr>
        <w:t>u</w:t>
      </w:r>
      <w:r w:rsidRPr="00D35E84">
        <w:rPr>
          <w:rFonts w:ascii="Times New Roman" w:hAnsi="Times New Roman" w:cs="Times New Roman"/>
          <w:sz w:val="24"/>
          <w:szCs w:val="24"/>
        </w:rPr>
        <w:t>ći u obzir proces digit</w:t>
      </w:r>
      <w:r w:rsidR="00BD284C" w:rsidRPr="00D35E84">
        <w:rPr>
          <w:rFonts w:ascii="Times New Roman" w:hAnsi="Times New Roman" w:cs="Times New Roman"/>
          <w:sz w:val="24"/>
          <w:szCs w:val="24"/>
        </w:rPr>
        <w:t>a</w:t>
      </w:r>
      <w:r w:rsidRPr="00D35E84">
        <w:rPr>
          <w:rFonts w:ascii="Times New Roman" w:hAnsi="Times New Roman" w:cs="Times New Roman"/>
          <w:sz w:val="24"/>
          <w:szCs w:val="24"/>
        </w:rPr>
        <w:t>lizacije</w:t>
      </w:r>
      <w:r w:rsidR="007F79AA" w:rsidRPr="00D35E84">
        <w:rPr>
          <w:rFonts w:ascii="Times New Roman" w:hAnsi="Times New Roman" w:cs="Times New Roman"/>
          <w:sz w:val="24"/>
          <w:szCs w:val="24"/>
        </w:rPr>
        <w:t xml:space="preserve">, koji je ključan proces za temu ovog rada, </w:t>
      </w:r>
      <w:r w:rsidRPr="00D35E84">
        <w:rPr>
          <w:rFonts w:ascii="Times New Roman" w:hAnsi="Times New Roman" w:cs="Times New Roman"/>
          <w:sz w:val="24"/>
          <w:szCs w:val="24"/>
        </w:rPr>
        <w:t>p</w:t>
      </w:r>
      <w:r w:rsidR="006E3FC4" w:rsidRPr="00D35E84">
        <w:rPr>
          <w:rFonts w:ascii="Times New Roman" w:hAnsi="Times New Roman" w:cs="Times New Roman"/>
          <w:sz w:val="24"/>
          <w:szCs w:val="24"/>
        </w:rPr>
        <w:t>itanje</w:t>
      </w:r>
      <w:r w:rsidR="007F79AA" w:rsidRPr="00D35E84">
        <w:rPr>
          <w:rFonts w:ascii="Times New Roman" w:hAnsi="Times New Roman" w:cs="Times New Roman"/>
          <w:sz w:val="24"/>
          <w:szCs w:val="24"/>
        </w:rPr>
        <w:t xml:space="preserve"> prirode</w:t>
      </w:r>
      <w:r w:rsidR="006E3FC4" w:rsidRPr="00D35E84">
        <w:rPr>
          <w:rFonts w:ascii="Times New Roman" w:hAnsi="Times New Roman" w:cs="Times New Roman"/>
          <w:sz w:val="24"/>
          <w:szCs w:val="24"/>
        </w:rPr>
        <w:t xml:space="preserve"> saznanja i postojanja</w:t>
      </w:r>
      <w:r w:rsidR="007F79AA" w:rsidRPr="00D35E84">
        <w:rPr>
          <w:rFonts w:ascii="Times New Roman" w:hAnsi="Times New Roman" w:cs="Times New Roman"/>
          <w:sz w:val="24"/>
          <w:szCs w:val="24"/>
        </w:rPr>
        <w:t xml:space="preserve"> (kao osnovno ontološko pitanje)</w:t>
      </w:r>
      <w:r w:rsidR="006E3FC4" w:rsidRPr="00D35E84">
        <w:rPr>
          <w:rFonts w:ascii="Times New Roman" w:hAnsi="Times New Roman" w:cs="Times New Roman"/>
          <w:sz w:val="24"/>
          <w:szCs w:val="24"/>
        </w:rPr>
        <w:t xml:space="preserve"> </w:t>
      </w:r>
      <w:r w:rsidR="00923678" w:rsidRPr="00D35E84">
        <w:rPr>
          <w:rFonts w:ascii="Times New Roman" w:hAnsi="Times New Roman" w:cs="Times New Roman"/>
          <w:sz w:val="24"/>
          <w:szCs w:val="24"/>
        </w:rPr>
        <w:t>može</w:t>
      </w:r>
      <w:r w:rsidR="006E3FC4" w:rsidRPr="00D35E84">
        <w:rPr>
          <w:rFonts w:ascii="Times New Roman" w:hAnsi="Times New Roman" w:cs="Times New Roman"/>
          <w:sz w:val="24"/>
          <w:szCs w:val="24"/>
        </w:rPr>
        <w:t xml:space="preserve"> se</w:t>
      </w:r>
      <w:r w:rsidR="00923678" w:rsidRPr="00D35E84">
        <w:rPr>
          <w:rFonts w:ascii="Times New Roman" w:hAnsi="Times New Roman" w:cs="Times New Roman"/>
          <w:sz w:val="24"/>
          <w:szCs w:val="24"/>
        </w:rPr>
        <w:t xml:space="preserve"> preformulisati i kao pitanje digitalnog i analognog  u odnosu na p</w:t>
      </w:r>
      <w:r w:rsidR="007F79AA" w:rsidRPr="00D35E84">
        <w:rPr>
          <w:rFonts w:ascii="Times New Roman" w:hAnsi="Times New Roman" w:cs="Times New Roman"/>
          <w:sz w:val="24"/>
          <w:szCs w:val="24"/>
        </w:rPr>
        <w:t>rocese</w:t>
      </w:r>
      <w:r w:rsidR="00923678" w:rsidRPr="00D35E84">
        <w:rPr>
          <w:rFonts w:ascii="Times New Roman" w:hAnsi="Times New Roman" w:cs="Times New Roman"/>
          <w:sz w:val="24"/>
          <w:szCs w:val="24"/>
        </w:rPr>
        <w:t xml:space="preserve"> kretanja i kognicije - večito pitanje odnosa duha i tela. </w:t>
      </w:r>
      <w:r w:rsidR="002A497F" w:rsidRPr="00D35E84">
        <w:rPr>
          <w:rFonts w:ascii="Times New Roman" w:hAnsi="Times New Roman" w:cs="Times New Roman"/>
          <w:sz w:val="24"/>
          <w:szCs w:val="24"/>
        </w:rPr>
        <w:t xml:space="preserve">Reflektujući nad prirodom virtuelnog, koje je kao takvo nedostupno čulima ali nastaje u aktu imaginacije, </w:t>
      </w:r>
      <w:r w:rsidR="00265578" w:rsidRPr="00D35E84">
        <w:rPr>
          <w:rFonts w:ascii="Times New Roman" w:hAnsi="Times New Roman" w:cs="Times New Roman"/>
          <w:sz w:val="24"/>
          <w:szCs w:val="24"/>
        </w:rPr>
        <w:t>Masumi (Brian Massumi)</w:t>
      </w:r>
      <w:r w:rsidR="002A497F" w:rsidRPr="00D35E84">
        <w:rPr>
          <w:rFonts w:ascii="Times New Roman" w:hAnsi="Times New Roman" w:cs="Times New Roman"/>
          <w:sz w:val="24"/>
          <w:szCs w:val="24"/>
        </w:rPr>
        <w:t xml:space="preserve"> </w:t>
      </w:r>
      <w:r w:rsidR="0059294D" w:rsidRPr="00D35E84">
        <w:rPr>
          <w:rFonts w:ascii="Times New Roman" w:hAnsi="Times New Roman" w:cs="Times New Roman"/>
          <w:sz w:val="24"/>
          <w:szCs w:val="24"/>
        </w:rPr>
        <w:t>ga</w:t>
      </w:r>
      <w:r w:rsidR="002A497F" w:rsidRPr="00D35E84">
        <w:rPr>
          <w:rFonts w:ascii="Times New Roman" w:hAnsi="Times New Roman" w:cs="Times New Roman"/>
          <w:sz w:val="24"/>
          <w:szCs w:val="24"/>
        </w:rPr>
        <w:t xml:space="preserve"> </w:t>
      </w:r>
      <w:r w:rsidR="00265578" w:rsidRPr="00D35E84">
        <w:rPr>
          <w:rFonts w:ascii="Times New Roman" w:hAnsi="Times New Roman" w:cs="Times New Roman"/>
          <w:sz w:val="24"/>
          <w:szCs w:val="24"/>
        </w:rPr>
        <w:t>opisuje pojmovima topologije</w:t>
      </w:r>
      <w:r w:rsidR="002A497F" w:rsidRPr="00D35E84">
        <w:rPr>
          <w:rFonts w:ascii="Times New Roman" w:hAnsi="Times New Roman" w:cs="Times New Roman"/>
          <w:sz w:val="24"/>
          <w:szCs w:val="24"/>
        </w:rPr>
        <w:t xml:space="preserve"> i</w:t>
      </w:r>
      <w:r w:rsidR="00265578" w:rsidRPr="00D35E84">
        <w:rPr>
          <w:rFonts w:ascii="Times New Roman" w:hAnsi="Times New Roman" w:cs="Times New Roman"/>
          <w:sz w:val="24"/>
          <w:szCs w:val="24"/>
        </w:rPr>
        <w:t xml:space="preserve"> verovatnoće</w:t>
      </w:r>
      <w:r w:rsidR="00EF30A6" w:rsidRPr="00D35E84">
        <w:rPr>
          <w:rStyle w:val="FootnoteReference"/>
          <w:rFonts w:ascii="Times New Roman" w:hAnsi="Times New Roman" w:cs="Times New Roman"/>
          <w:sz w:val="24"/>
          <w:szCs w:val="24"/>
        </w:rPr>
        <w:footnoteReference w:id="2"/>
      </w:r>
      <w:r w:rsidR="00265578" w:rsidRPr="00D35E84">
        <w:rPr>
          <w:rFonts w:ascii="Times New Roman" w:hAnsi="Times New Roman" w:cs="Times New Roman"/>
          <w:sz w:val="24"/>
          <w:szCs w:val="24"/>
        </w:rPr>
        <w:t>. „</w:t>
      </w:r>
      <w:r w:rsidR="002A497F" w:rsidRPr="00D35E84">
        <w:rPr>
          <w:rFonts w:ascii="Times New Roman" w:hAnsi="Times New Roman" w:cs="Times New Roman"/>
          <w:sz w:val="24"/>
          <w:szCs w:val="24"/>
        </w:rPr>
        <w:t>Kada je najposvećenija virtuelnom</w:t>
      </w:r>
      <w:r w:rsidR="00FB7E6E" w:rsidRPr="00D35E84">
        <w:rPr>
          <w:rFonts w:ascii="Times New Roman" w:hAnsi="Times New Roman" w:cs="Times New Roman"/>
          <w:sz w:val="24"/>
          <w:szCs w:val="24"/>
        </w:rPr>
        <w:t xml:space="preserve">, </w:t>
      </w:r>
      <w:r w:rsidR="002A497F" w:rsidRPr="00D35E84">
        <w:rPr>
          <w:rFonts w:ascii="Times New Roman" w:hAnsi="Times New Roman" w:cs="Times New Roman"/>
          <w:sz w:val="24"/>
          <w:szCs w:val="24"/>
        </w:rPr>
        <w:t>kvalifikacija</w:t>
      </w:r>
      <w:r w:rsidR="0059294D" w:rsidRPr="00D35E84">
        <w:rPr>
          <w:rFonts w:ascii="Times New Roman" w:hAnsi="Times New Roman" w:cs="Times New Roman"/>
          <w:sz w:val="24"/>
          <w:szCs w:val="24"/>
        </w:rPr>
        <w:t xml:space="preserve"> </w:t>
      </w:r>
      <w:r w:rsidR="002A497F" w:rsidRPr="00D35E84">
        <w:rPr>
          <w:rFonts w:ascii="Times New Roman" w:hAnsi="Times New Roman" w:cs="Times New Roman"/>
          <w:sz w:val="24"/>
          <w:szCs w:val="24"/>
        </w:rPr>
        <w:t>se</w:t>
      </w:r>
      <w:r w:rsidR="00FB7E6E" w:rsidRPr="00D35E84">
        <w:rPr>
          <w:rFonts w:ascii="Times New Roman" w:hAnsi="Times New Roman" w:cs="Times New Roman"/>
          <w:sz w:val="24"/>
          <w:szCs w:val="24"/>
        </w:rPr>
        <w:t xml:space="preserve"> </w:t>
      </w:r>
      <w:r w:rsidR="002A497F" w:rsidRPr="00D35E84">
        <w:rPr>
          <w:rFonts w:ascii="Times New Roman" w:hAnsi="Times New Roman" w:cs="Times New Roman"/>
          <w:sz w:val="24"/>
          <w:szCs w:val="24"/>
        </w:rPr>
        <w:t xml:space="preserve">deformiše u </w:t>
      </w:r>
      <w:r w:rsidR="00FB7E6E" w:rsidRPr="00D35E84">
        <w:rPr>
          <w:rFonts w:ascii="Times New Roman" w:hAnsi="Times New Roman" w:cs="Times New Roman"/>
          <w:sz w:val="24"/>
          <w:szCs w:val="24"/>
        </w:rPr>
        <w:t>topo-ontolo</w:t>
      </w:r>
      <w:r w:rsidR="002A497F" w:rsidRPr="00D35E84">
        <w:rPr>
          <w:rFonts w:ascii="Times New Roman" w:hAnsi="Times New Roman" w:cs="Times New Roman"/>
          <w:sz w:val="24"/>
          <w:szCs w:val="24"/>
        </w:rPr>
        <w:t>šk</w:t>
      </w:r>
      <w:r w:rsidR="0059294D" w:rsidRPr="00D35E84">
        <w:rPr>
          <w:rFonts w:ascii="Times New Roman" w:hAnsi="Times New Roman" w:cs="Times New Roman"/>
          <w:sz w:val="24"/>
          <w:szCs w:val="24"/>
        </w:rPr>
        <w:t>u</w:t>
      </w:r>
      <w:r w:rsidR="00FB7E6E" w:rsidRPr="00D35E84">
        <w:rPr>
          <w:rFonts w:ascii="Times New Roman" w:hAnsi="Times New Roman" w:cs="Times New Roman"/>
          <w:sz w:val="24"/>
          <w:szCs w:val="24"/>
        </w:rPr>
        <w:t xml:space="preserve"> </w:t>
      </w:r>
      <w:r w:rsidR="002A497F" w:rsidRPr="00D35E84">
        <w:rPr>
          <w:rFonts w:ascii="Times New Roman" w:hAnsi="Times New Roman" w:cs="Times New Roman"/>
          <w:sz w:val="24"/>
          <w:szCs w:val="24"/>
        </w:rPr>
        <w:t>upotreb</w:t>
      </w:r>
      <w:r w:rsidR="0059294D" w:rsidRPr="00D35E84">
        <w:rPr>
          <w:rFonts w:ascii="Times New Roman" w:hAnsi="Times New Roman" w:cs="Times New Roman"/>
          <w:sz w:val="24"/>
          <w:szCs w:val="24"/>
        </w:rPr>
        <w:t>u</w:t>
      </w:r>
      <w:r w:rsidR="00FB7E6E" w:rsidRPr="00D35E84">
        <w:rPr>
          <w:rFonts w:ascii="Times New Roman" w:hAnsi="Times New Roman" w:cs="Times New Roman"/>
          <w:sz w:val="24"/>
          <w:szCs w:val="24"/>
        </w:rPr>
        <w:t xml:space="preserve"> </w:t>
      </w:r>
      <w:r w:rsidR="002A497F" w:rsidRPr="00D35E84">
        <w:rPr>
          <w:rFonts w:ascii="Times New Roman" w:hAnsi="Times New Roman" w:cs="Times New Roman"/>
          <w:sz w:val="24"/>
          <w:szCs w:val="24"/>
        </w:rPr>
        <w:t>k</w:t>
      </w:r>
      <w:r w:rsidR="00FB7E6E" w:rsidRPr="00D35E84">
        <w:rPr>
          <w:rFonts w:ascii="Times New Roman" w:hAnsi="Times New Roman" w:cs="Times New Roman"/>
          <w:sz w:val="24"/>
          <w:szCs w:val="24"/>
        </w:rPr>
        <w:t>onti</w:t>
      </w:r>
      <w:r w:rsidR="002A497F" w:rsidRPr="00D35E84">
        <w:rPr>
          <w:rFonts w:ascii="Times New Roman" w:hAnsi="Times New Roman" w:cs="Times New Roman"/>
          <w:sz w:val="24"/>
          <w:szCs w:val="24"/>
        </w:rPr>
        <w:t>n</w:t>
      </w:r>
      <w:r w:rsidR="00FB7E6E" w:rsidRPr="00D35E84">
        <w:rPr>
          <w:rFonts w:ascii="Times New Roman" w:hAnsi="Times New Roman" w:cs="Times New Roman"/>
          <w:sz w:val="24"/>
          <w:szCs w:val="24"/>
        </w:rPr>
        <w:t>gent</w:t>
      </w:r>
      <w:r w:rsidR="002A497F" w:rsidRPr="00D35E84">
        <w:rPr>
          <w:rFonts w:ascii="Times New Roman" w:hAnsi="Times New Roman" w:cs="Times New Roman"/>
          <w:sz w:val="24"/>
          <w:szCs w:val="24"/>
        </w:rPr>
        <w:t>og</w:t>
      </w:r>
      <w:r w:rsidR="00FB7E6E" w:rsidRPr="00D35E84">
        <w:rPr>
          <w:rFonts w:ascii="Times New Roman" w:hAnsi="Times New Roman" w:cs="Times New Roman"/>
          <w:sz w:val="24"/>
          <w:szCs w:val="24"/>
        </w:rPr>
        <w:t xml:space="preserve"> </w:t>
      </w:r>
      <w:r w:rsidR="002A497F" w:rsidRPr="00D35E84">
        <w:rPr>
          <w:rFonts w:ascii="Times New Roman" w:hAnsi="Times New Roman" w:cs="Times New Roman"/>
          <w:sz w:val="24"/>
          <w:szCs w:val="24"/>
        </w:rPr>
        <w:t>rezonovanja</w:t>
      </w:r>
      <w:r w:rsidR="00FB7E6E" w:rsidRPr="00D35E84">
        <w:rPr>
          <w:rFonts w:ascii="Times New Roman" w:hAnsi="Times New Roman" w:cs="Times New Roman"/>
          <w:sz w:val="24"/>
          <w:szCs w:val="24"/>
        </w:rPr>
        <w:t xml:space="preserve"> (</w:t>
      </w:r>
      <w:r w:rsidR="0059294D" w:rsidRPr="00D35E84">
        <w:rPr>
          <w:rFonts w:ascii="Times New Roman" w:hAnsi="Times New Roman" w:cs="Times New Roman"/>
          <w:sz w:val="24"/>
          <w:szCs w:val="24"/>
        </w:rPr>
        <w:t>misao se savija u nazad da bi učestvovala u sopstvenom rađanju iz oseta</w:t>
      </w:r>
      <w:r w:rsidR="007E3723" w:rsidRPr="00D35E84">
        <w:rPr>
          <w:rFonts w:ascii="Times New Roman" w:hAnsi="Times New Roman" w:cs="Times New Roman"/>
          <w:sz w:val="24"/>
          <w:szCs w:val="24"/>
        </w:rPr>
        <w:t>; imaginacija, ili intuicija u Bergsonovom smislu reči</w:t>
      </w:r>
      <w:r w:rsidR="00FB7E6E" w:rsidRPr="00D35E84">
        <w:rPr>
          <w:rFonts w:ascii="Times New Roman" w:hAnsi="Times New Roman" w:cs="Times New Roman"/>
          <w:sz w:val="24"/>
          <w:szCs w:val="24"/>
        </w:rPr>
        <w:t>)</w:t>
      </w:r>
      <w:r w:rsidR="00265578" w:rsidRPr="00D35E84">
        <w:rPr>
          <w:rFonts w:ascii="Times New Roman" w:hAnsi="Times New Roman" w:cs="Times New Roman"/>
          <w:sz w:val="24"/>
          <w:szCs w:val="24"/>
        </w:rPr>
        <w:t>“ (Massumi 2002:</w:t>
      </w:r>
      <w:r w:rsidR="00FB7E6E" w:rsidRPr="00D35E84">
        <w:rPr>
          <w:rFonts w:ascii="Times New Roman" w:hAnsi="Times New Roman" w:cs="Times New Roman"/>
          <w:sz w:val="24"/>
          <w:szCs w:val="24"/>
        </w:rPr>
        <w:t>136</w:t>
      </w:r>
      <w:r w:rsidR="00265578" w:rsidRPr="00D35E84">
        <w:rPr>
          <w:rFonts w:ascii="Times New Roman" w:hAnsi="Times New Roman" w:cs="Times New Roman"/>
          <w:sz w:val="24"/>
          <w:szCs w:val="24"/>
        </w:rPr>
        <w:t>)</w:t>
      </w:r>
      <w:r w:rsidR="00EF30A6" w:rsidRPr="00D35E84">
        <w:rPr>
          <w:rFonts w:ascii="Times New Roman" w:hAnsi="Times New Roman" w:cs="Times New Roman"/>
          <w:sz w:val="24"/>
          <w:szCs w:val="24"/>
        </w:rPr>
        <w:t>. Može se izvući zaključak</w:t>
      </w:r>
      <w:r w:rsidR="007E3723" w:rsidRPr="00D35E84">
        <w:rPr>
          <w:rFonts w:ascii="Times New Roman" w:hAnsi="Times New Roman" w:cs="Times New Roman"/>
          <w:sz w:val="24"/>
          <w:szCs w:val="24"/>
        </w:rPr>
        <w:t xml:space="preserve"> da je podjednako kao i pokretanje tela u prostoru razmišljanje analogan proces, dok je telo u pokretu slika misli odnosno refleksije. Sa druge str</w:t>
      </w:r>
      <w:r w:rsidR="004D52F9" w:rsidRPr="00D35E84">
        <w:rPr>
          <w:rFonts w:ascii="Times New Roman" w:hAnsi="Times New Roman" w:cs="Times New Roman"/>
          <w:sz w:val="24"/>
          <w:szCs w:val="24"/>
        </w:rPr>
        <w:t>a</w:t>
      </w:r>
      <w:r w:rsidR="007E3723" w:rsidRPr="00D35E84">
        <w:rPr>
          <w:rFonts w:ascii="Times New Roman" w:hAnsi="Times New Roman" w:cs="Times New Roman"/>
          <w:sz w:val="24"/>
          <w:szCs w:val="24"/>
        </w:rPr>
        <w:t>ne</w:t>
      </w:r>
      <w:r w:rsidR="00A53618" w:rsidRPr="00D35E84">
        <w:rPr>
          <w:rFonts w:ascii="Times New Roman" w:hAnsi="Times New Roman" w:cs="Times New Roman"/>
          <w:sz w:val="24"/>
          <w:szCs w:val="24"/>
        </w:rPr>
        <w:t xml:space="preserve"> digitalna  kodifikacija</w:t>
      </w:r>
      <w:r w:rsidR="007E3723" w:rsidRPr="00D35E84">
        <w:rPr>
          <w:rFonts w:ascii="Times New Roman" w:hAnsi="Times New Roman" w:cs="Times New Roman"/>
          <w:sz w:val="24"/>
          <w:szCs w:val="24"/>
        </w:rPr>
        <w:t>,</w:t>
      </w:r>
      <w:r w:rsidR="00A53618" w:rsidRPr="00D35E84">
        <w:rPr>
          <w:rFonts w:ascii="Times New Roman" w:hAnsi="Times New Roman" w:cs="Times New Roman"/>
          <w:sz w:val="24"/>
          <w:szCs w:val="24"/>
        </w:rPr>
        <w:t xml:space="preserve"> kojoj nedostaje kontinuitet topologije</w:t>
      </w:r>
      <w:r w:rsidR="007E3723" w:rsidRPr="00D35E84">
        <w:rPr>
          <w:rFonts w:ascii="Times New Roman" w:hAnsi="Times New Roman" w:cs="Times New Roman"/>
          <w:sz w:val="24"/>
          <w:szCs w:val="24"/>
        </w:rPr>
        <w:t xml:space="preserve"> i</w:t>
      </w:r>
      <w:r w:rsidR="00A53618" w:rsidRPr="00D35E84">
        <w:rPr>
          <w:rFonts w:ascii="Times New Roman" w:hAnsi="Times New Roman" w:cs="Times New Roman"/>
          <w:sz w:val="24"/>
          <w:szCs w:val="24"/>
        </w:rPr>
        <w:t xml:space="preserve"> </w:t>
      </w:r>
      <w:r w:rsidR="007E3723" w:rsidRPr="00D35E84">
        <w:rPr>
          <w:rFonts w:ascii="Times New Roman" w:hAnsi="Times New Roman" w:cs="Times New Roman"/>
          <w:sz w:val="24"/>
          <w:szCs w:val="24"/>
        </w:rPr>
        <w:t>transformacije</w:t>
      </w:r>
      <w:r w:rsidR="00151784" w:rsidRPr="00D35E84">
        <w:rPr>
          <w:rFonts w:ascii="Times New Roman" w:hAnsi="Times New Roman" w:cs="Times New Roman"/>
          <w:sz w:val="24"/>
          <w:szCs w:val="24"/>
        </w:rPr>
        <w:t>,</w:t>
      </w:r>
      <w:r w:rsidR="007E3723" w:rsidRPr="00D35E84">
        <w:rPr>
          <w:rFonts w:ascii="Times New Roman" w:hAnsi="Times New Roman" w:cs="Times New Roman"/>
          <w:sz w:val="24"/>
          <w:szCs w:val="24"/>
        </w:rPr>
        <w:t xml:space="preserve"> </w:t>
      </w:r>
      <w:r w:rsidR="00151784" w:rsidRPr="00D35E84">
        <w:rPr>
          <w:rFonts w:ascii="Times New Roman" w:hAnsi="Times New Roman" w:cs="Times New Roman"/>
          <w:sz w:val="24"/>
          <w:szCs w:val="24"/>
        </w:rPr>
        <w:t>samo</w:t>
      </w:r>
      <w:r w:rsidR="008916E1">
        <w:rPr>
          <w:rFonts w:ascii="Times New Roman" w:hAnsi="Times New Roman" w:cs="Times New Roman"/>
          <w:sz w:val="24"/>
          <w:szCs w:val="24"/>
        </w:rPr>
        <w:t xml:space="preserve"> je</w:t>
      </w:r>
      <w:r w:rsidR="00151784" w:rsidRPr="00D35E84">
        <w:rPr>
          <w:rFonts w:ascii="Times New Roman" w:hAnsi="Times New Roman" w:cs="Times New Roman"/>
          <w:sz w:val="24"/>
          <w:szCs w:val="24"/>
        </w:rPr>
        <w:t xml:space="preserve"> verovatnoć</w:t>
      </w:r>
      <w:r w:rsidR="00A53618" w:rsidRPr="00D35E84">
        <w:rPr>
          <w:rFonts w:ascii="Times New Roman" w:hAnsi="Times New Roman" w:cs="Times New Roman"/>
          <w:sz w:val="24"/>
          <w:szCs w:val="24"/>
        </w:rPr>
        <w:t xml:space="preserve">a. </w:t>
      </w:r>
      <w:r w:rsidR="007E3723" w:rsidRPr="00D35E84">
        <w:rPr>
          <w:rFonts w:ascii="Times New Roman" w:hAnsi="Times New Roman" w:cs="Times New Roman"/>
          <w:sz w:val="24"/>
          <w:szCs w:val="24"/>
        </w:rPr>
        <w:t>„</w:t>
      </w:r>
      <w:r w:rsidR="004D52F9" w:rsidRPr="00D35E84">
        <w:rPr>
          <w:rFonts w:ascii="Times New Roman" w:hAnsi="Times New Roman" w:cs="Times New Roman"/>
          <w:sz w:val="24"/>
          <w:szCs w:val="24"/>
        </w:rPr>
        <w:t>Ništa nije destruktivnije za mišljenje i imaginaciju virtuelnog nego njegovo izjednačavanje sa digitalnim</w:t>
      </w:r>
      <w:r w:rsidR="007E3723" w:rsidRPr="00D35E84">
        <w:rPr>
          <w:rFonts w:ascii="Times New Roman" w:hAnsi="Times New Roman" w:cs="Times New Roman"/>
          <w:sz w:val="24"/>
          <w:szCs w:val="24"/>
        </w:rPr>
        <w:t>“ (Massumi 2002:</w:t>
      </w:r>
      <w:r w:rsidR="00A53618" w:rsidRPr="00D35E84">
        <w:rPr>
          <w:rFonts w:ascii="Times New Roman" w:hAnsi="Times New Roman" w:cs="Times New Roman"/>
          <w:sz w:val="24"/>
          <w:szCs w:val="24"/>
        </w:rPr>
        <w:t>137</w:t>
      </w:r>
      <w:r w:rsidR="007E3723" w:rsidRPr="00D35E84">
        <w:rPr>
          <w:rFonts w:ascii="Times New Roman" w:hAnsi="Times New Roman" w:cs="Times New Roman"/>
          <w:sz w:val="24"/>
          <w:szCs w:val="24"/>
        </w:rPr>
        <w:t>)</w:t>
      </w:r>
      <w:r w:rsidR="00151784" w:rsidRPr="00D35E84">
        <w:rPr>
          <w:rFonts w:ascii="Times New Roman" w:hAnsi="Times New Roman" w:cs="Times New Roman"/>
          <w:sz w:val="24"/>
          <w:szCs w:val="24"/>
        </w:rPr>
        <w:t xml:space="preserve">. Ipak, iako </w:t>
      </w:r>
      <w:r w:rsidR="004D52F9" w:rsidRPr="00D35E84">
        <w:rPr>
          <w:rFonts w:ascii="Times New Roman" w:hAnsi="Times New Roman" w:cs="Times New Roman"/>
          <w:sz w:val="24"/>
          <w:szCs w:val="24"/>
        </w:rPr>
        <w:t xml:space="preserve">se na prvi pogled ovim oštro razgraničavaju virtuelno i digitalno, Masumi je svestan da se analogni procesi </w:t>
      </w:r>
      <w:r w:rsidR="004D52F9" w:rsidRPr="00D35E84">
        <w:rPr>
          <w:rFonts w:ascii="Times New Roman" w:hAnsi="Times New Roman" w:cs="Times New Roman"/>
          <w:sz w:val="24"/>
          <w:szCs w:val="24"/>
        </w:rPr>
        <w:lastRenderedPageBreak/>
        <w:t>mogu oslanjati na digitalno kodiranje i da je proces digitalizacije dvosmeran i ne</w:t>
      </w:r>
      <w:r w:rsidR="00D7441B" w:rsidRPr="00D35E84">
        <w:rPr>
          <w:rFonts w:ascii="Times New Roman" w:hAnsi="Times New Roman" w:cs="Times New Roman"/>
          <w:sz w:val="24"/>
          <w:szCs w:val="24"/>
        </w:rPr>
        <w:t xml:space="preserve"> </w:t>
      </w:r>
      <w:r w:rsidR="004D52F9" w:rsidRPr="00D35E84">
        <w:rPr>
          <w:rFonts w:ascii="Times New Roman" w:hAnsi="Times New Roman" w:cs="Times New Roman"/>
          <w:sz w:val="24"/>
          <w:szCs w:val="24"/>
        </w:rPr>
        <w:t xml:space="preserve">isključuje nužno analogno procesiranje. „Digitalno je u sendviču između nestanka analognog u kodu </w:t>
      </w:r>
      <w:r w:rsidR="00A815C8" w:rsidRPr="00D35E84">
        <w:rPr>
          <w:rFonts w:ascii="Times New Roman" w:hAnsi="Times New Roman" w:cs="Times New Roman"/>
          <w:sz w:val="24"/>
          <w:szCs w:val="24"/>
        </w:rPr>
        <w:t>pril</w:t>
      </w:r>
      <w:r w:rsidR="009627BA" w:rsidRPr="00D35E84">
        <w:rPr>
          <w:rFonts w:ascii="Times New Roman" w:hAnsi="Times New Roman" w:cs="Times New Roman"/>
          <w:sz w:val="24"/>
          <w:szCs w:val="24"/>
        </w:rPr>
        <w:t>ikom</w:t>
      </w:r>
      <w:r w:rsidR="004D52F9" w:rsidRPr="00D35E84">
        <w:rPr>
          <w:rFonts w:ascii="Times New Roman" w:hAnsi="Times New Roman" w:cs="Times New Roman"/>
          <w:sz w:val="24"/>
          <w:szCs w:val="24"/>
        </w:rPr>
        <w:t xml:space="preserve"> </w:t>
      </w:r>
      <w:r w:rsidR="00151784" w:rsidRPr="00D35E84">
        <w:rPr>
          <w:rFonts w:ascii="Times New Roman" w:hAnsi="Times New Roman" w:cs="Times New Roman"/>
          <w:sz w:val="24"/>
          <w:szCs w:val="24"/>
        </w:rPr>
        <w:t>beleženja</w:t>
      </w:r>
      <w:r w:rsidR="004D52F9" w:rsidRPr="00D35E84">
        <w:rPr>
          <w:rFonts w:ascii="Times New Roman" w:hAnsi="Times New Roman" w:cs="Times New Roman"/>
          <w:sz w:val="24"/>
          <w:szCs w:val="24"/>
        </w:rPr>
        <w:t xml:space="preserve"> i pojave analognog iz koda </w:t>
      </w:r>
      <w:r w:rsidR="00A815C8" w:rsidRPr="00D35E84">
        <w:rPr>
          <w:rFonts w:ascii="Times New Roman" w:hAnsi="Times New Roman" w:cs="Times New Roman"/>
          <w:sz w:val="24"/>
          <w:szCs w:val="24"/>
        </w:rPr>
        <w:t>prilikom</w:t>
      </w:r>
      <w:r w:rsidR="004D52F9" w:rsidRPr="00D35E84">
        <w:rPr>
          <w:rFonts w:ascii="Times New Roman" w:hAnsi="Times New Roman" w:cs="Times New Roman"/>
          <w:sz w:val="24"/>
          <w:szCs w:val="24"/>
        </w:rPr>
        <w:t xml:space="preserve"> slušanja</w:t>
      </w:r>
      <w:r w:rsidR="00151784" w:rsidRPr="00D35E84">
        <w:rPr>
          <w:rStyle w:val="FootnoteReference"/>
          <w:rFonts w:ascii="Times New Roman" w:hAnsi="Times New Roman" w:cs="Times New Roman"/>
          <w:sz w:val="24"/>
          <w:szCs w:val="24"/>
        </w:rPr>
        <w:footnoteReference w:id="3"/>
      </w:r>
      <w:r w:rsidR="004D52F9" w:rsidRPr="00D35E84">
        <w:rPr>
          <w:rFonts w:ascii="Times New Roman" w:hAnsi="Times New Roman" w:cs="Times New Roman"/>
          <w:sz w:val="24"/>
          <w:szCs w:val="24"/>
        </w:rPr>
        <w:t>“</w:t>
      </w:r>
      <w:r w:rsidR="00AF6FD3" w:rsidRPr="00D35E84">
        <w:rPr>
          <w:rFonts w:ascii="Times New Roman" w:hAnsi="Times New Roman" w:cs="Times New Roman"/>
          <w:sz w:val="24"/>
          <w:szCs w:val="24"/>
        </w:rPr>
        <w:t xml:space="preserve"> </w:t>
      </w:r>
      <w:r w:rsidR="004D52F9" w:rsidRPr="00D35E84">
        <w:rPr>
          <w:rFonts w:ascii="Times New Roman" w:hAnsi="Times New Roman" w:cs="Times New Roman"/>
          <w:sz w:val="24"/>
          <w:szCs w:val="24"/>
        </w:rPr>
        <w:t xml:space="preserve">(Massumi 2002:138). </w:t>
      </w:r>
      <w:r w:rsidR="00D7441B" w:rsidRPr="00D35E84">
        <w:rPr>
          <w:rFonts w:ascii="Times New Roman" w:hAnsi="Times New Roman" w:cs="Times New Roman"/>
          <w:sz w:val="24"/>
          <w:szCs w:val="24"/>
        </w:rPr>
        <w:t xml:space="preserve">Stoga </w:t>
      </w:r>
      <w:r w:rsidR="008916E1">
        <w:rPr>
          <w:rFonts w:ascii="Times New Roman" w:hAnsi="Times New Roman" w:cs="Times New Roman"/>
          <w:sz w:val="24"/>
          <w:szCs w:val="24"/>
        </w:rPr>
        <w:t xml:space="preserve">se u nastanku virtuelnog ne sme </w:t>
      </w:r>
      <w:r w:rsidR="00D7441B" w:rsidRPr="00D35E84">
        <w:rPr>
          <w:rFonts w:ascii="Times New Roman" w:hAnsi="Times New Roman" w:cs="Times New Roman"/>
          <w:sz w:val="24"/>
          <w:szCs w:val="24"/>
        </w:rPr>
        <w:t xml:space="preserve"> zanemariti uloga ni jednog od dva modaliteta beleženja i obrade informacija, odnosno njihova komplementarna uloga. </w:t>
      </w:r>
    </w:p>
    <w:p w:rsidR="0047752B" w:rsidRPr="00D35E84" w:rsidRDefault="009B42E8" w:rsidP="0047752B">
      <w:pPr>
        <w:spacing w:after="240" w:line="360" w:lineRule="auto"/>
        <w:jc w:val="both"/>
        <w:rPr>
          <w:rFonts w:ascii="Times New Roman" w:hAnsi="Times New Roman" w:cs="Times New Roman"/>
          <w:sz w:val="24"/>
          <w:szCs w:val="24"/>
        </w:rPr>
      </w:pPr>
      <w:r w:rsidRPr="00D35E84">
        <w:rPr>
          <w:rFonts w:ascii="Times New Roman" w:hAnsi="Times New Roman" w:cs="Times New Roman"/>
          <w:sz w:val="24"/>
          <w:szCs w:val="24"/>
        </w:rPr>
        <w:t xml:space="preserve">Za razliku od Masumija, koji prepoznaje vezu </w:t>
      </w:r>
      <w:r w:rsidR="00BB54DA" w:rsidRPr="00D35E84">
        <w:rPr>
          <w:rFonts w:ascii="Times New Roman" w:hAnsi="Times New Roman" w:cs="Times New Roman"/>
          <w:sz w:val="24"/>
          <w:szCs w:val="24"/>
        </w:rPr>
        <w:t>tela</w:t>
      </w:r>
      <w:r w:rsidRPr="00D35E84">
        <w:rPr>
          <w:rFonts w:ascii="Times New Roman" w:hAnsi="Times New Roman" w:cs="Times New Roman"/>
          <w:sz w:val="24"/>
          <w:szCs w:val="24"/>
        </w:rPr>
        <w:t xml:space="preserve"> i kognicije jer „[n]e postoji ni jedna misao koja nije praćena fizičkom senzacijom napora ili pobuđenja“ (Massumi 2002:138)</w:t>
      </w:r>
      <w:r w:rsidR="0001036E" w:rsidRPr="00D35E84">
        <w:rPr>
          <w:rFonts w:ascii="Times New Roman" w:hAnsi="Times New Roman" w:cs="Times New Roman"/>
          <w:sz w:val="24"/>
          <w:szCs w:val="24"/>
        </w:rPr>
        <w:t xml:space="preserve">, ali prednost daje analognom procesiranju </w:t>
      </w:r>
      <w:r w:rsidR="00AD34F4" w:rsidRPr="00D35E84">
        <w:rPr>
          <w:rFonts w:ascii="Times New Roman" w:hAnsi="Times New Roman" w:cs="Times New Roman"/>
          <w:sz w:val="24"/>
          <w:szCs w:val="24"/>
        </w:rPr>
        <w:t xml:space="preserve">(i beleženju) </w:t>
      </w:r>
      <w:r w:rsidR="0001036E" w:rsidRPr="00D35E84">
        <w:rPr>
          <w:rFonts w:ascii="Times New Roman" w:hAnsi="Times New Roman" w:cs="Times New Roman"/>
          <w:sz w:val="24"/>
          <w:szCs w:val="24"/>
        </w:rPr>
        <w:t xml:space="preserve">u opisivanju tela u pokretu, Hansen (Mark Hansen) </w:t>
      </w:r>
      <w:r w:rsidRPr="00D35E84">
        <w:rPr>
          <w:rFonts w:ascii="Times New Roman" w:hAnsi="Times New Roman" w:cs="Times New Roman"/>
          <w:sz w:val="24"/>
          <w:szCs w:val="24"/>
        </w:rPr>
        <w:t xml:space="preserve"> </w:t>
      </w:r>
      <w:r w:rsidR="0001036E" w:rsidRPr="00D35E84">
        <w:rPr>
          <w:rFonts w:ascii="Times New Roman" w:hAnsi="Times New Roman" w:cs="Times New Roman"/>
          <w:sz w:val="24"/>
          <w:szCs w:val="24"/>
        </w:rPr>
        <w:t>kroz</w:t>
      </w:r>
      <w:r w:rsidRPr="00D35E84">
        <w:rPr>
          <w:rFonts w:ascii="Times New Roman" w:hAnsi="Times New Roman" w:cs="Times New Roman"/>
          <w:sz w:val="24"/>
          <w:szCs w:val="24"/>
        </w:rPr>
        <w:t xml:space="preserve"> „</w:t>
      </w:r>
      <w:r w:rsidR="0001036E" w:rsidRPr="00D35E84">
        <w:rPr>
          <w:rFonts w:ascii="Times New Roman" w:hAnsi="Times New Roman" w:cs="Times New Roman"/>
          <w:sz w:val="24"/>
          <w:szCs w:val="24"/>
        </w:rPr>
        <w:t xml:space="preserve">teoretiziranje korelacije novih medija i </w:t>
      </w:r>
      <w:r w:rsidR="00532B25" w:rsidRPr="00D35E84">
        <w:rPr>
          <w:rFonts w:ascii="Times New Roman" w:hAnsi="Times New Roman" w:cs="Times New Roman"/>
          <w:sz w:val="24"/>
          <w:szCs w:val="24"/>
        </w:rPr>
        <w:t>telesnog</w:t>
      </w:r>
      <w:r w:rsidR="0001036E" w:rsidRPr="00D35E84">
        <w:rPr>
          <w:rFonts w:ascii="Times New Roman" w:hAnsi="Times New Roman" w:cs="Times New Roman"/>
          <w:sz w:val="24"/>
          <w:szCs w:val="24"/>
        </w:rPr>
        <w:t>“</w:t>
      </w:r>
      <w:r w:rsidRPr="00D35E84">
        <w:rPr>
          <w:rFonts w:ascii="Times New Roman" w:hAnsi="Times New Roman" w:cs="Times New Roman"/>
          <w:sz w:val="24"/>
          <w:szCs w:val="24"/>
        </w:rPr>
        <w:t xml:space="preserve"> (Hansen 2004:11)</w:t>
      </w:r>
      <w:r w:rsidR="0001036E" w:rsidRPr="00D35E84">
        <w:rPr>
          <w:rFonts w:ascii="Times New Roman" w:hAnsi="Times New Roman" w:cs="Times New Roman"/>
          <w:sz w:val="24"/>
          <w:szCs w:val="24"/>
        </w:rPr>
        <w:t xml:space="preserve"> u procesu digitalizacije vidi novi kvalitativni skok ka telu kao aktivnom učesniku procesa konstrukcije značenja i </w:t>
      </w:r>
      <w:r w:rsidR="00532B25" w:rsidRPr="00D35E84">
        <w:rPr>
          <w:rFonts w:ascii="Times New Roman" w:hAnsi="Times New Roman" w:cs="Times New Roman"/>
          <w:sz w:val="24"/>
          <w:szCs w:val="24"/>
        </w:rPr>
        <w:t xml:space="preserve">shvatanja </w:t>
      </w:r>
      <w:r w:rsidR="0001036E" w:rsidRPr="00D35E84">
        <w:rPr>
          <w:rFonts w:ascii="Times New Roman" w:hAnsi="Times New Roman" w:cs="Times New Roman"/>
          <w:sz w:val="24"/>
          <w:szCs w:val="24"/>
        </w:rPr>
        <w:t xml:space="preserve">realnosti. </w:t>
      </w:r>
      <w:r w:rsidR="00BB54DA" w:rsidRPr="00D35E84">
        <w:rPr>
          <w:rFonts w:ascii="Times New Roman" w:hAnsi="Times New Roman" w:cs="Times New Roman"/>
          <w:sz w:val="24"/>
          <w:szCs w:val="24"/>
        </w:rPr>
        <w:t xml:space="preserve">„[U]mesto da selektuje već postojeće slike, telo sada filtrira informacije direktno, i u tom procesu, kreira slike“ (Hansen 2004:10). Ovde se </w:t>
      </w:r>
      <w:r w:rsidR="00532B25" w:rsidRPr="00D35E84">
        <w:rPr>
          <w:rFonts w:ascii="Times New Roman" w:hAnsi="Times New Roman" w:cs="Times New Roman"/>
          <w:sz w:val="24"/>
          <w:szCs w:val="24"/>
        </w:rPr>
        <w:t xml:space="preserve">pre svega </w:t>
      </w:r>
      <w:r w:rsidR="00BB54DA" w:rsidRPr="00D35E84">
        <w:rPr>
          <w:rFonts w:ascii="Times New Roman" w:hAnsi="Times New Roman" w:cs="Times New Roman"/>
          <w:sz w:val="24"/>
          <w:szCs w:val="24"/>
        </w:rPr>
        <w:t xml:space="preserve">misli na mogućnost generisanja digitalnih podataka (slika) bez potrebe za fizičkom (spoljašnjom) referencom. </w:t>
      </w:r>
      <w:r w:rsidR="0001036E" w:rsidRPr="00D35E84">
        <w:rPr>
          <w:rFonts w:ascii="Times New Roman" w:hAnsi="Times New Roman" w:cs="Times New Roman"/>
          <w:sz w:val="24"/>
          <w:szCs w:val="24"/>
        </w:rPr>
        <w:t>„</w:t>
      </w:r>
      <w:r w:rsidR="0060383B" w:rsidRPr="00D35E84">
        <w:rPr>
          <w:rFonts w:ascii="Times New Roman" w:hAnsi="Times New Roman" w:cs="Times New Roman"/>
          <w:sz w:val="24"/>
          <w:szCs w:val="24"/>
        </w:rPr>
        <w:t>“</w:t>
      </w:r>
      <w:r w:rsidR="0001036E" w:rsidRPr="00D35E84">
        <w:rPr>
          <w:rFonts w:ascii="Times New Roman" w:hAnsi="Times New Roman" w:cs="Times New Roman"/>
          <w:sz w:val="24"/>
          <w:szCs w:val="24"/>
        </w:rPr>
        <w:t>[S]lika</w:t>
      </w:r>
      <w:r w:rsidR="0060383B" w:rsidRPr="00D35E84">
        <w:rPr>
          <w:rFonts w:ascii="Times New Roman" w:hAnsi="Times New Roman" w:cs="Times New Roman"/>
          <w:sz w:val="24"/>
          <w:szCs w:val="24"/>
        </w:rPr>
        <w:t xml:space="preserve">” </w:t>
      </w:r>
      <w:r w:rsidR="0001036E" w:rsidRPr="00D35E84">
        <w:rPr>
          <w:rFonts w:ascii="Times New Roman" w:hAnsi="Times New Roman" w:cs="Times New Roman"/>
          <w:sz w:val="24"/>
          <w:szCs w:val="24"/>
        </w:rPr>
        <w:t xml:space="preserve">je postala </w:t>
      </w:r>
      <w:r w:rsidR="009627BA" w:rsidRPr="00D35E84">
        <w:rPr>
          <w:rFonts w:ascii="Times New Roman" w:hAnsi="Times New Roman" w:cs="Times New Roman"/>
          <w:sz w:val="24"/>
          <w:szCs w:val="24"/>
        </w:rPr>
        <w:t>proces</w:t>
      </w:r>
      <w:r w:rsidR="0001036E" w:rsidRPr="00D35E84">
        <w:rPr>
          <w:rFonts w:ascii="Times New Roman" w:hAnsi="Times New Roman" w:cs="Times New Roman"/>
          <w:sz w:val="24"/>
          <w:szCs w:val="24"/>
        </w:rPr>
        <w:t xml:space="preserve"> i, kao takva, </w:t>
      </w:r>
      <w:r w:rsidR="0060383B" w:rsidRPr="00D35E84">
        <w:rPr>
          <w:rFonts w:ascii="Times New Roman" w:hAnsi="Times New Roman" w:cs="Times New Roman"/>
          <w:sz w:val="24"/>
          <w:szCs w:val="24"/>
        </w:rPr>
        <w:t xml:space="preserve"> </w:t>
      </w:r>
      <w:r w:rsidR="0001036E" w:rsidRPr="00D35E84">
        <w:rPr>
          <w:rFonts w:ascii="Times New Roman" w:hAnsi="Times New Roman" w:cs="Times New Roman"/>
          <w:sz w:val="24"/>
          <w:szCs w:val="24"/>
        </w:rPr>
        <w:t>nerazdvojna od aktivnosti tela“</w:t>
      </w:r>
      <w:r w:rsidR="0060383B" w:rsidRPr="00D35E84">
        <w:rPr>
          <w:rFonts w:ascii="Times New Roman" w:hAnsi="Times New Roman" w:cs="Times New Roman"/>
          <w:sz w:val="24"/>
          <w:szCs w:val="24"/>
        </w:rPr>
        <w:t xml:space="preserve"> </w:t>
      </w:r>
      <w:r w:rsidR="0047752B" w:rsidRPr="00D35E84">
        <w:rPr>
          <w:rFonts w:ascii="Times New Roman" w:hAnsi="Times New Roman" w:cs="Times New Roman"/>
          <w:sz w:val="24"/>
          <w:szCs w:val="24"/>
        </w:rPr>
        <w:t>(</w:t>
      </w:r>
      <w:r w:rsidR="0060383B" w:rsidRPr="00D35E84">
        <w:rPr>
          <w:rFonts w:ascii="Times New Roman" w:hAnsi="Times New Roman" w:cs="Times New Roman"/>
          <w:sz w:val="24"/>
          <w:szCs w:val="24"/>
        </w:rPr>
        <w:t>Hansen 2004:9</w:t>
      </w:r>
      <w:r w:rsidR="0047752B" w:rsidRPr="00D35E84">
        <w:rPr>
          <w:rFonts w:ascii="Times New Roman" w:hAnsi="Times New Roman" w:cs="Times New Roman"/>
          <w:sz w:val="24"/>
          <w:szCs w:val="24"/>
        </w:rPr>
        <w:t>)</w:t>
      </w:r>
      <w:r w:rsidR="0001036E" w:rsidRPr="00D35E84">
        <w:rPr>
          <w:rFonts w:ascii="Times New Roman" w:hAnsi="Times New Roman" w:cs="Times New Roman"/>
          <w:sz w:val="24"/>
          <w:szCs w:val="24"/>
        </w:rPr>
        <w:t xml:space="preserve">. </w:t>
      </w:r>
      <w:r w:rsidR="00BB54DA" w:rsidRPr="00D35E84">
        <w:rPr>
          <w:rFonts w:ascii="Times New Roman" w:hAnsi="Times New Roman" w:cs="Times New Roman"/>
          <w:sz w:val="24"/>
          <w:szCs w:val="24"/>
        </w:rPr>
        <w:t xml:space="preserve"> Ipak, iako se digitalne tehnologije mogu označiti kao</w:t>
      </w:r>
      <w:r w:rsidR="00AD34F4" w:rsidRPr="00D35E84">
        <w:rPr>
          <w:rFonts w:ascii="Times New Roman" w:hAnsi="Times New Roman" w:cs="Times New Roman"/>
          <w:sz w:val="24"/>
          <w:szCs w:val="24"/>
        </w:rPr>
        <w:t xml:space="preserve"> dokaz procesne prirode slike, kao i kreativne uloge tela u njenoj konstrukciji, </w:t>
      </w:r>
      <w:r w:rsidR="00532B25" w:rsidRPr="00D35E84">
        <w:rPr>
          <w:rFonts w:ascii="Times New Roman" w:hAnsi="Times New Roman" w:cs="Times New Roman"/>
          <w:sz w:val="24"/>
          <w:szCs w:val="24"/>
        </w:rPr>
        <w:t>pogrešno bi bilo ove funkcije ve</w:t>
      </w:r>
      <w:r w:rsidR="00AD34F4" w:rsidRPr="00D35E84">
        <w:rPr>
          <w:rFonts w:ascii="Times New Roman" w:hAnsi="Times New Roman" w:cs="Times New Roman"/>
          <w:sz w:val="24"/>
          <w:szCs w:val="24"/>
        </w:rPr>
        <w:t>zati samo za digitalne medije.</w:t>
      </w:r>
      <w:r w:rsidR="00532B25" w:rsidRPr="00D35E84">
        <w:rPr>
          <w:rFonts w:ascii="Times New Roman" w:hAnsi="Times New Roman" w:cs="Times New Roman"/>
          <w:sz w:val="24"/>
          <w:szCs w:val="24"/>
        </w:rPr>
        <w:t xml:space="preserve"> I u susretu sa </w:t>
      </w:r>
      <w:r w:rsidR="009627BA" w:rsidRPr="00D35E84">
        <w:rPr>
          <w:rFonts w:ascii="Times New Roman" w:hAnsi="Times New Roman" w:cs="Times New Roman"/>
          <w:sz w:val="24"/>
          <w:szCs w:val="24"/>
        </w:rPr>
        <w:t>analognim</w:t>
      </w:r>
      <w:r w:rsidR="00532B25" w:rsidRPr="00D35E84">
        <w:rPr>
          <w:rFonts w:ascii="Times New Roman" w:hAnsi="Times New Roman" w:cs="Times New Roman"/>
          <w:sz w:val="24"/>
          <w:szCs w:val="24"/>
        </w:rPr>
        <w:t xml:space="preserve"> signalom</w:t>
      </w:r>
      <w:r w:rsidR="008916E1">
        <w:rPr>
          <w:rFonts w:ascii="Times New Roman" w:hAnsi="Times New Roman" w:cs="Times New Roman"/>
          <w:sz w:val="24"/>
          <w:szCs w:val="24"/>
        </w:rPr>
        <w:t>,</w:t>
      </w:r>
      <w:r w:rsidR="00532B25" w:rsidRPr="00D35E84">
        <w:rPr>
          <w:rFonts w:ascii="Times New Roman" w:hAnsi="Times New Roman" w:cs="Times New Roman"/>
          <w:sz w:val="24"/>
          <w:szCs w:val="24"/>
        </w:rPr>
        <w:t xml:space="preserve"> telo ima kontakt sa informacijama koje filtrira. Čak i ako bi se ta informacija figurisala kao postojeća slika, kreativna priroda tela u njenom procesiranju nije različita </w:t>
      </w:r>
      <w:r w:rsidR="00365147" w:rsidRPr="00D35E84">
        <w:rPr>
          <w:rFonts w:ascii="Times New Roman" w:hAnsi="Times New Roman" w:cs="Times New Roman"/>
          <w:sz w:val="24"/>
          <w:szCs w:val="24"/>
        </w:rPr>
        <w:t xml:space="preserve">u </w:t>
      </w:r>
      <w:r w:rsidR="00A815C8" w:rsidRPr="00D35E84">
        <w:rPr>
          <w:rFonts w:ascii="Times New Roman" w:hAnsi="Times New Roman" w:cs="Times New Roman"/>
          <w:sz w:val="24"/>
          <w:szCs w:val="24"/>
        </w:rPr>
        <w:t>o</w:t>
      </w:r>
      <w:r w:rsidR="00365147" w:rsidRPr="00D35E84">
        <w:rPr>
          <w:rFonts w:ascii="Times New Roman" w:hAnsi="Times New Roman" w:cs="Times New Roman"/>
          <w:sz w:val="24"/>
          <w:szCs w:val="24"/>
        </w:rPr>
        <w:t>dnosu na</w:t>
      </w:r>
      <w:r w:rsidR="00532B25" w:rsidRPr="00D35E84">
        <w:rPr>
          <w:rFonts w:ascii="Times New Roman" w:hAnsi="Times New Roman" w:cs="Times New Roman"/>
          <w:sz w:val="24"/>
          <w:szCs w:val="24"/>
        </w:rPr>
        <w:t xml:space="preserve"> digitaln</w:t>
      </w:r>
      <w:r w:rsidR="00365147" w:rsidRPr="00D35E84">
        <w:rPr>
          <w:rFonts w:ascii="Times New Roman" w:hAnsi="Times New Roman" w:cs="Times New Roman"/>
          <w:sz w:val="24"/>
          <w:szCs w:val="24"/>
        </w:rPr>
        <w:t>i</w:t>
      </w:r>
      <w:r w:rsidR="00532B25" w:rsidRPr="00D35E84">
        <w:rPr>
          <w:rFonts w:ascii="Times New Roman" w:hAnsi="Times New Roman" w:cs="Times New Roman"/>
          <w:sz w:val="24"/>
          <w:szCs w:val="24"/>
        </w:rPr>
        <w:t xml:space="preserve"> signal.</w:t>
      </w:r>
      <w:r w:rsidR="00AD34F4" w:rsidRPr="00D35E84">
        <w:rPr>
          <w:rFonts w:ascii="Times New Roman" w:hAnsi="Times New Roman" w:cs="Times New Roman"/>
          <w:sz w:val="24"/>
          <w:szCs w:val="24"/>
        </w:rPr>
        <w:t xml:space="preserve"> Percepcija</w:t>
      </w:r>
      <w:r w:rsidR="008916E1">
        <w:rPr>
          <w:rFonts w:ascii="Times New Roman" w:hAnsi="Times New Roman" w:cs="Times New Roman"/>
          <w:sz w:val="24"/>
          <w:szCs w:val="24"/>
        </w:rPr>
        <w:t xml:space="preserve"> je,</w:t>
      </w:r>
      <w:r w:rsidR="00AD34F4" w:rsidRPr="00D35E84">
        <w:rPr>
          <w:rFonts w:ascii="Times New Roman" w:hAnsi="Times New Roman" w:cs="Times New Roman"/>
          <w:sz w:val="24"/>
          <w:szCs w:val="24"/>
        </w:rPr>
        <w:t xml:space="preserve"> kao k</w:t>
      </w:r>
      <w:r w:rsidR="008916E1">
        <w:rPr>
          <w:rFonts w:ascii="Times New Roman" w:hAnsi="Times New Roman" w:cs="Times New Roman"/>
          <w:sz w:val="24"/>
          <w:szCs w:val="24"/>
        </w:rPr>
        <w:t xml:space="preserve">ognitivni proces, podjednako </w:t>
      </w:r>
      <w:r w:rsidR="00AD34F4" w:rsidRPr="00D35E84">
        <w:rPr>
          <w:rFonts w:ascii="Times New Roman" w:hAnsi="Times New Roman" w:cs="Times New Roman"/>
          <w:sz w:val="24"/>
          <w:szCs w:val="24"/>
        </w:rPr>
        <w:t>oslonjena na telo u d</w:t>
      </w:r>
      <w:r w:rsidR="00E455AF" w:rsidRPr="00D35E84">
        <w:rPr>
          <w:rFonts w:ascii="Times New Roman" w:hAnsi="Times New Roman" w:cs="Times New Roman"/>
          <w:sz w:val="24"/>
          <w:szCs w:val="24"/>
        </w:rPr>
        <w:t>igitalnom i analognom okruženj</w:t>
      </w:r>
      <w:r w:rsidR="00A815C8" w:rsidRPr="00D35E84">
        <w:rPr>
          <w:rFonts w:ascii="Times New Roman" w:hAnsi="Times New Roman" w:cs="Times New Roman"/>
          <w:sz w:val="24"/>
          <w:szCs w:val="24"/>
        </w:rPr>
        <w:t>u</w:t>
      </w:r>
      <w:r w:rsidR="008916E1">
        <w:rPr>
          <w:rFonts w:ascii="Times New Roman" w:hAnsi="Times New Roman" w:cs="Times New Roman"/>
          <w:sz w:val="24"/>
          <w:szCs w:val="24"/>
        </w:rPr>
        <w:t>.</w:t>
      </w:r>
      <w:r w:rsidR="00E455AF" w:rsidRPr="00D35E84">
        <w:rPr>
          <w:rFonts w:ascii="Times New Roman" w:hAnsi="Times New Roman" w:cs="Times New Roman"/>
          <w:sz w:val="24"/>
          <w:szCs w:val="24"/>
        </w:rPr>
        <w:t xml:space="preserve"> </w:t>
      </w:r>
      <w:r w:rsidR="008916E1">
        <w:rPr>
          <w:rFonts w:ascii="Times New Roman" w:hAnsi="Times New Roman" w:cs="Times New Roman"/>
          <w:sz w:val="24"/>
          <w:szCs w:val="24"/>
        </w:rPr>
        <w:t>I</w:t>
      </w:r>
      <w:r w:rsidR="00AD34F4" w:rsidRPr="00D35E84">
        <w:rPr>
          <w:rFonts w:ascii="Times New Roman" w:hAnsi="Times New Roman" w:cs="Times New Roman"/>
          <w:sz w:val="24"/>
          <w:szCs w:val="24"/>
        </w:rPr>
        <w:t>sto važi i za njenu konstruktivističku prirodu. Novonastala promena je</w:t>
      </w:r>
      <w:r w:rsidR="00532B25" w:rsidRPr="00D35E84">
        <w:rPr>
          <w:rFonts w:ascii="Times New Roman" w:hAnsi="Times New Roman" w:cs="Times New Roman"/>
          <w:sz w:val="24"/>
          <w:szCs w:val="24"/>
        </w:rPr>
        <w:t xml:space="preserve"> promena u naglasku, </w:t>
      </w:r>
      <w:r w:rsidR="00AD34F4" w:rsidRPr="00D35E84">
        <w:rPr>
          <w:rFonts w:ascii="Times New Roman" w:hAnsi="Times New Roman" w:cs="Times New Roman"/>
          <w:sz w:val="24"/>
          <w:szCs w:val="24"/>
        </w:rPr>
        <w:t xml:space="preserve">u ogoljavanju i osvešćivanju ovih procesa koje interakcija ljudskog tela sa digitalnim okruženjima omogućava. </w:t>
      </w:r>
      <w:r w:rsidRPr="00D35E84">
        <w:rPr>
          <w:rFonts w:ascii="Times New Roman" w:hAnsi="Times New Roman" w:cs="Times New Roman"/>
          <w:sz w:val="24"/>
          <w:szCs w:val="24"/>
        </w:rPr>
        <w:t>„</w:t>
      </w:r>
      <w:r w:rsidR="00AD34F4" w:rsidRPr="00D35E84">
        <w:rPr>
          <w:rFonts w:ascii="Times New Roman" w:hAnsi="Times New Roman" w:cs="Times New Roman"/>
          <w:sz w:val="24"/>
          <w:szCs w:val="24"/>
        </w:rPr>
        <w:t>U kratko</w:t>
      </w:r>
      <w:r w:rsidR="0047752B" w:rsidRPr="00D35E84">
        <w:rPr>
          <w:rFonts w:ascii="Times New Roman" w:hAnsi="Times New Roman" w:cs="Times New Roman"/>
          <w:sz w:val="24"/>
          <w:szCs w:val="24"/>
        </w:rPr>
        <w:t xml:space="preserve">, </w:t>
      </w:r>
      <w:r w:rsidR="00AD34F4" w:rsidRPr="00D35E84">
        <w:rPr>
          <w:rFonts w:ascii="Times New Roman" w:hAnsi="Times New Roman" w:cs="Times New Roman"/>
          <w:sz w:val="24"/>
          <w:szCs w:val="24"/>
        </w:rPr>
        <w:t>slika se više ne</w:t>
      </w:r>
      <w:r w:rsidR="00532B25" w:rsidRPr="00D35E84">
        <w:rPr>
          <w:rFonts w:ascii="Times New Roman" w:hAnsi="Times New Roman" w:cs="Times New Roman"/>
          <w:sz w:val="24"/>
          <w:szCs w:val="24"/>
        </w:rPr>
        <w:t xml:space="preserve"> </w:t>
      </w:r>
      <w:r w:rsidR="00AD34F4" w:rsidRPr="00D35E84">
        <w:rPr>
          <w:rFonts w:ascii="Times New Roman" w:hAnsi="Times New Roman" w:cs="Times New Roman"/>
          <w:sz w:val="24"/>
          <w:szCs w:val="24"/>
        </w:rPr>
        <w:t>može svesti na nivo spoljašnjeg izgleda</w:t>
      </w:r>
      <w:r w:rsidR="0047752B" w:rsidRPr="00D35E84">
        <w:rPr>
          <w:rFonts w:ascii="Times New Roman" w:hAnsi="Times New Roman" w:cs="Times New Roman"/>
          <w:sz w:val="24"/>
          <w:szCs w:val="24"/>
        </w:rPr>
        <w:t xml:space="preserve">, </w:t>
      </w:r>
      <w:r w:rsidR="00AD34F4" w:rsidRPr="00D35E84">
        <w:rPr>
          <w:rFonts w:ascii="Times New Roman" w:hAnsi="Times New Roman" w:cs="Times New Roman"/>
          <w:sz w:val="24"/>
          <w:szCs w:val="24"/>
        </w:rPr>
        <w:t xml:space="preserve">već mora biti proširena </w:t>
      </w:r>
      <w:r w:rsidR="0047752B" w:rsidRPr="00D35E84">
        <w:rPr>
          <w:rFonts w:ascii="Times New Roman" w:hAnsi="Times New Roman" w:cs="Times New Roman"/>
          <w:sz w:val="24"/>
          <w:szCs w:val="24"/>
        </w:rPr>
        <w:t xml:space="preserve"> </w:t>
      </w:r>
      <w:r w:rsidR="00AD34F4" w:rsidRPr="00D35E84">
        <w:rPr>
          <w:rFonts w:ascii="Times New Roman" w:hAnsi="Times New Roman" w:cs="Times New Roman"/>
          <w:sz w:val="24"/>
          <w:szCs w:val="24"/>
        </w:rPr>
        <w:t>da obuhvati čitav proces koji informacije čini perceptibilnim kroz telesno iskustvo</w:t>
      </w:r>
      <w:r w:rsidRPr="00D35E84">
        <w:rPr>
          <w:rFonts w:ascii="Times New Roman" w:hAnsi="Times New Roman" w:cs="Times New Roman"/>
          <w:sz w:val="24"/>
          <w:szCs w:val="24"/>
        </w:rPr>
        <w:t xml:space="preserve">“ </w:t>
      </w:r>
      <w:r w:rsidR="0047752B" w:rsidRPr="00D35E84">
        <w:rPr>
          <w:rFonts w:ascii="Times New Roman" w:hAnsi="Times New Roman" w:cs="Times New Roman"/>
          <w:sz w:val="24"/>
          <w:szCs w:val="24"/>
        </w:rPr>
        <w:t>(Hansen 2004:9)</w:t>
      </w:r>
      <w:r w:rsidRPr="00D35E84">
        <w:rPr>
          <w:rFonts w:ascii="Times New Roman" w:hAnsi="Times New Roman" w:cs="Times New Roman"/>
          <w:sz w:val="24"/>
          <w:szCs w:val="24"/>
        </w:rPr>
        <w:t>.</w:t>
      </w:r>
      <w:r w:rsidR="002428EA" w:rsidRPr="00D35E84">
        <w:rPr>
          <w:rFonts w:ascii="Times New Roman" w:hAnsi="Times New Roman" w:cs="Times New Roman"/>
          <w:sz w:val="24"/>
          <w:szCs w:val="24"/>
        </w:rPr>
        <w:t xml:space="preserve"> Ovo treba posebno imati u vidu kada se postulira i koristi pojam „post-ekranske“ (Bosma 2013) slike.</w:t>
      </w:r>
      <w:r w:rsidR="00FE0BF1" w:rsidRPr="00D35E84">
        <w:rPr>
          <w:rFonts w:ascii="Times New Roman" w:hAnsi="Times New Roman" w:cs="Times New Roman"/>
          <w:sz w:val="24"/>
          <w:szCs w:val="24"/>
        </w:rPr>
        <w:t xml:space="preserve"> Digitalne tehnologije omogućile su u </w:t>
      </w:r>
      <w:r w:rsidR="00FE0BF1" w:rsidRPr="00D35E84">
        <w:rPr>
          <w:rFonts w:ascii="Times New Roman" w:hAnsi="Times New Roman" w:cs="Times New Roman"/>
          <w:sz w:val="24"/>
          <w:szCs w:val="24"/>
        </w:rPr>
        <w:lastRenderedPageBreak/>
        <w:t>izvesnoj meri prevazilaženje ekrana kao tehnološke nužnosti ali se time nije promenila priroda pojma slika već se priroda nižeg pojma medijske slike približila prirodi osnovnog pojma. Ili, još radikalnije, može se tvrditi da prevazilaženjem ekrana nije došl</w:t>
      </w:r>
      <w:r w:rsidR="003657C7" w:rsidRPr="00D35E84">
        <w:rPr>
          <w:rFonts w:ascii="Times New Roman" w:hAnsi="Times New Roman" w:cs="Times New Roman"/>
          <w:sz w:val="24"/>
          <w:szCs w:val="24"/>
        </w:rPr>
        <w:t>o do ontološke promene već do ja</w:t>
      </w:r>
      <w:r w:rsidR="00FE0BF1" w:rsidRPr="00D35E84">
        <w:rPr>
          <w:rFonts w:ascii="Times New Roman" w:hAnsi="Times New Roman" w:cs="Times New Roman"/>
          <w:sz w:val="24"/>
          <w:szCs w:val="24"/>
        </w:rPr>
        <w:t>snijeg sagledavanja prirode pojma. Bez obzira na određenje prema prirodi promene,</w:t>
      </w:r>
      <w:r w:rsidR="003657C7" w:rsidRPr="00D35E84">
        <w:rPr>
          <w:rFonts w:ascii="Times New Roman" w:hAnsi="Times New Roman" w:cs="Times New Roman"/>
          <w:sz w:val="24"/>
          <w:szCs w:val="24"/>
        </w:rPr>
        <w:t xml:space="preserve"> subjekt saznanja kao </w:t>
      </w:r>
      <w:r w:rsidR="00BD284C" w:rsidRPr="00D35E84">
        <w:rPr>
          <w:rFonts w:ascii="Times New Roman" w:hAnsi="Times New Roman" w:cs="Times New Roman"/>
          <w:sz w:val="24"/>
          <w:szCs w:val="24"/>
        </w:rPr>
        <w:t>instanca</w:t>
      </w:r>
      <w:r w:rsidR="003657C7" w:rsidRPr="00D35E84">
        <w:rPr>
          <w:rFonts w:ascii="Times New Roman" w:hAnsi="Times New Roman" w:cs="Times New Roman"/>
          <w:sz w:val="24"/>
          <w:szCs w:val="24"/>
        </w:rPr>
        <w:t xml:space="preserve"> n</w:t>
      </w:r>
      <w:r w:rsidR="00FE0BF1" w:rsidRPr="00D35E84">
        <w:rPr>
          <w:rFonts w:ascii="Times New Roman" w:hAnsi="Times New Roman" w:cs="Times New Roman"/>
          <w:sz w:val="24"/>
          <w:szCs w:val="24"/>
        </w:rPr>
        <w:t>a</w:t>
      </w:r>
      <w:r w:rsidR="003657C7" w:rsidRPr="00D35E84">
        <w:rPr>
          <w:rFonts w:ascii="Times New Roman" w:hAnsi="Times New Roman" w:cs="Times New Roman"/>
          <w:sz w:val="24"/>
          <w:szCs w:val="24"/>
        </w:rPr>
        <w:t>s</w:t>
      </w:r>
      <w:r w:rsidR="00FE0BF1" w:rsidRPr="00D35E84">
        <w:rPr>
          <w:rFonts w:ascii="Times New Roman" w:hAnsi="Times New Roman" w:cs="Times New Roman"/>
          <w:sz w:val="24"/>
          <w:szCs w:val="24"/>
        </w:rPr>
        <w:t>tanka slike postaje relevantan predmet istraživanja teorije medija (čime se ona približava kognitivnim naukama).</w:t>
      </w:r>
    </w:p>
    <w:p w:rsidR="00532B25" w:rsidRPr="00D35E84" w:rsidRDefault="00532B25" w:rsidP="0047752B">
      <w:pPr>
        <w:spacing w:after="240" w:line="360" w:lineRule="auto"/>
        <w:jc w:val="both"/>
        <w:rPr>
          <w:rFonts w:ascii="Times New Roman" w:hAnsi="Times New Roman" w:cs="Times New Roman"/>
          <w:sz w:val="24"/>
          <w:szCs w:val="24"/>
        </w:rPr>
      </w:pPr>
      <w:r w:rsidRPr="00D35E84">
        <w:rPr>
          <w:rFonts w:ascii="Times New Roman" w:hAnsi="Times New Roman" w:cs="Times New Roman"/>
          <w:sz w:val="24"/>
          <w:szCs w:val="24"/>
        </w:rPr>
        <w:t xml:space="preserve">Kod razmatranja analogne i digitalne prirode kognicije treba imati na umu i fizička ograničenja u brzini prenosa i </w:t>
      </w:r>
      <w:r w:rsidR="00B14936" w:rsidRPr="00D35E84">
        <w:rPr>
          <w:rFonts w:ascii="Times New Roman" w:hAnsi="Times New Roman" w:cs="Times New Roman"/>
          <w:sz w:val="24"/>
          <w:szCs w:val="24"/>
        </w:rPr>
        <w:t>kapacitetu</w:t>
      </w:r>
      <w:r w:rsidR="000238F8" w:rsidRPr="00D35E84">
        <w:rPr>
          <w:rFonts w:ascii="Times New Roman" w:hAnsi="Times New Roman" w:cs="Times New Roman"/>
          <w:sz w:val="24"/>
          <w:szCs w:val="24"/>
        </w:rPr>
        <w:t xml:space="preserve"> </w:t>
      </w:r>
      <w:r w:rsidRPr="00D35E84">
        <w:rPr>
          <w:rFonts w:ascii="Times New Roman" w:hAnsi="Times New Roman" w:cs="Times New Roman"/>
          <w:sz w:val="24"/>
          <w:szCs w:val="24"/>
        </w:rPr>
        <w:t xml:space="preserve">obrade informacija </w:t>
      </w:r>
      <w:r w:rsidR="000238F8" w:rsidRPr="00D35E84">
        <w:rPr>
          <w:rFonts w:ascii="Times New Roman" w:hAnsi="Times New Roman" w:cs="Times New Roman"/>
          <w:sz w:val="24"/>
          <w:szCs w:val="24"/>
        </w:rPr>
        <w:t xml:space="preserve">ljudskog tela, pre svega centralnog nervnog sistema (Ognjenović </w:t>
      </w:r>
      <w:r w:rsidR="00B14936" w:rsidRPr="00D35E84">
        <w:rPr>
          <w:rFonts w:ascii="Times New Roman" w:hAnsi="Times New Roman" w:cs="Times New Roman"/>
          <w:sz w:val="24"/>
          <w:szCs w:val="24"/>
        </w:rPr>
        <w:t>1977, 1992</w:t>
      </w:r>
      <w:r w:rsidR="000238F8" w:rsidRPr="00D35E84">
        <w:rPr>
          <w:rFonts w:ascii="Times New Roman" w:hAnsi="Times New Roman" w:cs="Times New Roman"/>
          <w:sz w:val="24"/>
          <w:szCs w:val="24"/>
        </w:rPr>
        <w:t>).</w:t>
      </w:r>
      <w:r w:rsidR="00B14936" w:rsidRPr="00D35E84">
        <w:rPr>
          <w:rFonts w:ascii="Times New Roman" w:hAnsi="Times New Roman" w:cs="Times New Roman"/>
          <w:sz w:val="24"/>
          <w:szCs w:val="24"/>
        </w:rPr>
        <w:t xml:space="preserve"> U tom smislu, neminovno je </w:t>
      </w:r>
      <w:r w:rsidR="009627BA" w:rsidRPr="00D35E84">
        <w:rPr>
          <w:rFonts w:ascii="Times New Roman" w:hAnsi="Times New Roman" w:cs="Times New Roman"/>
          <w:sz w:val="24"/>
          <w:szCs w:val="24"/>
        </w:rPr>
        <w:t>pretpostaviti</w:t>
      </w:r>
      <w:r w:rsidR="00B14936" w:rsidRPr="00D35E84">
        <w:rPr>
          <w:rFonts w:ascii="Times New Roman" w:hAnsi="Times New Roman" w:cs="Times New Roman"/>
          <w:sz w:val="24"/>
          <w:szCs w:val="24"/>
        </w:rPr>
        <w:t xml:space="preserve"> da se većina informacija ipak proces</w:t>
      </w:r>
      <w:r w:rsidR="00C75DEE">
        <w:rPr>
          <w:rFonts w:ascii="Times New Roman" w:hAnsi="Times New Roman" w:cs="Times New Roman"/>
          <w:sz w:val="24"/>
          <w:szCs w:val="24"/>
        </w:rPr>
        <w:t>u</w:t>
      </w:r>
      <w:r w:rsidR="00B14936" w:rsidRPr="00D35E84">
        <w:rPr>
          <w:rFonts w:ascii="Times New Roman" w:hAnsi="Times New Roman" w:cs="Times New Roman"/>
          <w:sz w:val="24"/>
          <w:szCs w:val="24"/>
        </w:rPr>
        <w:t xml:space="preserve">ira kao niz diskretnih vrednosti, koje zapravo predstavljaju vremenski ne tako bliska stanja, kao što bi se to na osnovu introspekcije moglo </w:t>
      </w:r>
      <w:r w:rsidR="009627BA" w:rsidRPr="00D35E84">
        <w:rPr>
          <w:rFonts w:ascii="Times New Roman" w:hAnsi="Times New Roman" w:cs="Times New Roman"/>
          <w:sz w:val="24"/>
          <w:szCs w:val="24"/>
        </w:rPr>
        <w:t>pretpostaviti</w:t>
      </w:r>
      <w:r w:rsidR="00B14936" w:rsidRPr="00D35E84">
        <w:rPr>
          <w:rFonts w:ascii="Times New Roman" w:hAnsi="Times New Roman" w:cs="Times New Roman"/>
          <w:sz w:val="24"/>
          <w:szCs w:val="24"/>
        </w:rPr>
        <w:t xml:space="preserve">. Naime, između ovih diskretnih tačaka (udaljenih u vremenu i prostoru), generišu se informacije na osnovu predeterminisanih kodova i algoritama nastalih kao posledica učenja (aktivnosti) i razvoja subjekta. Ova pojava </w:t>
      </w:r>
      <w:r w:rsidR="00C75DEE">
        <w:rPr>
          <w:rFonts w:ascii="Times New Roman" w:hAnsi="Times New Roman" w:cs="Times New Roman"/>
          <w:sz w:val="24"/>
          <w:szCs w:val="24"/>
        </w:rPr>
        <w:t xml:space="preserve">se </w:t>
      </w:r>
      <w:r w:rsidR="00B14936" w:rsidRPr="00D35E84">
        <w:rPr>
          <w:rFonts w:ascii="Times New Roman" w:hAnsi="Times New Roman" w:cs="Times New Roman"/>
          <w:sz w:val="24"/>
          <w:szCs w:val="24"/>
        </w:rPr>
        <w:t>može jasno uočiti a</w:t>
      </w:r>
      <w:r w:rsidR="00E455AF" w:rsidRPr="00D35E84">
        <w:rPr>
          <w:rFonts w:ascii="Times New Roman" w:hAnsi="Times New Roman" w:cs="Times New Roman"/>
          <w:sz w:val="24"/>
          <w:szCs w:val="24"/>
        </w:rPr>
        <w:t>ko se posmatra degeneracija sen</w:t>
      </w:r>
      <w:r w:rsidR="00B14936" w:rsidRPr="00D35E84">
        <w:rPr>
          <w:rFonts w:ascii="Times New Roman" w:hAnsi="Times New Roman" w:cs="Times New Roman"/>
          <w:sz w:val="24"/>
          <w:szCs w:val="24"/>
        </w:rPr>
        <w:t xml:space="preserve">zornog aparata kao posledica starenja, gde centralni nervni sistem, zahvaljujući učenju, uspeva da rekonstruiše značenja i poruke na osnovu drastično smanjene količine informacija koje iz čula dolaze. Omaške koje u ovom </w:t>
      </w:r>
      <w:r w:rsidR="009627BA" w:rsidRPr="00D35E84">
        <w:rPr>
          <w:rFonts w:ascii="Times New Roman" w:hAnsi="Times New Roman" w:cs="Times New Roman"/>
          <w:sz w:val="24"/>
          <w:szCs w:val="24"/>
        </w:rPr>
        <w:t>procesu</w:t>
      </w:r>
      <w:r w:rsidR="00B14936" w:rsidRPr="00D35E84">
        <w:rPr>
          <w:rFonts w:ascii="Times New Roman" w:hAnsi="Times New Roman" w:cs="Times New Roman"/>
          <w:sz w:val="24"/>
          <w:szCs w:val="24"/>
        </w:rPr>
        <w:t xml:space="preserve"> nastaju ilustrativan su primer algoritama koje nervni sistem koristi u saznavanju sveta odnosno </w:t>
      </w:r>
      <w:r w:rsidR="00656C29" w:rsidRPr="00D35E84">
        <w:rPr>
          <w:rFonts w:ascii="Times New Roman" w:hAnsi="Times New Roman" w:cs="Times New Roman"/>
          <w:sz w:val="24"/>
          <w:szCs w:val="24"/>
        </w:rPr>
        <w:t>popunjavanju praznina između diskretnih i udaljenih informacija.</w:t>
      </w:r>
    </w:p>
    <w:p w:rsidR="00E35C24" w:rsidRPr="00D35E84" w:rsidRDefault="00D003A4" w:rsidP="00DE6DEF">
      <w:pPr>
        <w:spacing w:after="240" w:line="360" w:lineRule="auto"/>
        <w:jc w:val="both"/>
        <w:rPr>
          <w:rFonts w:ascii="Times New Roman" w:hAnsi="Times New Roman" w:cs="Times New Roman"/>
          <w:sz w:val="24"/>
          <w:szCs w:val="24"/>
        </w:rPr>
      </w:pPr>
      <w:r w:rsidRPr="00D35E84">
        <w:rPr>
          <w:rFonts w:ascii="Times New Roman" w:hAnsi="Times New Roman" w:cs="Times New Roman"/>
          <w:sz w:val="24"/>
          <w:szCs w:val="24"/>
        </w:rPr>
        <w:t>Imajućí u vidu uočenu vez</w:t>
      </w:r>
      <w:r w:rsidR="008C6B8D" w:rsidRPr="00D35E84">
        <w:rPr>
          <w:rFonts w:ascii="Times New Roman" w:hAnsi="Times New Roman" w:cs="Times New Roman"/>
          <w:sz w:val="24"/>
          <w:szCs w:val="24"/>
        </w:rPr>
        <w:t>u</w:t>
      </w:r>
      <w:r w:rsidRPr="00D35E84">
        <w:rPr>
          <w:rFonts w:ascii="Times New Roman" w:hAnsi="Times New Roman" w:cs="Times New Roman"/>
          <w:sz w:val="24"/>
          <w:szCs w:val="24"/>
        </w:rPr>
        <w:t xml:space="preserve"> između tela i njegovih pokreta i kognicije, koje je u skladu sa evolutivnim stanovištem koje kao nužan uslov za pojavu svesti vidi </w:t>
      </w:r>
      <w:r w:rsidR="008C6B8D" w:rsidRPr="00D35E84">
        <w:rPr>
          <w:rFonts w:ascii="Times New Roman" w:hAnsi="Times New Roman" w:cs="Times New Roman"/>
          <w:sz w:val="24"/>
          <w:szCs w:val="24"/>
        </w:rPr>
        <w:t xml:space="preserve">kretanje </w:t>
      </w:r>
      <w:r w:rsidRPr="00D35E84">
        <w:rPr>
          <w:rFonts w:ascii="Times New Roman" w:hAnsi="Times New Roman" w:cs="Times New Roman"/>
          <w:sz w:val="24"/>
          <w:szCs w:val="24"/>
        </w:rPr>
        <w:t>(Cosmides, Tooby 1997)</w:t>
      </w:r>
      <w:r w:rsidR="008C6B8D" w:rsidRPr="00D35E84">
        <w:rPr>
          <w:rFonts w:ascii="Times New Roman" w:hAnsi="Times New Roman" w:cs="Times New Roman"/>
          <w:sz w:val="24"/>
          <w:szCs w:val="24"/>
        </w:rPr>
        <w:t xml:space="preserve">, i Pijažeovim (Jean Piaget) stanovištem da inteligencija nastaje i razvija se iz ograničenog broja senzo-motornih (akcionih) šema (Piaget 1978, 1985),  odnos kretanja i konzumacije novomedijskih </w:t>
      </w:r>
      <w:r w:rsidR="009627BA" w:rsidRPr="00D35E84">
        <w:rPr>
          <w:rFonts w:ascii="Times New Roman" w:hAnsi="Times New Roman" w:cs="Times New Roman"/>
          <w:sz w:val="24"/>
          <w:szCs w:val="24"/>
        </w:rPr>
        <w:t>sadržaja</w:t>
      </w:r>
      <w:r w:rsidR="008C6B8D" w:rsidRPr="00D35E84">
        <w:rPr>
          <w:rFonts w:ascii="Times New Roman" w:hAnsi="Times New Roman" w:cs="Times New Roman"/>
          <w:sz w:val="24"/>
          <w:szCs w:val="24"/>
        </w:rPr>
        <w:t xml:space="preserve"> predstavlja poseban problem. Fridberg (Anne Friedberg) uočava negativnu korelaciju između količine pokreta</w:t>
      </w:r>
      <w:r w:rsidR="00DE6DEF" w:rsidRPr="00D35E84">
        <w:rPr>
          <w:rFonts w:ascii="Times New Roman" w:hAnsi="Times New Roman" w:cs="Times New Roman"/>
          <w:sz w:val="24"/>
          <w:szCs w:val="24"/>
        </w:rPr>
        <w:t xml:space="preserve"> pogleda </w:t>
      </w:r>
      <w:r w:rsidR="00E455AF" w:rsidRPr="00D35E84">
        <w:rPr>
          <w:rFonts w:ascii="Times New Roman" w:hAnsi="Times New Roman" w:cs="Times New Roman"/>
          <w:sz w:val="24"/>
          <w:szCs w:val="24"/>
        </w:rPr>
        <w:t xml:space="preserve">(kojim se posmatra </w:t>
      </w:r>
      <w:r w:rsidR="008C6B8D" w:rsidRPr="00D35E84">
        <w:rPr>
          <w:rFonts w:ascii="Times New Roman" w:hAnsi="Times New Roman" w:cs="Times New Roman"/>
          <w:sz w:val="24"/>
          <w:szCs w:val="24"/>
        </w:rPr>
        <w:t>medijsk</w:t>
      </w:r>
      <w:r w:rsidR="00E455AF" w:rsidRPr="00D35E84">
        <w:rPr>
          <w:rFonts w:ascii="Times New Roman" w:hAnsi="Times New Roman" w:cs="Times New Roman"/>
          <w:sz w:val="24"/>
          <w:szCs w:val="24"/>
        </w:rPr>
        <w:t>a</w:t>
      </w:r>
      <w:r w:rsidR="008C6B8D" w:rsidRPr="00D35E84">
        <w:rPr>
          <w:rFonts w:ascii="Times New Roman" w:hAnsi="Times New Roman" w:cs="Times New Roman"/>
          <w:sz w:val="24"/>
          <w:szCs w:val="24"/>
        </w:rPr>
        <w:t xml:space="preserve"> slik</w:t>
      </w:r>
      <w:r w:rsidR="00E455AF" w:rsidRPr="00D35E84">
        <w:rPr>
          <w:rFonts w:ascii="Times New Roman" w:hAnsi="Times New Roman" w:cs="Times New Roman"/>
          <w:sz w:val="24"/>
          <w:szCs w:val="24"/>
        </w:rPr>
        <w:t>a)</w:t>
      </w:r>
      <w:r w:rsidR="008C6B8D" w:rsidRPr="00D35E84">
        <w:rPr>
          <w:rFonts w:ascii="Times New Roman" w:hAnsi="Times New Roman" w:cs="Times New Roman"/>
          <w:sz w:val="24"/>
          <w:szCs w:val="24"/>
        </w:rPr>
        <w:t xml:space="preserve"> i </w:t>
      </w:r>
      <w:r w:rsidR="009627BA" w:rsidRPr="00D35E84">
        <w:rPr>
          <w:rFonts w:ascii="Times New Roman" w:hAnsi="Times New Roman" w:cs="Times New Roman"/>
          <w:sz w:val="24"/>
          <w:szCs w:val="24"/>
        </w:rPr>
        <w:t>recipijenta</w:t>
      </w:r>
      <w:r w:rsidR="008C6B8D" w:rsidRPr="00D35E84">
        <w:rPr>
          <w:rFonts w:ascii="Times New Roman" w:hAnsi="Times New Roman" w:cs="Times New Roman"/>
          <w:sz w:val="24"/>
          <w:szCs w:val="24"/>
        </w:rPr>
        <w:t xml:space="preserve">. </w:t>
      </w:r>
      <w:r w:rsidR="00DE6DEF" w:rsidRPr="00D35E84">
        <w:rPr>
          <w:rFonts w:ascii="Times New Roman" w:hAnsi="Times New Roman" w:cs="Times New Roman"/>
          <w:sz w:val="24"/>
          <w:szCs w:val="24"/>
        </w:rPr>
        <w:t>"Kako je mobilnost pogleda postaja</w:t>
      </w:r>
      <w:r w:rsidR="00061C7F" w:rsidRPr="00D35E84">
        <w:rPr>
          <w:rFonts w:ascii="Times New Roman" w:hAnsi="Times New Roman" w:cs="Times New Roman"/>
          <w:sz w:val="24"/>
          <w:szCs w:val="24"/>
        </w:rPr>
        <w:t>la "virtue</w:t>
      </w:r>
      <w:r w:rsidR="00DE6DEF" w:rsidRPr="00D35E84">
        <w:rPr>
          <w:rFonts w:ascii="Times New Roman" w:hAnsi="Times New Roman" w:cs="Times New Roman"/>
          <w:sz w:val="24"/>
          <w:szCs w:val="24"/>
        </w:rPr>
        <w:t xml:space="preserve">lnija" [...] posmatrač je postajo nepomičniji, pasivan, spreman da primi konstrukcije virtuelne realnosti </w:t>
      </w:r>
      <w:r w:rsidR="00DE6DEF" w:rsidRPr="00D35E84">
        <w:rPr>
          <w:rFonts w:ascii="Times New Roman" w:hAnsi="Times New Roman" w:cs="Times New Roman"/>
          <w:sz w:val="24"/>
          <w:szCs w:val="24"/>
        </w:rPr>
        <w:lastRenderedPageBreak/>
        <w:t>stavljene pred njegovo ili njeno nepokretno telo</w:t>
      </w:r>
      <w:r w:rsidRPr="00D35E84">
        <w:rPr>
          <w:rFonts w:ascii="Times New Roman" w:hAnsi="Times New Roman" w:cs="Times New Roman"/>
          <w:sz w:val="24"/>
          <w:szCs w:val="24"/>
        </w:rPr>
        <w:t>"</w:t>
      </w:r>
      <w:r w:rsidR="00DE6DEF" w:rsidRPr="00D35E84">
        <w:rPr>
          <w:rFonts w:ascii="Times New Roman" w:hAnsi="Times New Roman" w:cs="Times New Roman"/>
          <w:sz w:val="24"/>
          <w:szCs w:val="24"/>
        </w:rPr>
        <w:t xml:space="preserve"> (Friedberg 1993:2). </w:t>
      </w:r>
      <w:r w:rsidR="00E35C24" w:rsidRPr="00D35E84">
        <w:rPr>
          <w:rFonts w:ascii="Times New Roman" w:hAnsi="Times New Roman" w:cs="Times New Roman"/>
          <w:sz w:val="24"/>
          <w:szCs w:val="24"/>
        </w:rPr>
        <w:t xml:space="preserve">Realističnost reprezentacije, pokret pogleda posmatrača i pokret slike označeni su ovde kao konstituenti </w:t>
      </w:r>
      <w:r w:rsidR="00061C7F" w:rsidRPr="00D35E84">
        <w:rPr>
          <w:rFonts w:ascii="Times New Roman" w:hAnsi="Times New Roman" w:cs="Times New Roman"/>
          <w:sz w:val="24"/>
          <w:szCs w:val="24"/>
        </w:rPr>
        <w:t>virtue</w:t>
      </w:r>
      <w:r w:rsidR="009627BA" w:rsidRPr="00D35E84">
        <w:rPr>
          <w:rFonts w:ascii="Times New Roman" w:hAnsi="Times New Roman" w:cs="Times New Roman"/>
          <w:sz w:val="24"/>
          <w:szCs w:val="24"/>
        </w:rPr>
        <w:t>lnosti</w:t>
      </w:r>
      <w:r w:rsidR="00E35C24" w:rsidRPr="00D35E84">
        <w:rPr>
          <w:rFonts w:ascii="Times New Roman" w:hAnsi="Times New Roman" w:cs="Times New Roman"/>
          <w:sz w:val="24"/>
          <w:szCs w:val="24"/>
        </w:rPr>
        <w:t xml:space="preserve"> medijskog sadržaja. Ovim se kognitivno zahtevniji materijal označava kao telesno pasifikujući što je u suprotnosti sa gore uočenim vezama pokreta i kognicije. </w:t>
      </w:r>
    </w:p>
    <w:p w:rsidR="00883A3C" w:rsidRPr="00D35E84" w:rsidRDefault="00A815C8" w:rsidP="00883A3C">
      <w:pPr>
        <w:spacing w:after="240" w:line="360" w:lineRule="auto"/>
        <w:ind w:right="-1"/>
        <w:jc w:val="both"/>
        <w:rPr>
          <w:rFonts w:ascii="Times New Roman" w:hAnsi="Times New Roman" w:cs="Times New Roman"/>
          <w:sz w:val="24"/>
          <w:szCs w:val="24"/>
        </w:rPr>
      </w:pPr>
      <w:r w:rsidRPr="00D35E84">
        <w:rPr>
          <w:rFonts w:ascii="Times New Roman" w:hAnsi="Times New Roman" w:cs="Times New Roman"/>
          <w:sz w:val="24"/>
          <w:szCs w:val="24"/>
        </w:rPr>
        <w:t>M</w:t>
      </w:r>
      <w:r w:rsidR="00D75790" w:rsidRPr="00D35E84">
        <w:rPr>
          <w:rFonts w:ascii="Times New Roman" w:hAnsi="Times New Roman" w:cs="Times New Roman"/>
          <w:sz w:val="24"/>
          <w:szCs w:val="24"/>
        </w:rPr>
        <w:t>ože se uočiti tendencija da se tehnička nužnost ili inferiornost, kao što su postojanje ekrana ili stacionarnog računara</w:t>
      </w:r>
      <w:r w:rsidR="00007742" w:rsidRPr="00D35E84">
        <w:rPr>
          <w:rStyle w:val="FootnoteReference"/>
          <w:rFonts w:ascii="Times New Roman" w:hAnsi="Times New Roman" w:cs="Times New Roman"/>
          <w:sz w:val="24"/>
          <w:szCs w:val="24"/>
        </w:rPr>
        <w:footnoteReference w:id="4"/>
      </w:r>
      <w:r w:rsidR="00D75790" w:rsidRPr="00D35E84">
        <w:rPr>
          <w:rFonts w:ascii="Times New Roman" w:hAnsi="Times New Roman" w:cs="Times New Roman"/>
          <w:sz w:val="24"/>
          <w:szCs w:val="24"/>
        </w:rPr>
        <w:t xml:space="preserve"> koristi u opisivanju prirode m</w:t>
      </w:r>
      <w:r w:rsidR="00C75DEE">
        <w:rPr>
          <w:rFonts w:ascii="Times New Roman" w:hAnsi="Times New Roman" w:cs="Times New Roman"/>
          <w:sz w:val="24"/>
          <w:szCs w:val="24"/>
        </w:rPr>
        <w:t>edija. Ipak, razvoj tehnologije je</w:t>
      </w:r>
      <w:r w:rsidR="00D75790" w:rsidRPr="00D35E84">
        <w:rPr>
          <w:rFonts w:ascii="Times New Roman" w:hAnsi="Times New Roman" w:cs="Times New Roman"/>
          <w:sz w:val="24"/>
          <w:szCs w:val="24"/>
        </w:rPr>
        <w:t xml:space="preserve"> prilično relativizovao neka od ovakvih stanovišta</w:t>
      </w:r>
      <w:r w:rsidR="003657C7" w:rsidRPr="00D35E84">
        <w:rPr>
          <w:rFonts w:ascii="Times New Roman" w:hAnsi="Times New Roman" w:cs="Times New Roman"/>
          <w:sz w:val="24"/>
          <w:szCs w:val="24"/>
        </w:rPr>
        <w:t xml:space="preserve">. </w:t>
      </w:r>
      <w:r w:rsidR="00D75790" w:rsidRPr="00D35E84">
        <w:rPr>
          <w:rFonts w:ascii="Times New Roman" w:hAnsi="Times New Roman" w:cs="Times New Roman"/>
          <w:sz w:val="24"/>
          <w:szCs w:val="24"/>
        </w:rPr>
        <w:t>Kao aktualn</w:t>
      </w:r>
      <w:r w:rsidR="00E92312" w:rsidRPr="00D35E84">
        <w:rPr>
          <w:rFonts w:ascii="Times New Roman" w:hAnsi="Times New Roman" w:cs="Times New Roman"/>
          <w:sz w:val="24"/>
          <w:szCs w:val="24"/>
        </w:rPr>
        <w:t>i aspekt</w:t>
      </w:r>
      <w:r w:rsidR="00D75790" w:rsidRPr="00D35E84">
        <w:rPr>
          <w:rFonts w:ascii="Times New Roman" w:hAnsi="Times New Roman" w:cs="Times New Roman"/>
          <w:sz w:val="24"/>
          <w:szCs w:val="24"/>
        </w:rPr>
        <w:t xml:space="preserve"> pitanj</w:t>
      </w:r>
      <w:r w:rsidR="00E92312" w:rsidRPr="00D35E84">
        <w:rPr>
          <w:rFonts w:ascii="Times New Roman" w:hAnsi="Times New Roman" w:cs="Times New Roman"/>
          <w:sz w:val="24"/>
          <w:szCs w:val="24"/>
        </w:rPr>
        <w:t>a</w:t>
      </w:r>
      <w:r w:rsidR="00D75790" w:rsidRPr="00D35E84">
        <w:rPr>
          <w:rFonts w:ascii="Times New Roman" w:hAnsi="Times New Roman" w:cs="Times New Roman"/>
          <w:sz w:val="24"/>
          <w:szCs w:val="24"/>
        </w:rPr>
        <w:t xml:space="preserve"> odnosa </w:t>
      </w:r>
      <w:r w:rsidR="00E92312" w:rsidRPr="00D35E84">
        <w:rPr>
          <w:rFonts w:ascii="Times New Roman" w:hAnsi="Times New Roman" w:cs="Times New Roman"/>
          <w:sz w:val="24"/>
          <w:szCs w:val="24"/>
        </w:rPr>
        <w:t>pokreta i kognic</w:t>
      </w:r>
      <w:r w:rsidR="009627BA" w:rsidRPr="00D35E84">
        <w:rPr>
          <w:rFonts w:ascii="Times New Roman" w:hAnsi="Times New Roman" w:cs="Times New Roman"/>
          <w:sz w:val="24"/>
          <w:szCs w:val="24"/>
        </w:rPr>
        <w:t>i</w:t>
      </w:r>
      <w:r w:rsidR="00E92312" w:rsidRPr="00D35E84">
        <w:rPr>
          <w:rFonts w:ascii="Times New Roman" w:hAnsi="Times New Roman" w:cs="Times New Roman"/>
          <w:sz w:val="24"/>
          <w:szCs w:val="24"/>
        </w:rPr>
        <w:t>je</w:t>
      </w:r>
      <w:r w:rsidR="00C75DEE">
        <w:rPr>
          <w:rFonts w:ascii="Times New Roman" w:hAnsi="Times New Roman" w:cs="Times New Roman"/>
          <w:sz w:val="24"/>
          <w:szCs w:val="24"/>
        </w:rPr>
        <w:t>,</w:t>
      </w:r>
      <w:r w:rsidR="00E92312" w:rsidRPr="00D35E84">
        <w:rPr>
          <w:rFonts w:ascii="Times New Roman" w:hAnsi="Times New Roman" w:cs="Times New Roman"/>
          <w:sz w:val="24"/>
          <w:szCs w:val="24"/>
        </w:rPr>
        <w:t xml:space="preserve"> odnosno </w:t>
      </w:r>
      <w:r w:rsidR="00D75790" w:rsidRPr="00D35E84">
        <w:rPr>
          <w:rFonts w:ascii="Times New Roman" w:hAnsi="Times New Roman" w:cs="Times New Roman"/>
          <w:sz w:val="24"/>
          <w:szCs w:val="24"/>
        </w:rPr>
        <w:t xml:space="preserve">tela i duha, </w:t>
      </w:r>
      <w:r w:rsidR="00E92312" w:rsidRPr="00D35E84">
        <w:rPr>
          <w:rFonts w:ascii="Times New Roman" w:hAnsi="Times New Roman" w:cs="Times New Roman"/>
          <w:sz w:val="24"/>
          <w:szCs w:val="24"/>
        </w:rPr>
        <w:t>ostaje razm</w:t>
      </w:r>
      <w:r w:rsidRPr="00D35E84">
        <w:rPr>
          <w:rFonts w:ascii="Times New Roman" w:hAnsi="Times New Roman" w:cs="Times New Roman"/>
          <w:sz w:val="24"/>
          <w:szCs w:val="24"/>
        </w:rPr>
        <w:t>a</w:t>
      </w:r>
      <w:r w:rsidR="00E92312" w:rsidRPr="00D35E84">
        <w:rPr>
          <w:rFonts w:ascii="Times New Roman" w:hAnsi="Times New Roman" w:cs="Times New Roman"/>
          <w:sz w:val="24"/>
          <w:szCs w:val="24"/>
        </w:rPr>
        <w:t>tranje da li je u svetu kakav je danas promenj</w:t>
      </w:r>
      <w:r w:rsidR="00226A7A" w:rsidRPr="00D35E84">
        <w:rPr>
          <w:rFonts w:ascii="Times New Roman" w:hAnsi="Times New Roman" w:cs="Times New Roman"/>
          <w:sz w:val="24"/>
          <w:szCs w:val="24"/>
        </w:rPr>
        <w:t>en</w:t>
      </w:r>
      <w:r w:rsidR="00E92312" w:rsidRPr="00D35E84">
        <w:rPr>
          <w:rFonts w:ascii="Times New Roman" w:hAnsi="Times New Roman" w:cs="Times New Roman"/>
          <w:sz w:val="24"/>
          <w:szCs w:val="24"/>
        </w:rPr>
        <w:t xml:space="preserve">a priroda i uloga kretanja i kakve posledice ima njegovo redukovanje u modernom društvu (za šta se velikim delom mogu okriviti i </w:t>
      </w:r>
      <w:r w:rsidR="00C75DEE">
        <w:rPr>
          <w:rFonts w:ascii="Times New Roman" w:hAnsi="Times New Roman" w:cs="Times New Roman"/>
          <w:sz w:val="24"/>
          <w:szCs w:val="24"/>
        </w:rPr>
        <w:t>mediji). Odgovor na ovo pitanje</w:t>
      </w:r>
      <w:r w:rsidR="00E92312" w:rsidRPr="00D35E84">
        <w:rPr>
          <w:rFonts w:ascii="Times New Roman" w:hAnsi="Times New Roman" w:cs="Times New Roman"/>
          <w:sz w:val="24"/>
          <w:szCs w:val="24"/>
        </w:rPr>
        <w:t xml:space="preserve"> mogao bi da dovede i do redefinisanja razumevanja prirode </w:t>
      </w:r>
      <w:r w:rsidR="00883A3C" w:rsidRPr="00D35E84">
        <w:rPr>
          <w:rFonts w:ascii="Times New Roman" w:hAnsi="Times New Roman" w:cs="Times New Roman"/>
          <w:sz w:val="24"/>
          <w:szCs w:val="24"/>
        </w:rPr>
        <w:t>bića</w:t>
      </w:r>
      <w:r w:rsidR="00A449F9" w:rsidRPr="00D35E84">
        <w:rPr>
          <w:rStyle w:val="FootnoteReference"/>
          <w:rFonts w:ascii="Times New Roman" w:hAnsi="Times New Roman" w:cs="Times New Roman"/>
          <w:sz w:val="24"/>
          <w:szCs w:val="24"/>
        </w:rPr>
        <w:footnoteReference w:id="5"/>
      </w:r>
      <w:r w:rsidR="00883A3C" w:rsidRPr="00D35E84">
        <w:rPr>
          <w:rFonts w:ascii="Times New Roman" w:hAnsi="Times New Roman" w:cs="Times New Roman"/>
          <w:sz w:val="24"/>
          <w:szCs w:val="24"/>
        </w:rPr>
        <w:t xml:space="preserve"> i </w:t>
      </w:r>
      <w:r w:rsidR="00E92312" w:rsidRPr="00D35E84">
        <w:rPr>
          <w:rFonts w:ascii="Times New Roman" w:hAnsi="Times New Roman" w:cs="Times New Roman"/>
          <w:sz w:val="24"/>
          <w:szCs w:val="24"/>
        </w:rPr>
        <w:t>postojanja.</w:t>
      </w:r>
      <w:r w:rsidR="00883A3C" w:rsidRPr="00D35E84">
        <w:rPr>
          <w:rFonts w:ascii="Times New Roman" w:hAnsi="Times New Roman" w:cs="Times New Roman"/>
          <w:sz w:val="24"/>
          <w:szCs w:val="24"/>
        </w:rPr>
        <w:t xml:space="preserve"> </w:t>
      </w:r>
    </w:p>
    <w:p w:rsidR="00650E1F" w:rsidRPr="00D35E84" w:rsidRDefault="00BE069F" w:rsidP="00122EE5">
      <w:pPr>
        <w:spacing w:after="240" w:line="360" w:lineRule="auto"/>
        <w:jc w:val="both"/>
        <w:rPr>
          <w:rFonts w:ascii="Times New Roman" w:hAnsi="Times New Roman" w:cs="Times New Roman"/>
          <w:sz w:val="24"/>
          <w:szCs w:val="24"/>
        </w:rPr>
      </w:pPr>
      <w:r w:rsidRPr="00D35E84">
        <w:rPr>
          <w:rFonts w:ascii="Times New Roman" w:hAnsi="Times New Roman" w:cs="Times New Roman"/>
          <w:sz w:val="24"/>
          <w:szCs w:val="24"/>
        </w:rPr>
        <w:t>Ipak, pre davanja odgovora na ovako kompleksna pitanja, iz pragmatičnih razloga potrebno je fokusiranje analize na najkarakterističnije procese i pojave.</w:t>
      </w:r>
      <w:r w:rsidR="003657C7" w:rsidRPr="00D35E84">
        <w:rPr>
          <w:rFonts w:ascii="Times New Roman" w:hAnsi="Times New Roman" w:cs="Times New Roman"/>
          <w:sz w:val="24"/>
          <w:szCs w:val="24"/>
        </w:rPr>
        <w:t xml:space="preserve">  </w:t>
      </w:r>
      <w:r w:rsidR="00B63E2E" w:rsidRPr="00D35E84">
        <w:rPr>
          <w:rFonts w:ascii="Times New Roman" w:hAnsi="Times New Roman" w:cs="Times New Roman"/>
          <w:sz w:val="24"/>
          <w:szCs w:val="24"/>
        </w:rPr>
        <w:t xml:space="preserve">Kao glavna novina i pokretačka snaga nastanka i razvoja novomedijskog univerzuma označava se ekspanzija produkcije i konzumacije video sadržaja (O'Reilly 2005, Manovich 2009, O’Reilly, Battelle 2009).  Stoga se pojava onlajn video klipova (online video clips) i sa njima povezane klip kulture može označiti kao najmasovnija i najuticajnija novomedijska pojava kroz koju se prelama i u kojoj se ogleda ukupan uticaj novih medija. </w:t>
      </w:r>
      <w:r w:rsidR="00D651D1" w:rsidRPr="00D35E84">
        <w:rPr>
          <w:rFonts w:ascii="Times New Roman" w:hAnsi="Times New Roman" w:cs="Times New Roman"/>
          <w:sz w:val="24"/>
          <w:szCs w:val="24"/>
        </w:rPr>
        <w:t xml:space="preserve"> Njihova pojava ukazala je na nužnost preokreta</w:t>
      </w:r>
      <w:r w:rsidR="00B63E2E" w:rsidRPr="00D35E84">
        <w:rPr>
          <w:rFonts w:ascii="Times New Roman" w:hAnsi="Times New Roman" w:cs="Times New Roman"/>
          <w:sz w:val="24"/>
          <w:szCs w:val="24"/>
        </w:rPr>
        <w:t xml:space="preserve"> i u teoriji</w:t>
      </w:r>
      <w:r w:rsidR="003A569C" w:rsidRPr="00D35E84">
        <w:rPr>
          <w:rFonts w:ascii="Times New Roman" w:hAnsi="Times New Roman" w:cs="Times New Roman"/>
          <w:sz w:val="24"/>
          <w:szCs w:val="24"/>
        </w:rPr>
        <w:t xml:space="preserve"> medija i</w:t>
      </w:r>
      <w:r w:rsidR="00B63E2E" w:rsidRPr="00D35E84">
        <w:rPr>
          <w:rFonts w:ascii="Times New Roman" w:hAnsi="Times New Roman" w:cs="Times New Roman"/>
          <w:sz w:val="24"/>
          <w:szCs w:val="24"/>
        </w:rPr>
        <w:t xml:space="preserve"> filma (Manovich 2009),</w:t>
      </w:r>
      <w:r w:rsidR="003A569C" w:rsidRPr="00D35E84">
        <w:rPr>
          <w:rFonts w:ascii="Times New Roman" w:hAnsi="Times New Roman" w:cs="Times New Roman"/>
          <w:sz w:val="24"/>
          <w:szCs w:val="24"/>
        </w:rPr>
        <w:t xml:space="preserve"> koje su </w:t>
      </w:r>
      <w:r w:rsidR="00D651D1" w:rsidRPr="00D35E84">
        <w:rPr>
          <w:rFonts w:ascii="Times New Roman" w:hAnsi="Times New Roman" w:cs="Times New Roman"/>
          <w:sz w:val="24"/>
          <w:szCs w:val="24"/>
        </w:rPr>
        <w:t>dugo</w:t>
      </w:r>
      <w:r w:rsidR="003A569C" w:rsidRPr="00D35E84">
        <w:rPr>
          <w:rFonts w:ascii="Times New Roman" w:hAnsi="Times New Roman" w:cs="Times New Roman"/>
          <w:sz w:val="24"/>
          <w:szCs w:val="24"/>
        </w:rPr>
        <w:t xml:space="preserve"> „[...]</w:t>
      </w:r>
      <w:r w:rsidR="00226A7A" w:rsidRPr="00D35E84">
        <w:rPr>
          <w:rFonts w:ascii="Times New Roman" w:hAnsi="Times New Roman" w:cs="Times New Roman"/>
          <w:sz w:val="24"/>
          <w:szCs w:val="24"/>
        </w:rPr>
        <w:t xml:space="preserve"> </w:t>
      </w:r>
      <w:r w:rsidR="003A569C" w:rsidRPr="00D35E84">
        <w:rPr>
          <w:rFonts w:ascii="Times New Roman" w:hAnsi="Times New Roman" w:cs="Times New Roman"/>
          <w:sz w:val="24"/>
          <w:szCs w:val="24"/>
        </w:rPr>
        <w:t>ignorisale interes</w:t>
      </w:r>
      <w:r w:rsidR="00A815C8" w:rsidRPr="00D35E84">
        <w:rPr>
          <w:rFonts w:ascii="Times New Roman" w:hAnsi="Times New Roman" w:cs="Times New Roman"/>
          <w:sz w:val="24"/>
          <w:szCs w:val="24"/>
        </w:rPr>
        <w:t xml:space="preserve">ovanje javnosti za  </w:t>
      </w:r>
      <w:r w:rsidR="001C75A8" w:rsidRPr="00D35E84">
        <w:rPr>
          <w:rFonts w:ascii="Times New Roman" w:hAnsi="Times New Roman" w:cs="Times New Roman"/>
          <w:sz w:val="24"/>
          <w:szCs w:val="24"/>
        </w:rPr>
        <w:t>Jutjub</w:t>
      </w:r>
      <w:r w:rsidR="00A815C8" w:rsidRPr="00D35E84">
        <w:rPr>
          <w:rFonts w:ascii="Times New Roman" w:hAnsi="Times New Roman" w:cs="Times New Roman"/>
          <w:sz w:val="24"/>
          <w:szCs w:val="24"/>
        </w:rPr>
        <w:t xml:space="preserve"> feno</w:t>
      </w:r>
      <w:r w:rsidR="003A569C" w:rsidRPr="00D35E84">
        <w:rPr>
          <w:rFonts w:ascii="Times New Roman" w:hAnsi="Times New Roman" w:cs="Times New Roman"/>
          <w:sz w:val="24"/>
          <w:szCs w:val="24"/>
        </w:rPr>
        <w:t>men“</w:t>
      </w:r>
      <w:r w:rsidR="003A569C" w:rsidRPr="00D35E84">
        <w:t xml:space="preserve"> </w:t>
      </w:r>
      <w:r w:rsidR="003A569C" w:rsidRPr="00D35E84">
        <w:rPr>
          <w:rFonts w:ascii="Times New Roman" w:hAnsi="Times New Roman" w:cs="Times New Roman"/>
          <w:sz w:val="24"/>
          <w:szCs w:val="24"/>
        </w:rPr>
        <w:t>(Snickars, Vonderau 2009:18)</w:t>
      </w:r>
      <w:r w:rsidR="00226A7A" w:rsidRPr="00D35E84">
        <w:rPr>
          <w:rFonts w:ascii="Times New Roman" w:hAnsi="Times New Roman" w:cs="Times New Roman"/>
          <w:sz w:val="24"/>
          <w:szCs w:val="24"/>
        </w:rPr>
        <w:t xml:space="preserve">. </w:t>
      </w:r>
      <w:r w:rsidR="00D651D1" w:rsidRPr="00D35E84">
        <w:rPr>
          <w:rFonts w:ascii="Times New Roman" w:hAnsi="Times New Roman" w:cs="Times New Roman"/>
          <w:sz w:val="24"/>
          <w:szCs w:val="24"/>
        </w:rPr>
        <w:t>Čak i</w:t>
      </w:r>
      <w:r w:rsidR="00FC7996" w:rsidRPr="00D35E84">
        <w:rPr>
          <w:rFonts w:ascii="Times New Roman" w:hAnsi="Times New Roman" w:cs="Times New Roman"/>
          <w:sz w:val="24"/>
          <w:szCs w:val="24"/>
        </w:rPr>
        <w:t xml:space="preserve"> kada su novomedijske prakse b</w:t>
      </w:r>
      <w:r w:rsidR="00D651D1" w:rsidRPr="00D35E84">
        <w:rPr>
          <w:rFonts w:ascii="Times New Roman" w:hAnsi="Times New Roman" w:cs="Times New Roman"/>
          <w:sz w:val="24"/>
          <w:szCs w:val="24"/>
        </w:rPr>
        <w:t xml:space="preserve">ile predmet istraživanja, </w:t>
      </w:r>
      <w:r w:rsidR="00FC7996" w:rsidRPr="00D35E84">
        <w:rPr>
          <w:rFonts w:ascii="Times New Roman" w:hAnsi="Times New Roman" w:cs="Times New Roman"/>
          <w:sz w:val="24"/>
          <w:szCs w:val="24"/>
        </w:rPr>
        <w:t xml:space="preserve">njihova suština nije bila stvarni predmet interesovanja već </w:t>
      </w:r>
      <w:r w:rsidR="003B6A7C" w:rsidRPr="00D35E84">
        <w:rPr>
          <w:rFonts w:ascii="Times New Roman" w:hAnsi="Times New Roman" w:cs="Times New Roman"/>
          <w:sz w:val="24"/>
          <w:szCs w:val="24"/>
        </w:rPr>
        <w:t xml:space="preserve"> pokuš</w:t>
      </w:r>
      <w:r w:rsidR="00B63E2E" w:rsidRPr="00D35E84">
        <w:rPr>
          <w:rFonts w:ascii="Times New Roman" w:hAnsi="Times New Roman" w:cs="Times New Roman"/>
          <w:sz w:val="24"/>
          <w:szCs w:val="24"/>
        </w:rPr>
        <w:t>aj da</w:t>
      </w:r>
      <w:r w:rsidR="00FC7996" w:rsidRPr="00C3143B">
        <w:rPr>
          <w:rFonts w:ascii="Times New Roman" w:hAnsi="Times New Roman" w:cs="Times New Roman"/>
          <w:sz w:val="24"/>
          <w:szCs w:val="24"/>
        </w:rPr>
        <w:t xml:space="preserve"> se</w:t>
      </w:r>
      <w:r w:rsidR="00B63E2E" w:rsidRPr="00C3143B">
        <w:rPr>
          <w:rFonts w:ascii="Times New Roman" w:hAnsi="Times New Roman" w:cs="Times New Roman"/>
          <w:sz w:val="24"/>
          <w:szCs w:val="24"/>
        </w:rPr>
        <w:t xml:space="preserve"> </w:t>
      </w:r>
      <w:r w:rsidR="003B6A7C" w:rsidRPr="00C3143B">
        <w:rPr>
          <w:rFonts w:ascii="Times New Roman" w:hAnsi="Times New Roman" w:cs="Times New Roman"/>
          <w:sz w:val="24"/>
          <w:szCs w:val="24"/>
        </w:rPr>
        <w:t>(</w:t>
      </w:r>
      <w:r w:rsidR="00B63E2E" w:rsidRPr="00C3143B">
        <w:rPr>
          <w:rFonts w:ascii="Times New Roman" w:hAnsi="Times New Roman" w:cs="Times New Roman"/>
          <w:sz w:val="24"/>
          <w:szCs w:val="24"/>
        </w:rPr>
        <w:t xml:space="preserve">selektivnim izborom predmeta </w:t>
      </w:r>
      <w:r w:rsidR="00B63E2E" w:rsidRPr="00D35E84">
        <w:rPr>
          <w:rFonts w:ascii="Times New Roman" w:hAnsi="Times New Roman" w:cs="Times New Roman"/>
          <w:sz w:val="24"/>
          <w:szCs w:val="24"/>
        </w:rPr>
        <w:lastRenderedPageBreak/>
        <w:t>istraživanja</w:t>
      </w:r>
      <w:r w:rsidR="003B6A7C" w:rsidRPr="00D35E84">
        <w:rPr>
          <w:rFonts w:ascii="Times New Roman" w:hAnsi="Times New Roman" w:cs="Times New Roman"/>
          <w:sz w:val="24"/>
          <w:szCs w:val="24"/>
        </w:rPr>
        <w:t>)</w:t>
      </w:r>
      <w:r w:rsidR="00B63E2E" w:rsidRPr="00D35E84">
        <w:rPr>
          <w:rFonts w:ascii="Times New Roman" w:hAnsi="Times New Roman" w:cs="Times New Roman"/>
          <w:sz w:val="24"/>
          <w:szCs w:val="24"/>
        </w:rPr>
        <w:t xml:space="preserve"> </w:t>
      </w:r>
      <w:r w:rsidR="00FC7996" w:rsidRPr="00D35E84">
        <w:rPr>
          <w:rFonts w:ascii="Times New Roman" w:hAnsi="Times New Roman" w:cs="Times New Roman"/>
          <w:sz w:val="24"/>
          <w:szCs w:val="24"/>
        </w:rPr>
        <w:t xml:space="preserve">opisivanje </w:t>
      </w:r>
      <w:r w:rsidR="00B63E2E" w:rsidRPr="00D35E84">
        <w:rPr>
          <w:rFonts w:ascii="Times New Roman" w:hAnsi="Times New Roman" w:cs="Times New Roman"/>
          <w:sz w:val="24"/>
          <w:szCs w:val="24"/>
        </w:rPr>
        <w:t>nov</w:t>
      </w:r>
      <w:r w:rsidR="00FC7996" w:rsidRPr="00D35E84">
        <w:rPr>
          <w:rFonts w:ascii="Times New Roman" w:hAnsi="Times New Roman" w:cs="Times New Roman"/>
          <w:sz w:val="24"/>
          <w:szCs w:val="24"/>
        </w:rPr>
        <w:t>e</w:t>
      </w:r>
      <w:r w:rsidR="00B63E2E" w:rsidRPr="00D35E84">
        <w:rPr>
          <w:rFonts w:ascii="Times New Roman" w:hAnsi="Times New Roman" w:cs="Times New Roman"/>
          <w:sz w:val="24"/>
          <w:szCs w:val="24"/>
        </w:rPr>
        <w:t xml:space="preserve"> praks</w:t>
      </w:r>
      <w:r w:rsidR="00FC7996" w:rsidRPr="00D35E84">
        <w:rPr>
          <w:rFonts w:ascii="Times New Roman" w:hAnsi="Times New Roman" w:cs="Times New Roman"/>
          <w:sz w:val="24"/>
          <w:szCs w:val="24"/>
        </w:rPr>
        <w:t>e prilagodi</w:t>
      </w:r>
      <w:r w:rsidR="00B63E2E" w:rsidRPr="00D35E84">
        <w:rPr>
          <w:rFonts w:ascii="Times New Roman" w:hAnsi="Times New Roman" w:cs="Times New Roman"/>
          <w:sz w:val="24"/>
          <w:szCs w:val="24"/>
        </w:rPr>
        <w:t xml:space="preserve"> starim teoretskim </w:t>
      </w:r>
      <w:r w:rsidR="00A55F24" w:rsidRPr="00D35E84">
        <w:rPr>
          <w:rFonts w:ascii="Times New Roman" w:hAnsi="Times New Roman" w:cs="Times New Roman"/>
          <w:sz w:val="24"/>
          <w:szCs w:val="24"/>
        </w:rPr>
        <w:t xml:space="preserve">postavkama </w:t>
      </w:r>
      <w:r w:rsidR="00B63E2E" w:rsidRPr="00D35E84">
        <w:rPr>
          <w:rFonts w:ascii="Times New Roman" w:hAnsi="Times New Roman" w:cs="Times New Roman"/>
          <w:sz w:val="24"/>
          <w:szCs w:val="24"/>
        </w:rPr>
        <w:t xml:space="preserve">(Groening 2016a). Promene u </w:t>
      </w:r>
      <w:r w:rsidR="00A16C89" w:rsidRPr="00D35E84">
        <w:rPr>
          <w:rFonts w:ascii="Times New Roman" w:hAnsi="Times New Roman" w:cs="Times New Roman"/>
          <w:sz w:val="24"/>
          <w:szCs w:val="24"/>
        </w:rPr>
        <w:t xml:space="preserve">materijalnoj osnovi snimanja, proizvodnje i </w:t>
      </w:r>
      <w:r w:rsidR="00695DAF" w:rsidRPr="00D35E84">
        <w:rPr>
          <w:rFonts w:ascii="Times New Roman" w:hAnsi="Times New Roman" w:cs="Times New Roman"/>
          <w:sz w:val="24"/>
          <w:szCs w:val="24"/>
        </w:rPr>
        <w:t>prikazivanja</w:t>
      </w:r>
      <w:r w:rsidR="00B63E2E" w:rsidRPr="00D35E84">
        <w:rPr>
          <w:rFonts w:ascii="Times New Roman" w:hAnsi="Times New Roman" w:cs="Times New Roman"/>
          <w:sz w:val="24"/>
          <w:szCs w:val="24"/>
        </w:rPr>
        <w:t xml:space="preserve"> filma (i ostalih medija) (Belton 2014), filmskom jeziku (Cohen 2014) kao i u svim njegovim segmentima od pre-produkcije preko produkcije i post-produkcije, do distribucije i recepcije (Tryon 2007, Uricchio 2009, Vernallis 2013,   Belton 2014) još jedna su od posledica opisanih procesa koje iziskuju nova istraživanja prirode tih promena i njihovih implikacija</w:t>
      </w:r>
      <w:r w:rsidR="00D651D1" w:rsidRPr="00D35E84">
        <w:rPr>
          <w:rFonts w:ascii="Times New Roman" w:hAnsi="Times New Roman" w:cs="Times New Roman"/>
          <w:sz w:val="24"/>
          <w:szCs w:val="24"/>
        </w:rPr>
        <w:t xml:space="preserve">. Uočava se potreba za </w:t>
      </w:r>
      <w:r w:rsidR="00650E1F" w:rsidRPr="00D35E84">
        <w:rPr>
          <w:rFonts w:ascii="Times New Roman" w:eastAsia="Times New Roman" w:hAnsi="Times New Roman" w:cs="Times New Roman"/>
          <w:iCs/>
          <w:sz w:val="24"/>
          <w:szCs w:val="28"/>
        </w:rPr>
        <w:t>stvaranje</w:t>
      </w:r>
      <w:r w:rsidR="00D651D1" w:rsidRPr="00D35E84">
        <w:rPr>
          <w:rFonts w:ascii="Times New Roman" w:eastAsia="Times New Roman" w:hAnsi="Times New Roman" w:cs="Times New Roman"/>
          <w:iCs/>
          <w:sz w:val="24"/>
          <w:szCs w:val="28"/>
        </w:rPr>
        <w:t>m</w:t>
      </w:r>
      <w:r w:rsidR="00650E1F" w:rsidRPr="00D35E84">
        <w:rPr>
          <w:rFonts w:ascii="Times New Roman" w:eastAsia="Times New Roman" w:hAnsi="Times New Roman" w:cs="Times New Roman"/>
          <w:iCs/>
          <w:sz w:val="24"/>
          <w:szCs w:val="28"/>
        </w:rPr>
        <w:t xml:space="preserve"> novog teorijskog diskursa kako bi se metodološka aparatura prilagodila predmetu istraživanja koji se ubrzano i radikalno menja.</w:t>
      </w:r>
    </w:p>
    <w:p w:rsidR="00B63E2E" w:rsidRPr="00D35E84" w:rsidRDefault="00B63E2E" w:rsidP="00122EE5">
      <w:pPr>
        <w:spacing w:after="240" w:line="360" w:lineRule="auto"/>
        <w:jc w:val="both"/>
        <w:rPr>
          <w:rFonts w:ascii="Times New Roman" w:hAnsi="Times New Roman" w:cs="Times New Roman"/>
          <w:sz w:val="24"/>
          <w:szCs w:val="24"/>
        </w:rPr>
      </w:pPr>
      <w:r w:rsidRPr="00D35E84">
        <w:rPr>
          <w:rFonts w:ascii="Times New Roman" w:hAnsi="Times New Roman" w:cs="Times New Roman"/>
          <w:sz w:val="24"/>
          <w:szCs w:val="24"/>
        </w:rPr>
        <w:t>Iako su, zbog sankcija i ratova devedesetih godina, kao i loše ekonomske i društvene situacije, personalni računari, mobilni telefoni, internet i ostale telekomunikacione tehnologije (posledično i novi mediji) zakasnili sa masovnom upotrebom u Srbiji u odnosu na Ameriku i zapadnu Evropu pre svega, čini se da je još 2012. godine u tom pogledu uhvaćen priključak</w:t>
      </w:r>
      <w:r w:rsidR="00BE069F" w:rsidRPr="00D35E84">
        <w:rPr>
          <w:rStyle w:val="FootnoteReference"/>
          <w:rFonts w:ascii="Times New Roman" w:hAnsi="Times New Roman" w:cs="Times New Roman"/>
          <w:sz w:val="24"/>
          <w:szCs w:val="24"/>
        </w:rPr>
        <w:footnoteReference w:id="6"/>
      </w:r>
      <w:r w:rsidR="00BE069F" w:rsidRPr="00D35E84">
        <w:rPr>
          <w:rFonts w:ascii="Times New Roman" w:hAnsi="Times New Roman" w:cs="Times New Roman"/>
          <w:sz w:val="24"/>
          <w:szCs w:val="24"/>
        </w:rPr>
        <w:t xml:space="preserve">. </w:t>
      </w:r>
      <w:r w:rsidRPr="00D35E84">
        <w:rPr>
          <w:rFonts w:ascii="Times New Roman" w:hAnsi="Times New Roman" w:cs="Times New Roman"/>
          <w:sz w:val="24"/>
          <w:szCs w:val="24"/>
        </w:rPr>
        <w:t>Sa druge strane, srpski film</w:t>
      </w:r>
      <w:r w:rsidR="006D0E1B" w:rsidRPr="00D35E84">
        <w:rPr>
          <w:rStyle w:val="FootnoteReference"/>
          <w:rFonts w:ascii="Times New Roman" w:hAnsi="Times New Roman" w:cs="Times New Roman"/>
          <w:sz w:val="24"/>
          <w:szCs w:val="24"/>
        </w:rPr>
        <w:footnoteReference w:id="7"/>
      </w:r>
      <w:r w:rsidRPr="00D35E84">
        <w:rPr>
          <w:rFonts w:ascii="Times New Roman" w:hAnsi="Times New Roman" w:cs="Times New Roman"/>
          <w:sz w:val="24"/>
          <w:szCs w:val="24"/>
        </w:rPr>
        <w:t xml:space="preserve"> zbog sličnih socioekonomskih razloga sve do 2014. godine</w:t>
      </w:r>
      <w:r w:rsidR="00C95221" w:rsidRPr="00D35E84">
        <w:rPr>
          <w:rFonts w:ascii="Times New Roman" w:hAnsi="Times New Roman" w:cs="Times New Roman"/>
          <w:sz w:val="24"/>
          <w:szCs w:val="24"/>
        </w:rPr>
        <w:t xml:space="preserve"> (</w:t>
      </w:r>
      <w:r w:rsidR="007A3EA2" w:rsidRPr="00D35E84">
        <w:rPr>
          <w:rFonts w:ascii="Times New Roman" w:hAnsi="Times New Roman" w:cs="Times New Roman"/>
          <w:sz w:val="24"/>
          <w:szCs w:val="24"/>
        </w:rPr>
        <w:t xml:space="preserve">Tabela </w:t>
      </w:r>
      <w:r w:rsidR="00C95221" w:rsidRPr="00D35E84">
        <w:rPr>
          <w:rFonts w:ascii="Times New Roman" w:hAnsi="Times New Roman" w:cs="Times New Roman"/>
          <w:sz w:val="24"/>
          <w:szCs w:val="24"/>
        </w:rPr>
        <w:t>1)</w:t>
      </w:r>
      <w:r w:rsidRPr="00D35E84">
        <w:rPr>
          <w:rFonts w:ascii="Times New Roman" w:hAnsi="Times New Roman" w:cs="Times New Roman"/>
          <w:sz w:val="24"/>
          <w:szCs w:val="24"/>
        </w:rPr>
        <w:t xml:space="preserve"> nije uspeo da ostvari obim produkcije koji je imao 80-ih godina prošlog veka (Obradović, Petronić, Milenković-Tatić 1996). Povećani obim produkcije u p</w:t>
      </w:r>
      <w:r w:rsidR="00D762C3" w:rsidRPr="00D35E84">
        <w:rPr>
          <w:rFonts w:ascii="Times New Roman" w:hAnsi="Times New Roman" w:cs="Times New Roman"/>
          <w:sz w:val="24"/>
          <w:szCs w:val="24"/>
        </w:rPr>
        <w:t>eriodu od 2014. do 2016. godine</w:t>
      </w:r>
      <w:r w:rsidR="00C95221" w:rsidRPr="00D35E84">
        <w:rPr>
          <w:rFonts w:ascii="Times New Roman" w:hAnsi="Times New Roman" w:cs="Times New Roman"/>
          <w:sz w:val="24"/>
          <w:szCs w:val="24"/>
        </w:rPr>
        <w:t xml:space="preserve"> (</w:t>
      </w:r>
      <w:r w:rsidR="007A3EA2" w:rsidRPr="00D35E84">
        <w:rPr>
          <w:rFonts w:ascii="Times New Roman" w:hAnsi="Times New Roman" w:cs="Times New Roman"/>
          <w:sz w:val="24"/>
          <w:szCs w:val="24"/>
        </w:rPr>
        <w:t xml:space="preserve">Tabela </w:t>
      </w:r>
      <w:r w:rsidR="00C95221" w:rsidRPr="00D35E84">
        <w:rPr>
          <w:rFonts w:ascii="Times New Roman" w:hAnsi="Times New Roman" w:cs="Times New Roman"/>
          <w:sz w:val="24"/>
          <w:szCs w:val="24"/>
        </w:rPr>
        <w:t xml:space="preserve">1) </w:t>
      </w:r>
      <w:r w:rsidR="00D762C3" w:rsidRPr="00D35E84">
        <w:rPr>
          <w:rFonts w:ascii="Times New Roman" w:hAnsi="Times New Roman" w:cs="Times New Roman"/>
          <w:sz w:val="24"/>
          <w:szCs w:val="24"/>
        </w:rPr>
        <w:t xml:space="preserve"> </w:t>
      </w:r>
      <w:r w:rsidRPr="00D35E84">
        <w:rPr>
          <w:rFonts w:ascii="Times New Roman" w:hAnsi="Times New Roman" w:cs="Times New Roman"/>
          <w:sz w:val="24"/>
          <w:szCs w:val="24"/>
        </w:rPr>
        <w:t xml:space="preserve">treba u </w:t>
      </w:r>
      <w:r w:rsidR="006B0234" w:rsidRPr="00D35E84">
        <w:rPr>
          <w:rFonts w:ascii="Times New Roman" w:hAnsi="Times New Roman" w:cs="Times New Roman"/>
          <w:sz w:val="24"/>
          <w:szCs w:val="24"/>
        </w:rPr>
        <w:t>izvesnoj</w:t>
      </w:r>
      <w:r w:rsidRPr="00D35E84">
        <w:rPr>
          <w:rFonts w:ascii="Times New Roman" w:hAnsi="Times New Roman" w:cs="Times New Roman"/>
          <w:sz w:val="24"/>
          <w:szCs w:val="24"/>
        </w:rPr>
        <w:t xml:space="preserve"> meri pripisati </w:t>
      </w:r>
      <w:r w:rsidR="006B0234" w:rsidRPr="00D35E84">
        <w:rPr>
          <w:rFonts w:ascii="Times New Roman" w:hAnsi="Times New Roman" w:cs="Times New Roman"/>
          <w:sz w:val="24"/>
          <w:szCs w:val="24"/>
        </w:rPr>
        <w:t xml:space="preserve">i </w:t>
      </w:r>
      <w:r w:rsidRPr="00D35E84">
        <w:rPr>
          <w:rFonts w:ascii="Times New Roman" w:hAnsi="Times New Roman" w:cs="Times New Roman"/>
          <w:sz w:val="24"/>
          <w:szCs w:val="24"/>
        </w:rPr>
        <w:t>proces</w:t>
      </w:r>
      <w:r w:rsidR="00A55F24" w:rsidRPr="00D35E84">
        <w:rPr>
          <w:rFonts w:ascii="Times New Roman" w:hAnsi="Times New Roman" w:cs="Times New Roman"/>
          <w:sz w:val="24"/>
          <w:szCs w:val="24"/>
        </w:rPr>
        <w:t>u</w:t>
      </w:r>
      <w:r w:rsidRPr="00D35E84">
        <w:rPr>
          <w:rFonts w:ascii="Times New Roman" w:hAnsi="Times New Roman" w:cs="Times New Roman"/>
          <w:sz w:val="24"/>
          <w:szCs w:val="24"/>
        </w:rPr>
        <w:t xml:space="preserve"> </w:t>
      </w:r>
      <w:r w:rsidR="00A55F24" w:rsidRPr="00D35E84">
        <w:rPr>
          <w:rFonts w:ascii="Times New Roman" w:hAnsi="Times New Roman" w:cs="Times New Roman"/>
          <w:sz w:val="24"/>
          <w:szCs w:val="24"/>
        </w:rPr>
        <w:t>digitalizacije i s</w:t>
      </w:r>
      <w:r w:rsidR="002A0518" w:rsidRPr="00D35E84">
        <w:rPr>
          <w:rFonts w:ascii="Times New Roman" w:hAnsi="Times New Roman" w:cs="Times New Roman"/>
          <w:sz w:val="24"/>
          <w:szCs w:val="24"/>
        </w:rPr>
        <w:t>a njom povez</w:t>
      </w:r>
      <w:r w:rsidR="00A55F24" w:rsidRPr="00D35E84">
        <w:rPr>
          <w:rFonts w:ascii="Times New Roman" w:hAnsi="Times New Roman" w:cs="Times New Roman"/>
          <w:sz w:val="24"/>
          <w:szCs w:val="24"/>
        </w:rPr>
        <w:t xml:space="preserve">anim procesom </w:t>
      </w:r>
      <w:r w:rsidRPr="00D35E84">
        <w:rPr>
          <w:rFonts w:ascii="Times New Roman" w:hAnsi="Times New Roman" w:cs="Times New Roman"/>
          <w:sz w:val="24"/>
          <w:szCs w:val="24"/>
        </w:rPr>
        <w:t xml:space="preserve">demokratizacije filmske umetnosti </w:t>
      </w:r>
      <w:r w:rsidR="006B0234" w:rsidRPr="00D35E84">
        <w:rPr>
          <w:rFonts w:ascii="Times New Roman" w:hAnsi="Times New Roman" w:cs="Times New Roman"/>
          <w:sz w:val="24"/>
          <w:szCs w:val="24"/>
        </w:rPr>
        <w:t xml:space="preserve">koji su značajno pojeftinili i pojednostavili </w:t>
      </w:r>
      <w:r w:rsidR="009627BA" w:rsidRPr="00D35E84">
        <w:rPr>
          <w:rFonts w:ascii="Times New Roman" w:hAnsi="Times New Roman" w:cs="Times New Roman"/>
          <w:sz w:val="24"/>
          <w:szCs w:val="24"/>
        </w:rPr>
        <w:t>proizvodnju</w:t>
      </w:r>
      <w:r w:rsidR="006B0234" w:rsidRPr="00D35E84">
        <w:rPr>
          <w:rFonts w:ascii="Times New Roman" w:hAnsi="Times New Roman" w:cs="Times New Roman"/>
          <w:sz w:val="24"/>
          <w:szCs w:val="24"/>
        </w:rPr>
        <w:t xml:space="preserve"> filmova i </w:t>
      </w:r>
      <w:r w:rsidRPr="00D35E84">
        <w:rPr>
          <w:rFonts w:ascii="Times New Roman" w:hAnsi="Times New Roman" w:cs="Times New Roman"/>
          <w:sz w:val="24"/>
          <w:szCs w:val="24"/>
        </w:rPr>
        <w:t xml:space="preserve">pojavi interneta i novih medija, koji </w:t>
      </w:r>
      <w:r w:rsidR="006B0234" w:rsidRPr="00D35E84">
        <w:rPr>
          <w:rFonts w:ascii="Times New Roman" w:hAnsi="Times New Roman" w:cs="Times New Roman"/>
          <w:sz w:val="24"/>
          <w:szCs w:val="24"/>
        </w:rPr>
        <w:t>su</w:t>
      </w:r>
      <w:r w:rsidRPr="00D35E84">
        <w:rPr>
          <w:rFonts w:ascii="Times New Roman" w:hAnsi="Times New Roman" w:cs="Times New Roman"/>
          <w:sz w:val="24"/>
          <w:szCs w:val="24"/>
        </w:rPr>
        <w:t xml:space="preserve"> omogućili lakše povezivanje i komunikaciju sa partnerima izvan Srbije. </w:t>
      </w:r>
    </w:p>
    <w:p w:rsidR="00B63E2E" w:rsidRPr="00C3143B" w:rsidRDefault="00B63E2E" w:rsidP="00D5016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lastRenderedPageBreak/>
        <w:t>Gotovo polovina svih snimljenih filmova u Srbiji u periodu 2010. do 2016. godine predstavljaju debitantski filmovi</w:t>
      </w:r>
      <w:r w:rsidR="00C95221" w:rsidRPr="00C3143B">
        <w:rPr>
          <w:rFonts w:ascii="Times New Roman" w:hAnsi="Times New Roman" w:cs="Times New Roman"/>
          <w:sz w:val="24"/>
          <w:szCs w:val="24"/>
        </w:rPr>
        <w:t xml:space="preserve"> (</w:t>
      </w:r>
      <w:r w:rsidR="00A55F24" w:rsidRPr="00C3143B">
        <w:rPr>
          <w:rFonts w:ascii="Times New Roman" w:hAnsi="Times New Roman" w:cs="Times New Roman"/>
          <w:sz w:val="24"/>
          <w:szCs w:val="24"/>
        </w:rPr>
        <w:t>Tabela 1</w:t>
      </w:r>
      <w:r w:rsidR="00C95221" w:rsidRPr="00C3143B">
        <w:rPr>
          <w:rFonts w:ascii="Times New Roman" w:hAnsi="Times New Roman" w:cs="Times New Roman"/>
          <w:sz w:val="24"/>
          <w:szCs w:val="24"/>
        </w:rPr>
        <w:t>)</w:t>
      </w:r>
      <w:r w:rsidRPr="00C3143B">
        <w:rPr>
          <w:rFonts w:ascii="Times New Roman" w:hAnsi="Times New Roman" w:cs="Times New Roman"/>
          <w:sz w:val="24"/>
          <w:szCs w:val="24"/>
        </w:rPr>
        <w:t xml:space="preserve">, sa kojima je debitovalo preko </w:t>
      </w:r>
      <w:r w:rsidR="004F715C" w:rsidRPr="00C3143B">
        <w:rPr>
          <w:rFonts w:ascii="Times New Roman" w:hAnsi="Times New Roman" w:cs="Times New Roman"/>
          <w:sz w:val="24"/>
          <w:szCs w:val="24"/>
        </w:rPr>
        <w:t>9</w:t>
      </w:r>
      <w:r w:rsidRPr="00C3143B">
        <w:rPr>
          <w:rFonts w:ascii="Times New Roman" w:hAnsi="Times New Roman" w:cs="Times New Roman"/>
          <w:sz w:val="24"/>
          <w:szCs w:val="24"/>
        </w:rPr>
        <w:t>0 reditelja.</w:t>
      </w:r>
      <w:r w:rsidRPr="00C3143B">
        <w:rPr>
          <w:rStyle w:val="FootnoteReference"/>
          <w:rFonts w:ascii="Times New Roman" w:hAnsi="Times New Roman" w:cs="Times New Roman"/>
          <w:sz w:val="24"/>
          <w:szCs w:val="24"/>
        </w:rPr>
        <w:footnoteReference w:id="8"/>
      </w:r>
      <w:r w:rsidRPr="00C3143B">
        <w:rPr>
          <w:rFonts w:ascii="Times New Roman" w:hAnsi="Times New Roman" w:cs="Times New Roman"/>
          <w:sz w:val="24"/>
          <w:szCs w:val="24"/>
        </w:rPr>
        <w:t xml:space="preserve"> Većina ovih reditelja pripada sličnoj generaciji, rođenoj u prvoj polovini o</w:t>
      </w:r>
      <w:r w:rsidR="00614156" w:rsidRPr="00C3143B">
        <w:rPr>
          <w:rFonts w:ascii="Times New Roman" w:hAnsi="Times New Roman" w:cs="Times New Roman"/>
          <w:sz w:val="24"/>
          <w:szCs w:val="24"/>
        </w:rPr>
        <w:t xml:space="preserve">samdesetih godina prošlog veka. Ovu generaciju Prenski (Marc Prensky) naziva generacijom </w:t>
      </w:r>
      <w:r w:rsidRPr="00C3143B">
        <w:rPr>
          <w:rFonts w:ascii="Times New Roman" w:hAnsi="Times New Roman" w:cs="Times New Roman"/>
          <w:sz w:val="24"/>
          <w:szCs w:val="24"/>
        </w:rPr>
        <w:t>digitalnih domorodaca</w:t>
      </w:r>
      <w:r w:rsidR="00614156" w:rsidRPr="00C3143B">
        <w:rPr>
          <w:rFonts w:ascii="Times New Roman" w:hAnsi="Times New Roman" w:cs="Times New Roman"/>
          <w:sz w:val="24"/>
          <w:szCs w:val="24"/>
        </w:rPr>
        <w:t xml:space="preserve"> - „prva generacija koja je odrastala sa novom tehnologijom. Čitav život su proveli okruženi i koristeći računare, video igre, digitalne muzičke plejere, video kamere, mobilne telefone i sve ostale igračke i alate digitalnog doba“</w:t>
      </w:r>
      <w:r w:rsidRPr="00C3143B">
        <w:rPr>
          <w:rFonts w:ascii="Times New Roman" w:hAnsi="Times New Roman" w:cs="Times New Roman"/>
          <w:sz w:val="24"/>
          <w:szCs w:val="24"/>
        </w:rPr>
        <w:t xml:space="preserve"> (Prensky 2001</w:t>
      </w:r>
      <w:r w:rsidR="00614156" w:rsidRPr="00C3143B">
        <w:rPr>
          <w:rFonts w:ascii="Times New Roman" w:hAnsi="Times New Roman" w:cs="Times New Roman"/>
          <w:sz w:val="24"/>
          <w:szCs w:val="24"/>
        </w:rPr>
        <w:t>:2</w:t>
      </w:r>
      <w:r w:rsidRPr="00C3143B">
        <w:rPr>
          <w:rFonts w:ascii="Times New Roman" w:hAnsi="Times New Roman" w:cs="Times New Roman"/>
          <w:sz w:val="24"/>
          <w:szCs w:val="24"/>
        </w:rPr>
        <w:t xml:space="preserve">).  Ipak, iako po godini rođenja pripadaju digitalnim </w:t>
      </w:r>
      <w:r w:rsidR="00EA4181" w:rsidRPr="00C3143B">
        <w:rPr>
          <w:rFonts w:ascii="Times New Roman" w:hAnsi="Times New Roman" w:cs="Times New Roman"/>
          <w:sz w:val="24"/>
          <w:szCs w:val="24"/>
        </w:rPr>
        <w:t>domorocima</w:t>
      </w:r>
      <w:r w:rsidRPr="00C3143B">
        <w:rPr>
          <w:rFonts w:ascii="Times New Roman" w:hAnsi="Times New Roman" w:cs="Times New Roman"/>
          <w:sz w:val="24"/>
          <w:szCs w:val="24"/>
        </w:rPr>
        <w:t xml:space="preserve">, zbog pomenutog zakašnjenja informacionih tehnologija u Srbiji, ova se generacija preciznije može odrediti kao generacija na prelazu između </w:t>
      </w:r>
      <w:r w:rsidR="00A55F24" w:rsidRPr="00C3143B">
        <w:rPr>
          <w:rFonts w:ascii="Times New Roman" w:hAnsi="Times New Roman" w:cs="Times New Roman"/>
          <w:sz w:val="24"/>
          <w:szCs w:val="24"/>
        </w:rPr>
        <w:t xml:space="preserve">digitalnih domorodaca </w:t>
      </w:r>
      <w:r w:rsidRPr="00C3143B">
        <w:rPr>
          <w:rFonts w:ascii="Times New Roman" w:hAnsi="Times New Roman" w:cs="Times New Roman"/>
          <w:sz w:val="24"/>
          <w:szCs w:val="24"/>
        </w:rPr>
        <w:t xml:space="preserve">i </w:t>
      </w:r>
      <w:r w:rsidR="00A55F24" w:rsidRPr="00C3143B">
        <w:rPr>
          <w:rFonts w:ascii="Times New Roman" w:hAnsi="Times New Roman" w:cs="Times New Roman"/>
          <w:sz w:val="24"/>
          <w:szCs w:val="24"/>
        </w:rPr>
        <w:t xml:space="preserve">digitalnih migranata </w:t>
      </w:r>
      <w:r w:rsidR="00D50165" w:rsidRPr="00C3143B">
        <w:rPr>
          <w:rFonts w:ascii="Times New Roman" w:hAnsi="Times New Roman" w:cs="Times New Roman"/>
          <w:sz w:val="24"/>
          <w:szCs w:val="24"/>
        </w:rPr>
        <w:t xml:space="preserve">koje Prenski definiše kao „one koji nisu rođeni u digitalnom svetu, ali su u nekom kasnijem trenutku života bili fascinirani i usvojili mnoge ili većinu aspekata nove tehnologije“ (Prensky 2001:2). </w:t>
      </w:r>
      <w:r w:rsidRPr="00C3143B">
        <w:rPr>
          <w:rFonts w:ascii="Times New Roman" w:hAnsi="Times New Roman" w:cs="Times New Roman"/>
          <w:sz w:val="24"/>
          <w:szCs w:val="24"/>
        </w:rPr>
        <w:t xml:space="preserve"> </w:t>
      </w:r>
      <w:r w:rsidR="00D50165" w:rsidRPr="00C3143B">
        <w:rPr>
          <w:rFonts w:ascii="Times New Roman" w:hAnsi="Times New Roman" w:cs="Times New Roman"/>
          <w:sz w:val="24"/>
          <w:szCs w:val="24"/>
        </w:rPr>
        <w:t>D</w:t>
      </w:r>
      <w:r w:rsidRPr="00C3143B">
        <w:rPr>
          <w:rFonts w:ascii="Times New Roman" w:hAnsi="Times New Roman" w:cs="Times New Roman"/>
          <w:sz w:val="24"/>
          <w:szCs w:val="24"/>
        </w:rPr>
        <w:t xml:space="preserve">ebitantska dela generacije pravih digitalnih domorodaca u srpskom filmu tek </w:t>
      </w:r>
      <w:r w:rsidR="00A55F24" w:rsidRPr="00C3143B">
        <w:rPr>
          <w:rFonts w:ascii="Times New Roman" w:hAnsi="Times New Roman" w:cs="Times New Roman"/>
          <w:sz w:val="24"/>
          <w:szCs w:val="24"/>
        </w:rPr>
        <w:t xml:space="preserve">se </w:t>
      </w:r>
      <w:r w:rsidRPr="00C3143B">
        <w:rPr>
          <w:rFonts w:ascii="Times New Roman" w:hAnsi="Times New Roman" w:cs="Times New Roman"/>
          <w:sz w:val="24"/>
          <w:szCs w:val="24"/>
        </w:rPr>
        <w:t xml:space="preserve">očekuju u narednih nekoliko godina. Ova </w:t>
      </w:r>
      <w:r w:rsidR="006B0234" w:rsidRPr="00C3143B">
        <w:rPr>
          <w:rFonts w:ascii="Times New Roman" w:hAnsi="Times New Roman" w:cs="Times New Roman"/>
          <w:sz w:val="24"/>
          <w:szCs w:val="24"/>
        </w:rPr>
        <w:t>neminovnost</w:t>
      </w:r>
      <w:r w:rsidRPr="00C3143B">
        <w:rPr>
          <w:rFonts w:ascii="Times New Roman" w:hAnsi="Times New Roman" w:cs="Times New Roman"/>
          <w:sz w:val="24"/>
          <w:szCs w:val="24"/>
        </w:rPr>
        <w:t xml:space="preserve"> može biti osnova za predviđanje u kom pravcu će se kretati srpski film u narednih nekoliko godina.</w:t>
      </w:r>
    </w:p>
    <w:p w:rsidR="00002808" w:rsidRPr="0087048D" w:rsidRDefault="00A55F24"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Imajući u vidu da je film i industrija, u većoj meri nego bilo koja druga umetnost,  n</w:t>
      </w:r>
      <w:r w:rsidR="00392E62" w:rsidRPr="00C3143B">
        <w:rPr>
          <w:rFonts w:ascii="Times New Roman" w:hAnsi="Times New Roman" w:cs="Times New Roman"/>
          <w:sz w:val="24"/>
          <w:szCs w:val="24"/>
        </w:rPr>
        <w:t xml:space="preserve">a njegovu proizvodnju utiču proizvodni, ekonomski i društveni odnosi. Ovi odnosi doživeli su radikalno preoblikovanje u Srbiji u poslednjih četvrt veka. Ako se na valjan način želi istraživati uticaj bilo koje pojave (pa i novih medija) na srpski film u opisanom periodu, to se ne može učiniti bez razumevanja uticaja društvenih (i ekonomskih) promena, koje sa izučavanim promenama mogu imati i suprotan ali i sinergijski efekata. </w:t>
      </w:r>
      <w:r w:rsidR="009A05F3" w:rsidRPr="00C3143B">
        <w:rPr>
          <w:rFonts w:ascii="Times New Roman" w:hAnsi="Times New Roman" w:cs="Times New Roman"/>
          <w:sz w:val="24"/>
          <w:szCs w:val="24"/>
        </w:rPr>
        <w:t>O</w:t>
      </w:r>
      <w:r w:rsidR="00B72BC1">
        <w:rPr>
          <w:rFonts w:ascii="Times New Roman" w:hAnsi="Times New Roman" w:cs="Times New Roman"/>
          <w:sz w:val="24"/>
          <w:szCs w:val="24"/>
        </w:rPr>
        <w:t>ve</w:t>
      </w:r>
      <w:r w:rsidR="00392E62" w:rsidRPr="00C3143B">
        <w:rPr>
          <w:rFonts w:ascii="Times New Roman" w:hAnsi="Times New Roman" w:cs="Times New Roman"/>
          <w:sz w:val="24"/>
          <w:szCs w:val="24"/>
        </w:rPr>
        <w:t xml:space="preserve"> </w:t>
      </w:r>
      <w:r w:rsidR="009A05F3" w:rsidRPr="00C3143B">
        <w:rPr>
          <w:rFonts w:ascii="Times New Roman" w:hAnsi="Times New Roman" w:cs="Times New Roman"/>
          <w:sz w:val="24"/>
          <w:szCs w:val="24"/>
        </w:rPr>
        <w:t xml:space="preserve">društvene (i ekonomske) </w:t>
      </w:r>
      <w:r w:rsidR="00392E62" w:rsidRPr="00C3143B">
        <w:rPr>
          <w:rFonts w:ascii="Times New Roman" w:hAnsi="Times New Roman" w:cs="Times New Roman"/>
          <w:sz w:val="24"/>
          <w:szCs w:val="24"/>
        </w:rPr>
        <w:t xml:space="preserve">promene donele su </w:t>
      </w:r>
      <w:r w:rsidR="009A05F3" w:rsidRPr="00C3143B">
        <w:rPr>
          <w:rFonts w:ascii="Times New Roman" w:hAnsi="Times New Roman" w:cs="Times New Roman"/>
          <w:sz w:val="24"/>
          <w:szCs w:val="24"/>
        </w:rPr>
        <w:t xml:space="preserve">(ili su bile uzrokovane) </w:t>
      </w:r>
      <w:r w:rsidR="00392E62" w:rsidRPr="00C3143B">
        <w:rPr>
          <w:rFonts w:ascii="Times New Roman" w:hAnsi="Times New Roman" w:cs="Times New Roman"/>
          <w:sz w:val="24"/>
          <w:szCs w:val="24"/>
        </w:rPr>
        <w:t>i radikalnu promenu vladajuće ideologije</w:t>
      </w:r>
      <w:r w:rsidR="00B72BC1">
        <w:rPr>
          <w:rStyle w:val="FootnoteReference"/>
          <w:rFonts w:ascii="Times New Roman" w:hAnsi="Times New Roman" w:cs="Times New Roman"/>
          <w:sz w:val="24"/>
          <w:szCs w:val="24"/>
        </w:rPr>
        <w:footnoteReference w:id="9"/>
      </w:r>
      <w:r w:rsidR="00392E62" w:rsidRPr="00C3143B">
        <w:rPr>
          <w:rFonts w:ascii="Times New Roman" w:hAnsi="Times New Roman" w:cs="Times New Roman"/>
          <w:sz w:val="24"/>
          <w:szCs w:val="24"/>
        </w:rPr>
        <w:t xml:space="preserve"> što je takođe od važnosti ako se ima na umu ideološka funkcija filmske proizvodnje</w:t>
      </w:r>
      <w:r w:rsidR="00124EA1" w:rsidRPr="00C3143B">
        <w:rPr>
          <w:rFonts w:ascii="Times New Roman" w:hAnsi="Times New Roman" w:cs="Times New Roman"/>
          <w:sz w:val="24"/>
          <w:szCs w:val="24"/>
        </w:rPr>
        <w:t xml:space="preserve"> i interpretativna</w:t>
      </w:r>
      <w:r w:rsidR="009A05F3" w:rsidRPr="00C3143B">
        <w:rPr>
          <w:rFonts w:ascii="Times New Roman" w:hAnsi="Times New Roman" w:cs="Times New Roman"/>
          <w:sz w:val="24"/>
          <w:szCs w:val="24"/>
        </w:rPr>
        <w:t xml:space="preserve"> funkcija filma (kao i ostalih umetnosti i medija)</w:t>
      </w:r>
      <w:r w:rsidR="00392E62" w:rsidRPr="00C3143B">
        <w:rPr>
          <w:rFonts w:ascii="Times New Roman" w:hAnsi="Times New Roman" w:cs="Times New Roman"/>
          <w:sz w:val="24"/>
          <w:szCs w:val="24"/>
        </w:rPr>
        <w:t>.</w:t>
      </w:r>
      <w:r w:rsidR="00B72BC1">
        <w:rPr>
          <w:rFonts w:ascii="Times New Roman" w:hAnsi="Times New Roman" w:cs="Times New Roman"/>
          <w:sz w:val="24"/>
          <w:szCs w:val="24"/>
        </w:rPr>
        <w:t xml:space="preserve"> </w:t>
      </w:r>
      <w:r w:rsidR="009A05F3" w:rsidRPr="00C3143B">
        <w:rPr>
          <w:rFonts w:ascii="Times New Roman" w:hAnsi="Times New Roman" w:cs="Times New Roman"/>
          <w:sz w:val="24"/>
          <w:szCs w:val="24"/>
        </w:rPr>
        <w:t xml:space="preserve">Zbog toga u </w:t>
      </w:r>
      <w:r w:rsidR="009A05F3" w:rsidRPr="00C3143B">
        <w:rPr>
          <w:rFonts w:ascii="Times New Roman" w:hAnsi="Times New Roman" w:cs="Times New Roman"/>
          <w:sz w:val="24"/>
          <w:szCs w:val="24"/>
        </w:rPr>
        <w:lastRenderedPageBreak/>
        <w:t xml:space="preserve">analizama koje slede biće uzeta u </w:t>
      </w:r>
      <w:r w:rsidR="009627BA" w:rsidRPr="00C3143B">
        <w:rPr>
          <w:rFonts w:ascii="Times New Roman" w:hAnsi="Times New Roman" w:cs="Times New Roman"/>
          <w:sz w:val="24"/>
          <w:szCs w:val="24"/>
        </w:rPr>
        <w:t>obzir</w:t>
      </w:r>
      <w:r w:rsidR="009A05F3" w:rsidRPr="00C3143B">
        <w:rPr>
          <w:rFonts w:ascii="Times New Roman" w:hAnsi="Times New Roman" w:cs="Times New Roman"/>
          <w:sz w:val="24"/>
          <w:szCs w:val="24"/>
        </w:rPr>
        <w:t xml:space="preserve"> i t</w:t>
      </w:r>
      <w:r w:rsidR="00D160A2" w:rsidRPr="00C3143B">
        <w:rPr>
          <w:rFonts w:ascii="Times New Roman" w:hAnsi="Times New Roman" w:cs="Times New Roman"/>
          <w:sz w:val="24"/>
          <w:szCs w:val="24"/>
        </w:rPr>
        <w:t>ranzicij</w:t>
      </w:r>
      <w:r w:rsidR="009A05F3" w:rsidRPr="00C3143B">
        <w:rPr>
          <w:rFonts w:ascii="Times New Roman" w:hAnsi="Times New Roman" w:cs="Times New Roman"/>
          <w:sz w:val="24"/>
          <w:szCs w:val="24"/>
        </w:rPr>
        <w:t>a</w:t>
      </w:r>
      <w:r w:rsidR="00D160A2" w:rsidRPr="00C3143B">
        <w:rPr>
          <w:rFonts w:ascii="Times New Roman" w:hAnsi="Times New Roman" w:cs="Times New Roman"/>
          <w:sz w:val="24"/>
          <w:szCs w:val="24"/>
        </w:rPr>
        <w:t xml:space="preserve"> iz socijalističkog u kapitalističko društveno uređenje kao dominantan proces preoblikovanja srpskog društva u </w:t>
      </w:r>
      <w:r w:rsidR="00EA4181" w:rsidRPr="00C3143B">
        <w:rPr>
          <w:rFonts w:ascii="Times New Roman" w:hAnsi="Times New Roman" w:cs="Times New Roman"/>
          <w:sz w:val="24"/>
          <w:szCs w:val="24"/>
        </w:rPr>
        <w:t>poslednjih</w:t>
      </w:r>
      <w:r w:rsidR="00D160A2" w:rsidRPr="00C3143B">
        <w:rPr>
          <w:rFonts w:ascii="Times New Roman" w:hAnsi="Times New Roman" w:cs="Times New Roman"/>
          <w:sz w:val="24"/>
          <w:szCs w:val="24"/>
        </w:rPr>
        <w:t xml:space="preserve"> četvrt veka. </w:t>
      </w:r>
      <w:r w:rsidR="00002808">
        <w:rPr>
          <w:rFonts w:ascii="Times New Roman" w:hAnsi="Times New Roman" w:cs="Times New Roman"/>
          <w:sz w:val="24"/>
          <w:szCs w:val="24"/>
        </w:rPr>
        <w:t>Sa druge strane</w:t>
      </w:r>
      <w:r w:rsidR="00042FA0" w:rsidRPr="00C3143B">
        <w:rPr>
          <w:rFonts w:ascii="Times New Roman" w:hAnsi="Times New Roman" w:cs="Times New Roman"/>
          <w:sz w:val="24"/>
          <w:szCs w:val="24"/>
        </w:rPr>
        <w:t>, proučavanjem fi</w:t>
      </w:r>
      <w:r w:rsidR="00D160A2" w:rsidRPr="00C3143B">
        <w:rPr>
          <w:rFonts w:ascii="Times New Roman" w:hAnsi="Times New Roman" w:cs="Times New Roman"/>
          <w:sz w:val="24"/>
          <w:szCs w:val="24"/>
        </w:rPr>
        <w:t>lmsk</w:t>
      </w:r>
      <w:r w:rsidR="00042FA0" w:rsidRPr="00C3143B">
        <w:rPr>
          <w:rFonts w:ascii="Times New Roman" w:hAnsi="Times New Roman" w:cs="Times New Roman"/>
          <w:sz w:val="24"/>
          <w:szCs w:val="24"/>
        </w:rPr>
        <w:t>e</w:t>
      </w:r>
      <w:r w:rsidR="00D160A2" w:rsidRPr="00C3143B">
        <w:rPr>
          <w:rFonts w:ascii="Times New Roman" w:hAnsi="Times New Roman" w:cs="Times New Roman"/>
          <w:sz w:val="24"/>
          <w:szCs w:val="24"/>
        </w:rPr>
        <w:t xml:space="preserve"> delatnost u </w:t>
      </w:r>
      <w:r w:rsidR="00D160A2" w:rsidRPr="00D35E84">
        <w:rPr>
          <w:rFonts w:ascii="Times New Roman" w:hAnsi="Times New Roman" w:cs="Times New Roman"/>
          <w:sz w:val="24"/>
          <w:szCs w:val="24"/>
        </w:rPr>
        <w:t xml:space="preserve">Srbiji </w:t>
      </w:r>
      <w:r w:rsidR="00002808" w:rsidRPr="00D35E84">
        <w:rPr>
          <w:rFonts w:ascii="Times New Roman" w:hAnsi="Times New Roman" w:cs="Times New Roman"/>
          <w:sz w:val="24"/>
          <w:szCs w:val="24"/>
        </w:rPr>
        <w:t>(</w:t>
      </w:r>
      <w:r w:rsidR="00B72BC1" w:rsidRPr="00D35E84">
        <w:rPr>
          <w:rFonts w:ascii="Times New Roman" w:hAnsi="Times New Roman" w:cs="Times New Roman"/>
          <w:sz w:val="24"/>
          <w:szCs w:val="24"/>
        </w:rPr>
        <w:t>i srpskog filma</w:t>
      </w:r>
      <w:r w:rsidR="00002808" w:rsidRPr="00D35E84">
        <w:rPr>
          <w:rFonts w:ascii="Times New Roman" w:hAnsi="Times New Roman" w:cs="Times New Roman"/>
          <w:sz w:val="24"/>
          <w:szCs w:val="24"/>
        </w:rPr>
        <w:t>)</w:t>
      </w:r>
      <w:r w:rsidR="00B72BC1" w:rsidRPr="00D35E84">
        <w:rPr>
          <w:rFonts w:ascii="Times New Roman" w:hAnsi="Times New Roman" w:cs="Times New Roman"/>
          <w:sz w:val="24"/>
          <w:szCs w:val="24"/>
        </w:rPr>
        <w:t xml:space="preserve">, </w:t>
      </w:r>
      <w:r w:rsidR="00002808" w:rsidRPr="00D35E84">
        <w:rPr>
          <w:rFonts w:ascii="Times New Roman" w:hAnsi="Times New Roman" w:cs="Times New Roman"/>
          <w:sz w:val="24"/>
          <w:szCs w:val="24"/>
        </w:rPr>
        <w:t xml:space="preserve">koja je kao i ostale svetske kinematografije pod uticajem procesa digitalizacije i ekspanzije novih medija, ali za razliku od na primer američke ili kinematografija zemalja Zapadne Evrope  i pod uticajem sasvim posebnih društvenih preoblikovanja (tranzicije društva iz socijalizma u kapitalizam) </w:t>
      </w:r>
      <w:r w:rsidR="00042FA0" w:rsidRPr="00D35E84">
        <w:rPr>
          <w:rFonts w:ascii="Times New Roman" w:hAnsi="Times New Roman" w:cs="Times New Roman"/>
          <w:sz w:val="24"/>
          <w:szCs w:val="24"/>
        </w:rPr>
        <w:t xml:space="preserve">može se </w:t>
      </w:r>
      <w:r w:rsidR="0043130F" w:rsidRPr="00D35E84">
        <w:rPr>
          <w:rFonts w:ascii="Times New Roman" w:hAnsi="Times New Roman" w:cs="Times New Roman"/>
          <w:sz w:val="24"/>
          <w:szCs w:val="24"/>
        </w:rPr>
        <w:t>posmat</w:t>
      </w:r>
      <w:r w:rsidR="008A721C" w:rsidRPr="00D35E84">
        <w:rPr>
          <w:rFonts w:ascii="Times New Roman" w:hAnsi="Times New Roman" w:cs="Times New Roman"/>
          <w:sz w:val="24"/>
          <w:szCs w:val="24"/>
        </w:rPr>
        <w:t xml:space="preserve">rati živa interakcija ove dve vrste </w:t>
      </w:r>
      <w:r w:rsidR="00002808" w:rsidRPr="00D35E84">
        <w:rPr>
          <w:rFonts w:ascii="Times New Roman" w:hAnsi="Times New Roman" w:cs="Times New Roman"/>
          <w:sz w:val="24"/>
          <w:szCs w:val="24"/>
        </w:rPr>
        <w:t>procesa</w:t>
      </w:r>
      <w:r w:rsidR="00C45BCA" w:rsidRPr="00D35E84">
        <w:rPr>
          <w:rFonts w:ascii="Times New Roman" w:hAnsi="Times New Roman" w:cs="Times New Roman"/>
          <w:sz w:val="24"/>
          <w:szCs w:val="24"/>
        </w:rPr>
        <w:t>. Ova okolnost</w:t>
      </w:r>
      <w:r w:rsidR="008A721C" w:rsidRPr="00D35E84">
        <w:rPr>
          <w:rFonts w:ascii="Times New Roman" w:hAnsi="Times New Roman" w:cs="Times New Roman"/>
          <w:sz w:val="24"/>
          <w:szCs w:val="24"/>
        </w:rPr>
        <w:t xml:space="preserve"> </w:t>
      </w:r>
      <w:r w:rsidR="00002808" w:rsidRPr="00D35E84">
        <w:rPr>
          <w:rFonts w:ascii="Times New Roman" w:hAnsi="Times New Roman" w:cs="Times New Roman"/>
          <w:sz w:val="24"/>
          <w:szCs w:val="24"/>
        </w:rPr>
        <w:t>trebal</w:t>
      </w:r>
      <w:r w:rsidR="00C45BCA" w:rsidRPr="00D35E84">
        <w:rPr>
          <w:rFonts w:ascii="Times New Roman" w:hAnsi="Times New Roman" w:cs="Times New Roman"/>
          <w:sz w:val="24"/>
          <w:szCs w:val="24"/>
        </w:rPr>
        <w:t>a bi</w:t>
      </w:r>
      <w:r w:rsidR="00002808" w:rsidRPr="00D35E84">
        <w:rPr>
          <w:rFonts w:ascii="Times New Roman" w:hAnsi="Times New Roman" w:cs="Times New Roman"/>
          <w:sz w:val="24"/>
          <w:szCs w:val="24"/>
        </w:rPr>
        <w:t xml:space="preserve"> </w:t>
      </w:r>
      <w:r w:rsidR="00002808" w:rsidRPr="0087048D">
        <w:rPr>
          <w:rFonts w:ascii="Times New Roman" w:hAnsi="Times New Roman" w:cs="Times New Roman"/>
          <w:sz w:val="24"/>
          <w:szCs w:val="24"/>
        </w:rPr>
        <w:t xml:space="preserve">da dovede do novih uvida o prirodi </w:t>
      </w:r>
      <w:r w:rsidR="00C45BCA" w:rsidRPr="0087048D">
        <w:rPr>
          <w:rFonts w:ascii="Times New Roman" w:hAnsi="Times New Roman" w:cs="Times New Roman"/>
          <w:sz w:val="24"/>
          <w:szCs w:val="24"/>
        </w:rPr>
        <w:t>društvenih promena pod utica</w:t>
      </w:r>
      <w:r w:rsidR="00002808" w:rsidRPr="0087048D">
        <w:rPr>
          <w:rFonts w:ascii="Times New Roman" w:hAnsi="Times New Roman" w:cs="Times New Roman"/>
          <w:sz w:val="24"/>
          <w:szCs w:val="24"/>
        </w:rPr>
        <w:t>j</w:t>
      </w:r>
      <w:r w:rsidR="00BD284C" w:rsidRPr="0087048D">
        <w:rPr>
          <w:rFonts w:ascii="Times New Roman" w:hAnsi="Times New Roman" w:cs="Times New Roman"/>
          <w:sz w:val="24"/>
          <w:szCs w:val="24"/>
        </w:rPr>
        <w:t>e</w:t>
      </w:r>
      <w:r w:rsidR="00002808" w:rsidRPr="0087048D">
        <w:rPr>
          <w:rFonts w:ascii="Times New Roman" w:hAnsi="Times New Roman" w:cs="Times New Roman"/>
          <w:sz w:val="24"/>
          <w:szCs w:val="24"/>
        </w:rPr>
        <w:t>m</w:t>
      </w:r>
      <w:r w:rsidR="00C45BCA" w:rsidRPr="0087048D">
        <w:rPr>
          <w:rFonts w:ascii="Times New Roman" w:hAnsi="Times New Roman" w:cs="Times New Roman"/>
          <w:sz w:val="24"/>
          <w:szCs w:val="24"/>
        </w:rPr>
        <w:t xml:space="preserve"> digit</w:t>
      </w:r>
      <w:r w:rsidR="00BD284C" w:rsidRPr="0087048D">
        <w:rPr>
          <w:rFonts w:ascii="Times New Roman" w:hAnsi="Times New Roman" w:cs="Times New Roman"/>
          <w:sz w:val="24"/>
          <w:szCs w:val="24"/>
        </w:rPr>
        <w:t>a</w:t>
      </w:r>
      <w:r w:rsidR="00C45BCA" w:rsidRPr="0087048D">
        <w:rPr>
          <w:rFonts w:ascii="Times New Roman" w:hAnsi="Times New Roman" w:cs="Times New Roman"/>
          <w:sz w:val="24"/>
          <w:szCs w:val="24"/>
        </w:rPr>
        <w:t xml:space="preserve">lizacije i ekspanzije novih medija, drugačijih nego u istraživanju kinematografija društava koja nisu prošla kroz ovako dramatičan proces promene (tranzicije). </w:t>
      </w:r>
      <w:r w:rsidR="00C61199" w:rsidRPr="0087048D">
        <w:rPr>
          <w:rFonts w:ascii="Times New Roman" w:hAnsi="Times New Roman" w:cs="Times New Roman"/>
          <w:sz w:val="24"/>
          <w:szCs w:val="24"/>
        </w:rPr>
        <w:t>Interakcija lokalnih i globalnih faktora može se takođe opisati i pojmom glokalizacije</w:t>
      </w:r>
      <w:r w:rsidR="00A1790E" w:rsidRPr="0087048D">
        <w:rPr>
          <w:rFonts w:ascii="Times New Roman" w:hAnsi="Times New Roman" w:cs="Times New Roman"/>
          <w:sz w:val="24"/>
          <w:szCs w:val="24"/>
        </w:rPr>
        <w:t xml:space="preserve"> (glocalisation)</w:t>
      </w:r>
      <w:r w:rsidR="00C61199" w:rsidRPr="0087048D">
        <w:rPr>
          <w:rFonts w:ascii="Times New Roman" w:hAnsi="Times New Roman" w:cs="Times New Roman"/>
          <w:sz w:val="24"/>
          <w:szCs w:val="24"/>
        </w:rPr>
        <w:t xml:space="preserve"> kao sposobnost kulture da „lako apsorbuje strane ideje i najbolje prakse i pomeša ih sa sopstvenim tradicijama“ (Friedman 2005:326), što po Fridmanu (Thomas Friedman) predstavlja komparativna prednost </w:t>
      </w:r>
      <w:r w:rsidR="008E332B" w:rsidRPr="0087048D">
        <w:rPr>
          <w:rFonts w:ascii="Times New Roman" w:hAnsi="Times New Roman" w:cs="Times New Roman"/>
          <w:sz w:val="24"/>
          <w:szCs w:val="24"/>
        </w:rPr>
        <w:t xml:space="preserve">lokalne </w:t>
      </w:r>
      <w:r w:rsidR="00C61199" w:rsidRPr="0087048D">
        <w:rPr>
          <w:rFonts w:ascii="Times New Roman" w:hAnsi="Times New Roman" w:cs="Times New Roman"/>
          <w:sz w:val="24"/>
          <w:szCs w:val="24"/>
        </w:rPr>
        <w:t>kulture u globalizovanom svetu</w:t>
      </w:r>
      <w:r w:rsidR="00C61199" w:rsidRPr="0087048D">
        <w:rPr>
          <w:rStyle w:val="FootnoteReference"/>
          <w:rFonts w:ascii="Times New Roman" w:hAnsi="Times New Roman" w:cs="Times New Roman"/>
          <w:sz w:val="24"/>
          <w:szCs w:val="24"/>
        </w:rPr>
        <w:footnoteReference w:id="10"/>
      </w:r>
      <w:r w:rsidR="008E332B" w:rsidRPr="0087048D">
        <w:rPr>
          <w:rFonts w:ascii="Times New Roman" w:hAnsi="Times New Roman" w:cs="Times New Roman"/>
          <w:sz w:val="24"/>
          <w:szCs w:val="24"/>
        </w:rPr>
        <w:t xml:space="preserve">. I efekti ovog procesa mogu se sagledati u analizi uticaja digitalnih tehnologija i novih medija na srpski film.  </w:t>
      </w:r>
    </w:p>
    <w:p w:rsidR="002A0518" w:rsidRPr="0087048D" w:rsidRDefault="009627BA" w:rsidP="002A0518">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Imajući</w:t>
      </w:r>
      <w:r w:rsidR="002A0518" w:rsidRPr="0087048D">
        <w:rPr>
          <w:rFonts w:ascii="Times New Roman" w:hAnsi="Times New Roman" w:cs="Times New Roman"/>
          <w:sz w:val="24"/>
          <w:szCs w:val="24"/>
        </w:rPr>
        <w:t xml:space="preserve"> u vidu da je prethodni tranzicioni (u smisli društvene ali i medijsko-tehnološke tranzicije) period od 1990. do 2009. godine već detaljno analiziran u ovdašnjoj teoriji filma (na primer: </w:t>
      </w:r>
      <w:r w:rsidR="002A0518" w:rsidRPr="0087048D">
        <w:rPr>
          <w:rFonts w:ascii="Times New Roman" w:hAnsi="Times New Roman" w:cs="Times New Roman"/>
          <w:sz w:val="24"/>
          <w:szCs w:val="24"/>
          <w:shd w:val="clear" w:color="auto" w:fill="FFFFFF"/>
        </w:rPr>
        <w:t xml:space="preserve">Vučković, Taranovski-Džonson 2008, Vučinić 2008, </w:t>
      </w:r>
      <w:r w:rsidR="002A0518" w:rsidRPr="0087048D">
        <w:rPr>
          <w:rFonts w:ascii="Times New Roman" w:hAnsi="Times New Roman" w:cs="Times New Roman"/>
          <w:sz w:val="24"/>
          <w:szCs w:val="24"/>
        </w:rPr>
        <w:t>Daković 2011</w:t>
      </w:r>
      <w:r w:rsidR="0095753D" w:rsidRPr="0087048D">
        <w:rPr>
          <w:rFonts w:ascii="Times New Roman" w:hAnsi="Times New Roman" w:cs="Times New Roman"/>
          <w:sz w:val="24"/>
          <w:szCs w:val="24"/>
        </w:rPr>
        <w:t>, Jovićević 2016, Perić Momčilović 2016</w:t>
      </w:r>
      <w:r w:rsidR="002A0518" w:rsidRPr="0087048D">
        <w:rPr>
          <w:rFonts w:ascii="Times New Roman" w:hAnsi="Times New Roman" w:cs="Times New Roman"/>
          <w:sz w:val="24"/>
          <w:szCs w:val="24"/>
        </w:rPr>
        <w:t xml:space="preserve">), naredni vremenski period od 2010. do 2016. godine </w:t>
      </w:r>
      <w:r w:rsidRPr="0087048D">
        <w:rPr>
          <w:rFonts w:ascii="Times New Roman" w:hAnsi="Times New Roman" w:cs="Times New Roman"/>
          <w:sz w:val="24"/>
          <w:szCs w:val="24"/>
        </w:rPr>
        <w:t>izdvaja</w:t>
      </w:r>
      <w:r w:rsidR="00124EA1" w:rsidRPr="0087048D">
        <w:rPr>
          <w:rFonts w:ascii="Times New Roman" w:hAnsi="Times New Roman" w:cs="Times New Roman"/>
          <w:sz w:val="24"/>
          <w:szCs w:val="24"/>
        </w:rPr>
        <w:t xml:space="preserve"> </w:t>
      </w:r>
      <w:r w:rsidR="002A0518" w:rsidRPr="0087048D">
        <w:rPr>
          <w:rFonts w:ascii="Times New Roman" w:hAnsi="Times New Roman" w:cs="Times New Roman"/>
          <w:sz w:val="24"/>
          <w:szCs w:val="24"/>
        </w:rPr>
        <w:t>se kao posebno značajan za analizu</w:t>
      </w:r>
      <w:r w:rsidR="002717CD" w:rsidRPr="0087048D">
        <w:rPr>
          <w:rFonts w:ascii="Times New Roman" w:hAnsi="Times New Roman" w:cs="Times New Roman"/>
          <w:sz w:val="24"/>
          <w:szCs w:val="24"/>
        </w:rPr>
        <w:t>,</w:t>
      </w:r>
      <w:r w:rsidR="002A0518" w:rsidRPr="0087048D">
        <w:rPr>
          <w:rFonts w:ascii="Times New Roman" w:hAnsi="Times New Roman" w:cs="Times New Roman"/>
          <w:sz w:val="24"/>
          <w:szCs w:val="24"/>
        </w:rPr>
        <w:t xml:space="preserve"> što otvara</w:t>
      </w:r>
      <w:r w:rsidR="002717CD" w:rsidRPr="0087048D">
        <w:rPr>
          <w:rFonts w:ascii="Times New Roman" w:hAnsi="Times New Roman" w:cs="Times New Roman"/>
          <w:sz w:val="24"/>
          <w:szCs w:val="24"/>
        </w:rPr>
        <w:t xml:space="preserve"> i</w:t>
      </w:r>
      <w:r w:rsidR="002A0518" w:rsidRPr="0087048D">
        <w:rPr>
          <w:rFonts w:ascii="Times New Roman" w:hAnsi="Times New Roman" w:cs="Times New Roman"/>
          <w:sz w:val="24"/>
          <w:szCs w:val="24"/>
        </w:rPr>
        <w:t xml:space="preserve"> prostor za</w:t>
      </w:r>
      <w:r w:rsidR="00124EA1" w:rsidRPr="0087048D">
        <w:rPr>
          <w:rFonts w:ascii="Times New Roman" w:hAnsi="Times New Roman" w:cs="Times New Roman"/>
          <w:sz w:val="24"/>
          <w:szCs w:val="24"/>
        </w:rPr>
        <w:t xml:space="preserve"> nadovezivanje i </w:t>
      </w:r>
      <w:r w:rsidR="002A0518" w:rsidRPr="0087048D">
        <w:rPr>
          <w:rFonts w:ascii="Times New Roman" w:hAnsi="Times New Roman" w:cs="Times New Roman"/>
          <w:sz w:val="24"/>
          <w:szCs w:val="24"/>
        </w:rPr>
        <w:t xml:space="preserve">proveru postavljenih predviđanja i projekcija kretanja srpskog filma napravljenih u ranijim teorijskim analizama. </w:t>
      </w:r>
      <w:r w:rsidR="002717CD" w:rsidRPr="0087048D">
        <w:rPr>
          <w:rFonts w:ascii="Times New Roman" w:hAnsi="Times New Roman" w:cs="Times New Roman"/>
          <w:sz w:val="24"/>
          <w:szCs w:val="24"/>
        </w:rPr>
        <w:t xml:space="preserve">Period od 2010. do 2016. godine predstavlja i period u kome je finalizirana tranzicija srpskog filma sa analognog beleženja i prikazivanja na digitalno (Tabela 1).  </w:t>
      </w:r>
    </w:p>
    <w:p w:rsidR="00B63E2E" w:rsidRPr="0087048D" w:rsidRDefault="00B63E2E"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Zbog svega navedenog, veze i međusobno dejstvo novih medija i filma mogu se izdvojiti kao problem vredan istraživanja</w:t>
      </w:r>
      <w:r w:rsidR="00C75DEE">
        <w:rPr>
          <w:rFonts w:ascii="Times New Roman" w:hAnsi="Times New Roman" w:cs="Times New Roman"/>
          <w:sz w:val="24"/>
          <w:szCs w:val="24"/>
        </w:rPr>
        <w:t>,</w:t>
      </w:r>
      <w:r w:rsidRPr="0087048D">
        <w:rPr>
          <w:rFonts w:ascii="Times New Roman" w:hAnsi="Times New Roman" w:cs="Times New Roman"/>
          <w:sz w:val="24"/>
          <w:szCs w:val="24"/>
        </w:rPr>
        <w:t xml:space="preserve"> kako </w:t>
      </w:r>
      <w:r w:rsidR="00637646" w:rsidRPr="0087048D">
        <w:rPr>
          <w:rFonts w:ascii="Times New Roman" w:hAnsi="Times New Roman" w:cs="Times New Roman"/>
          <w:sz w:val="24"/>
          <w:szCs w:val="24"/>
        </w:rPr>
        <w:t>zbog svoje aktuelnosti i nepotpune teorijske analize u lokalnim (srpskim) okvirima</w:t>
      </w:r>
      <w:r w:rsidRPr="0087048D">
        <w:rPr>
          <w:rFonts w:ascii="Times New Roman" w:hAnsi="Times New Roman" w:cs="Times New Roman"/>
          <w:sz w:val="24"/>
          <w:szCs w:val="24"/>
        </w:rPr>
        <w:t xml:space="preserve">, tako i zbog implikacija </w:t>
      </w:r>
      <w:r w:rsidRPr="0087048D">
        <w:rPr>
          <w:rFonts w:ascii="Times New Roman" w:hAnsi="Times New Roman" w:cs="Times New Roman"/>
          <w:sz w:val="24"/>
          <w:szCs w:val="24"/>
        </w:rPr>
        <w:lastRenderedPageBreak/>
        <w:t>razumevanja ovog odnosa na razumevanje aktuelnih društvenih promena i kretanja. Sa druge strane, zbog opisanih specifičnosti,</w:t>
      </w:r>
      <w:r w:rsidR="00637646" w:rsidRPr="0087048D">
        <w:rPr>
          <w:rFonts w:ascii="Times New Roman" w:hAnsi="Times New Roman" w:cs="Times New Roman"/>
          <w:sz w:val="24"/>
          <w:szCs w:val="24"/>
        </w:rPr>
        <w:t xml:space="preserve"> srpski film može poslužiti kao predmet analize sa ciljem</w:t>
      </w:r>
      <w:r w:rsidRPr="0087048D">
        <w:rPr>
          <w:rFonts w:ascii="Times New Roman" w:hAnsi="Times New Roman" w:cs="Times New Roman"/>
          <w:sz w:val="24"/>
          <w:szCs w:val="24"/>
        </w:rPr>
        <w:t xml:space="preserve"> </w:t>
      </w:r>
      <w:r w:rsidR="00637646" w:rsidRPr="0087048D">
        <w:rPr>
          <w:rFonts w:ascii="Times New Roman" w:hAnsi="Times New Roman" w:cs="Times New Roman"/>
          <w:sz w:val="24"/>
          <w:szCs w:val="24"/>
        </w:rPr>
        <w:t>potpunijeg</w:t>
      </w:r>
      <w:r w:rsidRPr="0087048D">
        <w:rPr>
          <w:rFonts w:ascii="Times New Roman" w:hAnsi="Times New Roman" w:cs="Times New Roman"/>
          <w:sz w:val="24"/>
          <w:szCs w:val="24"/>
        </w:rPr>
        <w:t xml:space="preserve"> </w:t>
      </w:r>
      <w:r w:rsidR="00322852" w:rsidRPr="0087048D">
        <w:rPr>
          <w:rFonts w:ascii="Times New Roman" w:hAnsi="Times New Roman" w:cs="Times New Roman"/>
          <w:sz w:val="24"/>
          <w:szCs w:val="24"/>
        </w:rPr>
        <w:t>opisivanja</w:t>
      </w:r>
      <w:r w:rsidRPr="0087048D">
        <w:rPr>
          <w:rFonts w:ascii="Times New Roman" w:hAnsi="Times New Roman" w:cs="Times New Roman"/>
          <w:sz w:val="24"/>
          <w:szCs w:val="24"/>
        </w:rPr>
        <w:t xml:space="preserve"> pomenutog odnosa i sticanj</w:t>
      </w:r>
      <w:r w:rsidR="00637646" w:rsidRPr="0087048D">
        <w:rPr>
          <w:rFonts w:ascii="Times New Roman" w:hAnsi="Times New Roman" w:cs="Times New Roman"/>
          <w:sz w:val="24"/>
          <w:szCs w:val="24"/>
        </w:rPr>
        <w:t>a</w:t>
      </w:r>
      <w:r w:rsidRPr="0087048D">
        <w:rPr>
          <w:rFonts w:ascii="Times New Roman" w:hAnsi="Times New Roman" w:cs="Times New Roman"/>
          <w:sz w:val="24"/>
          <w:szCs w:val="24"/>
        </w:rPr>
        <w:t xml:space="preserve"> novih uvida u poređenju sa proučavanjem istog u zapadnim kinematografijama.  </w:t>
      </w:r>
    </w:p>
    <w:p w:rsidR="002A0518" w:rsidRPr="0087048D" w:rsidRDefault="00B63E2E"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U skladu sa problemom, predmet ovog rada može se definisati kao istraživanje povezanosti novih medija (i sa njima povezanih informacionih i digitalnih tehnologija) i srpskog filma</w:t>
      </w:r>
      <w:r w:rsidR="00C45BCA" w:rsidRPr="0087048D">
        <w:rPr>
          <w:rStyle w:val="FootnoteReference"/>
          <w:rFonts w:ascii="Times New Roman" w:hAnsi="Times New Roman" w:cs="Times New Roman"/>
          <w:sz w:val="24"/>
          <w:szCs w:val="24"/>
        </w:rPr>
        <w:footnoteReference w:id="11"/>
      </w:r>
      <w:r w:rsidRPr="0087048D">
        <w:rPr>
          <w:rFonts w:ascii="Times New Roman" w:hAnsi="Times New Roman" w:cs="Times New Roman"/>
          <w:sz w:val="24"/>
          <w:szCs w:val="24"/>
        </w:rPr>
        <w:t xml:space="preserve">. </w:t>
      </w:r>
      <w:r w:rsidR="00C45BCA" w:rsidRPr="0087048D">
        <w:rPr>
          <w:rFonts w:ascii="Times New Roman" w:hAnsi="Times New Roman" w:cs="Times New Roman"/>
          <w:sz w:val="24"/>
          <w:szCs w:val="24"/>
        </w:rPr>
        <w:t>P</w:t>
      </w:r>
      <w:r w:rsidRPr="0087048D">
        <w:rPr>
          <w:rFonts w:ascii="Times New Roman" w:hAnsi="Times New Roman" w:cs="Times New Roman"/>
          <w:sz w:val="24"/>
          <w:szCs w:val="24"/>
        </w:rPr>
        <w:t xml:space="preserve">redmet istraživanja biće </w:t>
      </w:r>
      <w:r w:rsidR="00C45BCA" w:rsidRPr="0087048D">
        <w:rPr>
          <w:rFonts w:ascii="Times New Roman" w:hAnsi="Times New Roman" w:cs="Times New Roman"/>
          <w:sz w:val="24"/>
          <w:szCs w:val="24"/>
        </w:rPr>
        <w:t>fokusiran</w:t>
      </w:r>
      <w:r w:rsidRPr="0087048D">
        <w:rPr>
          <w:rFonts w:ascii="Times New Roman" w:hAnsi="Times New Roman" w:cs="Times New Roman"/>
          <w:sz w:val="24"/>
          <w:szCs w:val="24"/>
        </w:rPr>
        <w:t xml:space="preserve"> na </w:t>
      </w:r>
      <w:r w:rsidR="005F72E1" w:rsidRPr="0087048D">
        <w:rPr>
          <w:rFonts w:ascii="Times New Roman" w:hAnsi="Times New Roman" w:cs="Times New Roman"/>
          <w:sz w:val="24"/>
          <w:szCs w:val="24"/>
        </w:rPr>
        <w:t xml:space="preserve">studiju </w:t>
      </w:r>
      <w:r w:rsidR="009627BA" w:rsidRPr="0087048D">
        <w:rPr>
          <w:rFonts w:ascii="Times New Roman" w:hAnsi="Times New Roman" w:cs="Times New Roman"/>
          <w:sz w:val="24"/>
          <w:szCs w:val="24"/>
        </w:rPr>
        <w:t>slučaja</w:t>
      </w:r>
      <w:r w:rsidR="005F72E1" w:rsidRPr="0087048D">
        <w:rPr>
          <w:rFonts w:ascii="Times New Roman" w:hAnsi="Times New Roman" w:cs="Times New Roman"/>
          <w:sz w:val="24"/>
          <w:szCs w:val="24"/>
        </w:rPr>
        <w:t xml:space="preserve"> (</w:t>
      </w:r>
      <w:r w:rsidRPr="0087048D">
        <w:rPr>
          <w:rFonts w:ascii="Times New Roman" w:hAnsi="Times New Roman" w:cs="Times New Roman"/>
          <w:sz w:val="24"/>
          <w:szCs w:val="24"/>
        </w:rPr>
        <w:t>uzorak srpskih filmova</w:t>
      </w:r>
      <w:r w:rsidR="005F72E1" w:rsidRPr="0087048D">
        <w:rPr>
          <w:rFonts w:ascii="Times New Roman" w:hAnsi="Times New Roman" w:cs="Times New Roman"/>
          <w:sz w:val="24"/>
          <w:szCs w:val="24"/>
        </w:rPr>
        <w:t>)</w:t>
      </w:r>
      <w:r w:rsidRPr="0087048D">
        <w:rPr>
          <w:rFonts w:ascii="Times New Roman" w:hAnsi="Times New Roman" w:cs="Times New Roman"/>
          <w:sz w:val="24"/>
          <w:szCs w:val="24"/>
        </w:rPr>
        <w:t xml:space="preserve"> nastalih u vremenskom periodu od 2010. do 2016. godine koji će zapravo biti </w:t>
      </w:r>
      <w:r w:rsidR="007E45FF" w:rsidRPr="0087048D">
        <w:rPr>
          <w:rFonts w:ascii="Times New Roman" w:hAnsi="Times New Roman" w:cs="Times New Roman"/>
          <w:sz w:val="24"/>
          <w:szCs w:val="24"/>
        </w:rPr>
        <w:t xml:space="preserve">pravi </w:t>
      </w:r>
      <w:r w:rsidRPr="0087048D">
        <w:rPr>
          <w:rFonts w:ascii="Times New Roman" w:hAnsi="Times New Roman" w:cs="Times New Roman"/>
          <w:sz w:val="24"/>
          <w:szCs w:val="24"/>
        </w:rPr>
        <w:t xml:space="preserve">predmet analiza, dok će ostali filmovi biti korišćeni u funkciji </w:t>
      </w:r>
      <w:r w:rsidR="00B45F07" w:rsidRPr="0087048D">
        <w:rPr>
          <w:rFonts w:ascii="Times New Roman" w:hAnsi="Times New Roman" w:cs="Times New Roman"/>
          <w:sz w:val="24"/>
          <w:szCs w:val="24"/>
        </w:rPr>
        <w:t xml:space="preserve">kontekstualizacije, </w:t>
      </w:r>
      <w:r w:rsidR="005F72E1" w:rsidRPr="0087048D">
        <w:rPr>
          <w:rFonts w:ascii="Times New Roman" w:hAnsi="Times New Roman" w:cs="Times New Roman"/>
          <w:sz w:val="24"/>
          <w:szCs w:val="24"/>
        </w:rPr>
        <w:t xml:space="preserve">pronalaženja </w:t>
      </w:r>
      <w:r w:rsidR="00B45F07" w:rsidRPr="0087048D">
        <w:rPr>
          <w:rFonts w:ascii="Times New Roman" w:hAnsi="Times New Roman" w:cs="Times New Roman"/>
          <w:sz w:val="24"/>
          <w:szCs w:val="24"/>
        </w:rPr>
        <w:t>veza,</w:t>
      </w:r>
      <w:r w:rsidRPr="0087048D">
        <w:rPr>
          <w:rFonts w:ascii="Times New Roman" w:hAnsi="Times New Roman" w:cs="Times New Roman"/>
          <w:sz w:val="24"/>
          <w:szCs w:val="24"/>
        </w:rPr>
        <w:t xml:space="preserve"> potvrde hipoteza i do</w:t>
      </w:r>
      <w:r w:rsidR="001176C7" w:rsidRPr="0087048D">
        <w:rPr>
          <w:rFonts w:ascii="Times New Roman" w:hAnsi="Times New Roman" w:cs="Times New Roman"/>
          <w:sz w:val="24"/>
          <w:szCs w:val="24"/>
        </w:rPr>
        <w:t xml:space="preserve">nošenja relevantnih zaključaka. </w:t>
      </w:r>
    </w:p>
    <w:p w:rsidR="00B63E2E" w:rsidRPr="0087048D" w:rsidRDefault="00B63E2E"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Na osnovu ovako određenog problema i predmeta rada, kao cilj može da se postavi teoretizacija srpskog filma u doba novih medija</w:t>
      </w:r>
      <w:r w:rsidR="00C75DEE">
        <w:rPr>
          <w:rFonts w:ascii="Times New Roman" w:hAnsi="Times New Roman" w:cs="Times New Roman"/>
          <w:sz w:val="24"/>
          <w:szCs w:val="24"/>
        </w:rPr>
        <w:t>,</w:t>
      </w:r>
      <w:r w:rsidRPr="0087048D">
        <w:rPr>
          <w:rFonts w:ascii="Times New Roman" w:hAnsi="Times New Roman" w:cs="Times New Roman"/>
          <w:sz w:val="24"/>
          <w:szCs w:val="24"/>
        </w:rPr>
        <w:t xml:space="preserve"> odnosno stvaranje novog teorijskog diskursa kroz:</w:t>
      </w:r>
    </w:p>
    <w:p w:rsidR="00322852" w:rsidRPr="0087048D" w:rsidRDefault="00322852" w:rsidP="00122EE5">
      <w:pPr>
        <w:pStyle w:val="ListParagraph"/>
        <w:numPr>
          <w:ilvl w:val="0"/>
          <w:numId w:val="2"/>
        </w:numPr>
        <w:spacing w:after="240" w:line="360" w:lineRule="auto"/>
        <w:ind w:left="720"/>
        <w:jc w:val="both"/>
        <w:rPr>
          <w:rFonts w:ascii="Times New Roman" w:hAnsi="Times New Roman" w:cs="Times New Roman"/>
          <w:sz w:val="24"/>
          <w:szCs w:val="24"/>
        </w:rPr>
      </w:pPr>
      <w:r w:rsidRPr="0087048D">
        <w:rPr>
          <w:rFonts w:ascii="Times New Roman" w:hAnsi="Times New Roman" w:cs="Times New Roman"/>
          <w:sz w:val="24"/>
          <w:szCs w:val="24"/>
        </w:rPr>
        <w:t xml:space="preserve">identifikaciju ontološkog i žanrovskog preoblikovanja srpskog filma u  periodu od 2010. do 2016. godine pod uticajem tehnološkog razvoja, kao i nastanka i ekspanzije novih medija, </w:t>
      </w:r>
    </w:p>
    <w:p w:rsidR="00B63E2E" w:rsidRPr="0087048D" w:rsidRDefault="00B63E2E" w:rsidP="00122EE5">
      <w:pPr>
        <w:pStyle w:val="ListParagraph"/>
        <w:numPr>
          <w:ilvl w:val="0"/>
          <w:numId w:val="2"/>
        </w:numPr>
        <w:spacing w:after="240" w:line="360" w:lineRule="auto"/>
        <w:ind w:left="720"/>
        <w:jc w:val="both"/>
        <w:rPr>
          <w:rFonts w:ascii="Times New Roman" w:hAnsi="Times New Roman" w:cs="Times New Roman"/>
          <w:sz w:val="24"/>
          <w:szCs w:val="24"/>
        </w:rPr>
      </w:pPr>
      <w:r w:rsidRPr="0087048D">
        <w:rPr>
          <w:rFonts w:ascii="Times New Roman" w:hAnsi="Times New Roman" w:cs="Times New Roman"/>
          <w:sz w:val="24"/>
          <w:szCs w:val="24"/>
        </w:rPr>
        <w:t>prilagođavanje teorijske terminologije, definisanje i opis novih pojmova u teoriji filma i medija koji su se pojavili kao posledica razvoja tehnologije i pojave novih medija, i dovođenje u vezu ovih pojmova sa pos</w:t>
      </w:r>
      <w:r w:rsidR="00322852" w:rsidRPr="0087048D">
        <w:rPr>
          <w:rFonts w:ascii="Times New Roman" w:hAnsi="Times New Roman" w:cs="Times New Roman"/>
          <w:sz w:val="24"/>
          <w:szCs w:val="24"/>
        </w:rPr>
        <w:t>tojećim pojmovima i teorijama.</w:t>
      </w:r>
    </w:p>
    <w:p w:rsidR="00C45BCA" w:rsidRPr="00D35E84" w:rsidRDefault="00C45BCA" w:rsidP="00C45BCA">
      <w:pPr>
        <w:tabs>
          <w:tab w:val="left" w:pos="7938"/>
        </w:tabs>
        <w:spacing w:line="360" w:lineRule="auto"/>
        <w:ind w:right="-1"/>
        <w:jc w:val="both"/>
        <w:rPr>
          <w:rFonts w:ascii="Times New Roman" w:hAnsi="Times New Roman" w:cs="Times New Roman"/>
          <w:sz w:val="24"/>
          <w:szCs w:val="24"/>
        </w:rPr>
      </w:pPr>
      <w:r w:rsidRPr="0087048D">
        <w:rPr>
          <w:rFonts w:ascii="Times New Roman" w:hAnsi="Times New Roman" w:cs="Times New Roman"/>
          <w:sz w:val="24"/>
          <w:szCs w:val="24"/>
        </w:rPr>
        <w:t xml:space="preserve">Pod ontološkim preoblikovanjima misli se na promenu prirode bića filma </w:t>
      </w:r>
      <w:r w:rsidR="00B45F07" w:rsidRPr="0087048D">
        <w:rPr>
          <w:rFonts w:ascii="Times New Roman" w:hAnsi="Times New Roman" w:cs="Times New Roman"/>
          <w:sz w:val="24"/>
          <w:szCs w:val="24"/>
        </w:rPr>
        <w:t>kao promenu odnosa filma i stvarnosti iz koje se izvode promene</w:t>
      </w:r>
      <w:r w:rsidRPr="0087048D">
        <w:rPr>
          <w:rFonts w:ascii="Times New Roman" w:hAnsi="Times New Roman" w:cs="Times New Roman"/>
          <w:sz w:val="24"/>
          <w:szCs w:val="24"/>
        </w:rPr>
        <w:t xml:space="preserve"> materijalne osnove i tehnologije izrade, prikazivanja i arhiviranja filma, kao i promenama prirode doživljaja (</w:t>
      </w:r>
      <w:r w:rsidRPr="0087048D">
        <w:rPr>
          <w:rFonts w:ascii="Times New Roman" w:eastAsia="Times New Roman" w:hAnsi="Times New Roman" w:cs="Times New Roman"/>
          <w:iCs/>
          <w:sz w:val="24"/>
          <w:szCs w:val="28"/>
        </w:rPr>
        <w:t>recepcije), epistemološke (modelatorske)  specifičnosti, komunikacijskih i kulturnih obrazaca koji se oko</w:t>
      </w:r>
      <w:r w:rsidRPr="00D35E84">
        <w:rPr>
          <w:rFonts w:ascii="Times New Roman" w:eastAsia="Times New Roman" w:hAnsi="Times New Roman" w:cs="Times New Roman"/>
          <w:iCs/>
          <w:sz w:val="24"/>
          <w:szCs w:val="28"/>
        </w:rPr>
        <w:t xml:space="preserve"> filma kao društvene prakse</w:t>
      </w:r>
      <w:r w:rsidRPr="00BA39BD">
        <w:rPr>
          <w:rFonts w:ascii="Times New Roman" w:eastAsia="Times New Roman" w:hAnsi="Times New Roman" w:cs="Times New Roman"/>
          <w:iCs/>
          <w:color w:val="FFC000"/>
          <w:sz w:val="24"/>
          <w:szCs w:val="28"/>
        </w:rPr>
        <w:t xml:space="preserve"> </w:t>
      </w:r>
      <w:r w:rsidRPr="00D35E84">
        <w:rPr>
          <w:rFonts w:ascii="Times New Roman" w:eastAsia="Times New Roman" w:hAnsi="Times New Roman" w:cs="Times New Roman"/>
          <w:iCs/>
          <w:sz w:val="24"/>
          <w:szCs w:val="28"/>
        </w:rPr>
        <w:lastRenderedPageBreak/>
        <w:t>obrazuju.</w:t>
      </w:r>
      <w:r w:rsidRPr="00D35E84">
        <w:rPr>
          <w:rFonts w:ascii="Times New Roman" w:hAnsi="Times New Roman" w:cs="Times New Roman"/>
          <w:sz w:val="24"/>
          <w:szCs w:val="24"/>
        </w:rPr>
        <w:t xml:space="preserve">  </w:t>
      </w:r>
      <w:r w:rsidR="00A64E2F" w:rsidRPr="00D35E84">
        <w:rPr>
          <w:rFonts w:ascii="Times New Roman" w:hAnsi="Times New Roman" w:cs="Times New Roman"/>
          <w:sz w:val="24"/>
          <w:szCs w:val="24"/>
        </w:rPr>
        <w:t>Iz pitanja epistemološke specifičnosti proističe i drugo pitanje važno za proučavanje ontologije filma – pitanje utiska realističnosti</w:t>
      </w:r>
      <w:r w:rsidR="00B45F07" w:rsidRPr="00D35E84">
        <w:rPr>
          <w:rStyle w:val="FootnoteReference"/>
          <w:rFonts w:ascii="Times New Roman" w:hAnsi="Times New Roman" w:cs="Times New Roman"/>
          <w:sz w:val="24"/>
          <w:szCs w:val="24"/>
        </w:rPr>
        <w:footnoteReference w:id="12"/>
      </w:r>
      <w:r w:rsidR="00A64E2F" w:rsidRPr="00D35E84">
        <w:rPr>
          <w:rFonts w:ascii="Times New Roman" w:hAnsi="Times New Roman" w:cs="Times New Roman"/>
          <w:sz w:val="24"/>
          <w:szCs w:val="24"/>
        </w:rPr>
        <w:t>.</w:t>
      </w:r>
    </w:p>
    <w:p w:rsidR="00B63E2E" w:rsidRPr="00D35E84" w:rsidRDefault="005F72E1" w:rsidP="00C45BCA">
      <w:pPr>
        <w:tabs>
          <w:tab w:val="left" w:pos="7938"/>
        </w:tabs>
        <w:spacing w:line="360" w:lineRule="auto"/>
        <w:ind w:right="-1"/>
        <w:jc w:val="both"/>
        <w:rPr>
          <w:rFonts w:ascii="Times New Roman" w:hAnsi="Times New Roman" w:cs="Times New Roman"/>
          <w:sz w:val="24"/>
          <w:szCs w:val="24"/>
        </w:rPr>
      </w:pPr>
      <w:r w:rsidRPr="00D35E84">
        <w:rPr>
          <w:rFonts w:ascii="Times New Roman" w:hAnsi="Times New Roman" w:cs="Times New Roman"/>
          <w:sz w:val="24"/>
          <w:szCs w:val="24"/>
        </w:rPr>
        <w:t xml:space="preserve">Pod </w:t>
      </w:r>
      <w:r w:rsidR="00B63E2E" w:rsidRPr="00D35E84">
        <w:rPr>
          <w:rFonts w:ascii="Times New Roman" w:hAnsi="Times New Roman" w:cs="Times New Roman"/>
          <w:sz w:val="24"/>
          <w:szCs w:val="24"/>
        </w:rPr>
        <w:t xml:space="preserve">žanrovskim preoblikovanjima misli se na narativne i stilske promene koje se mogu prepoznati kao skup pravila karakterističnih za jedan broj novih srpskih filmova, </w:t>
      </w:r>
      <w:r w:rsidR="00090054" w:rsidRPr="00D35E84">
        <w:rPr>
          <w:rFonts w:ascii="Times New Roman" w:hAnsi="Times New Roman" w:cs="Times New Roman"/>
          <w:sz w:val="24"/>
          <w:szCs w:val="24"/>
        </w:rPr>
        <w:t xml:space="preserve">koje rezultuju (ali i proističu iz) konstrukcijom istovrsnih svetova priče, </w:t>
      </w:r>
      <w:r w:rsidR="00B63E2E" w:rsidRPr="00D35E84">
        <w:rPr>
          <w:rFonts w:ascii="Times New Roman" w:hAnsi="Times New Roman" w:cs="Times New Roman"/>
          <w:sz w:val="24"/>
          <w:szCs w:val="24"/>
        </w:rPr>
        <w:t xml:space="preserve">odnosno koja se </w:t>
      </w:r>
      <w:r w:rsidR="00C472A7" w:rsidRPr="00D35E84">
        <w:rPr>
          <w:rFonts w:ascii="Times New Roman" w:hAnsi="Times New Roman" w:cs="Times New Roman"/>
          <w:sz w:val="24"/>
          <w:szCs w:val="24"/>
        </w:rPr>
        <w:t>mogu označiti kao nastanak nove</w:t>
      </w:r>
      <w:r w:rsidR="00B63E2E" w:rsidRPr="00D35E84">
        <w:rPr>
          <w:rFonts w:ascii="Times New Roman" w:hAnsi="Times New Roman" w:cs="Times New Roman"/>
          <w:sz w:val="24"/>
          <w:szCs w:val="24"/>
        </w:rPr>
        <w:t xml:space="preserve"> </w:t>
      </w:r>
      <w:r w:rsidR="00C472A7" w:rsidRPr="00D35E84">
        <w:rPr>
          <w:rFonts w:ascii="Times New Roman" w:hAnsi="Times New Roman" w:cs="Times New Roman"/>
          <w:sz w:val="24"/>
          <w:szCs w:val="24"/>
        </w:rPr>
        <w:t>tematske</w:t>
      </w:r>
      <w:r w:rsidR="00785A95" w:rsidRPr="00D35E84">
        <w:rPr>
          <w:rFonts w:ascii="Times New Roman" w:hAnsi="Times New Roman" w:cs="Times New Roman"/>
          <w:sz w:val="24"/>
          <w:szCs w:val="24"/>
        </w:rPr>
        <w:t xml:space="preserve"> </w:t>
      </w:r>
      <w:r w:rsidR="00C472A7" w:rsidRPr="00D35E84">
        <w:rPr>
          <w:rFonts w:ascii="Times New Roman" w:hAnsi="Times New Roman" w:cs="Times New Roman"/>
          <w:sz w:val="24"/>
          <w:szCs w:val="24"/>
        </w:rPr>
        <w:t>serije (tematskog ciklusa)</w:t>
      </w:r>
      <w:r w:rsidR="00785A95" w:rsidRPr="00D35E84">
        <w:rPr>
          <w:rFonts w:ascii="Times New Roman" w:hAnsi="Times New Roman" w:cs="Times New Roman"/>
          <w:sz w:val="24"/>
          <w:szCs w:val="24"/>
        </w:rPr>
        <w:t xml:space="preserve"> </w:t>
      </w:r>
      <w:r w:rsidR="00C9735E" w:rsidRPr="00D35E84">
        <w:rPr>
          <w:rFonts w:ascii="Times New Roman" w:hAnsi="Times New Roman" w:cs="Times New Roman"/>
          <w:sz w:val="24"/>
          <w:szCs w:val="24"/>
        </w:rPr>
        <w:t xml:space="preserve">koji </w:t>
      </w:r>
      <w:r w:rsidR="00BD284C" w:rsidRPr="00D35E84">
        <w:rPr>
          <w:rFonts w:ascii="Times New Roman" w:hAnsi="Times New Roman" w:cs="Times New Roman"/>
          <w:sz w:val="24"/>
          <w:szCs w:val="24"/>
        </w:rPr>
        <w:t>teži da posta</w:t>
      </w:r>
      <w:r w:rsidR="00C9735E" w:rsidRPr="00D35E84">
        <w:rPr>
          <w:rFonts w:ascii="Times New Roman" w:hAnsi="Times New Roman" w:cs="Times New Roman"/>
          <w:sz w:val="24"/>
          <w:szCs w:val="24"/>
        </w:rPr>
        <w:t xml:space="preserve">ne i novi </w:t>
      </w:r>
      <w:r w:rsidR="00B63E2E" w:rsidRPr="00D35E84">
        <w:rPr>
          <w:rFonts w:ascii="Times New Roman" w:hAnsi="Times New Roman" w:cs="Times New Roman"/>
          <w:sz w:val="24"/>
          <w:szCs w:val="24"/>
        </w:rPr>
        <w:t>žanr</w:t>
      </w:r>
      <w:r w:rsidR="00C45BCA" w:rsidRPr="00D35E84">
        <w:rPr>
          <w:rFonts w:ascii="Times New Roman" w:hAnsi="Times New Roman" w:cs="Times New Roman"/>
          <w:sz w:val="24"/>
          <w:szCs w:val="24"/>
        </w:rPr>
        <w:t xml:space="preserve"> </w:t>
      </w:r>
      <w:r w:rsidR="00B63E2E" w:rsidRPr="00D35E84">
        <w:rPr>
          <w:rFonts w:ascii="Times New Roman" w:hAnsi="Times New Roman" w:cs="Times New Roman"/>
          <w:sz w:val="24"/>
          <w:szCs w:val="24"/>
        </w:rPr>
        <w:t xml:space="preserve">u srpskom filmu. </w:t>
      </w:r>
    </w:p>
    <w:p w:rsidR="0097792D" w:rsidRPr="00D35E84" w:rsidRDefault="0097792D" w:rsidP="00122EE5">
      <w:pPr>
        <w:spacing w:after="240" w:line="360" w:lineRule="auto"/>
        <w:jc w:val="both"/>
        <w:rPr>
          <w:rFonts w:ascii="Times New Roman" w:hAnsi="Times New Roman" w:cs="Times New Roman"/>
          <w:sz w:val="24"/>
          <w:szCs w:val="24"/>
        </w:rPr>
      </w:pPr>
    </w:p>
    <w:p w:rsidR="00B63E2E" w:rsidRPr="00D35E84" w:rsidRDefault="00B63E2E" w:rsidP="00122EE5">
      <w:pPr>
        <w:pStyle w:val="Style2"/>
        <w:spacing w:line="360" w:lineRule="auto"/>
        <w:rPr>
          <w:color w:val="auto"/>
        </w:rPr>
      </w:pPr>
      <w:bookmarkStart w:id="5" w:name="_Toc515958417"/>
      <w:r w:rsidRPr="00D35E84">
        <w:rPr>
          <w:color w:val="auto"/>
        </w:rPr>
        <w:t>Radne hipoteze</w:t>
      </w:r>
      <w:bookmarkEnd w:id="5"/>
    </w:p>
    <w:p w:rsidR="00590189" w:rsidRPr="00D35E84" w:rsidRDefault="00B63E2E" w:rsidP="006B7879">
      <w:pPr>
        <w:spacing w:after="240" w:line="360" w:lineRule="auto"/>
        <w:jc w:val="both"/>
        <w:rPr>
          <w:rFonts w:ascii="Times New Roman" w:hAnsi="Times New Roman" w:cs="Times New Roman"/>
          <w:sz w:val="24"/>
          <w:szCs w:val="24"/>
        </w:rPr>
      </w:pPr>
      <w:r w:rsidRPr="00D35E84">
        <w:rPr>
          <w:rFonts w:ascii="Times New Roman" w:hAnsi="Times New Roman" w:cs="Times New Roman"/>
          <w:sz w:val="24"/>
          <w:szCs w:val="24"/>
        </w:rPr>
        <w:t>Na osnovu navedenih teorijskih razmatranja, moguće je p</w:t>
      </w:r>
      <w:r w:rsidR="00124EA1" w:rsidRPr="00D35E84">
        <w:rPr>
          <w:rFonts w:ascii="Times New Roman" w:hAnsi="Times New Roman" w:cs="Times New Roman"/>
          <w:sz w:val="24"/>
          <w:szCs w:val="24"/>
        </w:rPr>
        <w:t xml:space="preserve">ostaviti sledeću </w:t>
      </w:r>
      <w:r w:rsidR="00BD284C" w:rsidRPr="00D35E84">
        <w:rPr>
          <w:rFonts w:ascii="Times New Roman" w:hAnsi="Times New Roman" w:cs="Times New Roman"/>
          <w:sz w:val="24"/>
          <w:szCs w:val="24"/>
        </w:rPr>
        <w:t>osno</w:t>
      </w:r>
      <w:r w:rsidR="00785A95" w:rsidRPr="00D35E84">
        <w:rPr>
          <w:rFonts w:ascii="Times New Roman" w:hAnsi="Times New Roman" w:cs="Times New Roman"/>
          <w:sz w:val="24"/>
          <w:szCs w:val="24"/>
        </w:rPr>
        <w:t xml:space="preserve">vnu </w:t>
      </w:r>
      <w:r w:rsidR="00124EA1" w:rsidRPr="00D35E84">
        <w:rPr>
          <w:rFonts w:ascii="Times New Roman" w:hAnsi="Times New Roman" w:cs="Times New Roman"/>
          <w:sz w:val="24"/>
          <w:szCs w:val="24"/>
        </w:rPr>
        <w:t>hipotezu</w:t>
      </w:r>
      <w:r w:rsidR="006B7879" w:rsidRPr="00D35E84">
        <w:rPr>
          <w:rFonts w:ascii="Times New Roman" w:hAnsi="Times New Roman" w:cs="Times New Roman"/>
          <w:sz w:val="24"/>
          <w:szCs w:val="24"/>
        </w:rPr>
        <w:t xml:space="preserve">: </w:t>
      </w:r>
      <w:r w:rsidR="00590189" w:rsidRPr="00D35E84">
        <w:rPr>
          <w:rFonts w:ascii="Times New Roman" w:hAnsi="Times New Roman" w:cs="Times New Roman"/>
          <w:sz w:val="24"/>
          <w:szCs w:val="24"/>
        </w:rPr>
        <w:t xml:space="preserve">digitalne tehnologije i novi mediji </w:t>
      </w:r>
      <w:r w:rsidRPr="00D35E84">
        <w:rPr>
          <w:rFonts w:ascii="Times New Roman" w:hAnsi="Times New Roman" w:cs="Times New Roman"/>
          <w:sz w:val="24"/>
          <w:szCs w:val="24"/>
        </w:rPr>
        <w:t>izvršil</w:t>
      </w:r>
      <w:r w:rsidR="00590189" w:rsidRPr="00D35E84">
        <w:rPr>
          <w:rFonts w:ascii="Times New Roman" w:hAnsi="Times New Roman" w:cs="Times New Roman"/>
          <w:sz w:val="24"/>
          <w:szCs w:val="24"/>
        </w:rPr>
        <w:t>i</w:t>
      </w:r>
      <w:r w:rsidRPr="00D35E84">
        <w:rPr>
          <w:rFonts w:ascii="Times New Roman" w:hAnsi="Times New Roman" w:cs="Times New Roman"/>
          <w:sz w:val="24"/>
          <w:szCs w:val="24"/>
        </w:rPr>
        <w:t xml:space="preserve"> su </w:t>
      </w:r>
      <w:r w:rsidR="00785A95" w:rsidRPr="00D35E84">
        <w:rPr>
          <w:rFonts w:ascii="Times New Roman" w:hAnsi="Times New Roman" w:cs="Times New Roman"/>
          <w:sz w:val="24"/>
          <w:szCs w:val="24"/>
        </w:rPr>
        <w:t xml:space="preserve">značajan uticaj na (srpski) film </w:t>
      </w:r>
      <w:r w:rsidRPr="00D35E84">
        <w:rPr>
          <w:rFonts w:ascii="Times New Roman" w:hAnsi="Times New Roman" w:cs="Times New Roman"/>
          <w:sz w:val="24"/>
          <w:szCs w:val="24"/>
        </w:rPr>
        <w:t xml:space="preserve">u periodu od 2010. do 2016. godine, čija se ukupnost može identifikovati kao </w:t>
      </w:r>
      <w:r w:rsidR="00C9735E" w:rsidRPr="00D35E84">
        <w:rPr>
          <w:rFonts w:ascii="Times New Roman" w:hAnsi="Times New Roman" w:cs="Times New Roman"/>
          <w:sz w:val="24"/>
          <w:szCs w:val="24"/>
        </w:rPr>
        <w:t xml:space="preserve">promena prirode bića </w:t>
      </w:r>
      <w:r w:rsidR="008F3A59" w:rsidRPr="00D35E84">
        <w:rPr>
          <w:rFonts w:ascii="Times New Roman" w:hAnsi="Times New Roman" w:cs="Times New Roman"/>
          <w:sz w:val="24"/>
          <w:szCs w:val="24"/>
        </w:rPr>
        <w:t>(</w:t>
      </w:r>
      <w:r w:rsidR="00C9735E" w:rsidRPr="00D35E84">
        <w:rPr>
          <w:rFonts w:ascii="Times New Roman" w:hAnsi="Times New Roman" w:cs="Times New Roman"/>
          <w:sz w:val="24"/>
          <w:szCs w:val="24"/>
        </w:rPr>
        <w:t>digitalnog</w:t>
      </w:r>
      <w:r w:rsidR="008F3A59" w:rsidRPr="00D35E84">
        <w:rPr>
          <w:rFonts w:ascii="Times New Roman" w:hAnsi="Times New Roman" w:cs="Times New Roman"/>
          <w:sz w:val="24"/>
          <w:szCs w:val="24"/>
        </w:rPr>
        <w:t>)</w:t>
      </w:r>
      <w:r w:rsidR="00C9735E" w:rsidRPr="00D35E84">
        <w:rPr>
          <w:rFonts w:ascii="Times New Roman" w:hAnsi="Times New Roman" w:cs="Times New Roman"/>
          <w:sz w:val="24"/>
          <w:szCs w:val="24"/>
        </w:rPr>
        <w:t xml:space="preserve"> filma</w:t>
      </w:r>
      <w:r w:rsidR="00D428F0" w:rsidRPr="00D35E84">
        <w:rPr>
          <w:rFonts w:ascii="Times New Roman" w:hAnsi="Times New Roman" w:cs="Times New Roman"/>
          <w:sz w:val="24"/>
          <w:szCs w:val="24"/>
        </w:rPr>
        <w:t>, dok</w:t>
      </w:r>
      <w:r w:rsidR="00167885" w:rsidRPr="00D35E84">
        <w:rPr>
          <w:rFonts w:ascii="Times New Roman" w:hAnsi="Times New Roman" w:cs="Times New Roman"/>
          <w:sz w:val="24"/>
          <w:szCs w:val="24"/>
        </w:rPr>
        <w:t xml:space="preserve"> se implikacije na srpski film mogu </w:t>
      </w:r>
      <w:r w:rsidR="008D603A" w:rsidRPr="00D35E84">
        <w:rPr>
          <w:rFonts w:ascii="Times New Roman" w:hAnsi="Times New Roman" w:cs="Times New Roman"/>
          <w:sz w:val="24"/>
          <w:szCs w:val="24"/>
        </w:rPr>
        <w:t>identifikovati</w:t>
      </w:r>
      <w:r w:rsidR="00167885" w:rsidRPr="00D35E84">
        <w:rPr>
          <w:rFonts w:ascii="Times New Roman" w:hAnsi="Times New Roman" w:cs="Times New Roman"/>
          <w:sz w:val="24"/>
          <w:szCs w:val="24"/>
        </w:rPr>
        <w:t xml:space="preserve"> kroz </w:t>
      </w:r>
      <w:r w:rsidR="008D603A" w:rsidRPr="00D35E84">
        <w:rPr>
          <w:rFonts w:ascii="Times New Roman" w:hAnsi="Times New Roman" w:cs="Times New Roman"/>
          <w:sz w:val="24"/>
          <w:szCs w:val="24"/>
        </w:rPr>
        <w:t xml:space="preserve">žanrovska preoblikovanja odnosno </w:t>
      </w:r>
      <w:r w:rsidRPr="00D35E84">
        <w:rPr>
          <w:rFonts w:ascii="Times New Roman" w:hAnsi="Times New Roman" w:cs="Times New Roman"/>
          <w:sz w:val="24"/>
          <w:szCs w:val="24"/>
        </w:rPr>
        <w:t>pojav</w:t>
      </w:r>
      <w:r w:rsidR="00167885" w:rsidRPr="00D35E84">
        <w:rPr>
          <w:rFonts w:ascii="Times New Roman" w:hAnsi="Times New Roman" w:cs="Times New Roman"/>
          <w:sz w:val="24"/>
          <w:szCs w:val="24"/>
        </w:rPr>
        <w:t>u</w:t>
      </w:r>
      <w:r w:rsidR="00C9735E" w:rsidRPr="00D35E84">
        <w:rPr>
          <w:rFonts w:ascii="Times New Roman" w:hAnsi="Times New Roman" w:cs="Times New Roman"/>
          <w:sz w:val="24"/>
          <w:szCs w:val="24"/>
        </w:rPr>
        <w:t xml:space="preserve"> nov</w:t>
      </w:r>
      <w:r w:rsidR="00A64E2F" w:rsidRPr="00D35E84">
        <w:rPr>
          <w:rFonts w:ascii="Times New Roman" w:hAnsi="Times New Roman" w:cs="Times New Roman"/>
          <w:sz w:val="24"/>
          <w:szCs w:val="24"/>
        </w:rPr>
        <w:t>e</w:t>
      </w:r>
      <w:r w:rsidR="00C9735E" w:rsidRPr="00D35E84">
        <w:rPr>
          <w:rFonts w:ascii="Times New Roman" w:hAnsi="Times New Roman" w:cs="Times New Roman"/>
          <w:sz w:val="24"/>
          <w:szCs w:val="24"/>
        </w:rPr>
        <w:t xml:space="preserve"> tematsk</w:t>
      </w:r>
      <w:r w:rsidR="00A64E2F" w:rsidRPr="00D35E84">
        <w:rPr>
          <w:rFonts w:ascii="Times New Roman" w:hAnsi="Times New Roman" w:cs="Times New Roman"/>
          <w:sz w:val="24"/>
          <w:szCs w:val="24"/>
        </w:rPr>
        <w:t>e</w:t>
      </w:r>
      <w:r w:rsidR="00C9735E" w:rsidRPr="00D35E84">
        <w:rPr>
          <w:rFonts w:ascii="Times New Roman" w:hAnsi="Times New Roman" w:cs="Times New Roman"/>
          <w:sz w:val="24"/>
          <w:szCs w:val="24"/>
        </w:rPr>
        <w:t xml:space="preserve"> </w:t>
      </w:r>
      <w:r w:rsidR="00A64E2F" w:rsidRPr="00D35E84">
        <w:rPr>
          <w:rFonts w:ascii="Times New Roman" w:hAnsi="Times New Roman" w:cs="Times New Roman"/>
          <w:sz w:val="24"/>
          <w:szCs w:val="24"/>
        </w:rPr>
        <w:t>serije</w:t>
      </w:r>
      <w:r w:rsidR="00C9735E" w:rsidRPr="00D35E84">
        <w:rPr>
          <w:rFonts w:ascii="Times New Roman" w:hAnsi="Times New Roman" w:cs="Times New Roman"/>
          <w:sz w:val="24"/>
          <w:szCs w:val="24"/>
        </w:rPr>
        <w:t xml:space="preserve"> u domaćoj kinematografiji</w:t>
      </w:r>
      <w:r w:rsidR="00590189" w:rsidRPr="00D35E84">
        <w:rPr>
          <w:rFonts w:ascii="Times New Roman" w:hAnsi="Times New Roman" w:cs="Times New Roman"/>
          <w:sz w:val="24"/>
          <w:szCs w:val="24"/>
        </w:rPr>
        <w:t xml:space="preserve">. </w:t>
      </w:r>
    </w:p>
    <w:p w:rsidR="00B63E2E" w:rsidRPr="00C3143B" w:rsidRDefault="00590189" w:rsidP="00122EE5">
      <w:pPr>
        <w:spacing w:after="240" w:line="360" w:lineRule="auto"/>
        <w:jc w:val="both"/>
        <w:rPr>
          <w:rFonts w:ascii="Times New Roman" w:hAnsi="Times New Roman" w:cs="Times New Roman"/>
          <w:sz w:val="24"/>
          <w:szCs w:val="24"/>
        </w:rPr>
      </w:pPr>
      <w:r w:rsidRPr="00D35E84">
        <w:rPr>
          <w:rFonts w:ascii="Times New Roman" w:hAnsi="Times New Roman" w:cs="Times New Roman"/>
          <w:sz w:val="24"/>
          <w:szCs w:val="24"/>
        </w:rPr>
        <w:t xml:space="preserve">Ovi uticaji mogu se uočiti u promeni </w:t>
      </w:r>
      <w:r w:rsidR="008D603A" w:rsidRPr="00D35E84">
        <w:rPr>
          <w:rFonts w:ascii="Times New Roman" w:hAnsi="Times New Roman" w:cs="Times New Roman"/>
          <w:sz w:val="24"/>
          <w:szCs w:val="24"/>
        </w:rPr>
        <w:t xml:space="preserve">i </w:t>
      </w:r>
      <w:r w:rsidRPr="00D35E84">
        <w:rPr>
          <w:rFonts w:ascii="Times New Roman" w:hAnsi="Times New Roman" w:cs="Times New Roman"/>
          <w:sz w:val="24"/>
          <w:szCs w:val="24"/>
        </w:rPr>
        <w:t>proizvodnog</w:t>
      </w:r>
      <w:r w:rsidR="008D603A" w:rsidRPr="00D35E84">
        <w:rPr>
          <w:rFonts w:ascii="Times New Roman" w:hAnsi="Times New Roman" w:cs="Times New Roman"/>
          <w:sz w:val="24"/>
          <w:szCs w:val="24"/>
        </w:rPr>
        <w:t xml:space="preserve">  i prikazivačkog domena,  posledično i prirode doživljajnog (</w:t>
      </w:r>
      <w:r w:rsidR="008D603A" w:rsidRPr="00D35E84">
        <w:rPr>
          <w:rFonts w:ascii="Times New Roman" w:eastAsia="Times New Roman" w:hAnsi="Times New Roman" w:cs="Times New Roman"/>
          <w:iCs/>
          <w:sz w:val="24"/>
          <w:szCs w:val="28"/>
        </w:rPr>
        <w:t>recepcijskog), epistemološkog, komunikacijskog i kulturnog</w:t>
      </w:r>
      <w:r w:rsidRPr="00D35E84">
        <w:rPr>
          <w:rFonts w:ascii="Times New Roman" w:hAnsi="Times New Roman" w:cs="Times New Roman"/>
          <w:sz w:val="24"/>
          <w:szCs w:val="24"/>
        </w:rPr>
        <w:t xml:space="preserve"> aspekta (srpskog) filma (i medija) pod uticajem procesa digitalizacije i posledične demokratizacije. Takođe, lako je uočljiv efekat koji video klipovi i klip kultura kao dominantna novomedijska praksa, imaju na medijski i širi društveni domen</w:t>
      </w:r>
      <w:r w:rsidRPr="00C3143B">
        <w:rPr>
          <w:rFonts w:ascii="Times New Roman" w:hAnsi="Times New Roman" w:cs="Times New Roman"/>
          <w:sz w:val="24"/>
          <w:szCs w:val="24"/>
        </w:rPr>
        <w:t xml:space="preserve"> (kojima pripada i film). Stoga se mogu postaviti sledeće</w:t>
      </w:r>
      <w:r w:rsidR="00B63E2E" w:rsidRPr="00C3143B">
        <w:rPr>
          <w:rFonts w:ascii="Times New Roman" w:hAnsi="Times New Roman" w:cs="Times New Roman"/>
          <w:sz w:val="24"/>
          <w:szCs w:val="24"/>
        </w:rPr>
        <w:t xml:space="preserve"> </w:t>
      </w:r>
      <w:r w:rsidRPr="00C3143B">
        <w:rPr>
          <w:rFonts w:ascii="Times New Roman" w:hAnsi="Times New Roman" w:cs="Times New Roman"/>
          <w:sz w:val="24"/>
          <w:szCs w:val="24"/>
        </w:rPr>
        <w:t>pomoćne hipoteze</w:t>
      </w:r>
      <w:r w:rsidR="00107F88"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koje se odnose na efekte procesa digitalizacije i pojave i jačanja uticaja novih medija na proces proizvodnje i konstrukcije značenja u </w:t>
      </w:r>
      <w:r w:rsidR="00D11187">
        <w:rPr>
          <w:rFonts w:ascii="Times New Roman" w:hAnsi="Times New Roman" w:cs="Times New Roman"/>
          <w:sz w:val="24"/>
          <w:szCs w:val="24"/>
        </w:rPr>
        <w:t>(</w:t>
      </w:r>
      <w:r w:rsidRPr="00C3143B">
        <w:rPr>
          <w:rFonts w:ascii="Times New Roman" w:hAnsi="Times New Roman" w:cs="Times New Roman"/>
          <w:sz w:val="24"/>
          <w:szCs w:val="24"/>
        </w:rPr>
        <w:t>srpskom</w:t>
      </w:r>
      <w:r w:rsidR="00D11187">
        <w:rPr>
          <w:rFonts w:ascii="Times New Roman" w:hAnsi="Times New Roman" w:cs="Times New Roman"/>
          <w:sz w:val="24"/>
          <w:szCs w:val="24"/>
        </w:rPr>
        <w:t>)</w:t>
      </w:r>
      <w:r w:rsidRPr="00C3143B">
        <w:rPr>
          <w:rFonts w:ascii="Times New Roman" w:hAnsi="Times New Roman" w:cs="Times New Roman"/>
          <w:sz w:val="24"/>
          <w:szCs w:val="24"/>
        </w:rPr>
        <w:t xml:space="preserve"> digitalnom filmu.</w:t>
      </w:r>
    </w:p>
    <w:p w:rsidR="00B42384" w:rsidRPr="00F44486" w:rsidRDefault="00B42384" w:rsidP="00590189">
      <w:pPr>
        <w:spacing w:after="240" w:line="360" w:lineRule="auto"/>
        <w:jc w:val="both"/>
        <w:rPr>
          <w:rFonts w:ascii="Times New Roman" w:hAnsi="Times New Roman" w:cs="Times New Roman"/>
          <w:sz w:val="24"/>
          <w:szCs w:val="24"/>
        </w:rPr>
      </w:pPr>
      <w:r w:rsidRPr="00F44486">
        <w:rPr>
          <w:rFonts w:ascii="Times New Roman" w:hAnsi="Times New Roman" w:cs="Times New Roman"/>
          <w:sz w:val="24"/>
          <w:szCs w:val="24"/>
        </w:rPr>
        <w:lastRenderedPageBreak/>
        <w:t>Prva pomoćna hipoteza se odnosi na p</w:t>
      </w:r>
      <w:r w:rsidR="00B63E2E" w:rsidRPr="00F44486">
        <w:rPr>
          <w:rFonts w:ascii="Times New Roman" w:hAnsi="Times New Roman" w:cs="Times New Roman"/>
          <w:sz w:val="24"/>
          <w:szCs w:val="24"/>
        </w:rPr>
        <w:t xml:space="preserve">romene </w:t>
      </w:r>
      <w:r w:rsidR="00C9735E" w:rsidRPr="00F44486">
        <w:rPr>
          <w:rFonts w:ascii="Times New Roman" w:hAnsi="Times New Roman" w:cs="Times New Roman"/>
          <w:sz w:val="24"/>
          <w:szCs w:val="24"/>
        </w:rPr>
        <w:t>(</w:t>
      </w:r>
      <w:r w:rsidR="00B63E2E" w:rsidRPr="00F44486">
        <w:rPr>
          <w:rFonts w:ascii="Times New Roman" w:hAnsi="Times New Roman" w:cs="Times New Roman"/>
          <w:sz w:val="24"/>
          <w:szCs w:val="24"/>
        </w:rPr>
        <w:t>srpskog</w:t>
      </w:r>
      <w:r w:rsidR="00C9735E" w:rsidRPr="00F44486">
        <w:rPr>
          <w:rFonts w:ascii="Times New Roman" w:hAnsi="Times New Roman" w:cs="Times New Roman"/>
          <w:sz w:val="24"/>
          <w:szCs w:val="24"/>
        </w:rPr>
        <w:t>)</w:t>
      </w:r>
      <w:r w:rsidR="00B63E2E" w:rsidRPr="00F44486">
        <w:rPr>
          <w:rFonts w:ascii="Times New Roman" w:hAnsi="Times New Roman" w:cs="Times New Roman"/>
          <w:sz w:val="24"/>
          <w:szCs w:val="24"/>
        </w:rPr>
        <w:t xml:space="preserve"> filma</w:t>
      </w:r>
      <w:r w:rsidRPr="00F44486">
        <w:rPr>
          <w:rFonts w:ascii="Times New Roman" w:hAnsi="Times New Roman" w:cs="Times New Roman"/>
          <w:sz w:val="24"/>
          <w:szCs w:val="24"/>
        </w:rPr>
        <w:t xml:space="preserve"> </w:t>
      </w:r>
      <w:r w:rsidR="00B63E2E" w:rsidRPr="00F44486">
        <w:rPr>
          <w:rFonts w:ascii="Times New Roman" w:hAnsi="Times New Roman" w:cs="Times New Roman"/>
          <w:sz w:val="24"/>
          <w:szCs w:val="24"/>
        </w:rPr>
        <w:t>čija je os</w:t>
      </w:r>
      <w:r w:rsidRPr="00F44486">
        <w:rPr>
          <w:rFonts w:ascii="Times New Roman" w:hAnsi="Times New Roman" w:cs="Times New Roman"/>
          <w:sz w:val="24"/>
          <w:szCs w:val="24"/>
        </w:rPr>
        <w:t>nova uvođenje i korišćenje digitalnih</w:t>
      </w:r>
      <w:r w:rsidR="00B63E2E" w:rsidRPr="00F44486">
        <w:rPr>
          <w:rFonts w:ascii="Times New Roman" w:hAnsi="Times New Roman" w:cs="Times New Roman"/>
          <w:sz w:val="24"/>
          <w:szCs w:val="24"/>
        </w:rPr>
        <w:t xml:space="preserve"> tehnologija</w:t>
      </w:r>
      <w:r w:rsidRPr="00F44486">
        <w:rPr>
          <w:rFonts w:ascii="Times New Roman" w:hAnsi="Times New Roman" w:cs="Times New Roman"/>
          <w:sz w:val="24"/>
          <w:szCs w:val="24"/>
        </w:rPr>
        <w:t>. Ova promena u tehnologiji (beleženju</w:t>
      </w:r>
      <w:r w:rsidR="00A64E2F" w:rsidRPr="00F44486">
        <w:rPr>
          <w:rFonts w:ascii="Times New Roman" w:hAnsi="Times New Roman" w:cs="Times New Roman"/>
          <w:sz w:val="24"/>
          <w:szCs w:val="24"/>
        </w:rPr>
        <w:t xml:space="preserve"> i obradi</w:t>
      </w:r>
      <w:r w:rsidRPr="00F44486">
        <w:rPr>
          <w:rFonts w:ascii="Times New Roman" w:hAnsi="Times New Roman" w:cs="Times New Roman"/>
          <w:sz w:val="24"/>
          <w:szCs w:val="24"/>
        </w:rPr>
        <w:t xml:space="preserve"> informacija)</w:t>
      </w:r>
      <w:r w:rsidR="00B63E2E" w:rsidRPr="00F44486">
        <w:rPr>
          <w:rFonts w:ascii="Times New Roman" w:hAnsi="Times New Roman" w:cs="Times New Roman"/>
          <w:sz w:val="24"/>
          <w:szCs w:val="24"/>
        </w:rPr>
        <w:t xml:space="preserve"> </w:t>
      </w:r>
      <w:r w:rsidRPr="00F44486">
        <w:rPr>
          <w:rFonts w:ascii="Times New Roman" w:hAnsi="Times New Roman" w:cs="Times New Roman"/>
          <w:sz w:val="24"/>
          <w:szCs w:val="24"/>
        </w:rPr>
        <w:t>vodi promeni bića filma pa posledično i srpskog filma</w:t>
      </w:r>
      <w:r w:rsidR="00C9735E" w:rsidRPr="00F44486">
        <w:rPr>
          <w:rFonts w:ascii="Times New Roman" w:hAnsi="Times New Roman" w:cs="Times New Roman"/>
          <w:sz w:val="24"/>
          <w:szCs w:val="24"/>
        </w:rPr>
        <w:t xml:space="preserve">, u pravcu </w:t>
      </w:r>
      <w:r w:rsidR="0040347A" w:rsidRPr="00F44486">
        <w:rPr>
          <w:rFonts w:ascii="Times New Roman" w:hAnsi="Times New Roman" w:cs="Times New Roman"/>
          <w:sz w:val="24"/>
          <w:szCs w:val="24"/>
        </w:rPr>
        <w:t>brisanja</w:t>
      </w:r>
      <w:r w:rsidR="00C9735E" w:rsidRPr="00F44486">
        <w:rPr>
          <w:rFonts w:ascii="Times New Roman" w:hAnsi="Times New Roman" w:cs="Times New Roman"/>
          <w:sz w:val="24"/>
          <w:szCs w:val="24"/>
        </w:rPr>
        <w:t xml:space="preserve"> ontološke razlike </w:t>
      </w:r>
      <w:r w:rsidR="0040347A" w:rsidRPr="00F44486">
        <w:rPr>
          <w:rFonts w:ascii="Times New Roman" w:hAnsi="Times New Roman" w:cs="Times New Roman"/>
          <w:sz w:val="24"/>
          <w:szCs w:val="24"/>
        </w:rPr>
        <w:t>iz</w:t>
      </w:r>
      <w:r w:rsidR="00BD284C" w:rsidRPr="00F44486">
        <w:rPr>
          <w:rFonts w:ascii="Times New Roman" w:hAnsi="Times New Roman" w:cs="Times New Roman"/>
          <w:sz w:val="24"/>
          <w:szCs w:val="24"/>
        </w:rPr>
        <w:t>m</w:t>
      </w:r>
      <w:r w:rsidR="0040347A" w:rsidRPr="00F44486">
        <w:rPr>
          <w:rFonts w:ascii="Times New Roman" w:hAnsi="Times New Roman" w:cs="Times New Roman"/>
          <w:sz w:val="24"/>
          <w:szCs w:val="24"/>
        </w:rPr>
        <w:t>eđu digitalnog filma i novih medija.</w:t>
      </w:r>
      <w:r w:rsidR="00C9735E" w:rsidRPr="00F44486">
        <w:rPr>
          <w:rFonts w:ascii="Times New Roman" w:hAnsi="Times New Roman" w:cs="Times New Roman"/>
          <w:sz w:val="24"/>
          <w:szCs w:val="24"/>
        </w:rPr>
        <w:t xml:space="preserve"> </w:t>
      </w:r>
      <w:r w:rsidR="00D80485" w:rsidRPr="00F44486">
        <w:rPr>
          <w:rFonts w:ascii="Times New Roman" w:hAnsi="Times New Roman" w:cs="Times New Roman"/>
          <w:sz w:val="24"/>
          <w:szCs w:val="24"/>
        </w:rPr>
        <w:t>Pored brisanja ove granice, pod uticajem istih procesa, može se uočiti i popuštanje granice između „realnog“ i medijalizovanog iskustva i egzistencije.</w:t>
      </w:r>
      <w:r w:rsidR="00C9735E" w:rsidRPr="00F44486">
        <w:rPr>
          <w:rFonts w:ascii="Times New Roman" w:hAnsi="Times New Roman" w:cs="Times New Roman"/>
          <w:sz w:val="24"/>
          <w:szCs w:val="24"/>
        </w:rPr>
        <w:t xml:space="preserve"> </w:t>
      </w:r>
      <w:r w:rsidR="00F02736" w:rsidRPr="00F44486">
        <w:rPr>
          <w:rFonts w:ascii="Times New Roman" w:hAnsi="Times New Roman" w:cs="Times New Roman"/>
          <w:sz w:val="24"/>
          <w:szCs w:val="24"/>
        </w:rPr>
        <w:t>Ov</w:t>
      </w:r>
      <w:r w:rsidR="00D80485" w:rsidRPr="00F44486">
        <w:rPr>
          <w:rFonts w:ascii="Times New Roman" w:hAnsi="Times New Roman" w:cs="Times New Roman"/>
          <w:sz w:val="24"/>
          <w:szCs w:val="24"/>
        </w:rPr>
        <w:t>e</w:t>
      </w:r>
      <w:r w:rsidR="00F02736" w:rsidRPr="00F44486">
        <w:rPr>
          <w:rFonts w:ascii="Times New Roman" w:hAnsi="Times New Roman" w:cs="Times New Roman"/>
          <w:sz w:val="24"/>
          <w:szCs w:val="24"/>
        </w:rPr>
        <w:t xml:space="preserve"> promen</w:t>
      </w:r>
      <w:r w:rsidR="00D80485" w:rsidRPr="00F44486">
        <w:rPr>
          <w:rFonts w:ascii="Times New Roman" w:hAnsi="Times New Roman" w:cs="Times New Roman"/>
          <w:sz w:val="24"/>
          <w:szCs w:val="24"/>
        </w:rPr>
        <w:t>a</w:t>
      </w:r>
      <w:r w:rsidR="00F02736" w:rsidRPr="00F44486">
        <w:rPr>
          <w:rFonts w:ascii="Times New Roman" w:hAnsi="Times New Roman" w:cs="Times New Roman"/>
          <w:sz w:val="24"/>
          <w:szCs w:val="24"/>
        </w:rPr>
        <w:t xml:space="preserve"> iziskuj</w:t>
      </w:r>
      <w:r w:rsidR="00D80485" w:rsidRPr="00F44486">
        <w:rPr>
          <w:rFonts w:ascii="Times New Roman" w:hAnsi="Times New Roman" w:cs="Times New Roman"/>
          <w:sz w:val="24"/>
          <w:szCs w:val="24"/>
        </w:rPr>
        <w:t>u</w:t>
      </w:r>
      <w:r w:rsidR="00F02736" w:rsidRPr="00F44486">
        <w:rPr>
          <w:rFonts w:ascii="Times New Roman" w:hAnsi="Times New Roman" w:cs="Times New Roman"/>
          <w:sz w:val="24"/>
          <w:szCs w:val="24"/>
        </w:rPr>
        <w:t xml:space="preserve"> redefinisanje osnovnih pojmova kao i predmeta izučavanja teorije filma i medija</w:t>
      </w:r>
      <w:r w:rsidR="00D80485" w:rsidRPr="00F44486">
        <w:rPr>
          <w:rFonts w:ascii="Times New Roman" w:hAnsi="Times New Roman" w:cs="Times New Roman"/>
          <w:sz w:val="24"/>
          <w:szCs w:val="24"/>
        </w:rPr>
        <w:t>, u čije se teorijske postavke moraju integrisati pojava post-ekranske slike i razvoj medija virtuelne realnosti, kako bi se na valjan način mogao opisati sadašnji medijski (i društveni) trenutak i predvideo njegov budući ra</w:t>
      </w:r>
      <w:r w:rsidR="00BD284C" w:rsidRPr="00F44486">
        <w:rPr>
          <w:rFonts w:ascii="Times New Roman" w:hAnsi="Times New Roman" w:cs="Times New Roman"/>
          <w:sz w:val="24"/>
          <w:szCs w:val="24"/>
        </w:rPr>
        <w:t>z</w:t>
      </w:r>
      <w:r w:rsidR="00D80485" w:rsidRPr="00F44486">
        <w:rPr>
          <w:rFonts w:ascii="Times New Roman" w:hAnsi="Times New Roman" w:cs="Times New Roman"/>
          <w:sz w:val="24"/>
          <w:szCs w:val="24"/>
        </w:rPr>
        <w:t>voj i transformacija.</w:t>
      </w:r>
    </w:p>
    <w:p w:rsidR="008D603A" w:rsidRPr="00F44486" w:rsidRDefault="008D603A" w:rsidP="00590189">
      <w:pPr>
        <w:spacing w:after="240" w:line="360" w:lineRule="auto"/>
        <w:jc w:val="both"/>
        <w:rPr>
          <w:rFonts w:ascii="Times New Roman" w:hAnsi="Times New Roman" w:cs="Times New Roman"/>
          <w:sz w:val="24"/>
          <w:szCs w:val="24"/>
        </w:rPr>
      </w:pPr>
      <w:r w:rsidRPr="00F44486">
        <w:rPr>
          <w:rFonts w:ascii="Times New Roman" w:hAnsi="Times New Roman" w:cs="Times New Roman"/>
          <w:sz w:val="24"/>
          <w:szCs w:val="24"/>
        </w:rPr>
        <w:t>Imajući u vidu sve do sada nav</w:t>
      </w:r>
      <w:r w:rsidR="00BD284C" w:rsidRPr="00F44486">
        <w:rPr>
          <w:rFonts w:ascii="Times New Roman" w:hAnsi="Times New Roman" w:cs="Times New Roman"/>
          <w:sz w:val="24"/>
          <w:szCs w:val="24"/>
        </w:rPr>
        <w:t>e</w:t>
      </w:r>
      <w:r w:rsidRPr="00F44486">
        <w:rPr>
          <w:rFonts w:ascii="Times New Roman" w:hAnsi="Times New Roman" w:cs="Times New Roman"/>
          <w:sz w:val="24"/>
          <w:szCs w:val="24"/>
        </w:rPr>
        <w:t>deno, d</w:t>
      </w:r>
      <w:r w:rsidR="0040347A" w:rsidRPr="00F44486">
        <w:rPr>
          <w:rFonts w:ascii="Times New Roman" w:hAnsi="Times New Roman" w:cs="Times New Roman"/>
          <w:sz w:val="24"/>
          <w:szCs w:val="24"/>
        </w:rPr>
        <w:t>ruga pomoćna hipoteza</w:t>
      </w:r>
      <w:r w:rsidR="00D11187" w:rsidRPr="00F44486">
        <w:rPr>
          <w:rFonts w:ascii="Times New Roman" w:hAnsi="Times New Roman" w:cs="Times New Roman"/>
          <w:sz w:val="24"/>
          <w:szCs w:val="24"/>
        </w:rPr>
        <w:t>, kao logička ekstenzija prve, odnosi se na približavanje srpskog filma onlajn video klipu.  Zbog toga je u ovom trenutku mo</w:t>
      </w:r>
      <w:r w:rsidR="00F01A61" w:rsidRPr="00F44486">
        <w:rPr>
          <w:rFonts w:ascii="Times New Roman" w:hAnsi="Times New Roman" w:cs="Times New Roman"/>
          <w:sz w:val="24"/>
          <w:szCs w:val="24"/>
        </w:rPr>
        <w:t>gu</w:t>
      </w:r>
      <w:r w:rsidR="00D11187" w:rsidRPr="00F44486">
        <w:rPr>
          <w:rFonts w:ascii="Times New Roman" w:hAnsi="Times New Roman" w:cs="Times New Roman"/>
          <w:sz w:val="24"/>
          <w:szCs w:val="24"/>
        </w:rPr>
        <w:t xml:space="preserve">će prepoznati </w:t>
      </w:r>
      <w:r w:rsidR="00F01A61" w:rsidRPr="00F44486">
        <w:rPr>
          <w:rFonts w:ascii="Times New Roman" w:hAnsi="Times New Roman" w:cs="Times New Roman"/>
          <w:sz w:val="24"/>
          <w:szCs w:val="24"/>
        </w:rPr>
        <w:t xml:space="preserve">pojavu </w:t>
      </w:r>
      <w:r w:rsidR="00D11187" w:rsidRPr="00F44486">
        <w:rPr>
          <w:rFonts w:ascii="Times New Roman" w:hAnsi="Times New Roman" w:cs="Times New Roman"/>
          <w:sz w:val="24"/>
          <w:szCs w:val="24"/>
        </w:rPr>
        <w:t>nov</w:t>
      </w:r>
      <w:r w:rsidR="00F01A61" w:rsidRPr="00F44486">
        <w:rPr>
          <w:rFonts w:ascii="Times New Roman" w:hAnsi="Times New Roman" w:cs="Times New Roman"/>
          <w:sz w:val="24"/>
          <w:szCs w:val="24"/>
        </w:rPr>
        <w:t>e</w:t>
      </w:r>
      <w:r w:rsidR="00D11187" w:rsidRPr="00F44486">
        <w:rPr>
          <w:rFonts w:ascii="Times New Roman" w:hAnsi="Times New Roman" w:cs="Times New Roman"/>
          <w:sz w:val="24"/>
          <w:szCs w:val="24"/>
        </w:rPr>
        <w:t xml:space="preserve"> tematsk</w:t>
      </w:r>
      <w:r w:rsidR="00F01A61" w:rsidRPr="00F44486">
        <w:rPr>
          <w:rFonts w:ascii="Times New Roman" w:hAnsi="Times New Roman" w:cs="Times New Roman"/>
          <w:sz w:val="24"/>
          <w:szCs w:val="24"/>
        </w:rPr>
        <w:t>e</w:t>
      </w:r>
      <w:r w:rsidR="00D11187" w:rsidRPr="00F44486">
        <w:rPr>
          <w:rFonts w:ascii="Times New Roman" w:hAnsi="Times New Roman" w:cs="Times New Roman"/>
          <w:sz w:val="24"/>
          <w:szCs w:val="24"/>
        </w:rPr>
        <w:t xml:space="preserve"> serij</w:t>
      </w:r>
      <w:r w:rsidR="00F01A61" w:rsidRPr="00F44486">
        <w:rPr>
          <w:rFonts w:ascii="Times New Roman" w:hAnsi="Times New Roman" w:cs="Times New Roman"/>
          <w:sz w:val="24"/>
          <w:szCs w:val="24"/>
        </w:rPr>
        <w:t>e</w:t>
      </w:r>
      <w:r w:rsidR="00D11187" w:rsidRPr="00F44486">
        <w:rPr>
          <w:rFonts w:ascii="Times New Roman" w:hAnsi="Times New Roman" w:cs="Times New Roman"/>
          <w:sz w:val="24"/>
          <w:szCs w:val="24"/>
        </w:rPr>
        <w:t>, nastal</w:t>
      </w:r>
      <w:r w:rsidR="00F01A61" w:rsidRPr="00F44486">
        <w:rPr>
          <w:rFonts w:ascii="Times New Roman" w:hAnsi="Times New Roman" w:cs="Times New Roman"/>
          <w:sz w:val="24"/>
          <w:szCs w:val="24"/>
        </w:rPr>
        <w:t>e</w:t>
      </w:r>
      <w:r w:rsidR="00D11187" w:rsidRPr="00F44486">
        <w:rPr>
          <w:rFonts w:ascii="Times New Roman" w:hAnsi="Times New Roman" w:cs="Times New Roman"/>
          <w:sz w:val="24"/>
          <w:szCs w:val="24"/>
        </w:rPr>
        <w:t xml:space="preserve"> pod uticajem novih medija</w:t>
      </w:r>
      <w:r w:rsidR="00F01A61" w:rsidRPr="00F44486">
        <w:rPr>
          <w:rFonts w:ascii="Times New Roman" w:hAnsi="Times New Roman" w:cs="Times New Roman"/>
          <w:sz w:val="24"/>
          <w:szCs w:val="24"/>
        </w:rPr>
        <w:t>, koja ima potencijal da se sa očekivanim produžetkom i jačanjem ovih utic</w:t>
      </w:r>
      <w:r w:rsidR="00BD284C" w:rsidRPr="00F44486">
        <w:rPr>
          <w:rFonts w:ascii="Times New Roman" w:hAnsi="Times New Roman" w:cs="Times New Roman"/>
          <w:sz w:val="24"/>
          <w:szCs w:val="24"/>
        </w:rPr>
        <w:t>a</w:t>
      </w:r>
      <w:r w:rsidR="00F01A61" w:rsidRPr="00F44486">
        <w:rPr>
          <w:rFonts w:ascii="Times New Roman" w:hAnsi="Times New Roman" w:cs="Times New Roman"/>
          <w:sz w:val="24"/>
          <w:szCs w:val="24"/>
        </w:rPr>
        <w:t xml:space="preserve">ja formira u novi žanr u </w:t>
      </w:r>
      <w:r w:rsidRPr="00F44486">
        <w:rPr>
          <w:rFonts w:ascii="Times New Roman" w:hAnsi="Times New Roman" w:cs="Times New Roman"/>
          <w:sz w:val="24"/>
          <w:szCs w:val="24"/>
        </w:rPr>
        <w:t>(</w:t>
      </w:r>
      <w:r w:rsidR="00F01A61" w:rsidRPr="00F44486">
        <w:rPr>
          <w:rFonts w:ascii="Times New Roman" w:hAnsi="Times New Roman" w:cs="Times New Roman"/>
          <w:sz w:val="24"/>
          <w:szCs w:val="24"/>
        </w:rPr>
        <w:t>srpskom</w:t>
      </w:r>
      <w:r w:rsidRPr="00F44486">
        <w:rPr>
          <w:rFonts w:ascii="Times New Roman" w:hAnsi="Times New Roman" w:cs="Times New Roman"/>
          <w:sz w:val="24"/>
          <w:szCs w:val="24"/>
        </w:rPr>
        <w:t>)</w:t>
      </w:r>
      <w:r w:rsidR="00F01A61" w:rsidRPr="00F44486">
        <w:rPr>
          <w:rFonts w:ascii="Times New Roman" w:hAnsi="Times New Roman" w:cs="Times New Roman"/>
          <w:sz w:val="24"/>
          <w:szCs w:val="24"/>
        </w:rPr>
        <w:t xml:space="preserve"> filmu.</w:t>
      </w:r>
      <w:r w:rsidR="008F3A59" w:rsidRPr="00F44486">
        <w:rPr>
          <w:rFonts w:ascii="Times New Roman" w:hAnsi="Times New Roman" w:cs="Times New Roman"/>
          <w:sz w:val="24"/>
          <w:szCs w:val="24"/>
        </w:rPr>
        <w:t xml:space="preserve"> Analiziranjem osobina ove serije, odnosno sličnosti i pravilnosti na osnovu kojih se pojedini filmovi mogu smatrati delom veće celine (serije) moguće je uočiti konkretan uticaj novih medije (pre svega onlajn video klipova i klip kulture) na srpski film.</w:t>
      </w:r>
    </w:p>
    <w:p w:rsidR="00F01A61" w:rsidRPr="00F44486" w:rsidRDefault="008D603A" w:rsidP="00590189">
      <w:pPr>
        <w:spacing w:after="240" w:line="360" w:lineRule="auto"/>
        <w:jc w:val="both"/>
        <w:rPr>
          <w:rFonts w:ascii="Times New Roman" w:hAnsi="Times New Roman" w:cs="Times New Roman"/>
          <w:sz w:val="24"/>
          <w:szCs w:val="24"/>
          <w:lang w:val="sr-Latn-BA"/>
        </w:rPr>
      </w:pPr>
      <w:r w:rsidRPr="00F44486">
        <w:rPr>
          <w:rFonts w:ascii="Times New Roman" w:hAnsi="Times New Roman" w:cs="Times New Roman"/>
          <w:sz w:val="24"/>
          <w:szCs w:val="24"/>
        </w:rPr>
        <w:t xml:space="preserve">Uzimajući u obzir </w:t>
      </w:r>
      <w:r w:rsidR="00BD284C" w:rsidRPr="00F44486">
        <w:rPr>
          <w:rFonts w:ascii="Times New Roman" w:hAnsi="Times New Roman" w:cs="Times New Roman"/>
          <w:sz w:val="24"/>
          <w:szCs w:val="24"/>
        </w:rPr>
        <w:t>specifičnost</w:t>
      </w:r>
      <w:r w:rsidRPr="00F44486">
        <w:rPr>
          <w:rFonts w:ascii="Times New Roman" w:hAnsi="Times New Roman" w:cs="Times New Roman"/>
          <w:sz w:val="24"/>
          <w:szCs w:val="24"/>
        </w:rPr>
        <w:t xml:space="preserve"> lokalnog konteksta</w:t>
      </w:r>
      <w:r w:rsidR="000C0B5D" w:rsidRPr="00F44486">
        <w:rPr>
          <w:rFonts w:ascii="Times New Roman" w:hAnsi="Times New Roman" w:cs="Times New Roman"/>
          <w:sz w:val="24"/>
          <w:szCs w:val="24"/>
        </w:rPr>
        <w:t xml:space="preserve"> i prirodu filma kao ideološkog proizvoda</w:t>
      </w:r>
      <w:r w:rsidR="00D80485" w:rsidRPr="00F44486">
        <w:rPr>
          <w:rFonts w:ascii="Times New Roman" w:hAnsi="Times New Roman" w:cs="Times New Roman"/>
          <w:sz w:val="24"/>
          <w:szCs w:val="24"/>
        </w:rPr>
        <w:t xml:space="preserve"> </w:t>
      </w:r>
      <w:r w:rsidR="000C0B5D" w:rsidRPr="00F44486">
        <w:rPr>
          <w:rFonts w:ascii="Times New Roman" w:hAnsi="Times New Roman" w:cs="Times New Roman"/>
          <w:sz w:val="24"/>
          <w:szCs w:val="24"/>
        </w:rPr>
        <w:t xml:space="preserve">kroz analizu opisane </w:t>
      </w:r>
      <w:r w:rsidR="00D80485" w:rsidRPr="00F44486">
        <w:rPr>
          <w:rFonts w:ascii="Times New Roman" w:hAnsi="Times New Roman" w:cs="Times New Roman"/>
          <w:sz w:val="24"/>
          <w:szCs w:val="24"/>
        </w:rPr>
        <w:t xml:space="preserve">tematske </w:t>
      </w:r>
      <w:r w:rsidR="000C0B5D" w:rsidRPr="00F44486">
        <w:rPr>
          <w:rFonts w:ascii="Times New Roman" w:hAnsi="Times New Roman" w:cs="Times New Roman"/>
          <w:sz w:val="24"/>
          <w:szCs w:val="24"/>
        </w:rPr>
        <w:t xml:space="preserve">serije mogu </w:t>
      </w:r>
      <w:r w:rsidR="00D80485" w:rsidRPr="00F44486">
        <w:rPr>
          <w:rFonts w:ascii="Times New Roman" w:hAnsi="Times New Roman" w:cs="Times New Roman"/>
          <w:sz w:val="24"/>
          <w:szCs w:val="24"/>
        </w:rPr>
        <w:t xml:space="preserve">se </w:t>
      </w:r>
      <w:r w:rsidR="000C0B5D" w:rsidRPr="00F44486">
        <w:rPr>
          <w:rFonts w:ascii="Times New Roman" w:hAnsi="Times New Roman" w:cs="Times New Roman"/>
          <w:sz w:val="24"/>
          <w:szCs w:val="24"/>
        </w:rPr>
        <w:t xml:space="preserve">uočiti ideološki aspekti uticaja novih medija kako na film tako i na širi društveni domen. </w:t>
      </w:r>
      <w:r w:rsidRPr="00F44486">
        <w:rPr>
          <w:rFonts w:ascii="Times New Roman" w:hAnsi="Times New Roman" w:cs="Times New Roman"/>
          <w:sz w:val="24"/>
          <w:szCs w:val="24"/>
        </w:rPr>
        <w:t xml:space="preserve"> </w:t>
      </w:r>
      <w:r w:rsidR="008F3A59" w:rsidRPr="00F44486">
        <w:rPr>
          <w:rFonts w:ascii="Times New Roman" w:hAnsi="Times New Roman" w:cs="Times New Roman"/>
          <w:sz w:val="24"/>
          <w:szCs w:val="24"/>
        </w:rPr>
        <w:t xml:space="preserve">  </w:t>
      </w:r>
    </w:p>
    <w:p w:rsidR="00F01A61" w:rsidRDefault="00F01A61" w:rsidP="00590189">
      <w:pPr>
        <w:spacing w:after="240" w:line="360" w:lineRule="auto"/>
        <w:jc w:val="both"/>
        <w:rPr>
          <w:rFonts w:ascii="Times New Roman" w:hAnsi="Times New Roman" w:cs="Times New Roman"/>
          <w:color w:val="FF0000"/>
          <w:sz w:val="24"/>
          <w:szCs w:val="24"/>
        </w:rPr>
      </w:pPr>
    </w:p>
    <w:p w:rsidR="00B63E2E" w:rsidRPr="00C3143B" w:rsidRDefault="00107F88" w:rsidP="00122EE5">
      <w:pPr>
        <w:pStyle w:val="Style2"/>
        <w:spacing w:line="360" w:lineRule="auto"/>
        <w:rPr>
          <w:color w:val="auto"/>
        </w:rPr>
      </w:pPr>
      <w:bookmarkStart w:id="6" w:name="_Toc515958418"/>
      <w:r w:rsidRPr="00C3143B">
        <w:rPr>
          <w:color w:val="auto"/>
        </w:rPr>
        <w:t>Metode</w:t>
      </w:r>
      <w:r w:rsidR="00B63E2E" w:rsidRPr="00C3143B">
        <w:rPr>
          <w:color w:val="auto"/>
        </w:rPr>
        <w:t xml:space="preserve"> istraživanja</w:t>
      </w:r>
      <w:bookmarkEnd w:id="6"/>
    </w:p>
    <w:p w:rsidR="00976AF9" w:rsidRPr="00C3143B" w:rsidRDefault="00976AF9"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Kako bi se postavila </w:t>
      </w:r>
      <w:r w:rsidR="0040664C" w:rsidRPr="00C3143B">
        <w:rPr>
          <w:rFonts w:ascii="Times New Roman" w:hAnsi="Times New Roman" w:cs="Times New Roman"/>
          <w:sz w:val="24"/>
          <w:szCs w:val="24"/>
        </w:rPr>
        <w:t xml:space="preserve">osnova </w:t>
      </w:r>
      <w:r w:rsidRPr="00C3143B">
        <w:rPr>
          <w:rFonts w:ascii="Times New Roman" w:hAnsi="Times New Roman" w:cs="Times New Roman"/>
          <w:sz w:val="24"/>
          <w:szCs w:val="24"/>
        </w:rPr>
        <w:t>za analizu i razmatranje uticaja novih medija na srpski film, i šire, osnova za problematizaciju dosadašnjeg i stvaranje novog teorijskog diskursa neophodno je prvo uočiti osnovne pojave i procese koj</w:t>
      </w:r>
      <w:r w:rsidR="00C75DEE">
        <w:rPr>
          <w:rFonts w:ascii="Times New Roman" w:hAnsi="Times New Roman" w:cs="Times New Roman"/>
          <w:sz w:val="24"/>
          <w:szCs w:val="24"/>
        </w:rPr>
        <w:t>i</w:t>
      </w:r>
      <w:r w:rsidRPr="00C3143B">
        <w:rPr>
          <w:rFonts w:ascii="Times New Roman" w:hAnsi="Times New Roman" w:cs="Times New Roman"/>
          <w:sz w:val="24"/>
          <w:szCs w:val="24"/>
        </w:rPr>
        <w:t xml:space="preserve"> su omogućil</w:t>
      </w:r>
      <w:r w:rsidR="00C75DEE">
        <w:rPr>
          <w:rFonts w:ascii="Times New Roman" w:hAnsi="Times New Roman" w:cs="Times New Roman"/>
          <w:sz w:val="24"/>
          <w:szCs w:val="24"/>
        </w:rPr>
        <w:t>i</w:t>
      </w:r>
      <w:r w:rsidRPr="00C3143B">
        <w:rPr>
          <w:rFonts w:ascii="Times New Roman" w:hAnsi="Times New Roman" w:cs="Times New Roman"/>
          <w:sz w:val="24"/>
          <w:szCs w:val="24"/>
        </w:rPr>
        <w:t xml:space="preserve"> i uzrokoval</w:t>
      </w:r>
      <w:r w:rsidR="00C75DEE">
        <w:rPr>
          <w:rFonts w:ascii="Times New Roman" w:hAnsi="Times New Roman" w:cs="Times New Roman"/>
          <w:sz w:val="24"/>
          <w:szCs w:val="24"/>
        </w:rPr>
        <w:t>i</w:t>
      </w:r>
      <w:r w:rsidRPr="00C3143B">
        <w:rPr>
          <w:rFonts w:ascii="Times New Roman" w:hAnsi="Times New Roman" w:cs="Times New Roman"/>
          <w:sz w:val="24"/>
          <w:szCs w:val="24"/>
        </w:rPr>
        <w:t xml:space="preserve"> nastanak novih medija, i te pojave i procese staviti u širi istorijski kontekst</w:t>
      </w:r>
      <w:r w:rsidR="00C75DEE">
        <w:rPr>
          <w:rFonts w:ascii="Times New Roman" w:hAnsi="Times New Roman" w:cs="Times New Roman"/>
          <w:sz w:val="24"/>
          <w:szCs w:val="24"/>
        </w:rPr>
        <w:t>,</w:t>
      </w:r>
      <w:r w:rsidR="0040664C" w:rsidRPr="00C3143B">
        <w:rPr>
          <w:rFonts w:ascii="Times New Roman" w:hAnsi="Times New Roman" w:cs="Times New Roman"/>
          <w:sz w:val="24"/>
          <w:szCs w:val="24"/>
        </w:rPr>
        <w:t xml:space="preserve"> odnosno povezati ih sa procesima i pojavama predigitalnog </w:t>
      </w:r>
      <w:r w:rsidR="0040664C" w:rsidRPr="00C3143B">
        <w:rPr>
          <w:rFonts w:ascii="Times New Roman" w:hAnsi="Times New Roman" w:cs="Times New Roman"/>
          <w:sz w:val="24"/>
          <w:szCs w:val="24"/>
        </w:rPr>
        <w:lastRenderedPageBreak/>
        <w:t xml:space="preserve">doba iz kojih vuku koren (čijom promenom su nastale odnosno čijom promenom je omogućen njihov ubrzani razvoj). </w:t>
      </w:r>
      <w:r w:rsidR="00C75DEE">
        <w:rPr>
          <w:rFonts w:ascii="Times New Roman" w:hAnsi="Times New Roman" w:cs="Times New Roman"/>
          <w:sz w:val="24"/>
          <w:szCs w:val="24"/>
        </w:rPr>
        <w:t>Sve navedeno</w:t>
      </w:r>
      <w:r w:rsidR="00F06D4F" w:rsidRPr="00C3143B">
        <w:rPr>
          <w:rFonts w:ascii="Times New Roman" w:hAnsi="Times New Roman" w:cs="Times New Roman"/>
          <w:sz w:val="24"/>
          <w:szCs w:val="24"/>
        </w:rPr>
        <w:t xml:space="preserve"> </w:t>
      </w:r>
      <w:r w:rsidR="00C75DEE">
        <w:rPr>
          <w:rFonts w:ascii="Times New Roman" w:hAnsi="Times New Roman" w:cs="Times New Roman"/>
          <w:sz w:val="24"/>
          <w:szCs w:val="24"/>
        </w:rPr>
        <w:t>je zatim</w:t>
      </w:r>
      <w:r w:rsidR="00C75DEE" w:rsidRPr="00C75DEE">
        <w:rPr>
          <w:rFonts w:ascii="Times New Roman" w:hAnsi="Times New Roman" w:cs="Times New Roman"/>
          <w:sz w:val="24"/>
          <w:szCs w:val="24"/>
        </w:rPr>
        <w:t xml:space="preserve"> </w:t>
      </w:r>
      <w:r w:rsidR="00C75DEE" w:rsidRPr="00C3143B">
        <w:rPr>
          <w:rFonts w:ascii="Times New Roman" w:hAnsi="Times New Roman" w:cs="Times New Roman"/>
          <w:sz w:val="24"/>
          <w:szCs w:val="24"/>
        </w:rPr>
        <w:t>potrebno</w:t>
      </w:r>
      <w:r w:rsidR="00F06D4F" w:rsidRPr="00C3143B">
        <w:rPr>
          <w:rFonts w:ascii="Times New Roman" w:hAnsi="Times New Roman" w:cs="Times New Roman"/>
          <w:sz w:val="24"/>
          <w:szCs w:val="24"/>
        </w:rPr>
        <w:t xml:space="preserve"> povezati sa dosadašnjim teorijskim </w:t>
      </w:r>
      <w:r w:rsidR="009627BA" w:rsidRPr="00C3143B">
        <w:rPr>
          <w:rFonts w:ascii="Times New Roman" w:hAnsi="Times New Roman" w:cs="Times New Roman"/>
          <w:sz w:val="24"/>
          <w:szCs w:val="24"/>
        </w:rPr>
        <w:t>postavkama</w:t>
      </w:r>
      <w:r w:rsidR="00F06D4F" w:rsidRPr="00C3143B">
        <w:rPr>
          <w:rFonts w:ascii="Times New Roman" w:hAnsi="Times New Roman" w:cs="Times New Roman"/>
          <w:sz w:val="24"/>
          <w:szCs w:val="24"/>
        </w:rPr>
        <w:t xml:space="preserve"> kako bi se proverilo da li postoji potreba za dodatnim teorijskim objašnjenjem ili se nove pojave mogu objasniti d</w:t>
      </w:r>
      <w:r w:rsidR="009627BA" w:rsidRPr="00C3143B">
        <w:rPr>
          <w:rFonts w:ascii="Times New Roman" w:hAnsi="Times New Roman" w:cs="Times New Roman"/>
          <w:sz w:val="24"/>
          <w:szCs w:val="24"/>
        </w:rPr>
        <w:t>osadašnjim teorijama</w:t>
      </w:r>
      <w:r w:rsidR="00F06D4F" w:rsidRPr="00C3143B">
        <w:rPr>
          <w:rFonts w:ascii="Times New Roman" w:hAnsi="Times New Roman" w:cs="Times New Roman"/>
          <w:sz w:val="24"/>
          <w:szCs w:val="24"/>
        </w:rPr>
        <w:t>. Zbog toga će u prvom delu rada biti uočeni, opisani i (re)definisani osnovni procesi i pojave, njihove ontološke implikacije i uticaji na medijski i društveni domen. Kroz definisanje novih pojmova i pojava i postavljanje osnova za njihovo upoređivanje</w:t>
      </w:r>
      <w:r w:rsidR="00C75DEE">
        <w:rPr>
          <w:rFonts w:ascii="Times New Roman" w:hAnsi="Times New Roman" w:cs="Times New Roman"/>
          <w:sz w:val="24"/>
          <w:szCs w:val="24"/>
        </w:rPr>
        <w:t>,</w:t>
      </w:r>
      <w:r w:rsidR="00F06D4F" w:rsidRPr="00C3143B">
        <w:rPr>
          <w:rFonts w:ascii="Times New Roman" w:hAnsi="Times New Roman" w:cs="Times New Roman"/>
          <w:sz w:val="24"/>
          <w:szCs w:val="24"/>
        </w:rPr>
        <w:t xml:space="preserve"> otvoriće se prostor za njihovu primenu kao metodološke aparature u analizi srpskog filma. </w:t>
      </w:r>
    </w:p>
    <w:p w:rsidR="00B63E2E" w:rsidRPr="00C3143B" w:rsidRDefault="00B63E2E"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Nakon analize teorije i prilagođavanja terminologije</w:t>
      </w:r>
      <w:r w:rsidR="001674EF" w:rsidRPr="00C3143B">
        <w:rPr>
          <w:rFonts w:ascii="Times New Roman" w:hAnsi="Times New Roman" w:cs="Times New Roman"/>
          <w:sz w:val="24"/>
          <w:szCs w:val="24"/>
        </w:rPr>
        <w:t>, u drugom delu istraživanja</w:t>
      </w:r>
      <w:r w:rsidRPr="00C3143B">
        <w:rPr>
          <w:rFonts w:ascii="Times New Roman" w:hAnsi="Times New Roman" w:cs="Times New Roman"/>
          <w:sz w:val="24"/>
          <w:szCs w:val="24"/>
        </w:rPr>
        <w:t xml:space="preserve"> </w:t>
      </w:r>
      <w:r w:rsidR="00107F88" w:rsidRPr="00C3143B">
        <w:rPr>
          <w:rFonts w:ascii="Times New Roman" w:hAnsi="Times New Roman" w:cs="Times New Roman"/>
          <w:sz w:val="24"/>
          <w:szCs w:val="24"/>
        </w:rPr>
        <w:t xml:space="preserve">biće </w:t>
      </w:r>
      <w:r w:rsidRPr="00C3143B">
        <w:rPr>
          <w:rFonts w:ascii="Times New Roman" w:hAnsi="Times New Roman" w:cs="Times New Roman"/>
          <w:sz w:val="24"/>
          <w:szCs w:val="24"/>
        </w:rPr>
        <w:t>analiziran</w:t>
      </w:r>
      <w:r w:rsidR="00107F88" w:rsidRPr="00C3143B">
        <w:rPr>
          <w:rFonts w:ascii="Times New Roman" w:hAnsi="Times New Roman" w:cs="Times New Roman"/>
          <w:sz w:val="24"/>
          <w:szCs w:val="24"/>
        </w:rPr>
        <w:t>o</w:t>
      </w:r>
      <w:r w:rsidRPr="00C3143B">
        <w:rPr>
          <w:rFonts w:ascii="Times New Roman" w:hAnsi="Times New Roman" w:cs="Times New Roman"/>
          <w:sz w:val="24"/>
          <w:szCs w:val="24"/>
        </w:rPr>
        <w:t xml:space="preserve"> konkretno delovanje opisanih pojava i procesa na srpski film u periodu od 2010. do 2016. godine. U tu svrhu kori</w:t>
      </w:r>
      <w:r w:rsidR="00107F88" w:rsidRPr="00C3143B">
        <w:rPr>
          <w:rFonts w:ascii="Times New Roman" w:hAnsi="Times New Roman" w:cs="Times New Roman"/>
          <w:sz w:val="24"/>
          <w:szCs w:val="24"/>
        </w:rPr>
        <w:t xml:space="preserve">stiće se </w:t>
      </w:r>
      <w:r w:rsidRPr="00C3143B">
        <w:rPr>
          <w:rFonts w:ascii="Times New Roman" w:hAnsi="Times New Roman" w:cs="Times New Roman"/>
          <w:sz w:val="24"/>
          <w:szCs w:val="24"/>
        </w:rPr>
        <w:t xml:space="preserve">metode </w:t>
      </w:r>
      <w:r w:rsidR="00467BD3" w:rsidRPr="00C3143B">
        <w:rPr>
          <w:rFonts w:ascii="Times New Roman" w:hAnsi="Times New Roman" w:cs="Times New Roman"/>
          <w:sz w:val="24"/>
          <w:szCs w:val="24"/>
        </w:rPr>
        <w:t xml:space="preserve">upitnika, </w:t>
      </w:r>
      <w:r w:rsidR="007D388A" w:rsidRPr="00C3143B">
        <w:rPr>
          <w:rFonts w:ascii="Times New Roman" w:hAnsi="Times New Roman" w:cs="Times New Roman"/>
          <w:sz w:val="24"/>
          <w:szCs w:val="24"/>
        </w:rPr>
        <w:t>tehnik</w:t>
      </w:r>
      <w:r w:rsidR="0085064D">
        <w:rPr>
          <w:rFonts w:ascii="Times New Roman" w:hAnsi="Times New Roman" w:cs="Times New Roman"/>
          <w:sz w:val="24"/>
          <w:szCs w:val="24"/>
        </w:rPr>
        <w:t>a procene</w:t>
      </w:r>
      <w:r w:rsidR="007D388A" w:rsidRPr="00C3143B">
        <w:rPr>
          <w:rFonts w:ascii="Times New Roman" w:hAnsi="Times New Roman" w:cs="Times New Roman"/>
          <w:sz w:val="24"/>
          <w:szCs w:val="24"/>
        </w:rPr>
        <w:t xml:space="preserve">, </w:t>
      </w:r>
      <w:r w:rsidR="00467BD3" w:rsidRPr="00C3143B">
        <w:rPr>
          <w:rFonts w:ascii="Times New Roman" w:hAnsi="Times New Roman" w:cs="Times New Roman"/>
          <w:sz w:val="24"/>
          <w:szCs w:val="24"/>
        </w:rPr>
        <w:t xml:space="preserve">deskriptivne statističke analize, </w:t>
      </w:r>
      <w:r w:rsidRPr="00C3143B">
        <w:rPr>
          <w:rFonts w:ascii="Times New Roman" w:hAnsi="Times New Roman" w:cs="Times New Roman"/>
          <w:sz w:val="24"/>
          <w:szCs w:val="24"/>
        </w:rPr>
        <w:t>studije slučaja, komparativne, naratološke i tekstualne analize</w:t>
      </w:r>
      <w:r w:rsidR="00467BD3" w:rsidRPr="00C3143B">
        <w:rPr>
          <w:rFonts w:ascii="Times New Roman" w:hAnsi="Times New Roman" w:cs="Times New Roman"/>
          <w:sz w:val="24"/>
          <w:szCs w:val="24"/>
        </w:rPr>
        <w:t xml:space="preserve">, arhivskog istraživanja </w:t>
      </w:r>
      <w:r w:rsidRPr="00C3143B">
        <w:rPr>
          <w:rFonts w:ascii="Times New Roman" w:hAnsi="Times New Roman" w:cs="Times New Roman"/>
          <w:sz w:val="24"/>
          <w:szCs w:val="24"/>
        </w:rPr>
        <w:t>kao i medijske arheologije</w:t>
      </w:r>
      <w:r w:rsidRPr="00C3143B">
        <w:rPr>
          <w:rStyle w:val="FootnoteReference"/>
          <w:rFonts w:ascii="Times New Roman" w:hAnsi="Times New Roman" w:cs="Times New Roman"/>
          <w:sz w:val="24"/>
          <w:szCs w:val="24"/>
        </w:rPr>
        <w:footnoteReference w:id="13"/>
      </w:r>
      <w:r w:rsidRPr="00C3143B">
        <w:rPr>
          <w:rFonts w:ascii="Times New Roman" w:hAnsi="Times New Roman" w:cs="Times New Roman"/>
          <w:sz w:val="24"/>
          <w:szCs w:val="24"/>
        </w:rPr>
        <w:t xml:space="preserve">. </w:t>
      </w:r>
    </w:p>
    <w:p w:rsidR="00527912" w:rsidRPr="00F44486" w:rsidRDefault="00B63E2E"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U cilju </w:t>
      </w:r>
      <w:r w:rsidR="00467BD3" w:rsidRPr="00C3143B">
        <w:rPr>
          <w:rFonts w:ascii="Times New Roman" w:hAnsi="Times New Roman" w:cs="Times New Roman"/>
          <w:sz w:val="24"/>
          <w:szCs w:val="24"/>
        </w:rPr>
        <w:t>sagledavanja</w:t>
      </w:r>
      <w:r w:rsidR="001674EF" w:rsidRPr="00C3143B">
        <w:rPr>
          <w:rFonts w:ascii="Times New Roman" w:hAnsi="Times New Roman" w:cs="Times New Roman"/>
          <w:sz w:val="24"/>
          <w:szCs w:val="24"/>
        </w:rPr>
        <w:t xml:space="preserve"> i opisivanja</w:t>
      </w:r>
      <w:r w:rsidR="00467BD3" w:rsidRPr="00C3143B">
        <w:rPr>
          <w:rFonts w:ascii="Times New Roman" w:hAnsi="Times New Roman" w:cs="Times New Roman"/>
          <w:sz w:val="24"/>
          <w:szCs w:val="24"/>
        </w:rPr>
        <w:t xml:space="preserve"> aktuelnog trenutka i </w:t>
      </w:r>
      <w:r w:rsidRPr="00C3143B">
        <w:rPr>
          <w:rFonts w:ascii="Times New Roman" w:hAnsi="Times New Roman" w:cs="Times New Roman"/>
          <w:sz w:val="24"/>
          <w:szCs w:val="24"/>
        </w:rPr>
        <w:t>prikupljanja podataka</w:t>
      </w:r>
      <w:r w:rsidR="002339BB" w:rsidRPr="00C3143B">
        <w:rPr>
          <w:rFonts w:ascii="Times New Roman" w:hAnsi="Times New Roman" w:cs="Times New Roman"/>
          <w:sz w:val="24"/>
          <w:szCs w:val="24"/>
        </w:rPr>
        <w:t xml:space="preserve"> koji se tiču pre svega uticaja </w:t>
      </w:r>
      <w:r w:rsidR="00F06D4F" w:rsidRPr="00C3143B">
        <w:rPr>
          <w:rFonts w:ascii="Times New Roman" w:hAnsi="Times New Roman" w:cs="Times New Roman"/>
          <w:sz w:val="24"/>
          <w:szCs w:val="24"/>
        </w:rPr>
        <w:t>digitalnih tehnologija</w:t>
      </w:r>
      <w:r w:rsidR="002339BB" w:rsidRPr="00C3143B">
        <w:rPr>
          <w:rFonts w:ascii="Times New Roman" w:hAnsi="Times New Roman" w:cs="Times New Roman"/>
          <w:sz w:val="24"/>
          <w:szCs w:val="24"/>
        </w:rPr>
        <w:t xml:space="preserve"> i </w:t>
      </w:r>
      <w:r w:rsidR="00107F88" w:rsidRPr="00C3143B">
        <w:rPr>
          <w:rFonts w:ascii="Times New Roman" w:hAnsi="Times New Roman" w:cs="Times New Roman"/>
          <w:sz w:val="24"/>
          <w:szCs w:val="24"/>
        </w:rPr>
        <w:t xml:space="preserve">novih </w:t>
      </w:r>
      <w:r w:rsidR="002339BB" w:rsidRPr="00C3143B">
        <w:rPr>
          <w:rFonts w:ascii="Times New Roman" w:hAnsi="Times New Roman" w:cs="Times New Roman"/>
          <w:sz w:val="24"/>
          <w:szCs w:val="24"/>
        </w:rPr>
        <w:t>medija na proizvodnju i distribuciju filmova</w:t>
      </w:r>
      <w:r w:rsidR="001674EF" w:rsidRPr="00C3143B">
        <w:rPr>
          <w:rFonts w:ascii="Times New Roman" w:hAnsi="Times New Roman" w:cs="Times New Roman"/>
          <w:sz w:val="24"/>
          <w:szCs w:val="24"/>
        </w:rPr>
        <w:t xml:space="preserve"> u Srbiji, </w:t>
      </w:r>
      <w:r w:rsidRPr="00C3143B">
        <w:rPr>
          <w:rFonts w:ascii="Times New Roman" w:hAnsi="Times New Roman" w:cs="Times New Roman"/>
          <w:sz w:val="24"/>
          <w:szCs w:val="24"/>
        </w:rPr>
        <w:t>izvršeno</w:t>
      </w:r>
      <w:r w:rsidR="001674EF" w:rsidRPr="00C3143B">
        <w:rPr>
          <w:rFonts w:ascii="Times New Roman" w:hAnsi="Times New Roman" w:cs="Times New Roman"/>
          <w:sz w:val="24"/>
          <w:szCs w:val="24"/>
        </w:rPr>
        <w:t xml:space="preserve"> </w:t>
      </w:r>
      <w:r w:rsidR="00107F88" w:rsidRPr="00C3143B">
        <w:rPr>
          <w:rFonts w:ascii="Times New Roman" w:hAnsi="Times New Roman" w:cs="Times New Roman"/>
          <w:sz w:val="24"/>
          <w:szCs w:val="24"/>
        </w:rPr>
        <w:t xml:space="preserve">je </w:t>
      </w:r>
      <w:r w:rsidRPr="00C3143B">
        <w:rPr>
          <w:rFonts w:ascii="Times New Roman" w:hAnsi="Times New Roman" w:cs="Times New Roman"/>
          <w:sz w:val="24"/>
          <w:szCs w:val="24"/>
        </w:rPr>
        <w:t>anketiranje producenata čiji su filmovi premijerno prikazani u pe</w:t>
      </w:r>
      <w:r w:rsidR="002339BB" w:rsidRPr="00C3143B">
        <w:rPr>
          <w:rFonts w:ascii="Times New Roman" w:hAnsi="Times New Roman" w:cs="Times New Roman"/>
          <w:sz w:val="24"/>
          <w:szCs w:val="24"/>
        </w:rPr>
        <w:t>riodu</w:t>
      </w:r>
      <w:r w:rsidR="001674EF" w:rsidRPr="00C3143B">
        <w:rPr>
          <w:rFonts w:ascii="Times New Roman" w:hAnsi="Times New Roman" w:cs="Times New Roman"/>
          <w:sz w:val="24"/>
          <w:szCs w:val="24"/>
        </w:rPr>
        <w:t xml:space="preserve"> od 2010. do 2016. godine. Z</w:t>
      </w:r>
      <w:r w:rsidR="002339BB" w:rsidRPr="00C3143B">
        <w:rPr>
          <w:rFonts w:ascii="Times New Roman" w:hAnsi="Times New Roman" w:cs="Times New Roman"/>
          <w:sz w:val="24"/>
          <w:szCs w:val="24"/>
        </w:rPr>
        <w:t>a ovu priliku</w:t>
      </w:r>
      <w:r w:rsidR="00107F88" w:rsidRPr="00C3143B">
        <w:rPr>
          <w:rFonts w:ascii="Times New Roman" w:hAnsi="Times New Roman" w:cs="Times New Roman"/>
          <w:sz w:val="24"/>
          <w:szCs w:val="24"/>
        </w:rPr>
        <w:t xml:space="preserve"> </w:t>
      </w:r>
      <w:r w:rsidR="002339BB" w:rsidRPr="00C3143B">
        <w:rPr>
          <w:rFonts w:ascii="Times New Roman" w:hAnsi="Times New Roman" w:cs="Times New Roman"/>
          <w:sz w:val="24"/>
          <w:szCs w:val="24"/>
        </w:rPr>
        <w:t xml:space="preserve">namenski </w:t>
      </w:r>
      <w:r w:rsidR="001674EF" w:rsidRPr="00C3143B">
        <w:rPr>
          <w:rFonts w:ascii="Times New Roman" w:hAnsi="Times New Roman" w:cs="Times New Roman"/>
          <w:sz w:val="24"/>
          <w:szCs w:val="24"/>
        </w:rPr>
        <w:t xml:space="preserve">je </w:t>
      </w:r>
      <w:r w:rsidR="002339BB" w:rsidRPr="00C3143B">
        <w:rPr>
          <w:rFonts w:ascii="Times New Roman" w:hAnsi="Times New Roman" w:cs="Times New Roman"/>
          <w:sz w:val="24"/>
          <w:szCs w:val="24"/>
        </w:rPr>
        <w:t xml:space="preserve">konstruisan upitnik </w:t>
      </w:r>
      <w:r w:rsidR="001674EF" w:rsidRPr="00C3143B">
        <w:rPr>
          <w:rFonts w:ascii="Times New Roman" w:hAnsi="Times New Roman" w:cs="Times New Roman"/>
          <w:sz w:val="24"/>
          <w:szCs w:val="24"/>
        </w:rPr>
        <w:t xml:space="preserve">od 16 pitanja </w:t>
      </w:r>
      <w:r w:rsidR="002339BB" w:rsidRPr="00C3143B">
        <w:rPr>
          <w:rFonts w:ascii="Times New Roman" w:hAnsi="Times New Roman" w:cs="Times New Roman"/>
          <w:sz w:val="24"/>
          <w:szCs w:val="24"/>
        </w:rPr>
        <w:t>(</w:t>
      </w:r>
      <w:r w:rsidR="007A3EA2" w:rsidRPr="00C3143B">
        <w:rPr>
          <w:rFonts w:ascii="Times New Roman" w:hAnsi="Times New Roman" w:cs="Times New Roman"/>
          <w:sz w:val="24"/>
          <w:szCs w:val="24"/>
        </w:rPr>
        <w:t xml:space="preserve">Prilog </w:t>
      </w:r>
      <w:r w:rsidR="002102CD" w:rsidRPr="00C3143B">
        <w:rPr>
          <w:rFonts w:ascii="Times New Roman" w:hAnsi="Times New Roman" w:cs="Times New Roman"/>
          <w:sz w:val="24"/>
          <w:szCs w:val="24"/>
        </w:rPr>
        <w:t>4</w:t>
      </w:r>
      <w:r w:rsidR="002339BB" w:rsidRPr="00C3143B">
        <w:rPr>
          <w:rFonts w:ascii="Times New Roman" w:hAnsi="Times New Roman" w:cs="Times New Roman"/>
          <w:sz w:val="24"/>
          <w:szCs w:val="24"/>
        </w:rPr>
        <w:t>).</w:t>
      </w:r>
      <w:r w:rsidR="001674EF" w:rsidRPr="00C3143B">
        <w:rPr>
          <w:rFonts w:ascii="Times New Roman" w:hAnsi="Times New Roman" w:cs="Times New Roman"/>
          <w:sz w:val="24"/>
          <w:szCs w:val="24"/>
        </w:rPr>
        <w:t xml:space="preserve"> </w:t>
      </w:r>
      <w:r w:rsidR="00527912" w:rsidRPr="00C3143B">
        <w:rPr>
          <w:rFonts w:ascii="Times New Roman" w:hAnsi="Times New Roman" w:cs="Times New Roman"/>
          <w:sz w:val="24"/>
          <w:szCs w:val="24"/>
        </w:rPr>
        <w:t>Prikupljanje podataka</w:t>
      </w:r>
      <w:r w:rsidR="001674EF" w:rsidRPr="00C3143B">
        <w:rPr>
          <w:rFonts w:ascii="Times New Roman" w:hAnsi="Times New Roman" w:cs="Times New Roman"/>
          <w:sz w:val="24"/>
          <w:szCs w:val="24"/>
        </w:rPr>
        <w:t xml:space="preserve"> je izvršeno </w:t>
      </w:r>
      <w:r w:rsidR="00527912" w:rsidRPr="00C3143B">
        <w:rPr>
          <w:rFonts w:ascii="Times New Roman" w:hAnsi="Times New Roman" w:cs="Times New Roman"/>
          <w:sz w:val="24"/>
          <w:szCs w:val="24"/>
        </w:rPr>
        <w:t xml:space="preserve">na </w:t>
      </w:r>
      <w:r w:rsidR="001674EF" w:rsidRPr="00C3143B">
        <w:rPr>
          <w:rFonts w:ascii="Times New Roman" w:hAnsi="Times New Roman" w:cs="Times New Roman"/>
          <w:sz w:val="24"/>
          <w:szCs w:val="24"/>
        </w:rPr>
        <w:t xml:space="preserve">prigodnom uzorku od </w:t>
      </w:r>
      <w:r w:rsidR="00B17D98" w:rsidRPr="00C3143B">
        <w:rPr>
          <w:rFonts w:ascii="Times New Roman" w:hAnsi="Times New Roman" w:cs="Times New Roman"/>
          <w:sz w:val="24"/>
          <w:szCs w:val="24"/>
        </w:rPr>
        <w:t>29</w:t>
      </w:r>
      <w:r w:rsidR="001674EF" w:rsidRPr="00C3143B">
        <w:rPr>
          <w:rFonts w:ascii="Times New Roman" w:hAnsi="Times New Roman" w:cs="Times New Roman"/>
          <w:sz w:val="24"/>
          <w:szCs w:val="24"/>
        </w:rPr>
        <w:t xml:space="preserve"> filmova </w:t>
      </w:r>
      <w:r w:rsidR="00B17D98" w:rsidRPr="00C3143B">
        <w:rPr>
          <w:rFonts w:ascii="Times New Roman" w:hAnsi="Times New Roman" w:cs="Times New Roman"/>
          <w:sz w:val="24"/>
          <w:szCs w:val="24"/>
        </w:rPr>
        <w:t xml:space="preserve">odnosno 27,1% </w:t>
      </w:r>
      <w:r w:rsidR="001674EF" w:rsidRPr="00C3143B">
        <w:rPr>
          <w:rFonts w:ascii="Times New Roman" w:hAnsi="Times New Roman" w:cs="Times New Roman"/>
          <w:sz w:val="24"/>
          <w:szCs w:val="24"/>
        </w:rPr>
        <w:t>od ukupne populacije</w:t>
      </w:r>
      <w:r w:rsidR="00464694" w:rsidRPr="00C3143B">
        <w:rPr>
          <w:rFonts w:ascii="Times New Roman" w:hAnsi="Times New Roman" w:cs="Times New Roman"/>
          <w:sz w:val="24"/>
          <w:szCs w:val="24"/>
        </w:rPr>
        <w:t xml:space="preserve"> od </w:t>
      </w:r>
      <w:r w:rsidR="005B2BD6" w:rsidRPr="00C3143B">
        <w:rPr>
          <w:rFonts w:ascii="Times New Roman" w:hAnsi="Times New Roman" w:cs="Times New Roman"/>
          <w:sz w:val="24"/>
          <w:szCs w:val="24"/>
        </w:rPr>
        <w:t>10</w:t>
      </w:r>
      <w:r w:rsidR="00760DE0" w:rsidRPr="00C3143B">
        <w:rPr>
          <w:rFonts w:ascii="Times New Roman" w:hAnsi="Times New Roman" w:cs="Times New Roman"/>
          <w:sz w:val="24"/>
          <w:szCs w:val="24"/>
        </w:rPr>
        <w:t>7</w:t>
      </w:r>
      <w:r w:rsidR="00464694" w:rsidRPr="00C3143B">
        <w:rPr>
          <w:rStyle w:val="FootnoteReference"/>
          <w:rFonts w:ascii="Times New Roman" w:hAnsi="Times New Roman" w:cs="Times New Roman"/>
          <w:sz w:val="24"/>
          <w:szCs w:val="24"/>
        </w:rPr>
        <w:footnoteReference w:id="14"/>
      </w:r>
      <w:r w:rsidR="005B2BD6" w:rsidRPr="00C3143B">
        <w:rPr>
          <w:rFonts w:ascii="Times New Roman" w:hAnsi="Times New Roman" w:cs="Times New Roman"/>
          <w:sz w:val="24"/>
          <w:szCs w:val="24"/>
        </w:rPr>
        <w:t xml:space="preserve"> film</w:t>
      </w:r>
      <w:r w:rsidR="00464694" w:rsidRPr="00C3143B">
        <w:rPr>
          <w:rFonts w:ascii="Times New Roman" w:hAnsi="Times New Roman" w:cs="Times New Roman"/>
          <w:sz w:val="24"/>
          <w:szCs w:val="24"/>
        </w:rPr>
        <w:t>ova</w:t>
      </w:r>
      <w:r w:rsidR="00B17D98" w:rsidRPr="00C3143B">
        <w:rPr>
          <w:rFonts w:ascii="Times New Roman" w:hAnsi="Times New Roman" w:cs="Times New Roman"/>
          <w:sz w:val="24"/>
          <w:szCs w:val="24"/>
        </w:rPr>
        <w:t xml:space="preserve"> </w:t>
      </w:r>
      <w:r w:rsidR="001674EF" w:rsidRPr="00C3143B">
        <w:rPr>
          <w:rFonts w:ascii="Times New Roman" w:hAnsi="Times New Roman" w:cs="Times New Roman"/>
          <w:sz w:val="24"/>
          <w:szCs w:val="24"/>
        </w:rPr>
        <w:t xml:space="preserve">. </w:t>
      </w:r>
      <w:r w:rsidR="002339BB" w:rsidRPr="00F44486">
        <w:rPr>
          <w:rFonts w:ascii="Times New Roman" w:hAnsi="Times New Roman" w:cs="Times New Roman"/>
          <w:sz w:val="24"/>
          <w:szCs w:val="24"/>
        </w:rPr>
        <w:t>Pored metode upitnika, za procenu</w:t>
      </w:r>
      <w:r w:rsidR="008F2508" w:rsidRPr="00F44486">
        <w:rPr>
          <w:rFonts w:ascii="Times New Roman" w:hAnsi="Times New Roman" w:cs="Times New Roman"/>
          <w:sz w:val="24"/>
          <w:szCs w:val="24"/>
        </w:rPr>
        <w:t xml:space="preserve"> </w:t>
      </w:r>
      <w:r w:rsidR="00560BDB" w:rsidRPr="00F44486">
        <w:rPr>
          <w:rFonts w:ascii="Times New Roman" w:hAnsi="Times New Roman" w:cs="Times New Roman"/>
          <w:sz w:val="24"/>
          <w:szCs w:val="24"/>
        </w:rPr>
        <w:t>budžetskih izdataka korišćen</w:t>
      </w:r>
      <w:r w:rsidR="00DE0BFE" w:rsidRPr="00F44486">
        <w:rPr>
          <w:rFonts w:ascii="Times New Roman" w:hAnsi="Times New Roman" w:cs="Times New Roman"/>
          <w:sz w:val="24"/>
          <w:szCs w:val="24"/>
        </w:rPr>
        <w:t>a</w:t>
      </w:r>
      <w:r w:rsidR="00560BDB" w:rsidRPr="00F44486">
        <w:rPr>
          <w:rFonts w:ascii="Times New Roman" w:hAnsi="Times New Roman" w:cs="Times New Roman"/>
          <w:sz w:val="24"/>
          <w:szCs w:val="24"/>
        </w:rPr>
        <w:t xml:space="preserve"> je </w:t>
      </w:r>
      <w:r w:rsidR="00527912" w:rsidRPr="00F44486">
        <w:rPr>
          <w:rFonts w:ascii="Times New Roman" w:hAnsi="Times New Roman" w:cs="Times New Roman"/>
          <w:sz w:val="24"/>
          <w:szCs w:val="24"/>
        </w:rPr>
        <w:t>tehnik</w:t>
      </w:r>
      <w:r w:rsidR="00DE0BFE" w:rsidRPr="00F44486">
        <w:rPr>
          <w:rFonts w:ascii="Times New Roman" w:hAnsi="Times New Roman" w:cs="Times New Roman"/>
          <w:sz w:val="24"/>
          <w:szCs w:val="24"/>
        </w:rPr>
        <w:t xml:space="preserve">a </w:t>
      </w:r>
      <w:r w:rsidR="008F2508" w:rsidRPr="00F44486">
        <w:rPr>
          <w:rFonts w:ascii="Times New Roman" w:hAnsi="Times New Roman" w:cs="Times New Roman"/>
          <w:sz w:val="24"/>
          <w:szCs w:val="24"/>
        </w:rPr>
        <w:t>procene</w:t>
      </w:r>
      <w:r w:rsidR="007A3EA2" w:rsidRPr="00F44486">
        <w:rPr>
          <w:rFonts w:ascii="Times New Roman" w:hAnsi="Times New Roman" w:cs="Times New Roman"/>
          <w:sz w:val="24"/>
          <w:szCs w:val="24"/>
        </w:rPr>
        <w:t xml:space="preserve"> (</w:t>
      </w:r>
      <w:r w:rsidR="00101FFF" w:rsidRPr="00F44486">
        <w:rPr>
          <w:rFonts w:ascii="Times New Roman" w:hAnsi="Times New Roman" w:cs="Times New Roman"/>
          <w:sz w:val="24"/>
          <w:szCs w:val="24"/>
        </w:rPr>
        <w:t xml:space="preserve">Tabela </w:t>
      </w:r>
      <w:r w:rsidR="007A3EA2" w:rsidRPr="00F44486">
        <w:rPr>
          <w:rFonts w:ascii="Times New Roman" w:hAnsi="Times New Roman" w:cs="Times New Roman"/>
          <w:sz w:val="24"/>
          <w:szCs w:val="24"/>
        </w:rPr>
        <w:t>5)</w:t>
      </w:r>
      <w:r w:rsidR="00527912" w:rsidRPr="00F44486">
        <w:rPr>
          <w:rFonts w:ascii="Times New Roman" w:hAnsi="Times New Roman" w:cs="Times New Roman"/>
          <w:sz w:val="24"/>
          <w:szCs w:val="24"/>
        </w:rPr>
        <w:t xml:space="preserve">. </w:t>
      </w:r>
      <w:r w:rsidR="00560BDB" w:rsidRPr="00F44486">
        <w:rPr>
          <w:rFonts w:ascii="Times New Roman" w:hAnsi="Times New Roman" w:cs="Times New Roman"/>
          <w:sz w:val="24"/>
          <w:szCs w:val="24"/>
        </w:rPr>
        <w:t>Ovaj postupak zahteva angažovanje eksperata iz</w:t>
      </w:r>
      <w:r w:rsidR="00560BDB" w:rsidRPr="00C3143B">
        <w:rPr>
          <w:rFonts w:ascii="Times New Roman" w:hAnsi="Times New Roman" w:cs="Times New Roman"/>
          <w:sz w:val="24"/>
          <w:szCs w:val="24"/>
        </w:rPr>
        <w:t xml:space="preserve"> domena koji procenjuju, i koji bez pripreme i </w:t>
      </w:r>
      <w:r w:rsidR="00EA4181" w:rsidRPr="00C3143B">
        <w:rPr>
          <w:rFonts w:ascii="Times New Roman" w:hAnsi="Times New Roman" w:cs="Times New Roman"/>
          <w:sz w:val="24"/>
          <w:szCs w:val="24"/>
        </w:rPr>
        <w:t>detaljnog</w:t>
      </w:r>
      <w:r w:rsidR="00AD7569" w:rsidRPr="00C3143B">
        <w:rPr>
          <w:rFonts w:ascii="Times New Roman" w:hAnsi="Times New Roman" w:cs="Times New Roman"/>
          <w:sz w:val="24"/>
          <w:szCs w:val="24"/>
        </w:rPr>
        <w:t xml:space="preserve"> </w:t>
      </w:r>
      <w:r w:rsidR="00560BDB" w:rsidRPr="00C3143B">
        <w:rPr>
          <w:rFonts w:ascii="Times New Roman" w:hAnsi="Times New Roman" w:cs="Times New Roman"/>
          <w:sz w:val="24"/>
          <w:szCs w:val="24"/>
        </w:rPr>
        <w:t>uputstva</w:t>
      </w:r>
      <w:r w:rsidR="00AD7569" w:rsidRPr="00C3143B">
        <w:rPr>
          <w:rFonts w:ascii="Times New Roman" w:hAnsi="Times New Roman" w:cs="Times New Roman"/>
          <w:sz w:val="24"/>
          <w:szCs w:val="24"/>
        </w:rPr>
        <w:t xml:space="preserve"> (kako bi se izbegao uticaj istraživača)</w:t>
      </w:r>
      <w:r w:rsidR="00560BDB" w:rsidRPr="00C3143B">
        <w:rPr>
          <w:rFonts w:ascii="Times New Roman" w:hAnsi="Times New Roman" w:cs="Times New Roman"/>
          <w:sz w:val="24"/>
          <w:szCs w:val="24"/>
        </w:rPr>
        <w:t xml:space="preserve"> daju svoje procene,</w:t>
      </w:r>
      <w:r w:rsidR="00AD7569" w:rsidRPr="00C3143B">
        <w:rPr>
          <w:rFonts w:ascii="Times New Roman" w:hAnsi="Times New Roman" w:cs="Times New Roman"/>
          <w:sz w:val="24"/>
          <w:szCs w:val="24"/>
        </w:rPr>
        <w:t xml:space="preserve"> nakon čega se objektivnost procena meri stepenom intersubjektivne saglasnosti.</w:t>
      </w:r>
      <w:r w:rsidR="00560BDB" w:rsidRPr="00C3143B">
        <w:rPr>
          <w:rFonts w:ascii="Times New Roman" w:hAnsi="Times New Roman" w:cs="Times New Roman"/>
          <w:sz w:val="24"/>
          <w:szCs w:val="24"/>
        </w:rPr>
        <w:t xml:space="preserve">  </w:t>
      </w:r>
      <w:r w:rsidR="00AD7569" w:rsidRPr="00C3143B">
        <w:rPr>
          <w:rFonts w:ascii="Times New Roman" w:hAnsi="Times New Roman" w:cs="Times New Roman"/>
          <w:sz w:val="24"/>
          <w:szCs w:val="24"/>
        </w:rPr>
        <w:t>Ako</w:t>
      </w:r>
      <w:r w:rsidR="00560BDB" w:rsidRPr="00C3143B">
        <w:rPr>
          <w:rFonts w:ascii="Times New Roman" w:hAnsi="Times New Roman" w:cs="Times New Roman"/>
          <w:sz w:val="24"/>
          <w:szCs w:val="24"/>
        </w:rPr>
        <w:t xml:space="preserve"> postoji visok step</w:t>
      </w:r>
      <w:r w:rsidR="00AD7569" w:rsidRPr="00C3143B">
        <w:rPr>
          <w:rFonts w:ascii="Times New Roman" w:hAnsi="Times New Roman" w:cs="Times New Roman"/>
          <w:sz w:val="24"/>
          <w:szCs w:val="24"/>
        </w:rPr>
        <w:t>en intersubjektivne saglasnosti, što se dokazuje izračunavanjem K</w:t>
      </w:r>
      <w:r w:rsidR="009627BA" w:rsidRPr="00C3143B">
        <w:rPr>
          <w:rFonts w:ascii="Times New Roman" w:hAnsi="Times New Roman" w:cs="Times New Roman"/>
          <w:sz w:val="24"/>
          <w:szCs w:val="24"/>
        </w:rPr>
        <w:t>r</w:t>
      </w:r>
      <w:r w:rsidR="00AD7569" w:rsidRPr="00C3143B">
        <w:rPr>
          <w:rFonts w:ascii="Times New Roman" w:hAnsi="Times New Roman" w:cs="Times New Roman"/>
          <w:sz w:val="24"/>
          <w:szCs w:val="24"/>
        </w:rPr>
        <w:t>o</w:t>
      </w:r>
      <w:r w:rsidR="009627BA" w:rsidRPr="00C3143B">
        <w:rPr>
          <w:rFonts w:ascii="Times New Roman" w:hAnsi="Times New Roman" w:cs="Times New Roman"/>
          <w:sz w:val="24"/>
          <w:szCs w:val="24"/>
        </w:rPr>
        <w:t>n</w:t>
      </w:r>
      <w:r w:rsidR="00AD7569" w:rsidRPr="00C3143B">
        <w:rPr>
          <w:rFonts w:ascii="Times New Roman" w:hAnsi="Times New Roman" w:cs="Times New Roman"/>
          <w:sz w:val="24"/>
          <w:szCs w:val="24"/>
        </w:rPr>
        <w:t>bah</w:t>
      </w:r>
      <w:r w:rsidR="00560BDB" w:rsidRPr="00C3143B">
        <w:rPr>
          <w:rFonts w:ascii="Times New Roman" w:hAnsi="Times New Roman" w:cs="Times New Roman"/>
          <w:sz w:val="24"/>
          <w:szCs w:val="24"/>
        </w:rPr>
        <w:t xml:space="preserve"> alfa koeficijenta [Chronbah α ≥ 0,70]</w:t>
      </w:r>
      <w:r w:rsidR="00AD7569" w:rsidRPr="00C3143B">
        <w:rPr>
          <w:rFonts w:ascii="Times New Roman" w:hAnsi="Times New Roman" w:cs="Times New Roman"/>
          <w:sz w:val="24"/>
          <w:szCs w:val="24"/>
        </w:rPr>
        <w:t>, merenje se smatra validnim</w:t>
      </w:r>
      <w:r w:rsidR="00560BDB" w:rsidRPr="00C3143B">
        <w:rPr>
          <w:rFonts w:ascii="Times New Roman" w:hAnsi="Times New Roman" w:cs="Times New Roman"/>
          <w:sz w:val="24"/>
          <w:szCs w:val="24"/>
        </w:rPr>
        <w:t>.</w:t>
      </w:r>
      <w:r w:rsidR="00AD7569" w:rsidRPr="00C3143B">
        <w:rPr>
          <w:rFonts w:ascii="Times New Roman" w:hAnsi="Times New Roman" w:cs="Times New Roman"/>
          <w:sz w:val="24"/>
          <w:szCs w:val="24"/>
        </w:rPr>
        <w:t xml:space="preserve"> </w:t>
      </w:r>
      <w:r w:rsidR="005F12ED" w:rsidRPr="00C3143B">
        <w:rPr>
          <w:rFonts w:ascii="Times New Roman" w:hAnsi="Times New Roman" w:cs="Times New Roman"/>
          <w:sz w:val="24"/>
          <w:szCs w:val="24"/>
        </w:rPr>
        <w:t xml:space="preserve">Iako </w:t>
      </w:r>
      <w:r w:rsidR="005F12ED" w:rsidRPr="00F44486">
        <w:rPr>
          <w:rFonts w:ascii="Times New Roman" w:hAnsi="Times New Roman" w:cs="Times New Roman"/>
          <w:sz w:val="24"/>
          <w:szCs w:val="24"/>
        </w:rPr>
        <w:t>se</w:t>
      </w:r>
      <w:r w:rsidR="00DE0BFE" w:rsidRPr="00F44486">
        <w:rPr>
          <w:rFonts w:ascii="Times New Roman" w:hAnsi="Times New Roman" w:cs="Times New Roman"/>
          <w:sz w:val="24"/>
          <w:szCs w:val="24"/>
        </w:rPr>
        <w:t xml:space="preserve"> ovakvim tehnikama</w:t>
      </w:r>
      <w:r w:rsidR="005F12ED" w:rsidRPr="00F44486">
        <w:rPr>
          <w:rFonts w:ascii="Times New Roman" w:hAnsi="Times New Roman" w:cs="Times New Roman"/>
          <w:sz w:val="24"/>
          <w:szCs w:val="24"/>
        </w:rPr>
        <w:t xml:space="preserve"> često zamera subjektivnost p</w:t>
      </w:r>
      <w:r w:rsidR="00D73A0C" w:rsidRPr="00F44486">
        <w:rPr>
          <w:rFonts w:ascii="Times New Roman" w:hAnsi="Times New Roman" w:cs="Times New Roman"/>
          <w:sz w:val="24"/>
          <w:szCs w:val="24"/>
        </w:rPr>
        <w:t>ro</w:t>
      </w:r>
      <w:r w:rsidR="005F12ED" w:rsidRPr="00F44486">
        <w:rPr>
          <w:rFonts w:ascii="Times New Roman" w:hAnsi="Times New Roman" w:cs="Times New Roman"/>
          <w:sz w:val="24"/>
          <w:szCs w:val="24"/>
        </w:rPr>
        <w:t>cene (Milošević</w:t>
      </w:r>
      <w:r w:rsidR="00D73629" w:rsidRPr="00F44486">
        <w:rPr>
          <w:rFonts w:ascii="Times New Roman" w:hAnsi="Times New Roman" w:cs="Times New Roman"/>
          <w:sz w:val="24"/>
          <w:szCs w:val="24"/>
        </w:rPr>
        <w:t>,</w:t>
      </w:r>
      <w:r w:rsidR="005F12ED" w:rsidRPr="00F44486">
        <w:rPr>
          <w:rFonts w:ascii="Times New Roman" w:hAnsi="Times New Roman" w:cs="Times New Roman"/>
          <w:sz w:val="24"/>
          <w:szCs w:val="24"/>
        </w:rPr>
        <w:t xml:space="preserve"> </w:t>
      </w:r>
      <w:r w:rsidR="00D73629" w:rsidRPr="00F44486">
        <w:rPr>
          <w:rFonts w:ascii="Times New Roman" w:hAnsi="Times New Roman" w:cs="Times New Roman"/>
          <w:sz w:val="24"/>
          <w:szCs w:val="24"/>
        </w:rPr>
        <w:t xml:space="preserve">Ristić </w:t>
      </w:r>
      <w:r w:rsidR="005F12ED" w:rsidRPr="00F44486">
        <w:rPr>
          <w:rFonts w:ascii="Times New Roman" w:hAnsi="Times New Roman" w:cs="Times New Roman"/>
          <w:sz w:val="24"/>
          <w:szCs w:val="24"/>
        </w:rPr>
        <w:lastRenderedPageBreak/>
        <w:t>201</w:t>
      </w:r>
      <w:r w:rsidR="00D73629" w:rsidRPr="00F44486">
        <w:rPr>
          <w:rFonts w:ascii="Times New Roman" w:hAnsi="Times New Roman" w:cs="Times New Roman"/>
          <w:sz w:val="24"/>
          <w:szCs w:val="24"/>
        </w:rPr>
        <w:t>6</w:t>
      </w:r>
      <w:r w:rsidR="005F12ED" w:rsidRPr="00F44486">
        <w:rPr>
          <w:rFonts w:ascii="Times New Roman" w:hAnsi="Times New Roman" w:cs="Times New Roman"/>
          <w:sz w:val="24"/>
          <w:szCs w:val="24"/>
        </w:rPr>
        <w:t xml:space="preserve">) </w:t>
      </w:r>
      <w:r w:rsidR="00DE0BFE" w:rsidRPr="00F44486">
        <w:rPr>
          <w:rFonts w:ascii="Times New Roman" w:hAnsi="Times New Roman" w:cs="Times New Roman"/>
          <w:sz w:val="24"/>
          <w:szCs w:val="24"/>
        </w:rPr>
        <w:t xml:space="preserve">ako se </w:t>
      </w:r>
      <w:r w:rsidR="00822A7D" w:rsidRPr="00F44486">
        <w:rPr>
          <w:rFonts w:ascii="Times New Roman" w:hAnsi="Times New Roman" w:cs="Times New Roman"/>
          <w:sz w:val="24"/>
          <w:szCs w:val="24"/>
        </w:rPr>
        <w:t xml:space="preserve">poštuju sve metodološke preporuke ovaj način merenja </w:t>
      </w:r>
      <w:r w:rsidR="00527912" w:rsidRPr="00F44486">
        <w:rPr>
          <w:rFonts w:ascii="Times New Roman" w:hAnsi="Times New Roman" w:cs="Times New Roman"/>
          <w:sz w:val="24"/>
          <w:szCs w:val="24"/>
        </w:rPr>
        <w:t xml:space="preserve">ima dobre metrijske karakteristike potvrđene u brojnim empirijskim istraživanjima </w:t>
      </w:r>
      <w:r w:rsidR="00560BDB" w:rsidRPr="00F44486">
        <w:rPr>
          <w:rFonts w:ascii="Times New Roman" w:hAnsi="Times New Roman" w:cs="Times New Roman"/>
          <w:sz w:val="24"/>
          <w:szCs w:val="24"/>
        </w:rPr>
        <w:t>zbog čega</w:t>
      </w:r>
      <w:r w:rsidR="00527912" w:rsidRPr="00F44486">
        <w:rPr>
          <w:rFonts w:ascii="Times New Roman" w:hAnsi="Times New Roman" w:cs="Times New Roman"/>
          <w:sz w:val="24"/>
          <w:szCs w:val="24"/>
        </w:rPr>
        <w:t xml:space="preserve"> predstavlja „zlatni standard“ u psihološkim studijama kreativnih proizvoda (</w:t>
      </w:r>
      <w:r w:rsidR="00560BDB" w:rsidRPr="00F44486">
        <w:rPr>
          <w:rFonts w:ascii="Times New Roman" w:hAnsi="Times New Roman" w:cs="Times New Roman"/>
          <w:sz w:val="24"/>
          <w:szCs w:val="24"/>
        </w:rPr>
        <w:t xml:space="preserve">Baer, </w:t>
      </w:r>
      <w:r w:rsidR="00822A7D" w:rsidRPr="00F44486">
        <w:rPr>
          <w:rFonts w:ascii="Times New Roman" w:hAnsi="Times New Roman" w:cs="Times New Roman"/>
          <w:sz w:val="24"/>
          <w:szCs w:val="24"/>
        </w:rPr>
        <w:t xml:space="preserve">McKool </w:t>
      </w:r>
      <w:r w:rsidR="00560BDB" w:rsidRPr="00F44486">
        <w:rPr>
          <w:rFonts w:ascii="Times New Roman" w:hAnsi="Times New Roman" w:cs="Times New Roman"/>
          <w:sz w:val="24"/>
          <w:szCs w:val="24"/>
        </w:rPr>
        <w:t xml:space="preserve"> 2014</w:t>
      </w:r>
      <w:r w:rsidR="00527912" w:rsidRPr="00F44486">
        <w:rPr>
          <w:rFonts w:ascii="Times New Roman" w:hAnsi="Times New Roman" w:cs="Times New Roman"/>
          <w:sz w:val="24"/>
          <w:szCs w:val="24"/>
        </w:rPr>
        <w:t>)</w:t>
      </w:r>
      <w:r w:rsidR="00560BDB" w:rsidRPr="00F44486">
        <w:rPr>
          <w:rFonts w:ascii="Times New Roman" w:hAnsi="Times New Roman" w:cs="Times New Roman"/>
          <w:sz w:val="24"/>
          <w:szCs w:val="24"/>
        </w:rPr>
        <w:t xml:space="preserve">. Za ovu priliku angažovano je </w:t>
      </w:r>
      <w:r w:rsidR="00101FFF" w:rsidRPr="00F44486">
        <w:rPr>
          <w:rFonts w:ascii="Times New Roman" w:hAnsi="Times New Roman" w:cs="Times New Roman"/>
          <w:sz w:val="24"/>
          <w:szCs w:val="24"/>
        </w:rPr>
        <w:t>dva</w:t>
      </w:r>
      <w:r w:rsidR="00560BDB" w:rsidRPr="00F44486">
        <w:rPr>
          <w:rFonts w:ascii="Times New Roman" w:hAnsi="Times New Roman" w:cs="Times New Roman"/>
          <w:sz w:val="24"/>
          <w:szCs w:val="24"/>
        </w:rPr>
        <w:t xml:space="preserve"> nezavisna eksperta iz oblasti filmske produkcije koju su procenjivali veličinu budžetskih izdataka svih 1</w:t>
      </w:r>
      <w:r w:rsidR="00101FFF" w:rsidRPr="00F44486">
        <w:rPr>
          <w:rFonts w:ascii="Times New Roman" w:hAnsi="Times New Roman" w:cs="Times New Roman"/>
          <w:sz w:val="24"/>
          <w:szCs w:val="24"/>
        </w:rPr>
        <w:t>07</w:t>
      </w:r>
      <w:r w:rsidR="00101FFF" w:rsidRPr="00F44486">
        <w:rPr>
          <w:rStyle w:val="FootnoteReference"/>
          <w:rFonts w:ascii="Times New Roman" w:hAnsi="Times New Roman" w:cs="Times New Roman"/>
          <w:sz w:val="24"/>
          <w:szCs w:val="24"/>
        </w:rPr>
        <w:footnoteReference w:id="15"/>
      </w:r>
      <w:r w:rsidR="00560BDB" w:rsidRPr="00F44486">
        <w:rPr>
          <w:rFonts w:ascii="Times New Roman" w:hAnsi="Times New Roman" w:cs="Times New Roman"/>
          <w:sz w:val="24"/>
          <w:szCs w:val="24"/>
        </w:rPr>
        <w:t xml:space="preserve"> </w:t>
      </w:r>
      <w:r w:rsidR="00EA4181" w:rsidRPr="00F44486">
        <w:rPr>
          <w:rFonts w:ascii="Times New Roman" w:hAnsi="Times New Roman" w:cs="Times New Roman"/>
          <w:sz w:val="24"/>
          <w:szCs w:val="24"/>
        </w:rPr>
        <w:t>filmova</w:t>
      </w:r>
      <w:r w:rsidR="00560BDB" w:rsidRPr="00F44486">
        <w:rPr>
          <w:rFonts w:ascii="Times New Roman" w:hAnsi="Times New Roman" w:cs="Times New Roman"/>
          <w:sz w:val="24"/>
          <w:szCs w:val="24"/>
        </w:rPr>
        <w:t xml:space="preserve"> pomoću sedmostepene skale procene</w:t>
      </w:r>
      <w:r w:rsidR="00AD7569" w:rsidRPr="00F44486">
        <w:rPr>
          <w:rFonts w:ascii="Times New Roman" w:hAnsi="Times New Roman" w:cs="Times New Roman"/>
          <w:sz w:val="24"/>
          <w:szCs w:val="24"/>
        </w:rPr>
        <w:t xml:space="preserve">. </w:t>
      </w:r>
    </w:p>
    <w:p w:rsidR="00C11430" w:rsidRPr="00F44486" w:rsidRDefault="00AD7569" w:rsidP="00122EE5">
      <w:pPr>
        <w:spacing w:after="240" w:line="360" w:lineRule="auto"/>
        <w:jc w:val="both"/>
        <w:rPr>
          <w:rFonts w:ascii="Times New Roman" w:hAnsi="Times New Roman" w:cs="Times New Roman"/>
          <w:sz w:val="24"/>
          <w:szCs w:val="24"/>
        </w:rPr>
      </w:pPr>
      <w:r w:rsidRPr="00F44486">
        <w:rPr>
          <w:rFonts w:ascii="Times New Roman" w:hAnsi="Times New Roman" w:cs="Times New Roman"/>
          <w:sz w:val="24"/>
          <w:szCs w:val="24"/>
        </w:rPr>
        <w:t>Na ovako prikupljenim</w:t>
      </w:r>
      <w:r w:rsidR="00B63E2E" w:rsidRPr="00F44486">
        <w:rPr>
          <w:rFonts w:ascii="Times New Roman" w:hAnsi="Times New Roman" w:cs="Times New Roman"/>
          <w:sz w:val="24"/>
          <w:szCs w:val="24"/>
        </w:rPr>
        <w:t xml:space="preserve"> podacima dalje </w:t>
      </w:r>
      <w:r w:rsidR="00467BD3" w:rsidRPr="00F44486">
        <w:rPr>
          <w:rFonts w:ascii="Times New Roman" w:hAnsi="Times New Roman" w:cs="Times New Roman"/>
          <w:sz w:val="24"/>
          <w:szCs w:val="24"/>
        </w:rPr>
        <w:t xml:space="preserve">je </w:t>
      </w:r>
      <w:r w:rsidR="00B63E2E" w:rsidRPr="00F44486">
        <w:rPr>
          <w:rFonts w:ascii="Times New Roman" w:hAnsi="Times New Roman" w:cs="Times New Roman"/>
          <w:sz w:val="24"/>
          <w:szCs w:val="24"/>
        </w:rPr>
        <w:t>urađen</w:t>
      </w:r>
      <w:r w:rsidR="00467BD3" w:rsidRPr="00F44486">
        <w:rPr>
          <w:rFonts w:ascii="Times New Roman" w:hAnsi="Times New Roman" w:cs="Times New Roman"/>
          <w:sz w:val="24"/>
          <w:szCs w:val="24"/>
        </w:rPr>
        <w:t>a</w:t>
      </w:r>
      <w:r w:rsidR="00B63E2E" w:rsidRPr="00F44486">
        <w:rPr>
          <w:rFonts w:ascii="Times New Roman" w:hAnsi="Times New Roman" w:cs="Times New Roman"/>
          <w:sz w:val="24"/>
          <w:szCs w:val="24"/>
        </w:rPr>
        <w:t xml:space="preserve"> deskriptivna statistička analiza, a dobijeni rezultati posluži</w:t>
      </w:r>
      <w:r w:rsidR="00467BD3" w:rsidRPr="00F44486">
        <w:rPr>
          <w:rFonts w:ascii="Times New Roman" w:hAnsi="Times New Roman" w:cs="Times New Roman"/>
          <w:sz w:val="24"/>
          <w:szCs w:val="24"/>
        </w:rPr>
        <w:t>li su</w:t>
      </w:r>
      <w:r w:rsidR="00B63E2E" w:rsidRPr="00F44486">
        <w:rPr>
          <w:rFonts w:ascii="Times New Roman" w:hAnsi="Times New Roman" w:cs="Times New Roman"/>
          <w:sz w:val="24"/>
          <w:szCs w:val="24"/>
        </w:rPr>
        <w:t xml:space="preserve">, pored opisa i razumevanja sadašnjeg stanja, i kao osnova za poređenje sa </w:t>
      </w:r>
      <w:r w:rsidR="009627BA" w:rsidRPr="00F44486">
        <w:rPr>
          <w:rFonts w:ascii="Times New Roman" w:hAnsi="Times New Roman" w:cs="Times New Roman"/>
          <w:sz w:val="24"/>
          <w:szCs w:val="24"/>
        </w:rPr>
        <w:t>prethodnim</w:t>
      </w:r>
      <w:r w:rsidR="002102CD" w:rsidRPr="00F44486">
        <w:rPr>
          <w:rFonts w:ascii="Times New Roman" w:hAnsi="Times New Roman" w:cs="Times New Roman"/>
          <w:sz w:val="24"/>
          <w:szCs w:val="24"/>
        </w:rPr>
        <w:t xml:space="preserve"> periodima i smeštanje uočenih pojava u širi istorijski kontekst</w:t>
      </w:r>
      <w:r w:rsidR="00B63E2E" w:rsidRPr="00F44486">
        <w:rPr>
          <w:rFonts w:ascii="Times New Roman" w:hAnsi="Times New Roman" w:cs="Times New Roman"/>
          <w:sz w:val="24"/>
          <w:szCs w:val="24"/>
        </w:rPr>
        <w:t xml:space="preserve"> srpskog filma.</w:t>
      </w:r>
      <w:r w:rsidR="00C11430" w:rsidRPr="00F44486">
        <w:rPr>
          <w:rFonts w:ascii="Times New Roman" w:hAnsi="Times New Roman" w:cs="Times New Roman"/>
          <w:sz w:val="24"/>
          <w:szCs w:val="24"/>
        </w:rPr>
        <w:t xml:space="preserve"> </w:t>
      </w:r>
      <w:r w:rsidR="00CE40C3" w:rsidRPr="00F44486">
        <w:rPr>
          <w:rFonts w:ascii="Times New Roman" w:hAnsi="Times New Roman" w:cs="Times New Roman"/>
          <w:sz w:val="24"/>
          <w:szCs w:val="24"/>
        </w:rPr>
        <w:t>Da</w:t>
      </w:r>
      <w:r w:rsidR="008F2508" w:rsidRPr="00F44486">
        <w:rPr>
          <w:rFonts w:ascii="Times New Roman" w:hAnsi="Times New Roman" w:cs="Times New Roman"/>
          <w:sz w:val="24"/>
          <w:szCs w:val="24"/>
        </w:rPr>
        <w:t xml:space="preserve"> bi</w:t>
      </w:r>
      <w:r w:rsidR="00CE40C3" w:rsidRPr="00F44486">
        <w:rPr>
          <w:rFonts w:ascii="Times New Roman" w:hAnsi="Times New Roman" w:cs="Times New Roman"/>
          <w:sz w:val="24"/>
          <w:szCs w:val="24"/>
        </w:rPr>
        <w:t xml:space="preserve"> </w:t>
      </w:r>
      <w:r w:rsidR="00467BD3" w:rsidRPr="00F44486">
        <w:rPr>
          <w:rFonts w:ascii="Times New Roman" w:hAnsi="Times New Roman" w:cs="Times New Roman"/>
          <w:sz w:val="24"/>
          <w:szCs w:val="24"/>
        </w:rPr>
        <w:t>ova vrsta poređenja,</w:t>
      </w:r>
      <w:r w:rsidR="00CE40C3" w:rsidRPr="00F44486">
        <w:rPr>
          <w:rFonts w:ascii="Times New Roman" w:hAnsi="Times New Roman" w:cs="Times New Roman"/>
          <w:sz w:val="24"/>
          <w:szCs w:val="24"/>
        </w:rPr>
        <w:t xml:space="preserve"> koja omoguć</w:t>
      </w:r>
      <w:r w:rsidR="00467BD3" w:rsidRPr="00F44486">
        <w:rPr>
          <w:rFonts w:ascii="Times New Roman" w:hAnsi="Times New Roman" w:cs="Times New Roman"/>
          <w:sz w:val="24"/>
          <w:szCs w:val="24"/>
        </w:rPr>
        <w:t>av</w:t>
      </w:r>
      <w:r w:rsidR="00CE40C3" w:rsidRPr="00F44486">
        <w:rPr>
          <w:rFonts w:ascii="Times New Roman" w:hAnsi="Times New Roman" w:cs="Times New Roman"/>
          <w:sz w:val="24"/>
          <w:szCs w:val="24"/>
        </w:rPr>
        <w:t>a razumevanje smera i intenziteta proučavanih promena</w:t>
      </w:r>
      <w:r w:rsidR="00467BD3" w:rsidRPr="00F44486">
        <w:rPr>
          <w:rFonts w:ascii="Times New Roman" w:hAnsi="Times New Roman" w:cs="Times New Roman"/>
          <w:sz w:val="24"/>
          <w:szCs w:val="24"/>
        </w:rPr>
        <w:t>,</w:t>
      </w:r>
      <w:r w:rsidR="00CE40C3" w:rsidRPr="00F44486">
        <w:rPr>
          <w:rFonts w:ascii="Times New Roman" w:hAnsi="Times New Roman" w:cs="Times New Roman"/>
          <w:sz w:val="24"/>
          <w:szCs w:val="24"/>
        </w:rPr>
        <w:t xml:space="preserve"> bila moguća, </w:t>
      </w:r>
      <w:r w:rsidR="00443FDD" w:rsidRPr="00F44486">
        <w:rPr>
          <w:rFonts w:ascii="Times New Roman" w:hAnsi="Times New Roman" w:cs="Times New Roman"/>
          <w:sz w:val="24"/>
          <w:szCs w:val="24"/>
        </w:rPr>
        <w:t>sprovedeno</w:t>
      </w:r>
      <w:r w:rsidR="00467BD3" w:rsidRPr="00F44486">
        <w:rPr>
          <w:rFonts w:ascii="Times New Roman" w:hAnsi="Times New Roman" w:cs="Times New Roman"/>
          <w:sz w:val="24"/>
          <w:szCs w:val="24"/>
        </w:rPr>
        <w:t xml:space="preserve"> je i</w:t>
      </w:r>
      <w:r w:rsidRPr="00F44486">
        <w:rPr>
          <w:rFonts w:ascii="Times New Roman" w:hAnsi="Times New Roman" w:cs="Times New Roman"/>
          <w:sz w:val="24"/>
          <w:szCs w:val="24"/>
        </w:rPr>
        <w:t xml:space="preserve"> </w:t>
      </w:r>
      <w:r w:rsidR="00CE40C3" w:rsidRPr="00F44486">
        <w:rPr>
          <w:rFonts w:ascii="Times New Roman" w:hAnsi="Times New Roman" w:cs="Times New Roman"/>
          <w:sz w:val="24"/>
          <w:szCs w:val="24"/>
        </w:rPr>
        <w:t>arhivsko istraživanj</w:t>
      </w:r>
      <w:r w:rsidR="00467BD3" w:rsidRPr="00F44486">
        <w:rPr>
          <w:rFonts w:ascii="Times New Roman" w:hAnsi="Times New Roman" w:cs="Times New Roman"/>
          <w:sz w:val="24"/>
          <w:szCs w:val="24"/>
        </w:rPr>
        <w:t>e</w:t>
      </w:r>
      <w:r w:rsidR="00CE40C3" w:rsidRPr="00F44486">
        <w:rPr>
          <w:rFonts w:ascii="Times New Roman" w:hAnsi="Times New Roman" w:cs="Times New Roman"/>
          <w:sz w:val="24"/>
          <w:szCs w:val="24"/>
        </w:rPr>
        <w:t xml:space="preserve"> ekološkog tipa (Ventresca, </w:t>
      </w:r>
      <w:r w:rsidRPr="00F44486">
        <w:rPr>
          <w:rFonts w:ascii="Times New Roman" w:hAnsi="Times New Roman" w:cs="Times New Roman"/>
          <w:sz w:val="24"/>
          <w:szCs w:val="24"/>
        </w:rPr>
        <w:t>Mohr 2002)</w:t>
      </w:r>
      <w:r w:rsidR="005F5E40" w:rsidRPr="00F44486">
        <w:rPr>
          <w:rFonts w:ascii="Times New Roman" w:hAnsi="Times New Roman" w:cs="Times New Roman"/>
          <w:sz w:val="24"/>
          <w:szCs w:val="24"/>
        </w:rPr>
        <w:t xml:space="preserve"> koje se odnosilo na raspoložive podatke o produkciji srpskih filmova u periodu od </w:t>
      </w:r>
      <w:r w:rsidR="002102CD" w:rsidRPr="00F44486">
        <w:rPr>
          <w:rFonts w:ascii="Times New Roman" w:hAnsi="Times New Roman" w:cs="Times New Roman"/>
          <w:sz w:val="24"/>
          <w:szCs w:val="24"/>
        </w:rPr>
        <w:t>2000</w:t>
      </w:r>
      <w:r w:rsidR="005F5E40" w:rsidRPr="00F44486">
        <w:rPr>
          <w:rFonts w:ascii="Times New Roman" w:hAnsi="Times New Roman" w:cs="Times New Roman"/>
          <w:sz w:val="24"/>
          <w:szCs w:val="24"/>
        </w:rPr>
        <w:t>. godine do 2016. godine.</w:t>
      </w:r>
      <w:r w:rsidR="005F5E40" w:rsidRPr="00F44486">
        <w:rPr>
          <w:rStyle w:val="FootnoteReference"/>
          <w:rFonts w:ascii="Times New Roman" w:hAnsi="Times New Roman" w:cs="Times New Roman"/>
          <w:sz w:val="24"/>
          <w:szCs w:val="24"/>
        </w:rPr>
        <w:footnoteReference w:id="16"/>
      </w:r>
      <w:r w:rsidR="005F5E40" w:rsidRPr="00F44486">
        <w:rPr>
          <w:rFonts w:ascii="Times New Roman" w:hAnsi="Times New Roman" w:cs="Times New Roman"/>
          <w:sz w:val="24"/>
          <w:szCs w:val="24"/>
        </w:rPr>
        <w:t xml:space="preserve"> </w:t>
      </w:r>
      <w:r w:rsidRPr="00F44486">
        <w:rPr>
          <w:rFonts w:ascii="Times New Roman" w:hAnsi="Times New Roman" w:cs="Times New Roman"/>
          <w:sz w:val="24"/>
          <w:szCs w:val="24"/>
        </w:rPr>
        <w:t>Podaci su prikupljeni</w:t>
      </w:r>
      <w:r w:rsidR="00C11430" w:rsidRPr="00F44486">
        <w:rPr>
          <w:rFonts w:ascii="Times New Roman" w:hAnsi="Times New Roman" w:cs="Times New Roman"/>
          <w:sz w:val="24"/>
          <w:szCs w:val="24"/>
        </w:rPr>
        <w:t xml:space="preserve"> </w:t>
      </w:r>
      <w:r w:rsidR="00CE40C3" w:rsidRPr="00F44486">
        <w:rPr>
          <w:rFonts w:ascii="Times New Roman" w:hAnsi="Times New Roman" w:cs="Times New Roman"/>
          <w:sz w:val="24"/>
          <w:szCs w:val="24"/>
        </w:rPr>
        <w:t xml:space="preserve">iz </w:t>
      </w:r>
      <w:r w:rsidR="00C11430" w:rsidRPr="00F44486">
        <w:rPr>
          <w:rFonts w:ascii="Times New Roman" w:hAnsi="Times New Roman" w:cs="Times New Roman"/>
          <w:sz w:val="24"/>
          <w:szCs w:val="24"/>
        </w:rPr>
        <w:t xml:space="preserve">relevantnih primarnih </w:t>
      </w:r>
      <w:r w:rsidR="00467BD3" w:rsidRPr="00F44486">
        <w:rPr>
          <w:rFonts w:ascii="Times New Roman" w:hAnsi="Times New Roman" w:cs="Times New Roman"/>
          <w:sz w:val="24"/>
          <w:szCs w:val="24"/>
        </w:rPr>
        <w:t>izvora</w:t>
      </w:r>
      <w:r w:rsidR="0085064D" w:rsidRPr="00F44486">
        <w:rPr>
          <w:rStyle w:val="FootnoteReference"/>
          <w:rFonts w:ascii="Times New Roman" w:hAnsi="Times New Roman" w:cs="Times New Roman"/>
          <w:sz w:val="24"/>
          <w:szCs w:val="24"/>
        </w:rPr>
        <w:footnoteReference w:id="17"/>
      </w:r>
      <w:r w:rsidR="00467BD3" w:rsidRPr="00F44486">
        <w:rPr>
          <w:rFonts w:ascii="Times New Roman" w:hAnsi="Times New Roman" w:cs="Times New Roman"/>
          <w:sz w:val="24"/>
          <w:szCs w:val="24"/>
        </w:rPr>
        <w:t xml:space="preserve"> </w:t>
      </w:r>
      <w:r w:rsidR="00C11430" w:rsidRPr="00F44486">
        <w:rPr>
          <w:rFonts w:ascii="Times New Roman" w:hAnsi="Times New Roman" w:cs="Times New Roman"/>
          <w:sz w:val="24"/>
          <w:szCs w:val="24"/>
        </w:rPr>
        <w:t>i sekundarnih izvora</w:t>
      </w:r>
      <w:r w:rsidR="0085064D" w:rsidRPr="00F44486">
        <w:rPr>
          <w:rStyle w:val="FootnoteReference"/>
          <w:rFonts w:ascii="Times New Roman" w:hAnsi="Times New Roman" w:cs="Times New Roman"/>
          <w:sz w:val="24"/>
          <w:szCs w:val="24"/>
        </w:rPr>
        <w:footnoteReference w:id="18"/>
      </w:r>
      <w:r w:rsidR="0085064D" w:rsidRPr="00F44486">
        <w:rPr>
          <w:rFonts w:ascii="Times New Roman" w:hAnsi="Times New Roman" w:cs="Times New Roman"/>
          <w:sz w:val="24"/>
          <w:szCs w:val="24"/>
        </w:rPr>
        <w:t>.</w:t>
      </w:r>
      <w:r w:rsidR="00C11430" w:rsidRPr="00F44486">
        <w:rPr>
          <w:rFonts w:ascii="Times New Roman" w:hAnsi="Times New Roman" w:cs="Times New Roman"/>
          <w:sz w:val="24"/>
          <w:szCs w:val="24"/>
        </w:rPr>
        <w:t xml:space="preserve"> </w:t>
      </w:r>
      <w:r w:rsidRPr="00F44486">
        <w:rPr>
          <w:rFonts w:ascii="Times New Roman" w:hAnsi="Times New Roman" w:cs="Times New Roman"/>
          <w:sz w:val="24"/>
          <w:szCs w:val="24"/>
        </w:rPr>
        <w:t>Nakon prikupljanja podatak</w:t>
      </w:r>
      <w:r w:rsidR="00101FFF" w:rsidRPr="00F44486">
        <w:rPr>
          <w:rFonts w:ascii="Times New Roman" w:hAnsi="Times New Roman" w:cs="Times New Roman"/>
          <w:sz w:val="24"/>
          <w:szCs w:val="24"/>
        </w:rPr>
        <w:t>a</w:t>
      </w:r>
      <w:r w:rsidRPr="00F44486">
        <w:rPr>
          <w:rFonts w:ascii="Times New Roman" w:hAnsi="Times New Roman" w:cs="Times New Roman"/>
          <w:sz w:val="24"/>
          <w:szCs w:val="24"/>
        </w:rPr>
        <w:t>, njihovim poređenjem</w:t>
      </w:r>
      <w:r w:rsidR="00C11430" w:rsidRPr="00F44486">
        <w:rPr>
          <w:rFonts w:ascii="Times New Roman" w:hAnsi="Times New Roman" w:cs="Times New Roman"/>
          <w:sz w:val="24"/>
          <w:szCs w:val="24"/>
        </w:rPr>
        <w:t xml:space="preserve">, </w:t>
      </w:r>
      <w:r w:rsidRPr="00F44486">
        <w:rPr>
          <w:rFonts w:ascii="Times New Roman" w:hAnsi="Times New Roman" w:cs="Times New Roman"/>
          <w:sz w:val="24"/>
          <w:szCs w:val="24"/>
        </w:rPr>
        <w:t>u</w:t>
      </w:r>
      <w:r w:rsidR="00C11430" w:rsidRPr="00F44486">
        <w:rPr>
          <w:rFonts w:ascii="Times New Roman" w:hAnsi="Times New Roman" w:cs="Times New Roman"/>
          <w:sz w:val="24"/>
          <w:szCs w:val="24"/>
        </w:rPr>
        <w:t>rađena je kodifikacija i prebacivanje u nu</w:t>
      </w:r>
      <w:r w:rsidR="002102CD" w:rsidRPr="00F44486">
        <w:rPr>
          <w:rFonts w:ascii="Times New Roman" w:hAnsi="Times New Roman" w:cs="Times New Roman"/>
          <w:sz w:val="24"/>
          <w:szCs w:val="24"/>
        </w:rPr>
        <w:t xml:space="preserve">meričku matricu (Tabele 1, 2, </w:t>
      </w:r>
      <w:r w:rsidR="00C11430" w:rsidRPr="00F44486">
        <w:rPr>
          <w:rFonts w:ascii="Times New Roman" w:hAnsi="Times New Roman" w:cs="Times New Roman"/>
          <w:sz w:val="24"/>
          <w:szCs w:val="24"/>
        </w:rPr>
        <w:t>3</w:t>
      </w:r>
      <w:r w:rsidR="002102CD" w:rsidRPr="00F44486">
        <w:rPr>
          <w:rFonts w:ascii="Times New Roman" w:hAnsi="Times New Roman" w:cs="Times New Roman"/>
          <w:sz w:val="24"/>
          <w:szCs w:val="24"/>
        </w:rPr>
        <w:t xml:space="preserve"> i 6</w:t>
      </w:r>
      <w:r w:rsidR="00C11430" w:rsidRPr="00F44486">
        <w:rPr>
          <w:rFonts w:ascii="Times New Roman" w:hAnsi="Times New Roman" w:cs="Times New Roman"/>
          <w:sz w:val="24"/>
          <w:szCs w:val="24"/>
        </w:rPr>
        <w:t xml:space="preserve"> u prilogu)</w:t>
      </w:r>
      <w:r w:rsidR="00C11430" w:rsidRPr="00F44486">
        <w:rPr>
          <w:rStyle w:val="FootnoteReference"/>
          <w:rFonts w:ascii="Times New Roman" w:hAnsi="Times New Roman" w:cs="Times New Roman"/>
          <w:sz w:val="24"/>
          <w:szCs w:val="24"/>
        </w:rPr>
        <w:footnoteReference w:id="19"/>
      </w:r>
      <w:r w:rsidR="00C11430" w:rsidRPr="00F44486">
        <w:rPr>
          <w:rFonts w:ascii="Times New Roman" w:hAnsi="Times New Roman" w:cs="Times New Roman"/>
          <w:sz w:val="24"/>
          <w:szCs w:val="24"/>
        </w:rPr>
        <w:t xml:space="preserve">.  Kao relevantne varijable za razumevanje uticaja </w:t>
      </w:r>
      <w:r w:rsidR="00151326" w:rsidRPr="00F44486">
        <w:rPr>
          <w:rFonts w:ascii="Times New Roman" w:hAnsi="Times New Roman" w:cs="Times New Roman"/>
          <w:sz w:val="24"/>
          <w:szCs w:val="24"/>
        </w:rPr>
        <w:t xml:space="preserve"> preoblikovanja srpskog filma </w:t>
      </w:r>
      <w:r w:rsidR="00C11430" w:rsidRPr="00F44486">
        <w:rPr>
          <w:rFonts w:ascii="Times New Roman" w:hAnsi="Times New Roman" w:cs="Times New Roman"/>
          <w:sz w:val="24"/>
          <w:szCs w:val="24"/>
        </w:rPr>
        <w:t xml:space="preserve">izdvojene su: broj proizvedenih filmova, </w:t>
      </w:r>
      <w:r w:rsidR="00B37C6D" w:rsidRPr="00F44486">
        <w:rPr>
          <w:rFonts w:ascii="Times New Roman" w:hAnsi="Times New Roman" w:cs="Times New Roman"/>
          <w:sz w:val="24"/>
          <w:szCs w:val="24"/>
        </w:rPr>
        <w:t>proporcija (odnos)</w:t>
      </w:r>
      <w:r w:rsidR="00C11430" w:rsidRPr="00F44486">
        <w:rPr>
          <w:rFonts w:ascii="Times New Roman" w:hAnsi="Times New Roman" w:cs="Times New Roman"/>
          <w:sz w:val="24"/>
          <w:szCs w:val="24"/>
        </w:rPr>
        <w:t xml:space="preserve"> broja domaćih filmova i koprodukcija, </w:t>
      </w:r>
      <w:r w:rsidR="00B37C6D" w:rsidRPr="00F44486">
        <w:rPr>
          <w:rFonts w:ascii="Times New Roman" w:hAnsi="Times New Roman" w:cs="Times New Roman"/>
          <w:sz w:val="24"/>
          <w:szCs w:val="24"/>
        </w:rPr>
        <w:t xml:space="preserve">broj aktivnih bioskopa, </w:t>
      </w:r>
      <w:r w:rsidR="00C75DEE">
        <w:rPr>
          <w:rFonts w:ascii="Times New Roman" w:hAnsi="Times New Roman" w:cs="Times New Roman"/>
          <w:sz w:val="24"/>
          <w:szCs w:val="24"/>
        </w:rPr>
        <w:t>broj</w:t>
      </w:r>
      <w:r w:rsidR="00B37C6D" w:rsidRPr="00F44486">
        <w:rPr>
          <w:rFonts w:ascii="Times New Roman" w:hAnsi="Times New Roman" w:cs="Times New Roman"/>
          <w:sz w:val="24"/>
          <w:szCs w:val="24"/>
        </w:rPr>
        <w:t xml:space="preserve"> prodatih bioskopskih ulaznica, proporcija domaćih i stranih filmova prema broju prodatih ulaznica, </w:t>
      </w:r>
      <w:r w:rsidR="00C11430" w:rsidRPr="00F44486">
        <w:rPr>
          <w:rFonts w:ascii="Times New Roman" w:hAnsi="Times New Roman" w:cs="Times New Roman"/>
          <w:sz w:val="24"/>
          <w:szCs w:val="24"/>
        </w:rPr>
        <w:t>žanrovsk</w:t>
      </w:r>
      <w:r w:rsidR="00E16FD0" w:rsidRPr="00F44486">
        <w:rPr>
          <w:rFonts w:ascii="Times New Roman" w:hAnsi="Times New Roman" w:cs="Times New Roman"/>
          <w:sz w:val="24"/>
          <w:szCs w:val="24"/>
        </w:rPr>
        <w:t>a diverzifikacija</w:t>
      </w:r>
      <w:r w:rsidR="00C11430" w:rsidRPr="00F44486">
        <w:rPr>
          <w:rFonts w:ascii="Times New Roman" w:hAnsi="Times New Roman" w:cs="Times New Roman"/>
          <w:sz w:val="24"/>
          <w:szCs w:val="24"/>
        </w:rPr>
        <w:t xml:space="preserve"> filmova, </w:t>
      </w:r>
      <w:r w:rsidR="00E16FD0" w:rsidRPr="00F44486">
        <w:rPr>
          <w:rFonts w:ascii="Times New Roman" w:hAnsi="Times New Roman" w:cs="Times New Roman"/>
          <w:sz w:val="24"/>
          <w:szCs w:val="24"/>
        </w:rPr>
        <w:t>proporcija broja</w:t>
      </w:r>
      <w:r w:rsidR="00C11430" w:rsidRPr="00F44486">
        <w:rPr>
          <w:rFonts w:ascii="Times New Roman" w:hAnsi="Times New Roman" w:cs="Times New Roman"/>
          <w:sz w:val="24"/>
          <w:szCs w:val="24"/>
        </w:rPr>
        <w:t xml:space="preserve"> filmova snimljenih </w:t>
      </w:r>
      <w:r w:rsidR="00E16FD0" w:rsidRPr="00F44486">
        <w:rPr>
          <w:rFonts w:ascii="Times New Roman" w:hAnsi="Times New Roman" w:cs="Times New Roman"/>
          <w:sz w:val="24"/>
          <w:szCs w:val="24"/>
        </w:rPr>
        <w:t>i</w:t>
      </w:r>
      <w:r w:rsidR="00C11430" w:rsidRPr="00F44486">
        <w:rPr>
          <w:rFonts w:ascii="Times New Roman" w:hAnsi="Times New Roman" w:cs="Times New Roman"/>
          <w:sz w:val="24"/>
          <w:szCs w:val="24"/>
        </w:rPr>
        <w:t xml:space="preserve"> </w:t>
      </w:r>
      <w:r w:rsidR="00E16FD0" w:rsidRPr="00F44486">
        <w:rPr>
          <w:rFonts w:ascii="Times New Roman" w:hAnsi="Times New Roman" w:cs="Times New Roman"/>
          <w:sz w:val="24"/>
          <w:szCs w:val="24"/>
        </w:rPr>
        <w:t>distribuiranih</w:t>
      </w:r>
      <w:r w:rsidR="00C11430" w:rsidRPr="00F44486">
        <w:rPr>
          <w:rFonts w:ascii="Times New Roman" w:hAnsi="Times New Roman" w:cs="Times New Roman"/>
          <w:sz w:val="24"/>
          <w:szCs w:val="24"/>
        </w:rPr>
        <w:t xml:space="preserve"> u </w:t>
      </w:r>
      <w:r w:rsidR="00E16FD0" w:rsidRPr="00F44486">
        <w:rPr>
          <w:rFonts w:ascii="Times New Roman" w:hAnsi="Times New Roman" w:cs="Times New Roman"/>
          <w:sz w:val="24"/>
          <w:szCs w:val="24"/>
        </w:rPr>
        <w:t xml:space="preserve">digitalnom i </w:t>
      </w:r>
      <w:r w:rsidR="00C11430" w:rsidRPr="00F44486">
        <w:rPr>
          <w:rFonts w:ascii="Times New Roman" w:hAnsi="Times New Roman" w:cs="Times New Roman"/>
          <w:sz w:val="24"/>
          <w:szCs w:val="24"/>
        </w:rPr>
        <w:t>analognom formatu. Svi ovi podaci su razvrstavani u matric</w:t>
      </w:r>
      <w:r w:rsidR="00151326" w:rsidRPr="00F44486">
        <w:rPr>
          <w:rFonts w:ascii="Times New Roman" w:hAnsi="Times New Roman" w:cs="Times New Roman"/>
          <w:sz w:val="24"/>
          <w:szCs w:val="24"/>
        </w:rPr>
        <w:t>e</w:t>
      </w:r>
      <w:r w:rsidR="00C11430" w:rsidRPr="00F44486">
        <w:rPr>
          <w:rFonts w:ascii="Times New Roman" w:hAnsi="Times New Roman" w:cs="Times New Roman"/>
          <w:sz w:val="24"/>
          <w:szCs w:val="24"/>
        </w:rPr>
        <w:t xml:space="preserve"> prema godinama</w:t>
      </w:r>
      <w:r w:rsidR="00A3787F" w:rsidRPr="00F44486">
        <w:rPr>
          <w:rFonts w:ascii="Times New Roman" w:hAnsi="Times New Roman" w:cs="Times New Roman"/>
          <w:sz w:val="24"/>
          <w:szCs w:val="24"/>
        </w:rPr>
        <w:t xml:space="preserve"> premijere filmova</w:t>
      </w:r>
      <w:r w:rsidR="00C11430" w:rsidRPr="00F44486">
        <w:rPr>
          <w:rFonts w:ascii="Times New Roman" w:hAnsi="Times New Roman" w:cs="Times New Roman"/>
          <w:sz w:val="24"/>
          <w:szCs w:val="24"/>
        </w:rPr>
        <w:t>.</w:t>
      </w:r>
      <w:r w:rsidR="00151326" w:rsidRPr="00F44486">
        <w:rPr>
          <w:rFonts w:ascii="Times New Roman" w:hAnsi="Times New Roman" w:cs="Times New Roman"/>
          <w:sz w:val="24"/>
          <w:szCs w:val="24"/>
        </w:rPr>
        <w:t xml:space="preserve"> </w:t>
      </w:r>
      <w:r w:rsidR="00E16FD0" w:rsidRPr="00F44486">
        <w:rPr>
          <w:rFonts w:ascii="Times New Roman" w:hAnsi="Times New Roman" w:cs="Times New Roman"/>
          <w:sz w:val="24"/>
          <w:szCs w:val="24"/>
        </w:rPr>
        <w:t>Nakon kodiranja</w:t>
      </w:r>
      <w:r w:rsidR="00C11430" w:rsidRPr="00F44486">
        <w:rPr>
          <w:rFonts w:ascii="Times New Roman" w:hAnsi="Times New Roman" w:cs="Times New Roman"/>
          <w:sz w:val="24"/>
          <w:szCs w:val="24"/>
        </w:rPr>
        <w:t xml:space="preserve"> podataka, urađen</w:t>
      </w:r>
      <w:r w:rsidR="00E16FD0" w:rsidRPr="00F44486">
        <w:rPr>
          <w:rFonts w:ascii="Times New Roman" w:hAnsi="Times New Roman" w:cs="Times New Roman"/>
          <w:sz w:val="24"/>
          <w:szCs w:val="24"/>
        </w:rPr>
        <w:t>o</w:t>
      </w:r>
      <w:r w:rsidR="00C11430" w:rsidRPr="00F44486">
        <w:rPr>
          <w:rFonts w:ascii="Times New Roman" w:hAnsi="Times New Roman" w:cs="Times New Roman"/>
          <w:sz w:val="24"/>
          <w:szCs w:val="24"/>
        </w:rPr>
        <w:t xml:space="preserve"> </w:t>
      </w:r>
      <w:r w:rsidR="00E16FD0" w:rsidRPr="00F44486">
        <w:rPr>
          <w:rFonts w:ascii="Times New Roman" w:hAnsi="Times New Roman" w:cs="Times New Roman"/>
          <w:sz w:val="24"/>
          <w:szCs w:val="24"/>
        </w:rPr>
        <w:lastRenderedPageBreak/>
        <w:t>je</w:t>
      </w:r>
      <w:r w:rsidR="00C11430" w:rsidRPr="00F44486">
        <w:rPr>
          <w:rFonts w:ascii="Times New Roman" w:hAnsi="Times New Roman" w:cs="Times New Roman"/>
          <w:sz w:val="24"/>
          <w:szCs w:val="24"/>
        </w:rPr>
        <w:t xml:space="preserve"> poređenj</w:t>
      </w:r>
      <w:r w:rsidR="00E16FD0" w:rsidRPr="00F44486">
        <w:rPr>
          <w:rFonts w:ascii="Times New Roman" w:hAnsi="Times New Roman" w:cs="Times New Roman"/>
          <w:sz w:val="24"/>
          <w:szCs w:val="24"/>
        </w:rPr>
        <w:t>e</w:t>
      </w:r>
      <w:r w:rsidR="00C11430" w:rsidRPr="00F44486">
        <w:rPr>
          <w:rFonts w:ascii="Times New Roman" w:hAnsi="Times New Roman" w:cs="Times New Roman"/>
          <w:sz w:val="24"/>
          <w:szCs w:val="24"/>
        </w:rPr>
        <w:t xml:space="preserve"> pojedinih vremenskih perioda prema</w:t>
      </w:r>
      <w:r w:rsidR="00E16FD0" w:rsidRPr="00F44486">
        <w:rPr>
          <w:rFonts w:ascii="Times New Roman" w:hAnsi="Times New Roman" w:cs="Times New Roman"/>
          <w:sz w:val="24"/>
          <w:szCs w:val="24"/>
        </w:rPr>
        <w:t xml:space="preserve"> svim</w:t>
      </w:r>
      <w:r w:rsidR="00C11430" w:rsidRPr="00F44486">
        <w:rPr>
          <w:rFonts w:ascii="Times New Roman" w:hAnsi="Times New Roman" w:cs="Times New Roman"/>
          <w:sz w:val="24"/>
          <w:szCs w:val="24"/>
        </w:rPr>
        <w:t xml:space="preserve"> </w:t>
      </w:r>
      <w:r w:rsidR="00E16FD0" w:rsidRPr="00F44486">
        <w:rPr>
          <w:rFonts w:ascii="Times New Roman" w:hAnsi="Times New Roman" w:cs="Times New Roman"/>
          <w:sz w:val="24"/>
          <w:szCs w:val="24"/>
        </w:rPr>
        <w:t>pomenutim</w:t>
      </w:r>
      <w:r w:rsidR="00C11430" w:rsidRPr="00F44486">
        <w:rPr>
          <w:rFonts w:ascii="Times New Roman" w:hAnsi="Times New Roman" w:cs="Times New Roman"/>
          <w:sz w:val="24"/>
          <w:szCs w:val="24"/>
        </w:rPr>
        <w:t xml:space="preserve"> varijablama. Ova poređenja poslužila su kao osnova </w:t>
      </w:r>
      <w:r w:rsidR="00151326" w:rsidRPr="00F44486">
        <w:rPr>
          <w:rFonts w:ascii="Times New Roman" w:hAnsi="Times New Roman" w:cs="Times New Roman"/>
          <w:sz w:val="24"/>
          <w:szCs w:val="24"/>
        </w:rPr>
        <w:t xml:space="preserve">za dalje analize, </w:t>
      </w:r>
      <w:r w:rsidR="00C11430" w:rsidRPr="00F44486">
        <w:rPr>
          <w:rFonts w:ascii="Times New Roman" w:hAnsi="Times New Roman" w:cs="Times New Roman"/>
          <w:sz w:val="24"/>
          <w:szCs w:val="24"/>
        </w:rPr>
        <w:t>zaključivanj</w:t>
      </w:r>
      <w:r w:rsidR="00151326" w:rsidRPr="00F44486">
        <w:rPr>
          <w:rFonts w:ascii="Times New Roman" w:hAnsi="Times New Roman" w:cs="Times New Roman"/>
          <w:sz w:val="24"/>
          <w:szCs w:val="24"/>
        </w:rPr>
        <w:t>e</w:t>
      </w:r>
      <w:r w:rsidR="00C11430" w:rsidRPr="00F44486">
        <w:rPr>
          <w:rFonts w:ascii="Times New Roman" w:hAnsi="Times New Roman" w:cs="Times New Roman"/>
          <w:sz w:val="24"/>
          <w:szCs w:val="24"/>
        </w:rPr>
        <w:t xml:space="preserve"> i interpretacij</w:t>
      </w:r>
      <w:r w:rsidR="00151326" w:rsidRPr="00F44486">
        <w:rPr>
          <w:rFonts w:ascii="Times New Roman" w:hAnsi="Times New Roman" w:cs="Times New Roman"/>
          <w:sz w:val="24"/>
          <w:szCs w:val="24"/>
        </w:rPr>
        <w:t>u</w:t>
      </w:r>
      <w:r w:rsidR="00C11430" w:rsidRPr="00F44486">
        <w:rPr>
          <w:rFonts w:ascii="Times New Roman" w:hAnsi="Times New Roman" w:cs="Times New Roman"/>
          <w:sz w:val="24"/>
          <w:szCs w:val="24"/>
        </w:rPr>
        <w:t xml:space="preserve"> </w:t>
      </w:r>
      <w:r w:rsidR="00151326" w:rsidRPr="00F44486">
        <w:rPr>
          <w:rFonts w:ascii="Times New Roman" w:hAnsi="Times New Roman" w:cs="Times New Roman"/>
          <w:sz w:val="24"/>
          <w:szCs w:val="24"/>
        </w:rPr>
        <w:t xml:space="preserve">smera i intenziteta uočenih </w:t>
      </w:r>
      <w:r w:rsidR="00E06537" w:rsidRPr="00F44486">
        <w:rPr>
          <w:rFonts w:ascii="Times New Roman" w:hAnsi="Times New Roman" w:cs="Times New Roman"/>
          <w:sz w:val="24"/>
          <w:szCs w:val="24"/>
        </w:rPr>
        <w:t>efekata ali</w:t>
      </w:r>
      <w:r w:rsidR="006E1669" w:rsidRPr="00F44486">
        <w:rPr>
          <w:rFonts w:ascii="Times New Roman" w:hAnsi="Times New Roman" w:cs="Times New Roman"/>
          <w:sz w:val="24"/>
          <w:szCs w:val="24"/>
        </w:rPr>
        <w:t xml:space="preserve"> i </w:t>
      </w:r>
      <w:r w:rsidR="00E06537" w:rsidRPr="00F44486">
        <w:rPr>
          <w:rFonts w:ascii="Times New Roman" w:hAnsi="Times New Roman" w:cs="Times New Roman"/>
          <w:sz w:val="24"/>
          <w:szCs w:val="24"/>
        </w:rPr>
        <w:t xml:space="preserve">proveru ranijih predviđanja i projekcija. </w:t>
      </w:r>
    </w:p>
    <w:p w:rsidR="00E57EDF" w:rsidRPr="00F44486" w:rsidRDefault="00E57EDF" w:rsidP="00122EE5">
      <w:pPr>
        <w:spacing w:after="240" w:line="360" w:lineRule="auto"/>
        <w:jc w:val="both"/>
        <w:rPr>
          <w:rFonts w:ascii="Times New Roman" w:hAnsi="Times New Roman" w:cs="Times New Roman"/>
          <w:sz w:val="24"/>
          <w:szCs w:val="24"/>
        </w:rPr>
      </w:pPr>
      <w:r w:rsidRPr="00F44486">
        <w:rPr>
          <w:rFonts w:ascii="Times New Roman" w:hAnsi="Times New Roman" w:cs="Times New Roman"/>
          <w:sz w:val="24"/>
          <w:szCs w:val="24"/>
        </w:rPr>
        <w:t xml:space="preserve">Objektivno i empirijsko sagledavanje opisanog problema u domenu </w:t>
      </w:r>
      <w:r w:rsidR="009627BA" w:rsidRPr="00F44486">
        <w:rPr>
          <w:rFonts w:ascii="Times New Roman" w:hAnsi="Times New Roman" w:cs="Times New Roman"/>
          <w:sz w:val="24"/>
          <w:szCs w:val="24"/>
        </w:rPr>
        <w:t>proizvodnje</w:t>
      </w:r>
      <w:r w:rsidRPr="00F44486">
        <w:rPr>
          <w:rFonts w:ascii="Times New Roman" w:hAnsi="Times New Roman" w:cs="Times New Roman"/>
          <w:sz w:val="24"/>
          <w:szCs w:val="24"/>
        </w:rPr>
        <w:t xml:space="preserve"> filmova (koliko je ono zaista moguće), biće glavni </w:t>
      </w:r>
      <w:r w:rsidR="00B92CFB" w:rsidRPr="00F44486">
        <w:rPr>
          <w:rFonts w:ascii="Times New Roman" w:hAnsi="Times New Roman" w:cs="Times New Roman"/>
          <w:sz w:val="24"/>
          <w:szCs w:val="24"/>
        </w:rPr>
        <w:t>rezultat</w:t>
      </w:r>
      <w:r w:rsidRPr="00F44486">
        <w:rPr>
          <w:rFonts w:ascii="Times New Roman" w:hAnsi="Times New Roman" w:cs="Times New Roman"/>
          <w:sz w:val="24"/>
          <w:szCs w:val="24"/>
        </w:rPr>
        <w:t xml:space="preserve"> ovog dela rada. </w:t>
      </w:r>
      <w:r w:rsidR="00402230" w:rsidRPr="00F44486">
        <w:rPr>
          <w:rFonts w:ascii="Times New Roman" w:hAnsi="Times New Roman" w:cs="Times New Roman"/>
          <w:sz w:val="24"/>
          <w:szCs w:val="24"/>
        </w:rPr>
        <w:t>Ono</w:t>
      </w:r>
      <w:r w:rsidRPr="00F44486">
        <w:rPr>
          <w:rFonts w:ascii="Times New Roman" w:hAnsi="Times New Roman" w:cs="Times New Roman"/>
          <w:sz w:val="24"/>
          <w:szCs w:val="24"/>
        </w:rPr>
        <w:t xml:space="preserve"> dalje može poslužiti istraživačima kao polazna osnova za vrednosna, ideološka i slična označavanja, poređenja i tumačenja.</w:t>
      </w:r>
      <w:r w:rsidR="00B92CFB" w:rsidRPr="00F44486">
        <w:rPr>
          <w:rFonts w:ascii="Times New Roman" w:hAnsi="Times New Roman" w:cs="Times New Roman"/>
          <w:sz w:val="24"/>
          <w:szCs w:val="24"/>
        </w:rPr>
        <w:t xml:space="preserve"> </w:t>
      </w:r>
    </w:p>
    <w:p w:rsidR="00B63E2E" w:rsidRPr="00F44486" w:rsidRDefault="00A3787F" w:rsidP="00122EE5">
      <w:pPr>
        <w:spacing w:after="240" w:line="360" w:lineRule="auto"/>
        <w:jc w:val="both"/>
        <w:rPr>
          <w:rFonts w:ascii="Times New Roman" w:hAnsi="Times New Roman" w:cs="Times New Roman"/>
          <w:sz w:val="24"/>
          <w:szCs w:val="24"/>
        </w:rPr>
      </w:pPr>
      <w:r w:rsidRPr="00F44486">
        <w:rPr>
          <w:rFonts w:ascii="Times New Roman" w:hAnsi="Times New Roman" w:cs="Times New Roman"/>
          <w:sz w:val="24"/>
          <w:szCs w:val="24"/>
        </w:rPr>
        <w:t xml:space="preserve">Nakon kvantitativne </w:t>
      </w:r>
      <w:r w:rsidR="00650E1F" w:rsidRPr="00F44486">
        <w:rPr>
          <w:rFonts w:ascii="Times New Roman" w:hAnsi="Times New Roman" w:cs="Times New Roman"/>
          <w:sz w:val="24"/>
          <w:szCs w:val="24"/>
        </w:rPr>
        <w:t xml:space="preserve">biće </w:t>
      </w:r>
      <w:r w:rsidRPr="00F44486">
        <w:rPr>
          <w:rFonts w:ascii="Times New Roman" w:hAnsi="Times New Roman" w:cs="Times New Roman"/>
          <w:sz w:val="24"/>
          <w:szCs w:val="24"/>
        </w:rPr>
        <w:t xml:space="preserve">urađena i kvalitativna analiza uticaja novih medija na Srpski film u periodu od 2010. do 2016. godine. </w:t>
      </w:r>
      <w:r w:rsidR="00B63E2E" w:rsidRPr="00F44486">
        <w:rPr>
          <w:rFonts w:ascii="Times New Roman" w:hAnsi="Times New Roman" w:cs="Times New Roman"/>
          <w:sz w:val="24"/>
          <w:szCs w:val="24"/>
        </w:rPr>
        <w:t>Kao studija slučaja, za analizu je odabran sledeći uzorak filmova</w:t>
      </w:r>
      <w:r w:rsidR="00A26A57" w:rsidRPr="00F44486">
        <w:rPr>
          <w:rStyle w:val="FootnoteReference"/>
          <w:rFonts w:ascii="Times New Roman" w:hAnsi="Times New Roman" w:cs="Times New Roman"/>
          <w:sz w:val="24"/>
          <w:szCs w:val="24"/>
        </w:rPr>
        <w:footnoteReference w:id="20"/>
      </w:r>
      <w:r w:rsidR="00B63E2E" w:rsidRPr="00F44486">
        <w:rPr>
          <w:rFonts w:ascii="Times New Roman" w:hAnsi="Times New Roman" w:cs="Times New Roman"/>
          <w:sz w:val="24"/>
          <w:szCs w:val="24"/>
        </w:rPr>
        <w:t xml:space="preserve">: </w:t>
      </w:r>
      <w:r w:rsidR="00093B47" w:rsidRPr="00F44486">
        <w:rPr>
          <w:rFonts w:ascii="Times New Roman" w:hAnsi="Times New Roman" w:cs="Times New Roman"/>
          <w:i/>
          <w:sz w:val="24"/>
          <w:szCs w:val="24"/>
        </w:rPr>
        <w:t>Tilva Roš</w:t>
      </w:r>
      <w:r w:rsidR="00093B47" w:rsidRPr="00F44486">
        <w:rPr>
          <w:rFonts w:ascii="Times New Roman" w:hAnsi="Times New Roman" w:cs="Times New Roman"/>
          <w:sz w:val="24"/>
          <w:szCs w:val="24"/>
        </w:rPr>
        <w:t xml:space="preserve"> (2010, Nikola Ležaić), </w:t>
      </w:r>
      <w:r w:rsidR="00093B47" w:rsidRPr="00F44486">
        <w:rPr>
          <w:rFonts w:ascii="Times New Roman" w:hAnsi="Times New Roman" w:cs="Times New Roman"/>
          <w:i/>
          <w:sz w:val="24"/>
          <w:szCs w:val="24"/>
        </w:rPr>
        <w:t xml:space="preserve">Oktobar </w:t>
      </w:r>
      <w:r w:rsidR="00093B47" w:rsidRPr="00F44486">
        <w:rPr>
          <w:rFonts w:ascii="Times New Roman" w:hAnsi="Times New Roman" w:cs="Times New Roman"/>
          <w:sz w:val="24"/>
          <w:szCs w:val="24"/>
        </w:rPr>
        <w:t>(2011, Ivan Pecikoza, Senka Domanović, Ognjen Isailović, Dane Komljen, Damir Romanov, Ognjen Glavon</w:t>
      </w:r>
      <w:r w:rsidR="00443FDD" w:rsidRPr="00F44486">
        <w:rPr>
          <w:rFonts w:ascii="Times New Roman" w:hAnsi="Times New Roman" w:cs="Times New Roman"/>
          <w:sz w:val="24"/>
          <w:szCs w:val="24"/>
        </w:rPr>
        <w:t>j</w:t>
      </w:r>
      <w:r w:rsidR="00093B47" w:rsidRPr="00F44486">
        <w:rPr>
          <w:rFonts w:ascii="Times New Roman" w:hAnsi="Times New Roman" w:cs="Times New Roman"/>
          <w:sz w:val="24"/>
          <w:szCs w:val="24"/>
        </w:rPr>
        <w:t xml:space="preserve">ić, Milica Tomović), </w:t>
      </w:r>
      <w:r w:rsidR="00093B47" w:rsidRPr="00F44486">
        <w:rPr>
          <w:rFonts w:ascii="Times New Roman" w:hAnsi="Times New Roman" w:cs="Times New Roman"/>
          <w:i/>
          <w:sz w:val="24"/>
          <w:szCs w:val="24"/>
        </w:rPr>
        <w:t>Klip</w:t>
      </w:r>
      <w:r w:rsidR="00093B47" w:rsidRPr="00F44486">
        <w:rPr>
          <w:rFonts w:ascii="Times New Roman" w:hAnsi="Times New Roman" w:cs="Times New Roman"/>
          <w:sz w:val="24"/>
          <w:szCs w:val="24"/>
        </w:rPr>
        <w:t xml:space="preserve"> (2012, Maja Miloš), </w:t>
      </w:r>
      <w:r w:rsidR="00093B47" w:rsidRPr="00F44486">
        <w:rPr>
          <w:rFonts w:ascii="Times New Roman" w:hAnsi="Times New Roman" w:cs="Times New Roman"/>
          <w:i/>
          <w:sz w:val="24"/>
          <w:szCs w:val="24"/>
        </w:rPr>
        <w:t>Gde je Nađa</w:t>
      </w:r>
      <w:r w:rsidR="00093B47" w:rsidRPr="00F44486">
        <w:rPr>
          <w:rFonts w:ascii="Times New Roman" w:hAnsi="Times New Roman" w:cs="Times New Roman"/>
          <w:sz w:val="24"/>
          <w:szCs w:val="24"/>
        </w:rPr>
        <w:t xml:space="preserve"> (2013, Aron Sekelj, Raško Milatović, Miloš Milovanović, Nemanja Vojinović, Petar Ristovski, Tea Lukač, Marko </w:t>
      </w:r>
      <w:r w:rsidR="00443FDD" w:rsidRPr="00F44486">
        <w:rPr>
          <w:rFonts w:ascii="Times New Roman" w:hAnsi="Times New Roman" w:cs="Times New Roman"/>
          <w:sz w:val="24"/>
          <w:szCs w:val="24"/>
        </w:rPr>
        <w:t>Đ</w:t>
      </w:r>
      <w:r w:rsidR="00093B47" w:rsidRPr="00F44486">
        <w:rPr>
          <w:rFonts w:ascii="Times New Roman" w:hAnsi="Times New Roman" w:cs="Times New Roman"/>
          <w:sz w:val="24"/>
          <w:szCs w:val="24"/>
        </w:rPr>
        <w:t>or</w:t>
      </w:r>
      <w:r w:rsidR="00443FDD" w:rsidRPr="00F44486">
        <w:rPr>
          <w:rFonts w:ascii="Times New Roman" w:hAnsi="Times New Roman" w:cs="Times New Roman"/>
          <w:sz w:val="24"/>
          <w:szCs w:val="24"/>
        </w:rPr>
        <w:t>đ</w:t>
      </w:r>
      <w:r w:rsidR="00093B47" w:rsidRPr="00F44486">
        <w:rPr>
          <w:rFonts w:ascii="Times New Roman" w:hAnsi="Times New Roman" w:cs="Times New Roman"/>
          <w:sz w:val="24"/>
          <w:szCs w:val="24"/>
        </w:rPr>
        <w:t xml:space="preserve">ević, Luka Popadić), </w:t>
      </w:r>
      <w:r w:rsidR="00093B47" w:rsidRPr="00F44486">
        <w:rPr>
          <w:rFonts w:ascii="Times New Roman" w:hAnsi="Times New Roman" w:cs="Times New Roman"/>
          <w:i/>
          <w:sz w:val="24"/>
          <w:szCs w:val="24"/>
        </w:rPr>
        <w:t>Neposlušni</w:t>
      </w:r>
      <w:r w:rsidR="00093B47" w:rsidRPr="00F44486">
        <w:rPr>
          <w:rFonts w:ascii="Times New Roman" w:hAnsi="Times New Roman" w:cs="Times New Roman"/>
          <w:sz w:val="24"/>
          <w:szCs w:val="24"/>
        </w:rPr>
        <w:t xml:space="preserve"> (2014, Mina Đukić), </w:t>
      </w:r>
      <w:r w:rsidR="00093B47" w:rsidRPr="00F44486">
        <w:rPr>
          <w:rFonts w:ascii="Times New Roman" w:hAnsi="Times New Roman" w:cs="Times New Roman"/>
          <w:i/>
          <w:sz w:val="24"/>
          <w:szCs w:val="24"/>
        </w:rPr>
        <w:t>Varvari</w:t>
      </w:r>
      <w:r w:rsidR="00093B47" w:rsidRPr="00F44486">
        <w:rPr>
          <w:rFonts w:ascii="Times New Roman" w:hAnsi="Times New Roman" w:cs="Times New Roman"/>
          <w:sz w:val="24"/>
          <w:szCs w:val="24"/>
        </w:rPr>
        <w:t xml:space="preserve"> (2014, Ivan Ikić), </w:t>
      </w:r>
      <w:r w:rsidR="00093B47" w:rsidRPr="00F44486">
        <w:rPr>
          <w:rFonts w:ascii="Times New Roman" w:hAnsi="Times New Roman" w:cs="Times New Roman"/>
          <w:i/>
          <w:sz w:val="24"/>
          <w:szCs w:val="24"/>
        </w:rPr>
        <w:t>Panama</w:t>
      </w:r>
      <w:r w:rsidR="00093B47" w:rsidRPr="00F44486">
        <w:rPr>
          <w:rFonts w:ascii="Times New Roman" w:hAnsi="Times New Roman" w:cs="Times New Roman"/>
          <w:sz w:val="24"/>
          <w:szCs w:val="24"/>
        </w:rPr>
        <w:t xml:space="preserve"> (2015, Pavle Vučković) </w:t>
      </w:r>
      <w:r w:rsidR="00BD3C4C" w:rsidRPr="00F44486">
        <w:rPr>
          <w:rFonts w:ascii="Times New Roman" w:hAnsi="Times New Roman" w:cs="Times New Roman"/>
          <w:sz w:val="24"/>
          <w:szCs w:val="24"/>
        </w:rPr>
        <w:t>i</w:t>
      </w:r>
      <w:r w:rsidR="00BD3C4C" w:rsidRPr="00F44486">
        <w:rPr>
          <w:rFonts w:ascii="Times New Roman" w:hAnsi="Times New Roman" w:cs="Times New Roman"/>
          <w:i/>
          <w:sz w:val="24"/>
          <w:szCs w:val="24"/>
        </w:rPr>
        <w:t xml:space="preserve"> Vlažnost</w:t>
      </w:r>
      <w:r w:rsidR="00BD3C4C" w:rsidRPr="00F44486">
        <w:rPr>
          <w:rFonts w:ascii="Times New Roman" w:hAnsi="Times New Roman" w:cs="Times New Roman"/>
          <w:sz w:val="24"/>
          <w:szCs w:val="24"/>
        </w:rPr>
        <w:t xml:space="preserve"> (2016, Nikola Ljuca)</w:t>
      </w:r>
      <w:r w:rsidR="00093B47" w:rsidRPr="00F44486">
        <w:rPr>
          <w:rFonts w:ascii="Times New Roman" w:hAnsi="Times New Roman" w:cs="Times New Roman"/>
          <w:sz w:val="24"/>
          <w:szCs w:val="24"/>
        </w:rPr>
        <w:t xml:space="preserve">. </w:t>
      </w:r>
      <w:r w:rsidR="00B63E2E" w:rsidRPr="00F44486">
        <w:rPr>
          <w:rFonts w:ascii="Times New Roman" w:hAnsi="Times New Roman" w:cs="Times New Roman"/>
          <w:sz w:val="24"/>
          <w:szCs w:val="24"/>
        </w:rPr>
        <w:t>Ovi filmovi izabrani su za predmet analize zbog svoje relevantnosti za temu rada</w:t>
      </w:r>
      <w:r w:rsidR="00402230" w:rsidRPr="00F44486">
        <w:rPr>
          <w:rFonts w:ascii="Times New Roman" w:hAnsi="Times New Roman" w:cs="Times New Roman"/>
          <w:sz w:val="24"/>
          <w:szCs w:val="24"/>
        </w:rPr>
        <w:t xml:space="preserve">, dok će kriterijum za izbor biti </w:t>
      </w:r>
      <w:r w:rsidR="009627BA" w:rsidRPr="00F44486">
        <w:rPr>
          <w:rFonts w:ascii="Times New Roman" w:hAnsi="Times New Roman" w:cs="Times New Roman"/>
          <w:sz w:val="24"/>
          <w:szCs w:val="24"/>
        </w:rPr>
        <w:t>detaljnije</w:t>
      </w:r>
      <w:r w:rsidR="00046EF8" w:rsidRPr="00F44486">
        <w:rPr>
          <w:rFonts w:ascii="Times New Roman" w:hAnsi="Times New Roman" w:cs="Times New Roman"/>
          <w:sz w:val="24"/>
          <w:szCs w:val="24"/>
        </w:rPr>
        <w:t xml:space="preserve"> razmatran kasnije</w:t>
      </w:r>
      <w:r w:rsidR="00B63E2E" w:rsidRPr="00F44486">
        <w:rPr>
          <w:rFonts w:ascii="Times New Roman" w:hAnsi="Times New Roman" w:cs="Times New Roman"/>
          <w:sz w:val="24"/>
          <w:szCs w:val="24"/>
        </w:rPr>
        <w:t xml:space="preserve">. </w:t>
      </w:r>
    </w:p>
    <w:p w:rsidR="00151326" w:rsidRPr="00F44486" w:rsidRDefault="00B63E2E" w:rsidP="00122EE5">
      <w:pPr>
        <w:spacing w:after="240" w:line="360" w:lineRule="auto"/>
        <w:jc w:val="both"/>
        <w:rPr>
          <w:rFonts w:ascii="Times New Roman" w:hAnsi="Times New Roman" w:cs="Times New Roman"/>
          <w:sz w:val="24"/>
          <w:szCs w:val="24"/>
        </w:rPr>
      </w:pPr>
      <w:r w:rsidRPr="00F44486">
        <w:rPr>
          <w:rFonts w:ascii="Times New Roman" w:hAnsi="Times New Roman" w:cs="Times New Roman"/>
          <w:sz w:val="24"/>
          <w:szCs w:val="24"/>
        </w:rPr>
        <w:t>Kao osnov za i</w:t>
      </w:r>
      <w:r w:rsidR="00C472A7" w:rsidRPr="00F44486">
        <w:rPr>
          <w:rFonts w:ascii="Times New Roman" w:hAnsi="Times New Roman" w:cs="Times New Roman"/>
          <w:sz w:val="24"/>
          <w:szCs w:val="24"/>
        </w:rPr>
        <w:t xml:space="preserve">dentifikaciju i opis nove tematske serije </w:t>
      </w:r>
      <w:r w:rsidRPr="00F44486">
        <w:rPr>
          <w:rFonts w:ascii="Times New Roman" w:hAnsi="Times New Roman" w:cs="Times New Roman"/>
          <w:sz w:val="24"/>
          <w:szCs w:val="24"/>
        </w:rPr>
        <w:t xml:space="preserve">u srpskom filmu predmet analize </w:t>
      </w:r>
      <w:r w:rsidR="00650E1F" w:rsidRPr="00F44486">
        <w:rPr>
          <w:rFonts w:ascii="Times New Roman" w:hAnsi="Times New Roman" w:cs="Times New Roman"/>
          <w:sz w:val="24"/>
          <w:szCs w:val="24"/>
        </w:rPr>
        <w:t xml:space="preserve">biće proširen </w:t>
      </w:r>
      <w:r w:rsidRPr="00F44486">
        <w:rPr>
          <w:rFonts w:ascii="Times New Roman" w:hAnsi="Times New Roman" w:cs="Times New Roman"/>
          <w:sz w:val="24"/>
          <w:szCs w:val="24"/>
        </w:rPr>
        <w:t xml:space="preserve">na </w:t>
      </w:r>
      <w:r w:rsidR="00650E1F" w:rsidRPr="00F44486">
        <w:rPr>
          <w:rFonts w:ascii="Times New Roman" w:hAnsi="Times New Roman" w:cs="Times New Roman"/>
          <w:sz w:val="24"/>
          <w:szCs w:val="24"/>
        </w:rPr>
        <w:t xml:space="preserve">narativnu </w:t>
      </w:r>
      <w:r w:rsidRPr="00F44486">
        <w:rPr>
          <w:rFonts w:ascii="Times New Roman" w:hAnsi="Times New Roman" w:cs="Times New Roman"/>
          <w:sz w:val="24"/>
          <w:szCs w:val="24"/>
        </w:rPr>
        <w:t>i stilsku sličnost i raz</w:t>
      </w:r>
      <w:r w:rsidR="00CF1035" w:rsidRPr="00F44486">
        <w:rPr>
          <w:rFonts w:ascii="Times New Roman" w:hAnsi="Times New Roman" w:cs="Times New Roman"/>
          <w:sz w:val="24"/>
          <w:szCs w:val="24"/>
        </w:rPr>
        <w:t xml:space="preserve">like među uzorkovanim filmovima i njihove funkcije u konstruisanju sličnih </w:t>
      </w:r>
      <w:r w:rsidR="00046EF8" w:rsidRPr="00F44486">
        <w:rPr>
          <w:rFonts w:ascii="Times New Roman" w:hAnsi="Times New Roman" w:cs="Times New Roman"/>
          <w:sz w:val="24"/>
          <w:szCs w:val="24"/>
        </w:rPr>
        <w:t>svetova priče</w:t>
      </w:r>
      <w:r w:rsidR="00402230" w:rsidRPr="00F44486">
        <w:rPr>
          <w:rFonts w:ascii="Times New Roman" w:hAnsi="Times New Roman" w:cs="Times New Roman"/>
          <w:sz w:val="24"/>
          <w:szCs w:val="24"/>
        </w:rPr>
        <w:t xml:space="preserve"> kao dokaza o </w:t>
      </w:r>
      <w:r w:rsidR="007123F2" w:rsidRPr="00F44486">
        <w:rPr>
          <w:rFonts w:ascii="Times New Roman" w:hAnsi="Times New Roman" w:cs="Times New Roman"/>
          <w:sz w:val="24"/>
          <w:szCs w:val="24"/>
        </w:rPr>
        <w:t>pripadnosti istoj tematskoj seriji</w:t>
      </w:r>
      <w:r w:rsidR="00CF1035" w:rsidRPr="00F44486">
        <w:rPr>
          <w:rFonts w:ascii="Times New Roman" w:hAnsi="Times New Roman" w:cs="Times New Roman"/>
          <w:sz w:val="24"/>
          <w:szCs w:val="24"/>
        </w:rPr>
        <w:t xml:space="preserve">. </w:t>
      </w:r>
      <w:r w:rsidR="00151326" w:rsidRPr="00F44486">
        <w:rPr>
          <w:rFonts w:ascii="Times New Roman" w:hAnsi="Times New Roman" w:cs="Times New Roman"/>
          <w:sz w:val="24"/>
          <w:szCs w:val="24"/>
        </w:rPr>
        <w:t xml:space="preserve"> Uočene sličnosti, </w:t>
      </w:r>
      <w:r w:rsidR="00650E1F" w:rsidRPr="00F44486">
        <w:rPr>
          <w:rFonts w:ascii="Times New Roman" w:hAnsi="Times New Roman" w:cs="Times New Roman"/>
          <w:sz w:val="24"/>
          <w:szCs w:val="24"/>
        </w:rPr>
        <w:t xml:space="preserve">biće </w:t>
      </w:r>
      <w:r w:rsidR="00151326" w:rsidRPr="00F44486">
        <w:rPr>
          <w:rFonts w:ascii="Times New Roman" w:hAnsi="Times New Roman" w:cs="Times New Roman"/>
          <w:sz w:val="24"/>
          <w:szCs w:val="24"/>
        </w:rPr>
        <w:t xml:space="preserve">pozicionirane u odnosu prošireni uzorak srpskih filmova, zarad boljeg razumevanja </w:t>
      </w:r>
      <w:r w:rsidR="00C472A7" w:rsidRPr="00F44486">
        <w:rPr>
          <w:rFonts w:ascii="Times New Roman" w:hAnsi="Times New Roman" w:cs="Times New Roman"/>
          <w:sz w:val="24"/>
          <w:szCs w:val="24"/>
        </w:rPr>
        <w:t>nove tematske serije</w:t>
      </w:r>
      <w:r w:rsidR="00151326" w:rsidRPr="00F44486">
        <w:rPr>
          <w:rFonts w:ascii="Times New Roman" w:hAnsi="Times New Roman" w:cs="Times New Roman"/>
          <w:sz w:val="24"/>
          <w:szCs w:val="24"/>
        </w:rPr>
        <w:t xml:space="preserve"> kroz otkrivanje i opisivanja  sličnosti, korena, uticaja ali i pronalaženje </w:t>
      </w:r>
      <w:r w:rsidR="00151326" w:rsidRPr="00F44486">
        <w:rPr>
          <w:rFonts w:ascii="Times New Roman" w:hAnsi="Times New Roman" w:cs="Times New Roman"/>
          <w:i/>
          <w:sz w:val="24"/>
          <w:szCs w:val="24"/>
        </w:rPr>
        <w:t>differentia specifica</w:t>
      </w:r>
      <w:r w:rsidR="00151326" w:rsidRPr="00F44486">
        <w:rPr>
          <w:rFonts w:ascii="Times New Roman" w:hAnsi="Times New Roman" w:cs="Times New Roman"/>
          <w:sz w:val="24"/>
          <w:szCs w:val="24"/>
        </w:rPr>
        <w:t>.</w:t>
      </w:r>
    </w:p>
    <w:p w:rsidR="00B63E2E" w:rsidRPr="00C3143B" w:rsidRDefault="00B63E2E"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lastRenderedPageBreak/>
        <w:t xml:space="preserve">U zaključnim razmatranjima rezultati </w:t>
      </w:r>
      <w:r w:rsidR="00E60CFC" w:rsidRPr="00C3143B">
        <w:rPr>
          <w:rFonts w:ascii="Times New Roman" w:hAnsi="Times New Roman" w:cs="Times New Roman"/>
          <w:sz w:val="24"/>
          <w:szCs w:val="24"/>
        </w:rPr>
        <w:t xml:space="preserve">svih </w:t>
      </w:r>
      <w:r w:rsidRPr="00C3143B">
        <w:rPr>
          <w:rFonts w:ascii="Times New Roman" w:hAnsi="Times New Roman" w:cs="Times New Roman"/>
          <w:sz w:val="24"/>
          <w:szCs w:val="24"/>
        </w:rPr>
        <w:t xml:space="preserve">analiza </w:t>
      </w:r>
      <w:r w:rsidR="00650E1F" w:rsidRPr="00C3143B">
        <w:rPr>
          <w:rFonts w:ascii="Times New Roman" w:hAnsi="Times New Roman" w:cs="Times New Roman"/>
          <w:sz w:val="24"/>
          <w:szCs w:val="24"/>
        </w:rPr>
        <w:t xml:space="preserve">biće </w:t>
      </w:r>
      <w:r w:rsidR="00E60CFC" w:rsidRPr="00C3143B">
        <w:rPr>
          <w:rFonts w:ascii="Times New Roman" w:hAnsi="Times New Roman" w:cs="Times New Roman"/>
          <w:sz w:val="24"/>
          <w:szCs w:val="24"/>
        </w:rPr>
        <w:t>razmatrani u cilju dokazivanja postavljenih radnih hipoteza</w:t>
      </w:r>
      <w:r w:rsidR="00402230" w:rsidRPr="00C3143B">
        <w:rPr>
          <w:rFonts w:ascii="Times New Roman" w:hAnsi="Times New Roman" w:cs="Times New Roman"/>
          <w:sz w:val="24"/>
          <w:szCs w:val="24"/>
        </w:rPr>
        <w:t xml:space="preserve"> i prilagođavanja teorijskog diskursa kao posledice uočenih procesa i promena</w:t>
      </w:r>
      <w:r w:rsidRPr="00C3143B">
        <w:rPr>
          <w:rFonts w:ascii="Times New Roman" w:hAnsi="Times New Roman" w:cs="Times New Roman"/>
          <w:sz w:val="24"/>
          <w:szCs w:val="24"/>
        </w:rPr>
        <w:t>.</w:t>
      </w:r>
    </w:p>
    <w:p w:rsidR="00533EFC" w:rsidRPr="00C3143B" w:rsidRDefault="00533EFC" w:rsidP="00122EE5">
      <w:pPr>
        <w:spacing w:after="240" w:line="360" w:lineRule="auto"/>
        <w:rPr>
          <w:rFonts w:ascii="Times New Roman" w:eastAsia="Times New Roman" w:hAnsi="Times New Roman" w:cs="Times New Roman"/>
          <w:sz w:val="24"/>
          <w:szCs w:val="24"/>
        </w:rPr>
      </w:pPr>
      <w:r w:rsidRPr="00C3143B">
        <w:rPr>
          <w:rFonts w:ascii="Times New Roman" w:eastAsia="Times New Roman" w:hAnsi="Times New Roman" w:cs="Times New Roman"/>
          <w:sz w:val="24"/>
          <w:szCs w:val="24"/>
        </w:rPr>
        <w:br w:type="page"/>
      </w:r>
    </w:p>
    <w:p w:rsidR="00720397" w:rsidRPr="00C3143B" w:rsidRDefault="007800A4" w:rsidP="00122EE5">
      <w:pPr>
        <w:pStyle w:val="Style1"/>
        <w:rPr>
          <w:lang w:val="sr-Latn-CS"/>
        </w:rPr>
      </w:pPr>
      <w:bookmarkStart w:id="7" w:name="_Toc515958419"/>
      <w:r w:rsidRPr="00C3143B">
        <w:rPr>
          <w:lang w:val="sr-Latn-CS"/>
        </w:rPr>
        <w:lastRenderedPageBreak/>
        <w:t>DIGITALNE</w:t>
      </w:r>
      <w:r w:rsidR="00214233" w:rsidRPr="00C3143B">
        <w:rPr>
          <w:lang w:val="sr-Latn-CS"/>
        </w:rPr>
        <w:t xml:space="preserve"> TEHNOLOGIJE I NOVI MEDIJI: OSNOVNI POJMOVI I NJIHOVE IMPLIKACIJE ZA TEORIJU FILMA I MEDIJA</w:t>
      </w:r>
      <w:bookmarkEnd w:id="7"/>
    </w:p>
    <w:p w:rsidR="009A3215" w:rsidRPr="00F44486" w:rsidRDefault="009A3215" w:rsidP="00122EE5">
      <w:pPr>
        <w:spacing w:after="240" w:line="360" w:lineRule="auto"/>
        <w:jc w:val="both"/>
        <w:rPr>
          <w:rFonts w:ascii="Times New Roman" w:hAnsi="Times New Roman" w:cs="Times New Roman"/>
          <w:sz w:val="24"/>
          <w:szCs w:val="24"/>
        </w:rPr>
      </w:pPr>
    </w:p>
    <w:p w:rsidR="002319CD" w:rsidRPr="00F44486" w:rsidRDefault="002319CD" w:rsidP="00122EE5">
      <w:pPr>
        <w:spacing w:after="240" w:line="360" w:lineRule="auto"/>
        <w:jc w:val="both"/>
        <w:rPr>
          <w:rFonts w:ascii="Times New Roman" w:hAnsi="Times New Roman" w:cs="Times New Roman"/>
          <w:sz w:val="24"/>
          <w:szCs w:val="24"/>
        </w:rPr>
      </w:pPr>
      <w:r w:rsidRPr="00F44486">
        <w:rPr>
          <w:rFonts w:ascii="Times New Roman" w:hAnsi="Times New Roman" w:cs="Times New Roman"/>
          <w:sz w:val="24"/>
          <w:szCs w:val="24"/>
        </w:rPr>
        <w:t>Da bi se definis</w:t>
      </w:r>
      <w:r w:rsidR="00E758A7" w:rsidRPr="00F44486">
        <w:rPr>
          <w:rFonts w:ascii="Times New Roman" w:hAnsi="Times New Roman" w:cs="Times New Roman"/>
          <w:sz w:val="24"/>
          <w:szCs w:val="24"/>
        </w:rPr>
        <w:t>ali novi mediji i odredila novin</w:t>
      </w:r>
      <w:r w:rsidRPr="00F44486">
        <w:rPr>
          <w:rFonts w:ascii="Times New Roman" w:hAnsi="Times New Roman" w:cs="Times New Roman"/>
          <w:sz w:val="24"/>
          <w:szCs w:val="24"/>
        </w:rPr>
        <w:t>a koju sa sobom</w:t>
      </w:r>
      <w:r w:rsidR="00E758A7" w:rsidRPr="00F44486">
        <w:rPr>
          <w:rFonts w:ascii="Times New Roman" w:hAnsi="Times New Roman" w:cs="Times New Roman"/>
          <w:sz w:val="24"/>
          <w:szCs w:val="24"/>
        </w:rPr>
        <w:t xml:space="preserve"> don</w:t>
      </w:r>
      <w:r w:rsidR="00046EF8" w:rsidRPr="00F44486">
        <w:rPr>
          <w:rFonts w:ascii="Times New Roman" w:hAnsi="Times New Roman" w:cs="Times New Roman"/>
          <w:sz w:val="24"/>
          <w:szCs w:val="24"/>
        </w:rPr>
        <w:t>o</w:t>
      </w:r>
      <w:r w:rsidR="00E758A7" w:rsidRPr="00F44486">
        <w:rPr>
          <w:rFonts w:ascii="Times New Roman" w:hAnsi="Times New Roman" w:cs="Times New Roman"/>
          <w:sz w:val="24"/>
          <w:szCs w:val="24"/>
        </w:rPr>
        <w:t xml:space="preserve">se neophodno je poći od </w:t>
      </w:r>
      <w:r w:rsidRPr="00F44486">
        <w:rPr>
          <w:rFonts w:ascii="Times New Roman" w:hAnsi="Times New Roman" w:cs="Times New Roman"/>
          <w:sz w:val="24"/>
          <w:szCs w:val="24"/>
        </w:rPr>
        <w:t>najšire definicije medija</w:t>
      </w:r>
      <w:r w:rsidR="005B5D8B" w:rsidRPr="00F44486">
        <w:rPr>
          <w:rFonts w:ascii="Times New Roman" w:hAnsi="Times New Roman" w:cs="Times New Roman"/>
          <w:sz w:val="24"/>
          <w:szCs w:val="24"/>
        </w:rPr>
        <w:t xml:space="preserve"> (jednina)</w:t>
      </w:r>
      <w:r w:rsidR="00AC5F13" w:rsidRPr="00F44486">
        <w:rPr>
          <w:rFonts w:ascii="Times New Roman" w:hAnsi="Times New Roman" w:cs="Times New Roman"/>
          <w:sz w:val="24"/>
          <w:szCs w:val="24"/>
        </w:rPr>
        <w:t xml:space="preserve"> kao:</w:t>
      </w:r>
    </w:p>
    <w:p w:rsidR="005B5D8B" w:rsidRPr="00F44486" w:rsidRDefault="005B5D8B" w:rsidP="005B5D8B">
      <w:pPr>
        <w:spacing w:after="240" w:line="360" w:lineRule="auto"/>
        <w:ind w:left="567" w:right="707"/>
        <w:jc w:val="both"/>
        <w:rPr>
          <w:rFonts w:ascii="Times New Roman" w:hAnsi="Times New Roman" w:cs="Times New Roman"/>
          <w:sz w:val="24"/>
          <w:szCs w:val="24"/>
        </w:rPr>
      </w:pPr>
      <w:r w:rsidRPr="00F44486">
        <w:rPr>
          <w:rFonts w:ascii="Times New Roman" w:hAnsi="Times New Roman" w:cs="Times New Roman"/>
          <w:sz w:val="24"/>
          <w:szCs w:val="24"/>
        </w:rPr>
        <w:t>„(1) a: nešto u srednjem položaju [...] b: srednji uslov ili st</w:t>
      </w:r>
      <w:r w:rsidR="00CC3CC9" w:rsidRPr="00F44486">
        <w:rPr>
          <w:rFonts w:ascii="Times New Roman" w:hAnsi="Times New Roman" w:cs="Times New Roman"/>
          <w:sz w:val="24"/>
          <w:szCs w:val="24"/>
        </w:rPr>
        <w:t>epen</w:t>
      </w:r>
      <w:r w:rsidRPr="00F44486">
        <w:rPr>
          <w:rFonts w:ascii="Times New Roman" w:hAnsi="Times New Roman" w:cs="Times New Roman"/>
          <w:sz w:val="24"/>
          <w:szCs w:val="24"/>
        </w:rPr>
        <w:t xml:space="preserve"> [...]</w:t>
      </w:r>
    </w:p>
    <w:p w:rsidR="005B5D8B" w:rsidRPr="00F44486" w:rsidRDefault="005B5D8B" w:rsidP="005B5D8B">
      <w:pPr>
        <w:spacing w:after="240" w:line="360" w:lineRule="auto"/>
        <w:ind w:left="567" w:right="707"/>
        <w:jc w:val="both"/>
        <w:rPr>
          <w:rFonts w:ascii="Times New Roman" w:hAnsi="Times New Roman" w:cs="Times New Roman"/>
          <w:sz w:val="24"/>
          <w:szCs w:val="24"/>
        </w:rPr>
      </w:pPr>
      <w:r w:rsidRPr="00F44486">
        <w:rPr>
          <w:rFonts w:ascii="Times New Roman" w:hAnsi="Times New Roman" w:cs="Times New Roman"/>
          <w:sz w:val="24"/>
          <w:szCs w:val="24"/>
        </w:rPr>
        <w:t>(2): sredstvo ostvarivanja ili prenošenja nečega [...]</w:t>
      </w:r>
    </w:p>
    <w:p w:rsidR="005B5D8B" w:rsidRPr="00F44486" w:rsidRDefault="005B5D8B" w:rsidP="005B5D8B">
      <w:pPr>
        <w:spacing w:after="240" w:line="360" w:lineRule="auto"/>
        <w:ind w:left="567" w:right="707"/>
        <w:jc w:val="both"/>
        <w:rPr>
          <w:rFonts w:ascii="Times New Roman" w:hAnsi="Times New Roman" w:cs="Times New Roman"/>
          <w:sz w:val="24"/>
          <w:szCs w:val="24"/>
        </w:rPr>
      </w:pPr>
      <w:r w:rsidRPr="00F44486">
        <w:rPr>
          <w:rFonts w:ascii="Times New Roman" w:hAnsi="Times New Roman" w:cs="Times New Roman"/>
          <w:sz w:val="24"/>
          <w:szCs w:val="24"/>
        </w:rPr>
        <w:t>(3): uslov ili okruženje u kome nešto može funkcionisati ili uspeti“</w:t>
      </w:r>
      <w:r w:rsidRPr="00F44486">
        <w:rPr>
          <w:rStyle w:val="FootnoteReference"/>
          <w:rFonts w:ascii="Times New Roman" w:hAnsi="Times New Roman" w:cs="Times New Roman"/>
          <w:sz w:val="24"/>
          <w:szCs w:val="24"/>
        </w:rPr>
        <w:footnoteReference w:id="21"/>
      </w:r>
    </w:p>
    <w:p w:rsidR="00AC5F13" w:rsidRPr="00F44486" w:rsidRDefault="005B5D8B" w:rsidP="00AC5F13">
      <w:pPr>
        <w:spacing w:after="240" w:line="360" w:lineRule="auto"/>
        <w:ind w:right="-1"/>
        <w:jc w:val="both"/>
        <w:rPr>
          <w:rFonts w:ascii="Times New Roman" w:hAnsi="Times New Roman" w:cs="Times New Roman"/>
          <w:sz w:val="24"/>
          <w:szCs w:val="24"/>
        </w:rPr>
      </w:pPr>
      <w:r w:rsidRPr="00F44486">
        <w:rPr>
          <w:rFonts w:ascii="Times New Roman" w:hAnsi="Times New Roman" w:cs="Times New Roman"/>
          <w:sz w:val="24"/>
          <w:szCs w:val="24"/>
        </w:rPr>
        <w:t>Odnosno za predmet ovog rada</w:t>
      </w:r>
      <w:r w:rsidR="00CC3CC9" w:rsidRPr="00F44486">
        <w:rPr>
          <w:rFonts w:ascii="Times New Roman" w:hAnsi="Times New Roman" w:cs="Times New Roman"/>
          <w:sz w:val="24"/>
          <w:szCs w:val="24"/>
        </w:rPr>
        <w:t xml:space="preserve"> relevantnije</w:t>
      </w:r>
      <w:r w:rsidRPr="00F44486">
        <w:rPr>
          <w:rFonts w:ascii="Times New Roman" w:hAnsi="Times New Roman" w:cs="Times New Roman"/>
          <w:sz w:val="24"/>
          <w:szCs w:val="24"/>
        </w:rPr>
        <w:t xml:space="preserve"> definicije medija (množina) kao:</w:t>
      </w:r>
    </w:p>
    <w:p w:rsidR="005B5D8B" w:rsidRPr="00F44486" w:rsidRDefault="005B5D8B" w:rsidP="005B5D8B">
      <w:pPr>
        <w:spacing w:after="240" w:line="360" w:lineRule="auto"/>
        <w:ind w:left="567" w:right="707"/>
        <w:jc w:val="both"/>
        <w:rPr>
          <w:rFonts w:ascii="Times New Roman" w:hAnsi="Times New Roman" w:cs="Times New Roman"/>
          <w:sz w:val="24"/>
          <w:szCs w:val="24"/>
        </w:rPr>
      </w:pPr>
      <w:r w:rsidRPr="00F44486">
        <w:rPr>
          <w:rFonts w:ascii="Times New Roman" w:hAnsi="Times New Roman" w:cs="Times New Roman"/>
          <w:sz w:val="24"/>
          <w:szCs w:val="24"/>
        </w:rPr>
        <w:t>„(1): kanal ili sistem komunikacije, informacija ili zabave [...]</w:t>
      </w:r>
    </w:p>
    <w:p w:rsidR="005B5D8B" w:rsidRPr="00F44486" w:rsidRDefault="005B5D8B" w:rsidP="005B5D8B">
      <w:pPr>
        <w:spacing w:after="240" w:line="360" w:lineRule="auto"/>
        <w:ind w:left="567" w:right="707"/>
        <w:jc w:val="both"/>
        <w:rPr>
          <w:rFonts w:ascii="Times New Roman" w:hAnsi="Times New Roman" w:cs="Times New Roman"/>
          <w:sz w:val="24"/>
          <w:szCs w:val="24"/>
        </w:rPr>
      </w:pPr>
      <w:r w:rsidRPr="00F44486">
        <w:rPr>
          <w:rFonts w:ascii="Times New Roman" w:hAnsi="Times New Roman" w:cs="Times New Roman"/>
          <w:sz w:val="24"/>
          <w:szCs w:val="24"/>
        </w:rPr>
        <w:t>(2): publikacija ili emitovanje koje nosi oglašavanje [...]</w:t>
      </w:r>
    </w:p>
    <w:p w:rsidR="005B5D8B" w:rsidRPr="00F44486" w:rsidRDefault="005B5D8B" w:rsidP="005B5D8B">
      <w:pPr>
        <w:spacing w:after="240" w:line="360" w:lineRule="auto"/>
        <w:ind w:left="567" w:right="707"/>
        <w:jc w:val="both"/>
        <w:rPr>
          <w:rFonts w:ascii="Times New Roman" w:hAnsi="Times New Roman" w:cs="Times New Roman"/>
          <w:sz w:val="24"/>
          <w:szCs w:val="24"/>
        </w:rPr>
      </w:pPr>
      <w:r w:rsidRPr="00F44486">
        <w:rPr>
          <w:rFonts w:ascii="Times New Roman" w:hAnsi="Times New Roman" w:cs="Times New Roman"/>
          <w:sz w:val="24"/>
          <w:szCs w:val="24"/>
        </w:rPr>
        <w:t xml:space="preserve">(3): način umetničkog izražavanja ili komunikacije </w:t>
      </w:r>
    </w:p>
    <w:p w:rsidR="005B5D8B" w:rsidRPr="00F44486" w:rsidRDefault="005B5D8B" w:rsidP="005B5D8B">
      <w:pPr>
        <w:spacing w:after="240" w:line="360" w:lineRule="auto"/>
        <w:ind w:left="567" w:right="707"/>
        <w:jc w:val="both"/>
        <w:rPr>
          <w:rFonts w:ascii="Times New Roman" w:hAnsi="Times New Roman" w:cs="Times New Roman"/>
          <w:sz w:val="24"/>
          <w:szCs w:val="24"/>
        </w:rPr>
      </w:pPr>
      <w:r w:rsidRPr="00F44486">
        <w:rPr>
          <w:rFonts w:ascii="Times New Roman" w:hAnsi="Times New Roman" w:cs="Times New Roman"/>
          <w:sz w:val="24"/>
          <w:szCs w:val="24"/>
        </w:rPr>
        <w:t>(4): nešto (poput magnetnog diska) na čemu se podaci mogu skladištiti“</w:t>
      </w:r>
      <w:r w:rsidRPr="00F44486">
        <w:rPr>
          <w:rStyle w:val="FootnoteReference"/>
          <w:rFonts w:ascii="Times New Roman" w:hAnsi="Times New Roman" w:cs="Times New Roman"/>
          <w:sz w:val="24"/>
          <w:szCs w:val="24"/>
        </w:rPr>
        <w:footnoteReference w:id="22"/>
      </w:r>
    </w:p>
    <w:p w:rsidR="00CC3CC9" w:rsidRPr="00F44486" w:rsidRDefault="00CC3CC9" w:rsidP="00CC3CC9">
      <w:pPr>
        <w:spacing w:after="240" w:line="360" w:lineRule="auto"/>
        <w:ind w:right="-1"/>
        <w:jc w:val="both"/>
        <w:rPr>
          <w:rFonts w:ascii="Times New Roman" w:hAnsi="Times New Roman" w:cs="Times New Roman"/>
          <w:sz w:val="24"/>
          <w:szCs w:val="24"/>
        </w:rPr>
      </w:pPr>
      <w:r w:rsidRPr="00F44486">
        <w:rPr>
          <w:rFonts w:ascii="Times New Roman" w:hAnsi="Times New Roman" w:cs="Times New Roman"/>
          <w:sz w:val="24"/>
          <w:szCs w:val="24"/>
        </w:rPr>
        <w:t>Imajući u vidu predmet rada, i pragmatičnu potrebu da se pojam medija ipak donekle suzi u funkciji izvođenja daljih analiza, kao polazna tačka može poslužiti sledeća definic</w:t>
      </w:r>
      <w:r w:rsidR="00BD284C" w:rsidRPr="00F44486">
        <w:rPr>
          <w:rFonts w:ascii="Times New Roman" w:hAnsi="Times New Roman" w:cs="Times New Roman"/>
          <w:sz w:val="24"/>
          <w:szCs w:val="24"/>
        </w:rPr>
        <w:t>i</w:t>
      </w:r>
      <w:r w:rsidRPr="00F44486">
        <w:rPr>
          <w:rFonts w:ascii="Times New Roman" w:hAnsi="Times New Roman" w:cs="Times New Roman"/>
          <w:sz w:val="24"/>
          <w:szCs w:val="24"/>
        </w:rPr>
        <w:t>ja:</w:t>
      </w:r>
    </w:p>
    <w:p w:rsidR="002319CD" w:rsidRPr="00F44486" w:rsidRDefault="002319CD" w:rsidP="002319CD">
      <w:pPr>
        <w:spacing w:after="240" w:line="360" w:lineRule="auto"/>
        <w:ind w:left="567" w:right="707"/>
        <w:jc w:val="both"/>
        <w:rPr>
          <w:rFonts w:ascii="Times New Roman" w:hAnsi="Times New Roman" w:cs="Times New Roman"/>
          <w:sz w:val="24"/>
          <w:szCs w:val="24"/>
        </w:rPr>
      </w:pPr>
      <w:r w:rsidRPr="00F44486">
        <w:rPr>
          <w:rFonts w:ascii="Times New Roman" w:hAnsi="Times New Roman" w:cs="Times New Roman"/>
          <w:sz w:val="24"/>
          <w:szCs w:val="24"/>
        </w:rPr>
        <w:t>"Medij je svaki oblik, kanal, tehnološki i biološki agens komunikacije. Potom sve što je nosilac zapisa ili iskaza umetnosti ili komunikacija. Treće, medij je svaka materijalno ili formalno određena vrsta umetnosti." (</w:t>
      </w:r>
      <w:r w:rsidR="00186478" w:rsidRPr="00F44486">
        <w:rPr>
          <w:rFonts w:ascii="Times New Roman" w:hAnsi="Times New Roman" w:cs="Times New Roman"/>
          <w:sz w:val="24"/>
          <w:szCs w:val="24"/>
        </w:rPr>
        <w:t>Daković 2012a</w:t>
      </w:r>
      <w:r w:rsidRPr="00F44486">
        <w:rPr>
          <w:rFonts w:ascii="Times New Roman" w:hAnsi="Times New Roman" w:cs="Times New Roman"/>
          <w:sz w:val="24"/>
          <w:szCs w:val="24"/>
        </w:rPr>
        <w:t>:23)</w:t>
      </w:r>
    </w:p>
    <w:p w:rsidR="007B78D4" w:rsidRPr="00C3143B" w:rsidRDefault="007B78D4" w:rsidP="002319CD">
      <w:pPr>
        <w:spacing w:after="240" w:line="360" w:lineRule="auto"/>
        <w:ind w:right="-1"/>
        <w:jc w:val="both"/>
        <w:rPr>
          <w:rFonts w:ascii="Times New Roman" w:hAnsi="Times New Roman" w:cs="Times New Roman"/>
          <w:sz w:val="24"/>
          <w:szCs w:val="24"/>
        </w:rPr>
      </w:pPr>
    </w:p>
    <w:p w:rsidR="00B219EF" w:rsidRPr="00F44486" w:rsidRDefault="00B219EF" w:rsidP="00B219EF">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Nije teško uočiti da je digitalni preokret koji se desio u medijskoj sferi ali i svim ostalim domenima života i društva u poslednjih petnaestak godina toliki da se stiče utisak da je izazvao totalni raskid sa prošlošću i aktuelni trenutak učinio izuzetnim (Uricchio 2009). Ipak, većina procesa i pojava koje karakterišu novi vek (iz </w:t>
      </w:r>
      <w:r w:rsidR="00A722D2">
        <w:rPr>
          <w:rFonts w:ascii="Times New Roman" w:hAnsi="Times New Roman" w:cs="Times New Roman"/>
          <w:sz w:val="24"/>
          <w:szCs w:val="24"/>
        </w:rPr>
        <w:t xml:space="preserve">perspektive </w:t>
      </w:r>
      <w:r w:rsidRPr="00C3143B">
        <w:rPr>
          <w:rFonts w:ascii="Times New Roman" w:hAnsi="Times New Roman" w:cs="Times New Roman"/>
          <w:sz w:val="24"/>
          <w:szCs w:val="24"/>
        </w:rPr>
        <w:t xml:space="preserve"> interesovanja ovog rada) </w:t>
      </w:r>
      <w:r w:rsidRPr="00F44486">
        <w:rPr>
          <w:rFonts w:ascii="Times New Roman" w:hAnsi="Times New Roman" w:cs="Times New Roman"/>
          <w:sz w:val="24"/>
          <w:szCs w:val="24"/>
        </w:rPr>
        <w:t>imaju svoje korene u predigitalnom dobu i uočeni su i opisani u većoj ili manjoj meri u postojećim teorijama (Kinder 2007, Strangelove 2010,  Daković 2012a, Belton 2014</w:t>
      </w:r>
      <w:r w:rsidR="00322955" w:rsidRPr="00F44486">
        <w:rPr>
          <w:rFonts w:ascii="Times New Roman" w:hAnsi="Times New Roman" w:cs="Times New Roman"/>
          <w:sz w:val="24"/>
          <w:szCs w:val="24"/>
        </w:rPr>
        <w:t>)</w:t>
      </w:r>
      <w:r w:rsidR="00E758A7" w:rsidRPr="00F44486">
        <w:rPr>
          <w:rFonts w:ascii="Times New Roman" w:hAnsi="Times New Roman" w:cs="Times New Roman"/>
          <w:sz w:val="24"/>
          <w:szCs w:val="24"/>
        </w:rPr>
        <w:t>. Postavlja</w:t>
      </w:r>
      <w:r w:rsidRPr="00F44486">
        <w:rPr>
          <w:rFonts w:ascii="Times New Roman" w:hAnsi="Times New Roman" w:cs="Times New Roman"/>
          <w:sz w:val="24"/>
          <w:szCs w:val="24"/>
        </w:rPr>
        <w:t xml:space="preserve"> se pitanje da li je novina koju sa sobom donosi proces digitalizacije tolika da iziskuje redefinisanje ili čak odbacivanje postojećih teorijskih koncepata (</w:t>
      </w:r>
      <w:r w:rsidR="00E758A7" w:rsidRPr="00F44486">
        <w:rPr>
          <w:rFonts w:ascii="Times New Roman" w:hAnsi="Times New Roman" w:cs="Times New Roman"/>
          <w:sz w:val="24"/>
          <w:szCs w:val="24"/>
        </w:rPr>
        <w:t>i postavljanje novih) ili su oni</w:t>
      </w:r>
      <w:r w:rsidRPr="00F44486">
        <w:rPr>
          <w:rFonts w:ascii="Times New Roman" w:hAnsi="Times New Roman" w:cs="Times New Roman"/>
          <w:sz w:val="24"/>
          <w:szCs w:val="24"/>
        </w:rPr>
        <w:t xml:space="preserve"> u stanju da </w:t>
      </w:r>
      <w:r w:rsidR="007A01FC" w:rsidRPr="00F44486">
        <w:rPr>
          <w:rFonts w:ascii="Times New Roman" w:hAnsi="Times New Roman" w:cs="Times New Roman"/>
          <w:sz w:val="24"/>
          <w:szCs w:val="24"/>
        </w:rPr>
        <w:t>na valjan na</w:t>
      </w:r>
      <w:r w:rsidR="001D2F1C" w:rsidRPr="00F44486">
        <w:rPr>
          <w:rFonts w:ascii="Times New Roman" w:hAnsi="Times New Roman" w:cs="Times New Roman"/>
          <w:sz w:val="24"/>
          <w:szCs w:val="24"/>
        </w:rPr>
        <w:t>č</w:t>
      </w:r>
      <w:r w:rsidR="007A01FC" w:rsidRPr="00F44486">
        <w:rPr>
          <w:rFonts w:ascii="Times New Roman" w:hAnsi="Times New Roman" w:cs="Times New Roman"/>
          <w:sz w:val="24"/>
          <w:szCs w:val="24"/>
        </w:rPr>
        <w:t xml:space="preserve">in </w:t>
      </w:r>
      <w:r w:rsidRPr="00F44486">
        <w:rPr>
          <w:rFonts w:ascii="Times New Roman" w:hAnsi="Times New Roman" w:cs="Times New Roman"/>
          <w:sz w:val="24"/>
          <w:szCs w:val="24"/>
        </w:rPr>
        <w:t>opišu novomedijske pojave.</w:t>
      </w:r>
    </w:p>
    <w:p w:rsidR="00793CC7" w:rsidRPr="00F44486" w:rsidRDefault="00B15860" w:rsidP="002319CD">
      <w:pPr>
        <w:spacing w:after="240" w:line="360" w:lineRule="auto"/>
        <w:ind w:right="-1"/>
        <w:jc w:val="both"/>
        <w:rPr>
          <w:rFonts w:ascii="Times New Roman" w:hAnsi="Times New Roman" w:cs="Times New Roman"/>
          <w:sz w:val="24"/>
          <w:szCs w:val="24"/>
        </w:rPr>
      </w:pPr>
      <w:r w:rsidRPr="00F44486">
        <w:rPr>
          <w:rFonts w:ascii="Times New Roman" w:hAnsi="Times New Roman" w:cs="Times New Roman"/>
          <w:sz w:val="24"/>
          <w:szCs w:val="24"/>
        </w:rPr>
        <w:t>Do</w:t>
      </w:r>
      <w:r w:rsidR="00E758A7" w:rsidRPr="00F44486">
        <w:rPr>
          <w:rFonts w:ascii="Times New Roman" w:hAnsi="Times New Roman" w:cs="Times New Roman"/>
          <w:sz w:val="24"/>
          <w:szCs w:val="24"/>
        </w:rPr>
        <w:t xml:space="preserve">k bi </w:t>
      </w:r>
      <w:r w:rsidR="004E794D" w:rsidRPr="00F44486">
        <w:rPr>
          <w:rFonts w:ascii="Times New Roman" w:hAnsi="Times New Roman" w:cs="Times New Roman"/>
          <w:sz w:val="24"/>
          <w:szCs w:val="24"/>
        </w:rPr>
        <w:t>n</w:t>
      </w:r>
      <w:r w:rsidR="00E758A7" w:rsidRPr="00F44486">
        <w:rPr>
          <w:rFonts w:ascii="Times New Roman" w:hAnsi="Times New Roman" w:cs="Times New Roman"/>
          <w:sz w:val="24"/>
          <w:szCs w:val="24"/>
        </w:rPr>
        <w:t>ovina u načinu beleženja informacije</w:t>
      </w:r>
      <w:r w:rsidR="004E794D" w:rsidRPr="00F44486">
        <w:rPr>
          <w:rFonts w:ascii="Times New Roman" w:hAnsi="Times New Roman" w:cs="Times New Roman"/>
          <w:sz w:val="24"/>
          <w:szCs w:val="24"/>
        </w:rPr>
        <w:t xml:space="preserve"> (analogno i digitalno beleženje)</w:t>
      </w:r>
      <w:r w:rsidR="00E758A7" w:rsidRPr="00F44486">
        <w:rPr>
          <w:rFonts w:ascii="Times New Roman" w:hAnsi="Times New Roman" w:cs="Times New Roman"/>
          <w:sz w:val="24"/>
          <w:szCs w:val="24"/>
        </w:rPr>
        <w:t>,</w:t>
      </w:r>
      <w:r w:rsidRPr="00F44486">
        <w:rPr>
          <w:rFonts w:ascii="Times New Roman" w:hAnsi="Times New Roman" w:cs="Times New Roman"/>
          <w:sz w:val="24"/>
          <w:szCs w:val="24"/>
        </w:rPr>
        <w:t xml:space="preserve"> kao kvalitativna</w:t>
      </w:r>
      <w:r w:rsidR="00E758A7" w:rsidRPr="00F44486">
        <w:rPr>
          <w:rFonts w:ascii="Times New Roman" w:hAnsi="Times New Roman" w:cs="Times New Roman"/>
          <w:sz w:val="24"/>
          <w:szCs w:val="24"/>
        </w:rPr>
        <w:t>,</w:t>
      </w:r>
      <w:r w:rsidRPr="00F44486">
        <w:rPr>
          <w:rFonts w:ascii="Times New Roman" w:hAnsi="Times New Roman" w:cs="Times New Roman"/>
          <w:sz w:val="24"/>
          <w:szCs w:val="24"/>
        </w:rPr>
        <w:t xml:space="preserve">  mogla da zadovolji prva dva navedena shvatanja medija  (kanal komunikacije i nos</w:t>
      </w:r>
      <w:r w:rsidR="001732A1" w:rsidRPr="00F44486">
        <w:rPr>
          <w:rFonts w:ascii="Times New Roman" w:hAnsi="Times New Roman" w:cs="Times New Roman"/>
          <w:sz w:val="24"/>
          <w:szCs w:val="24"/>
        </w:rPr>
        <w:t>ač</w:t>
      </w:r>
      <w:r w:rsidRPr="00F44486">
        <w:rPr>
          <w:rFonts w:ascii="Times New Roman" w:hAnsi="Times New Roman" w:cs="Times New Roman"/>
          <w:sz w:val="24"/>
          <w:szCs w:val="24"/>
        </w:rPr>
        <w:t xml:space="preserve"> zapisa)</w:t>
      </w:r>
      <w:r w:rsidR="00793CC7" w:rsidRPr="00F44486">
        <w:rPr>
          <w:rFonts w:ascii="Times New Roman" w:hAnsi="Times New Roman" w:cs="Times New Roman"/>
          <w:sz w:val="24"/>
          <w:szCs w:val="24"/>
        </w:rPr>
        <w:t xml:space="preserve">, postavlja se pitanje da li je </w:t>
      </w:r>
      <w:r w:rsidR="00E758A7" w:rsidRPr="00F44486">
        <w:rPr>
          <w:rFonts w:ascii="Times New Roman" w:hAnsi="Times New Roman" w:cs="Times New Roman"/>
          <w:sz w:val="24"/>
          <w:szCs w:val="24"/>
        </w:rPr>
        <w:t>ona</w:t>
      </w:r>
      <w:r w:rsidR="00793CC7" w:rsidRPr="00F44486">
        <w:rPr>
          <w:rFonts w:ascii="Times New Roman" w:hAnsi="Times New Roman" w:cs="Times New Roman"/>
          <w:sz w:val="24"/>
          <w:szCs w:val="24"/>
        </w:rPr>
        <w:t xml:space="preserve"> dovoljna da bi se prihvatila sa stanovišta trećeg određenja medija (materijalno ili formalno određena vrsta umetnosti),  i ako jeste kakve implikacije </w:t>
      </w:r>
      <w:r w:rsidR="00B219EF" w:rsidRPr="00F44486">
        <w:rPr>
          <w:rFonts w:ascii="Times New Roman" w:hAnsi="Times New Roman" w:cs="Times New Roman"/>
          <w:sz w:val="24"/>
          <w:szCs w:val="24"/>
        </w:rPr>
        <w:t>i</w:t>
      </w:r>
      <w:r w:rsidR="00793CC7" w:rsidRPr="00F44486">
        <w:rPr>
          <w:rFonts w:ascii="Times New Roman" w:hAnsi="Times New Roman" w:cs="Times New Roman"/>
          <w:sz w:val="24"/>
          <w:szCs w:val="24"/>
        </w:rPr>
        <w:t>ma na dosadašnje definisanje pojedinih umetnosti</w:t>
      </w:r>
      <w:r w:rsidR="00B219EF" w:rsidRPr="00F44486">
        <w:rPr>
          <w:rFonts w:ascii="Times New Roman" w:hAnsi="Times New Roman" w:cs="Times New Roman"/>
          <w:sz w:val="24"/>
          <w:szCs w:val="24"/>
        </w:rPr>
        <w:t xml:space="preserve"> (i medija)</w:t>
      </w:r>
      <w:r w:rsidR="00793CC7" w:rsidRPr="00F44486">
        <w:rPr>
          <w:rFonts w:ascii="Times New Roman" w:hAnsi="Times New Roman" w:cs="Times New Roman"/>
          <w:sz w:val="24"/>
          <w:szCs w:val="24"/>
        </w:rPr>
        <w:t xml:space="preserve"> pre svega filma</w:t>
      </w:r>
      <w:r w:rsidR="001D2F1C" w:rsidRPr="00F44486">
        <w:rPr>
          <w:rFonts w:ascii="Times New Roman" w:hAnsi="Times New Roman" w:cs="Times New Roman"/>
          <w:sz w:val="24"/>
          <w:szCs w:val="24"/>
        </w:rPr>
        <w:t>,</w:t>
      </w:r>
      <w:r w:rsidR="00793CC7" w:rsidRPr="00F44486">
        <w:rPr>
          <w:rFonts w:ascii="Times New Roman" w:hAnsi="Times New Roman" w:cs="Times New Roman"/>
          <w:sz w:val="24"/>
          <w:szCs w:val="24"/>
        </w:rPr>
        <w:t xml:space="preserve"> kao </w:t>
      </w:r>
      <w:r w:rsidR="001D2F1C" w:rsidRPr="00F44486">
        <w:rPr>
          <w:rFonts w:ascii="Times New Roman" w:hAnsi="Times New Roman" w:cs="Times New Roman"/>
          <w:sz w:val="24"/>
          <w:szCs w:val="24"/>
        </w:rPr>
        <w:t>najrelevantnije u odnosu na temu ovog rada</w:t>
      </w:r>
      <w:r w:rsidR="00793CC7" w:rsidRPr="00F44486">
        <w:rPr>
          <w:rFonts w:ascii="Times New Roman" w:hAnsi="Times New Roman" w:cs="Times New Roman"/>
          <w:sz w:val="24"/>
          <w:szCs w:val="24"/>
        </w:rPr>
        <w:t xml:space="preserve">. Preciznije, da li je opravdano govoriti o promeni formalnog određenja filma zbog prelaska na </w:t>
      </w:r>
      <w:r w:rsidR="009627BA" w:rsidRPr="00F44486">
        <w:rPr>
          <w:rFonts w:ascii="Times New Roman" w:hAnsi="Times New Roman" w:cs="Times New Roman"/>
          <w:sz w:val="24"/>
          <w:szCs w:val="24"/>
        </w:rPr>
        <w:t>digitalno</w:t>
      </w:r>
      <w:r w:rsidR="00793CC7" w:rsidRPr="00F44486">
        <w:rPr>
          <w:rFonts w:ascii="Times New Roman" w:hAnsi="Times New Roman" w:cs="Times New Roman"/>
          <w:sz w:val="24"/>
          <w:szCs w:val="24"/>
        </w:rPr>
        <w:t xml:space="preserve"> beleženje</w:t>
      </w:r>
      <w:r w:rsidR="00E758A7" w:rsidRPr="00F44486">
        <w:rPr>
          <w:rFonts w:ascii="Times New Roman" w:hAnsi="Times New Roman" w:cs="Times New Roman"/>
          <w:sz w:val="24"/>
          <w:szCs w:val="24"/>
        </w:rPr>
        <w:t xml:space="preserve"> (</w:t>
      </w:r>
      <w:r w:rsidR="004E794D" w:rsidRPr="00F44486">
        <w:rPr>
          <w:rFonts w:ascii="Times New Roman" w:hAnsi="Times New Roman" w:cs="Times New Roman"/>
          <w:sz w:val="24"/>
          <w:szCs w:val="24"/>
        </w:rPr>
        <w:t xml:space="preserve">obradu </w:t>
      </w:r>
      <w:r w:rsidR="00E758A7" w:rsidRPr="00F44486">
        <w:rPr>
          <w:rFonts w:ascii="Times New Roman" w:hAnsi="Times New Roman" w:cs="Times New Roman"/>
          <w:sz w:val="24"/>
          <w:szCs w:val="24"/>
        </w:rPr>
        <w:t>i projektovanje)</w:t>
      </w:r>
      <w:r w:rsidR="00793CC7" w:rsidRPr="00F44486">
        <w:rPr>
          <w:rFonts w:ascii="Times New Roman" w:hAnsi="Times New Roman" w:cs="Times New Roman"/>
          <w:sz w:val="24"/>
          <w:szCs w:val="24"/>
        </w:rPr>
        <w:t xml:space="preserve"> slike i </w:t>
      </w:r>
      <w:r w:rsidR="00A16C89" w:rsidRPr="00F44486">
        <w:rPr>
          <w:rFonts w:ascii="Times New Roman" w:hAnsi="Times New Roman" w:cs="Times New Roman"/>
          <w:sz w:val="24"/>
          <w:szCs w:val="24"/>
        </w:rPr>
        <w:t>zvuk</w:t>
      </w:r>
      <w:r w:rsidR="00793CC7" w:rsidRPr="00F44486">
        <w:rPr>
          <w:rFonts w:ascii="Times New Roman" w:hAnsi="Times New Roman" w:cs="Times New Roman"/>
          <w:sz w:val="24"/>
          <w:szCs w:val="24"/>
        </w:rPr>
        <w:t xml:space="preserve">a. </w:t>
      </w:r>
    </w:p>
    <w:p w:rsidR="00E758A7" w:rsidRPr="00F44486" w:rsidRDefault="00D47596" w:rsidP="002319CD">
      <w:pPr>
        <w:spacing w:after="240" w:line="360" w:lineRule="auto"/>
        <w:ind w:right="-1"/>
        <w:jc w:val="both"/>
        <w:rPr>
          <w:rFonts w:ascii="Times New Roman" w:hAnsi="Times New Roman" w:cs="Times New Roman"/>
          <w:sz w:val="24"/>
          <w:szCs w:val="24"/>
        </w:rPr>
      </w:pPr>
      <w:r w:rsidRPr="00F44486">
        <w:rPr>
          <w:rFonts w:ascii="Times New Roman" w:hAnsi="Times New Roman" w:cs="Times New Roman"/>
          <w:sz w:val="24"/>
          <w:szCs w:val="24"/>
        </w:rPr>
        <w:t xml:space="preserve">Ako se krene od </w:t>
      </w:r>
      <w:r w:rsidR="00C86554" w:rsidRPr="00F44486">
        <w:rPr>
          <w:rFonts w:ascii="Times New Roman" w:hAnsi="Times New Roman" w:cs="Times New Roman"/>
          <w:sz w:val="24"/>
          <w:szCs w:val="24"/>
        </w:rPr>
        <w:t xml:space="preserve">krajnje </w:t>
      </w:r>
      <w:r w:rsidR="009627BA" w:rsidRPr="00F44486">
        <w:rPr>
          <w:rFonts w:ascii="Times New Roman" w:hAnsi="Times New Roman" w:cs="Times New Roman"/>
          <w:sz w:val="24"/>
          <w:szCs w:val="24"/>
        </w:rPr>
        <w:t>instance</w:t>
      </w:r>
      <w:r w:rsidR="00C86554" w:rsidRPr="00F44486">
        <w:rPr>
          <w:rFonts w:ascii="Times New Roman" w:hAnsi="Times New Roman" w:cs="Times New Roman"/>
          <w:sz w:val="24"/>
          <w:szCs w:val="24"/>
        </w:rPr>
        <w:t xml:space="preserve"> u komunikacionom lancu</w:t>
      </w:r>
      <w:r w:rsidR="00487753" w:rsidRPr="00F44486">
        <w:rPr>
          <w:rFonts w:ascii="Times New Roman" w:hAnsi="Times New Roman" w:cs="Times New Roman"/>
          <w:sz w:val="24"/>
          <w:szCs w:val="24"/>
        </w:rPr>
        <w:t xml:space="preserve"> - </w:t>
      </w:r>
      <w:r w:rsidRPr="00F44486">
        <w:rPr>
          <w:rFonts w:ascii="Times New Roman" w:hAnsi="Times New Roman" w:cs="Times New Roman"/>
          <w:sz w:val="24"/>
          <w:szCs w:val="24"/>
        </w:rPr>
        <w:t xml:space="preserve">iskustva </w:t>
      </w:r>
      <w:r w:rsidR="009627BA" w:rsidRPr="00F44486">
        <w:rPr>
          <w:rFonts w:ascii="Times New Roman" w:hAnsi="Times New Roman" w:cs="Times New Roman"/>
          <w:sz w:val="24"/>
          <w:szCs w:val="24"/>
        </w:rPr>
        <w:t>recipijenta</w:t>
      </w:r>
      <w:r w:rsidRPr="00F44486">
        <w:rPr>
          <w:rStyle w:val="FootnoteReference"/>
          <w:rFonts w:ascii="Times New Roman" w:hAnsi="Times New Roman" w:cs="Times New Roman"/>
          <w:sz w:val="24"/>
          <w:szCs w:val="24"/>
        </w:rPr>
        <w:footnoteReference w:id="23"/>
      </w:r>
      <w:r w:rsidRPr="00F44486">
        <w:rPr>
          <w:rFonts w:ascii="Times New Roman" w:hAnsi="Times New Roman" w:cs="Times New Roman"/>
          <w:sz w:val="24"/>
          <w:szCs w:val="24"/>
        </w:rPr>
        <w:t xml:space="preserve"> teško je jasno uočiti novinu između digitalnog i analognog </w:t>
      </w:r>
      <w:r w:rsidR="00372318" w:rsidRPr="00F44486">
        <w:rPr>
          <w:rFonts w:ascii="Times New Roman" w:hAnsi="Times New Roman" w:cs="Times New Roman"/>
          <w:sz w:val="24"/>
          <w:szCs w:val="24"/>
        </w:rPr>
        <w:t>beleženja</w:t>
      </w:r>
      <w:r w:rsidRPr="00F44486">
        <w:rPr>
          <w:rFonts w:ascii="Times New Roman" w:hAnsi="Times New Roman" w:cs="Times New Roman"/>
          <w:sz w:val="24"/>
          <w:szCs w:val="24"/>
        </w:rPr>
        <w:t xml:space="preserve"> </w:t>
      </w:r>
      <w:r w:rsidR="00372318" w:rsidRPr="00F44486">
        <w:rPr>
          <w:rFonts w:ascii="Times New Roman" w:hAnsi="Times New Roman" w:cs="Times New Roman"/>
          <w:sz w:val="24"/>
          <w:szCs w:val="24"/>
        </w:rPr>
        <w:t>informacija</w:t>
      </w:r>
      <w:r w:rsidRPr="00F44486">
        <w:rPr>
          <w:rFonts w:ascii="Times New Roman" w:hAnsi="Times New Roman" w:cs="Times New Roman"/>
          <w:sz w:val="24"/>
          <w:szCs w:val="24"/>
        </w:rPr>
        <w:t xml:space="preserve">. </w:t>
      </w:r>
      <w:r w:rsidR="009627BA" w:rsidRPr="00F44486">
        <w:rPr>
          <w:rFonts w:ascii="Times New Roman" w:hAnsi="Times New Roman" w:cs="Times New Roman"/>
          <w:sz w:val="24"/>
          <w:szCs w:val="24"/>
        </w:rPr>
        <w:t>Recipijent</w:t>
      </w:r>
      <w:r w:rsidRPr="00F44486">
        <w:rPr>
          <w:rFonts w:ascii="Times New Roman" w:hAnsi="Times New Roman" w:cs="Times New Roman"/>
          <w:sz w:val="24"/>
          <w:szCs w:val="24"/>
        </w:rPr>
        <w:t xml:space="preserve"> nije u stanju da digitalnim informacijama pristupa direktno</w:t>
      </w:r>
      <w:r w:rsidR="006E0674" w:rsidRPr="00F44486">
        <w:rPr>
          <w:rStyle w:val="FootnoteReference"/>
          <w:rFonts w:ascii="Times New Roman" w:hAnsi="Times New Roman" w:cs="Times New Roman"/>
          <w:sz w:val="24"/>
          <w:szCs w:val="24"/>
        </w:rPr>
        <w:footnoteReference w:id="24"/>
      </w:r>
      <w:r w:rsidR="00C75DEE">
        <w:rPr>
          <w:rFonts w:ascii="Times New Roman" w:hAnsi="Times New Roman" w:cs="Times New Roman"/>
          <w:sz w:val="24"/>
          <w:szCs w:val="24"/>
        </w:rPr>
        <w:t>.</w:t>
      </w:r>
      <w:r w:rsidRPr="00F44486">
        <w:rPr>
          <w:rFonts w:ascii="Times New Roman" w:hAnsi="Times New Roman" w:cs="Times New Roman"/>
          <w:sz w:val="24"/>
          <w:szCs w:val="24"/>
        </w:rPr>
        <w:t xml:space="preserve"> </w:t>
      </w:r>
      <w:r w:rsidR="00C75DEE">
        <w:rPr>
          <w:rFonts w:ascii="Times New Roman" w:hAnsi="Times New Roman" w:cs="Times New Roman"/>
          <w:sz w:val="24"/>
          <w:szCs w:val="24"/>
        </w:rPr>
        <w:t>D</w:t>
      </w:r>
      <w:r w:rsidRPr="00F44486">
        <w:rPr>
          <w:rFonts w:ascii="Times New Roman" w:hAnsi="Times New Roman" w:cs="Times New Roman"/>
          <w:sz w:val="24"/>
          <w:szCs w:val="24"/>
        </w:rPr>
        <w:t>a bi video digitalni film ili slušao muziku sa digitalnih nosača potreban mu je dekoder informacije</w:t>
      </w:r>
      <w:r w:rsidR="00372318" w:rsidRPr="00F44486">
        <w:rPr>
          <w:rFonts w:ascii="Times New Roman" w:hAnsi="Times New Roman" w:cs="Times New Roman"/>
          <w:sz w:val="24"/>
          <w:szCs w:val="24"/>
        </w:rPr>
        <w:t>, neka vrsta računara, „pametni“ mobilni telefon ili tome sl</w:t>
      </w:r>
      <w:r w:rsidR="00E758A7" w:rsidRPr="00F44486">
        <w:rPr>
          <w:rFonts w:ascii="Times New Roman" w:hAnsi="Times New Roman" w:cs="Times New Roman"/>
          <w:sz w:val="24"/>
          <w:szCs w:val="24"/>
        </w:rPr>
        <w:t>i</w:t>
      </w:r>
      <w:r w:rsidR="00372318" w:rsidRPr="00F44486">
        <w:rPr>
          <w:rFonts w:ascii="Times New Roman" w:hAnsi="Times New Roman" w:cs="Times New Roman"/>
          <w:sz w:val="24"/>
          <w:szCs w:val="24"/>
        </w:rPr>
        <w:t>čno</w:t>
      </w:r>
      <w:r w:rsidRPr="00F44486">
        <w:rPr>
          <w:rFonts w:ascii="Times New Roman" w:hAnsi="Times New Roman" w:cs="Times New Roman"/>
          <w:sz w:val="24"/>
          <w:szCs w:val="24"/>
        </w:rPr>
        <w:t>. Dok je kod jednog broja analognih medija bilo moguće direktno pristupanje informacijama, na primer knjige ili fotografije, slušanje muzike sa vinila ili gledanje filma sa 35mm trake nije bilo moguće ni tada bez dekodera</w:t>
      </w:r>
      <w:r w:rsidR="003B731D" w:rsidRPr="00F44486">
        <w:rPr>
          <w:rFonts w:ascii="Times New Roman" w:hAnsi="Times New Roman" w:cs="Times New Roman"/>
          <w:sz w:val="24"/>
          <w:szCs w:val="24"/>
        </w:rPr>
        <w:t xml:space="preserve"> (gramofona, </w:t>
      </w:r>
      <w:r w:rsidR="003B731D" w:rsidRPr="00F44486">
        <w:rPr>
          <w:rFonts w:ascii="Times New Roman" w:hAnsi="Times New Roman" w:cs="Times New Roman"/>
          <w:sz w:val="24"/>
          <w:szCs w:val="24"/>
        </w:rPr>
        <w:lastRenderedPageBreak/>
        <w:t>projektora)</w:t>
      </w:r>
      <w:r w:rsidRPr="00F44486">
        <w:rPr>
          <w:rFonts w:ascii="Times New Roman" w:hAnsi="Times New Roman" w:cs="Times New Roman"/>
          <w:sz w:val="24"/>
          <w:szCs w:val="24"/>
        </w:rPr>
        <w:t>.</w:t>
      </w:r>
      <w:r w:rsidR="003B731D" w:rsidRPr="00F44486">
        <w:rPr>
          <w:rFonts w:ascii="Times New Roman" w:hAnsi="Times New Roman" w:cs="Times New Roman"/>
          <w:sz w:val="24"/>
          <w:szCs w:val="24"/>
        </w:rPr>
        <w:t xml:space="preserve"> </w:t>
      </w:r>
      <w:r w:rsidR="00372318" w:rsidRPr="00F44486">
        <w:rPr>
          <w:rFonts w:ascii="Times New Roman" w:hAnsi="Times New Roman" w:cs="Times New Roman"/>
          <w:sz w:val="24"/>
          <w:szCs w:val="24"/>
        </w:rPr>
        <w:t>Dok bi se u slučaju književnosti i moglo prihvatiti</w:t>
      </w:r>
      <w:r w:rsidRPr="00F44486">
        <w:rPr>
          <w:rFonts w:ascii="Times New Roman" w:hAnsi="Times New Roman" w:cs="Times New Roman"/>
          <w:sz w:val="24"/>
          <w:szCs w:val="24"/>
        </w:rPr>
        <w:t xml:space="preserve"> </w:t>
      </w:r>
      <w:r w:rsidR="00C75DEE">
        <w:rPr>
          <w:rFonts w:ascii="Times New Roman" w:hAnsi="Times New Roman" w:cs="Times New Roman"/>
          <w:sz w:val="24"/>
          <w:szCs w:val="24"/>
        </w:rPr>
        <w:t>da je digitalizacijom knjiga</w:t>
      </w:r>
      <w:r w:rsidR="00372318" w:rsidRPr="00F44486">
        <w:rPr>
          <w:rFonts w:ascii="Times New Roman" w:hAnsi="Times New Roman" w:cs="Times New Roman"/>
          <w:sz w:val="24"/>
          <w:szCs w:val="24"/>
        </w:rPr>
        <w:t xml:space="preserve"> došlo </w:t>
      </w:r>
      <w:r w:rsidR="008E7E71" w:rsidRPr="00F44486">
        <w:rPr>
          <w:rFonts w:ascii="Times New Roman" w:hAnsi="Times New Roman" w:cs="Times New Roman"/>
          <w:sz w:val="24"/>
          <w:szCs w:val="24"/>
        </w:rPr>
        <w:t>do</w:t>
      </w:r>
      <w:r w:rsidR="00372318" w:rsidRPr="00F44486">
        <w:rPr>
          <w:rFonts w:ascii="Times New Roman" w:hAnsi="Times New Roman" w:cs="Times New Roman"/>
          <w:sz w:val="24"/>
          <w:szCs w:val="24"/>
        </w:rPr>
        <w:t xml:space="preserve"> promen</w:t>
      </w:r>
      <w:r w:rsidR="008E7E71" w:rsidRPr="00F44486">
        <w:rPr>
          <w:rFonts w:ascii="Times New Roman" w:hAnsi="Times New Roman" w:cs="Times New Roman"/>
          <w:sz w:val="24"/>
          <w:szCs w:val="24"/>
        </w:rPr>
        <w:t>e</w:t>
      </w:r>
      <w:r w:rsidR="00372318" w:rsidRPr="00F44486">
        <w:rPr>
          <w:rFonts w:ascii="Times New Roman" w:hAnsi="Times New Roman" w:cs="Times New Roman"/>
          <w:sz w:val="24"/>
          <w:szCs w:val="24"/>
        </w:rPr>
        <w:t xml:space="preserve"> materijalnog određenja medija (čitanje na primer romana sa papira</w:t>
      </w:r>
      <w:r w:rsidR="00C75DEE">
        <w:rPr>
          <w:rFonts w:ascii="Times New Roman" w:hAnsi="Times New Roman" w:cs="Times New Roman"/>
          <w:sz w:val="24"/>
          <w:szCs w:val="24"/>
        </w:rPr>
        <w:t xml:space="preserve"> u odnosu na čitanje sa </w:t>
      </w:r>
      <w:r w:rsidR="00372318" w:rsidRPr="00F44486">
        <w:rPr>
          <w:rFonts w:ascii="Times New Roman" w:hAnsi="Times New Roman" w:cs="Times New Roman"/>
          <w:sz w:val="24"/>
          <w:szCs w:val="24"/>
        </w:rPr>
        <w:t>ekana), pitanje je da li je ova promena dovoljna da se označi i kao promena formalnog određenja književnosti. Kod filma ovo pitanje je još problematičnije jer nije do kraja jasno da li je i slika kao svojstvo objekta da odbija svetlost određene talasne dužine materijalno drugačija kada se posmatra na ekranu ili projektovana na platno. Ako se u obzir uzme razli</w:t>
      </w:r>
      <w:r w:rsidR="00F145BB" w:rsidRPr="00F44486">
        <w:rPr>
          <w:rFonts w:ascii="Times New Roman" w:hAnsi="Times New Roman" w:cs="Times New Roman"/>
          <w:sz w:val="24"/>
          <w:szCs w:val="24"/>
        </w:rPr>
        <w:t>k</w:t>
      </w:r>
      <w:r w:rsidR="00372318" w:rsidRPr="00F44486">
        <w:rPr>
          <w:rFonts w:ascii="Times New Roman" w:hAnsi="Times New Roman" w:cs="Times New Roman"/>
          <w:sz w:val="24"/>
          <w:szCs w:val="24"/>
        </w:rPr>
        <w:t xml:space="preserve">a između analogne i </w:t>
      </w:r>
      <w:r w:rsidR="009627BA" w:rsidRPr="00F44486">
        <w:rPr>
          <w:rFonts w:ascii="Times New Roman" w:hAnsi="Times New Roman" w:cs="Times New Roman"/>
          <w:sz w:val="24"/>
          <w:szCs w:val="24"/>
        </w:rPr>
        <w:t>digitalne</w:t>
      </w:r>
      <w:r w:rsidR="00372318" w:rsidRPr="00F44486">
        <w:rPr>
          <w:rFonts w:ascii="Times New Roman" w:hAnsi="Times New Roman" w:cs="Times New Roman"/>
          <w:sz w:val="24"/>
          <w:szCs w:val="24"/>
        </w:rPr>
        <w:t xml:space="preserve"> bioskopske </w:t>
      </w:r>
      <w:r w:rsidR="009627BA" w:rsidRPr="00F44486">
        <w:rPr>
          <w:rFonts w:ascii="Times New Roman" w:hAnsi="Times New Roman" w:cs="Times New Roman"/>
          <w:sz w:val="24"/>
          <w:szCs w:val="24"/>
        </w:rPr>
        <w:t>projekcije</w:t>
      </w:r>
      <w:r w:rsidR="00C75DEE">
        <w:rPr>
          <w:rFonts w:ascii="Times New Roman" w:hAnsi="Times New Roman" w:cs="Times New Roman"/>
          <w:sz w:val="24"/>
          <w:szCs w:val="24"/>
        </w:rPr>
        <w:t>,</w:t>
      </w:r>
      <w:r w:rsidR="00372318" w:rsidRPr="00F44486">
        <w:rPr>
          <w:rFonts w:ascii="Times New Roman" w:hAnsi="Times New Roman" w:cs="Times New Roman"/>
          <w:sz w:val="24"/>
          <w:szCs w:val="24"/>
        </w:rPr>
        <w:t xml:space="preserve"> ova </w:t>
      </w:r>
      <w:r w:rsidR="009627BA" w:rsidRPr="00F44486">
        <w:rPr>
          <w:rFonts w:ascii="Times New Roman" w:hAnsi="Times New Roman" w:cs="Times New Roman"/>
          <w:sz w:val="24"/>
          <w:szCs w:val="24"/>
        </w:rPr>
        <w:t>razlika</w:t>
      </w:r>
      <w:r w:rsidR="00372318" w:rsidRPr="00F44486">
        <w:rPr>
          <w:rFonts w:ascii="Times New Roman" w:hAnsi="Times New Roman" w:cs="Times New Roman"/>
          <w:sz w:val="24"/>
          <w:szCs w:val="24"/>
        </w:rPr>
        <w:t xml:space="preserve"> je još </w:t>
      </w:r>
      <w:r w:rsidR="009627BA" w:rsidRPr="00F44486">
        <w:rPr>
          <w:rFonts w:ascii="Times New Roman" w:hAnsi="Times New Roman" w:cs="Times New Roman"/>
          <w:sz w:val="24"/>
          <w:szCs w:val="24"/>
        </w:rPr>
        <w:t>problematičnija</w:t>
      </w:r>
      <w:r w:rsidR="00372318" w:rsidRPr="00F44486">
        <w:rPr>
          <w:rFonts w:ascii="Times New Roman" w:hAnsi="Times New Roman" w:cs="Times New Roman"/>
          <w:sz w:val="24"/>
          <w:szCs w:val="24"/>
        </w:rPr>
        <w:t>.</w:t>
      </w:r>
      <w:r w:rsidR="00487753" w:rsidRPr="00F44486">
        <w:rPr>
          <w:rFonts w:ascii="Times New Roman" w:hAnsi="Times New Roman" w:cs="Times New Roman"/>
          <w:sz w:val="24"/>
          <w:szCs w:val="24"/>
        </w:rPr>
        <w:t xml:space="preserve"> </w:t>
      </w:r>
    </w:p>
    <w:p w:rsidR="00CD6F99" w:rsidRPr="00C3143B" w:rsidRDefault="00487753" w:rsidP="002319CD">
      <w:pPr>
        <w:spacing w:after="240" w:line="360" w:lineRule="auto"/>
        <w:ind w:right="-1"/>
        <w:jc w:val="both"/>
        <w:rPr>
          <w:rFonts w:ascii="Times New Roman" w:hAnsi="Times New Roman" w:cs="Times New Roman"/>
          <w:sz w:val="24"/>
          <w:szCs w:val="24"/>
        </w:rPr>
      </w:pPr>
      <w:r w:rsidRPr="00F44486">
        <w:rPr>
          <w:rFonts w:ascii="Times New Roman" w:hAnsi="Times New Roman" w:cs="Times New Roman"/>
          <w:sz w:val="24"/>
          <w:szCs w:val="24"/>
        </w:rPr>
        <w:t xml:space="preserve">Sličan zaključak može se izvesti i ako se u analizi krene od prve </w:t>
      </w:r>
      <w:r w:rsidR="009627BA" w:rsidRPr="00F44486">
        <w:rPr>
          <w:rFonts w:ascii="Times New Roman" w:hAnsi="Times New Roman" w:cs="Times New Roman"/>
          <w:sz w:val="24"/>
          <w:szCs w:val="24"/>
        </w:rPr>
        <w:t>instance</w:t>
      </w:r>
      <w:r w:rsidRPr="00F44486">
        <w:rPr>
          <w:rFonts w:ascii="Times New Roman" w:hAnsi="Times New Roman" w:cs="Times New Roman"/>
          <w:sz w:val="24"/>
          <w:szCs w:val="24"/>
        </w:rPr>
        <w:t xml:space="preserve"> komunikacionog lanca – pošiljaoca poruke. I za akt slanja poruke potrebna je  </w:t>
      </w:r>
      <w:r w:rsidR="001D2F1C" w:rsidRPr="00F44486">
        <w:rPr>
          <w:rFonts w:ascii="Times New Roman" w:hAnsi="Times New Roman" w:cs="Times New Roman"/>
          <w:sz w:val="24"/>
          <w:szCs w:val="24"/>
        </w:rPr>
        <w:t xml:space="preserve">aparat (naprava ili </w:t>
      </w:r>
      <w:r w:rsidR="00D75A22" w:rsidRPr="00F44486">
        <w:rPr>
          <w:rFonts w:ascii="Times New Roman" w:hAnsi="Times New Roman" w:cs="Times New Roman"/>
          <w:sz w:val="24"/>
          <w:szCs w:val="24"/>
        </w:rPr>
        <w:t>fiz</w:t>
      </w:r>
      <w:r w:rsidR="00BD284C" w:rsidRPr="00F44486">
        <w:rPr>
          <w:rFonts w:ascii="Times New Roman" w:hAnsi="Times New Roman" w:cs="Times New Roman"/>
          <w:sz w:val="24"/>
          <w:szCs w:val="24"/>
        </w:rPr>
        <w:t>i</w:t>
      </w:r>
      <w:r w:rsidR="00D75A22" w:rsidRPr="00F44486">
        <w:rPr>
          <w:rFonts w:ascii="Times New Roman" w:hAnsi="Times New Roman" w:cs="Times New Roman"/>
          <w:sz w:val="24"/>
          <w:szCs w:val="24"/>
        </w:rPr>
        <w:t>ološki sistem</w:t>
      </w:r>
      <w:r w:rsidR="001D2F1C" w:rsidRPr="00F44486">
        <w:rPr>
          <w:rStyle w:val="FootnoteReference"/>
          <w:rFonts w:ascii="Times New Roman" w:hAnsi="Times New Roman" w:cs="Times New Roman"/>
          <w:sz w:val="24"/>
          <w:szCs w:val="24"/>
        </w:rPr>
        <w:footnoteReference w:id="25"/>
      </w:r>
      <w:r w:rsidR="001D2F1C" w:rsidRPr="00F44486">
        <w:rPr>
          <w:rFonts w:ascii="Times New Roman" w:hAnsi="Times New Roman" w:cs="Times New Roman"/>
          <w:sz w:val="24"/>
          <w:szCs w:val="24"/>
        </w:rPr>
        <w:t>)</w:t>
      </w:r>
      <w:r w:rsidRPr="00F44486">
        <w:rPr>
          <w:rFonts w:ascii="Times New Roman" w:hAnsi="Times New Roman" w:cs="Times New Roman"/>
          <w:sz w:val="24"/>
          <w:szCs w:val="24"/>
        </w:rPr>
        <w:t xml:space="preserve"> za kodiranje, bil</w:t>
      </w:r>
      <w:r w:rsidR="001D2F1C" w:rsidRPr="00F44486">
        <w:rPr>
          <w:rFonts w:ascii="Times New Roman" w:hAnsi="Times New Roman" w:cs="Times New Roman"/>
          <w:sz w:val="24"/>
          <w:szCs w:val="24"/>
        </w:rPr>
        <w:t>o</w:t>
      </w:r>
      <w:r w:rsidRPr="00F44486">
        <w:rPr>
          <w:rFonts w:ascii="Times New Roman" w:hAnsi="Times New Roman" w:cs="Times New Roman"/>
          <w:sz w:val="24"/>
          <w:szCs w:val="24"/>
        </w:rPr>
        <w:t xml:space="preserve"> digital</w:t>
      </w:r>
      <w:r w:rsidR="001D2F1C" w:rsidRPr="00F44486">
        <w:rPr>
          <w:rFonts w:ascii="Times New Roman" w:hAnsi="Times New Roman" w:cs="Times New Roman"/>
          <w:sz w:val="24"/>
          <w:szCs w:val="24"/>
        </w:rPr>
        <w:t>a</w:t>
      </w:r>
      <w:r w:rsidRPr="00F44486">
        <w:rPr>
          <w:rFonts w:ascii="Times New Roman" w:hAnsi="Times New Roman" w:cs="Times New Roman"/>
          <w:sz w:val="24"/>
          <w:szCs w:val="24"/>
        </w:rPr>
        <w:t>n ili analog</w:t>
      </w:r>
      <w:r w:rsidR="001D2F1C" w:rsidRPr="00F44486">
        <w:rPr>
          <w:rFonts w:ascii="Times New Roman" w:hAnsi="Times New Roman" w:cs="Times New Roman"/>
          <w:sz w:val="24"/>
          <w:szCs w:val="24"/>
        </w:rPr>
        <w:t>a</w:t>
      </w:r>
      <w:r w:rsidRPr="00F44486">
        <w:rPr>
          <w:rFonts w:ascii="Times New Roman" w:hAnsi="Times New Roman" w:cs="Times New Roman"/>
          <w:sz w:val="24"/>
          <w:szCs w:val="24"/>
        </w:rPr>
        <w:t xml:space="preserve">n (pisaća mašina ili tastatura, analogna ili digitalna kamera). Može li se razlika između </w:t>
      </w:r>
      <w:r w:rsidR="001D2F1C" w:rsidRPr="00F44486">
        <w:rPr>
          <w:rFonts w:ascii="Times New Roman" w:hAnsi="Times New Roman" w:cs="Times New Roman"/>
          <w:sz w:val="24"/>
          <w:szCs w:val="24"/>
        </w:rPr>
        <w:t xml:space="preserve">slike projektovane na ekran ili platno, ili razlika između </w:t>
      </w:r>
      <w:r w:rsidRPr="00F44486">
        <w:rPr>
          <w:rFonts w:ascii="Times New Roman" w:hAnsi="Times New Roman" w:cs="Times New Roman"/>
          <w:sz w:val="24"/>
          <w:szCs w:val="24"/>
        </w:rPr>
        <w:t xml:space="preserve">reči odštampane na papiru ili na ekranu proglasiti za istovrsnu razliku kao </w:t>
      </w:r>
      <w:r w:rsidR="00E758A7" w:rsidRPr="00F44486">
        <w:rPr>
          <w:rFonts w:ascii="Times New Roman" w:hAnsi="Times New Roman" w:cs="Times New Roman"/>
          <w:sz w:val="24"/>
          <w:szCs w:val="24"/>
        </w:rPr>
        <w:t xml:space="preserve">razlika </w:t>
      </w:r>
      <w:r w:rsidRPr="00F44486">
        <w:rPr>
          <w:rFonts w:ascii="Times New Roman" w:hAnsi="Times New Roman" w:cs="Times New Roman"/>
          <w:sz w:val="24"/>
          <w:szCs w:val="24"/>
        </w:rPr>
        <w:t>između reči i slike, ili izgovorene i napisane reči</w:t>
      </w:r>
      <w:r w:rsidRPr="00C3143B">
        <w:rPr>
          <w:rFonts w:ascii="Times New Roman" w:hAnsi="Times New Roman" w:cs="Times New Roman"/>
          <w:sz w:val="24"/>
          <w:szCs w:val="24"/>
        </w:rPr>
        <w:t>?</w:t>
      </w:r>
      <w:r w:rsidR="00CD6F99" w:rsidRPr="00C3143B">
        <w:rPr>
          <w:rFonts w:ascii="Times New Roman" w:hAnsi="Times New Roman" w:cs="Times New Roman"/>
          <w:sz w:val="24"/>
          <w:szCs w:val="24"/>
        </w:rPr>
        <w:t xml:space="preserve"> </w:t>
      </w:r>
    </w:p>
    <w:p w:rsidR="00487753" w:rsidRPr="00C3143B" w:rsidRDefault="00487753" w:rsidP="002319CD">
      <w:pPr>
        <w:spacing w:after="240" w:line="360" w:lineRule="auto"/>
        <w:ind w:right="-1"/>
        <w:jc w:val="both"/>
        <w:rPr>
          <w:rFonts w:ascii="Times New Roman" w:hAnsi="Times New Roman" w:cs="Times New Roman"/>
          <w:sz w:val="24"/>
          <w:szCs w:val="24"/>
        </w:rPr>
      </w:pPr>
      <w:r w:rsidRPr="00C3143B">
        <w:rPr>
          <w:rFonts w:ascii="Times New Roman" w:hAnsi="Times New Roman" w:cs="Times New Roman"/>
          <w:sz w:val="24"/>
          <w:szCs w:val="24"/>
        </w:rPr>
        <w:t xml:space="preserve">Ako se </w:t>
      </w:r>
      <w:r w:rsidR="008E7E71">
        <w:rPr>
          <w:rFonts w:ascii="Times New Roman" w:hAnsi="Times New Roman" w:cs="Times New Roman"/>
          <w:sz w:val="24"/>
          <w:szCs w:val="24"/>
        </w:rPr>
        <w:t>ponov</w:t>
      </w:r>
      <w:r w:rsidR="00D75A22">
        <w:rPr>
          <w:rFonts w:ascii="Times New Roman" w:hAnsi="Times New Roman" w:cs="Times New Roman"/>
          <w:sz w:val="24"/>
          <w:szCs w:val="24"/>
        </w:rPr>
        <w:t xml:space="preserve"> </w:t>
      </w:r>
      <w:r w:rsidR="00CD6F99" w:rsidRPr="00C3143B">
        <w:rPr>
          <w:rFonts w:ascii="Times New Roman" w:hAnsi="Times New Roman" w:cs="Times New Roman"/>
          <w:sz w:val="24"/>
          <w:szCs w:val="24"/>
        </w:rPr>
        <w:t xml:space="preserve">obrne smer analize, pa se analizira digitalni zapis </w:t>
      </w:r>
      <w:r w:rsidR="003C227C" w:rsidRPr="00C3143B">
        <w:rPr>
          <w:rFonts w:ascii="Times New Roman" w:hAnsi="Times New Roman" w:cs="Times New Roman"/>
          <w:sz w:val="24"/>
          <w:szCs w:val="24"/>
        </w:rPr>
        <w:t xml:space="preserve">informacije - </w:t>
      </w:r>
      <w:r w:rsidR="00CD6F99" w:rsidRPr="00C3143B">
        <w:rPr>
          <w:rFonts w:ascii="Times New Roman" w:hAnsi="Times New Roman" w:cs="Times New Roman"/>
          <w:sz w:val="24"/>
          <w:szCs w:val="24"/>
        </w:rPr>
        <w:t xml:space="preserve">filma, muzike, </w:t>
      </w:r>
      <w:r w:rsidR="009627BA" w:rsidRPr="00C3143B">
        <w:rPr>
          <w:rFonts w:ascii="Times New Roman" w:hAnsi="Times New Roman" w:cs="Times New Roman"/>
          <w:sz w:val="24"/>
          <w:szCs w:val="24"/>
        </w:rPr>
        <w:t>novinskog</w:t>
      </w:r>
      <w:r w:rsidR="00CD6F99" w:rsidRPr="00C3143B">
        <w:rPr>
          <w:rFonts w:ascii="Times New Roman" w:hAnsi="Times New Roman" w:cs="Times New Roman"/>
          <w:sz w:val="24"/>
          <w:szCs w:val="24"/>
        </w:rPr>
        <w:t xml:space="preserve"> članka ili radio emisije, može li se između njih napraviti kvalitativna razlika? Može li se govoriti o različitim medijima ako se njihov sadržaj može proizvoditi i konzumirati identičnom (ili istovrsnom) tehnologijom i u identičnim uslovima.</w:t>
      </w:r>
    </w:p>
    <w:p w:rsidR="00971B2D" w:rsidRPr="00C3143B" w:rsidRDefault="00971B2D" w:rsidP="002319CD">
      <w:pPr>
        <w:spacing w:after="240" w:line="360" w:lineRule="auto"/>
        <w:ind w:right="-1"/>
        <w:jc w:val="both"/>
        <w:rPr>
          <w:rFonts w:ascii="Times New Roman" w:hAnsi="Times New Roman" w:cs="Times New Roman"/>
          <w:sz w:val="24"/>
          <w:szCs w:val="24"/>
        </w:rPr>
      </w:pPr>
      <w:r w:rsidRPr="00C3143B">
        <w:rPr>
          <w:rFonts w:ascii="Times New Roman" w:hAnsi="Times New Roman" w:cs="Times New Roman"/>
          <w:sz w:val="24"/>
          <w:szCs w:val="24"/>
        </w:rPr>
        <w:t>Odgovor na ovako postavljena pitanja može da varira od potpune negacije novine novih u odnosu na tradicionalne medije</w:t>
      </w:r>
      <w:r w:rsidR="00E758A7" w:rsidRPr="00C3143B">
        <w:rPr>
          <w:rFonts w:ascii="Times New Roman" w:hAnsi="Times New Roman" w:cs="Times New Roman"/>
          <w:sz w:val="24"/>
          <w:szCs w:val="24"/>
        </w:rPr>
        <w:t xml:space="preserve"> (stari mediji na novim nosačima)</w:t>
      </w:r>
      <w:r w:rsidRPr="00C3143B">
        <w:rPr>
          <w:rFonts w:ascii="Times New Roman" w:hAnsi="Times New Roman" w:cs="Times New Roman"/>
          <w:sz w:val="24"/>
          <w:szCs w:val="24"/>
        </w:rPr>
        <w:t xml:space="preserve"> do stanovišta koje predviđa potpuno ukidanj</w:t>
      </w:r>
      <w:r w:rsidR="00031E41" w:rsidRPr="00C3143B">
        <w:rPr>
          <w:rFonts w:ascii="Times New Roman" w:hAnsi="Times New Roman" w:cs="Times New Roman"/>
          <w:sz w:val="24"/>
          <w:szCs w:val="24"/>
        </w:rPr>
        <w:t>e</w:t>
      </w:r>
      <w:r w:rsidRPr="00C3143B">
        <w:rPr>
          <w:rFonts w:ascii="Times New Roman" w:hAnsi="Times New Roman" w:cs="Times New Roman"/>
          <w:sz w:val="24"/>
          <w:szCs w:val="24"/>
        </w:rPr>
        <w:t xml:space="preserve"> tradicionalnih medija i </w:t>
      </w:r>
      <w:r w:rsidR="009627BA" w:rsidRPr="00C3143B">
        <w:rPr>
          <w:rFonts w:ascii="Times New Roman" w:hAnsi="Times New Roman" w:cs="Times New Roman"/>
          <w:sz w:val="24"/>
          <w:szCs w:val="24"/>
        </w:rPr>
        <w:t>preuzimanje</w:t>
      </w:r>
      <w:r w:rsidRPr="00C3143B">
        <w:rPr>
          <w:rFonts w:ascii="Times New Roman" w:hAnsi="Times New Roman" w:cs="Times New Roman"/>
          <w:sz w:val="24"/>
          <w:szCs w:val="24"/>
        </w:rPr>
        <w:t xml:space="preserve"> njihovog mesta od jedinstvenog monolitnog novog digitalnog medija. Dženkins (Henry Jenkins) sumira teorijsku dilemu između ovakva dva ekstremna shvatanja kvaliteta i kvantiteta uticaju novih medija i promene koju je digitalno beleženje informacija donelo: </w:t>
      </w:r>
    </w:p>
    <w:p w:rsidR="00971B2D" w:rsidRPr="00C3143B" w:rsidRDefault="00186478" w:rsidP="00971B2D">
      <w:pPr>
        <w:spacing w:after="240" w:line="360" w:lineRule="auto"/>
        <w:ind w:left="567" w:right="566"/>
        <w:jc w:val="both"/>
        <w:rPr>
          <w:rFonts w:ascii="Times New Roman" w:hAnsi="Times New Roman" w:cs="Times New Roman"/>
          <w:sz w:val="24"/>
          <w:szCs w:val="24"/>
        </w:rPr>
      </w:pPr>
      <w:r w:rsidRPr="00C3143B">
        <w:rPr>
          <w:rFonts w:ascii="Times New Roman" w:hAnsi="Times New Roman" w:cs="Times New Roman"/>
          <w:sz w:val="24"/>
          <w:szCs w:val="24"/>
        </w:rPr>
        <w:lastRenderedPageBreak/>
        <w:t>„P</w:t>
      </w:r>
      <w:r w:rsidR="00971B2D" w:rsidRPr="00C3143B">
        <w:rPr>
          <w:rFonts w:ascii="Times New Roman" w:hAnsi="Times New Roman" w:cs="Times New Roman"/>
          <w:sz w:val="24"/>
          <w:szCs w:val="24"/>
        </w:rPr>
        <w:t xml:space="preserve">aradigma digitalne revolucije tvrdila je da će novi mediji sve promeniti. Nakon pucanja </w:t>
      </w:r>
      <w:r w:rsidR="00031E41" w:rsidRPr="00C3143B">
        <w:rPr>
          <w:rFonts w:ascii="Times New Roman" w:hAnsi="Times New Roman" w:cs="Times New Roman"/>
          <w:sz w:val="24"/>
          <w:szCs w:val="24"/>
        </w:rPr>
        <w:t>internet</w:t>
      </w:r>
      <w:r w:rsidR="00971B2D" w:rsidRPr="00C3143B">
        <w:rPr>
          <w:rFonts w:ascii="Times New Roman" w:hAnsi="Times New Roman" w:cs="Times New Roman"/>
          <w:sz w:val="24"/>
          <w:szCs w:val="24"/>
        </w:rPr>
        <w:t xml:space="preserve"> balona, tendencija je bila zamisliti da novi mediji nisu ništa promijenili. Kao i sa toliko stvari u trenutnom medijskom okruženju, istina je negde između.“ (Jenkins 2006:14)</w:t>
      </w:r>
    </w:p>
    <w:p w:rsidR="00411027" w:rsidRPr="00F44486" w:rsidRDefault="003C227C" w:rsidP="003C227C">
      <w:pPr>
        <w:spacing w:after="240" w:line="360" w:lineRule="auto"/>
        <w:ind w:right="-1"/>
        <w:jc w:val="both"/>
        <w:rPr>
          <w:rFonts w:ascii="Times New Roman" w:hAnsi="Times New Roman" w:cs="Times New Roman"/>
          <w:sz w:val="24"/>
          <w:szCs w:val="24"/>
        </w:rPr>
      </w:pPr>
      <w:r w:rsidRPr="00C3143B">
        <w:rPr>
          <w:rFonts w:ascii="Times New Roman" w:hAnsi="Times New Roman" w:cs="Times New Roman"/>
          <w:sz w:val="24"/>
          <w:szCs w:val="24"/>
        </w:rPr>
        <w:t>Kao treće rešenje, koje se nalazi negde između dva ekstrema, Dženkins nudi konvergenciju, kao izraz „</w:t>
      </w:r>
      <w:r w:rsidR="00186478" w:rsidRPr="00C3143B">
        <w:rPr>
          <w:rFonts w:ascii="Times New Roman" w:hAnsi="Times New Roman" w:cs="Times New Roman"/>
        </w:rPr>
        <w:t xml:space="preserve">[...] </w:t>
      </w:r>
      <w:r w:rsidRPr="00C3143B">
        <w:rPr>
          <w:rFonts w:ascii="Times New Roman" w:hAnsi="Times New Roman" w:cs="Times New Roman"/>
          <w:sz w:val="24"/>
          <w:szCs w:val="24"/>
        </w:rPr>
        <w:t>tehnološki</w:t>
      </w:r>
      <w:r w:rsidR="00C75DEE">
        <w:rPr>
          <w:rFonts w:ascii="Times New Roman" w:hAnsi="Times New Roman" w:cs="Times New Roman"/>
          <w:sz w:val="24"/>
          <w:szCs w:val="24"/>
        </w:rPr>
        <w:t>h</w:t>
      </w:r>
      <w:r w:rsidRPr="00C3143B">
        <w:rPr>
          <w:rFonts w:ascii="Times New Roman" w:hAnsi="Times New Roman" w:cs="Times New Roman"/>
          <w:sz w:val="24"/>
          <w:szCs w:val="24"/>
        </w:rPr>
        <w:t>, industrijskih</w:t>
      </w:r>
      <w:r w:rsidR="00031E41" w:rsidRPr="00C3143B">
        <w:rPr>
          <w:rFonts w:ascii="Times New Roman" w:hAnsi="Times New Roman" w:cs="Times New Roman"/>
          <w:sz w:val="24"/>
          <w:szCs w:val="24"/>
        </w:rPr>
        <w:t>,</w:t>
      </w:r>
      <w:r w:rsidRPr="00C3143B">
        <w:rPr>
          <w:rFonts w:ascii="Times New Roman" w:hAnsi="Times New Roman" w:cs="Times New Roman"/>
          <w:sz w:val="24"/>
          <w:szCs w:val="24"/>
        </w:rPr>
        <w:t xml:space="preserve"> kulturnih i socijalnih promena</w:t>
      </w:r>
      <w:r w:rsidR="00186478" w:rsidRPr="00C3143B">
        <w:rPr>
          <w:rFonts w:ascii="Times New Roman" w:hAnsi="Times New Roman" w:cs="Times New Roman"/>
          <w:sz w:val="24"/>
          <w:szCs w:val="24"/>
        </w:rPr>
        <w:t xml:space="preserve"> </w:t>
      </w:r>
      <w:r w:rsidR="00186478" w:rsidRPr="00C3143B">
        <w:rPr>
          <w:rFonts w:ascii="Times New Roman" w:hAnsi="Times New Roman" w:cs="Times New Roman"/>
        </w:rPr>
        <w:t>[...]</w:t>
      </w:r>
      <w:r w:rsidRPr="00C3143B">
        <w:rPr>
          <w:rFonts w:ascii="Times New Roman" w:hAnsi="Times New Roman" w:cs="Times New Roman"/>
          <w:sz w:val="24"/>
          <w:szCs w:val="24"/>
        </w:rPr>
        <w:t xml:space="preserve">“ (Jenkins 2006:3) pod uticajem </w:t>
      </w:r>
      <w:r w:rsidR="00D44F29" w:rsidRPr="00C3143B">
        <w:rPr>
          <w:rFonts w:ascii="Times New Roman" w:hAnsi="Times New Roman" w:cs="Times New Roman"/>
          <w:sz w:val="24"/>
          <w:szCs w:val="24"/>
        </w:rPr>
        <w:t xml:space="preserve">pre svega </w:t>
      </w:r>
      <w:r w:rsidRPr="00C3143B">
        <w:rPr>
          <w:rFonts w:ascii="Times New Roman" w:hAnsi="Times New Roman" w:cs="Times New Roman"/>
          <w:sz w:val="24"/>
          <w:szCs w:val="24"/>
        </w:rPr>
        <w:t xml:space="preserve">migratornog kretanja sadržaja </w:t>
      </w:r>
      <w:r w:rsidR="00D44F29" w:rsidRPr="00C3143B">
        <w:rPr>
          <w:rFonts w:ascii="Times New Roman" w:hAnsi="Times New Roman" w:cs="Times New Roman"/>
          <w:sz w:val="24"/>
          <w:szCs w:val="24"/>
        </w:rPr>
        <w:t>(</w:t>
      </w:r>
      <w:r w:rsidRPr="00C3143B">
        <w:rPr>
          <w:rFonts w:ascii="Times New Roman" w:hAnsi="Times New Roman" w:cs="Times New Roman"/>
          <w:sz w:val="24"/>
          <w:szCs w:val="24"/>
        </w:rPr>
        <w:t>i publike</w:t>
      </w:r>
      <w:r w:rsidR="00D44F29" w:rsidRPr="00C3143B">
        <w:rPr>
          <w:rFonts w:ascii="Times New Roman" w:hAnsi="Times New Roman" w:cs="Times New Roman"/>
          <w:sz w:val="24"/>
          <w:szCs w:val="24"/>
        </w:rPr>
        <w:t>)</w:t>
      </w:r>
      <w:r w:rsidR="00031E41" w:rsidRPr="00C3143B">
        <w:rPr>
          <w:rFonts w:ascii="Times New Roman" w:hAnsi="Times New Roman" w:cs="Times New Roman"/>
          <w:sz w:val="24"/>
          <w:szCs w:val="24"/>
        </w:rPr>
        <w:t xml:space="preserve"> kroz mnogobrojne medijske kanale</w:t>
      </w:r>
      <w:r w:rsidRPr="00C3143B">
        <w:rPr>
          <w:rFonts w:ascii="Times New Roman" w:hAnsi="Times New Roman" w:cs="Times New Roman"/>
          <w:sz w:val="24"/>
          <w:szCs w:val="24"/>
        </w:rPr>
        <w:t xml:space="preserve">. </w:t>
      </w:r>
      <w:r w:rsidR="00D44F29" w:rsidRPr="00C3143B">
        <w:rPr>
          <w:rFonts w:ascii="Times New Roman" w:hAnsi="Times New Roman" w:cs="Times New Roman"/>
          <w:sz w:val="24"/>
          <w:szCs w:val="24"/>
        </w:rPr>
        <w:t>Pojmom k</w:t>
      </w:r>
      <w:r w:rsidRPr="00C3143B">
        <w:rPr>
          <w:rFonts w:ascii="Times New Roman" w:hAnsi="Times New Roman" w:cs="Times New Roman"/>
          <w:sz w:val="24"/>
          <w:szCs w:val="24"/>
        </w:rPr>
        <w:t>onvergencij</w:t>
      </w:r>
      <w:r w:rsidR="00D44F29" w:rsidRPr="00C3143B">
        <w:rPr>
          <w:rFonts w:ascii="Times New Roman" w:hAnsi="Times New Roman" w:cs="Times New Roman"/>
          <w:sz w:val="24"/>
          <w:szCs w:val="24"/>
        </w:rPr>
        <w:t>e se</w:t>
      </w:r>
      <w:r w:rsidRPr="00C3143B">
        <w:rPr>
          <w:rFonts w:ascii="Times New Roman" w:hAnsi="Times New Roman" w:cs="Times New Roman"/>
          <w:sz w:val="24"/>
          <w:szCs w:val="24"/>
        </w:rPr>
        <w:t xml:space="preserve"> sa jedne strane uočava promen</w:t>
      </w:r>
      <w:r w:rsidR="00D44F29" w:rsidRPr="00C3143B">
        <w:rPr>
          <w:rFonts w:ascii="Times New Roman" w:hAnsi="Times New Roman" w:cs="Times New Roman"/>
          <w:sz w:val="24"/>
          <w:szCs w:val="24"/>
        </w:rPr>
        <w:t>a</w:t>
      </w:r>
      <w:r w:rsidRPr="00C3143B">
        <w:rPr>
          <w:rFonts w:ascii="Times New Roman" w:hAnsi="Times New Roman" w:cs="Times New Roman"/>
          <w:sz w:val="24"/>
          <w:szCs w:val="24"/>
        </w:rPr>
        <w:t>, nastal</w:t>
      </w:r>
      <w:r w:rsidR="00D44F29" w:rsidRPr="00C3143B">
        <w:rPr>
          <w:rFonts w:ascii="Times New Roman" w:hAnsi="Times New Roman" w:cs="Times New Roman"/>
          <w:sz w:val="24"/>
          <w:szCs w:val="24"/>
        </w:rPr>
        <w:t>a</w:t>
      </w:r>
      <w:r w:rsidRPr="00C3143B">
        <w:rPr>
          <w:rFonts w:ascii="Times New Roman" w:hAnsi="Times New Roman" w:cs="Times New Roman"/>
          <w:sz w:val="24"/>
          <w:szCs w:val="24"/>
        </w:rPr>
        <w:t xml:space="preserve"> prelaskom na digitalno beleženje (i deljenje) informacija, </w:t>
      </w:r>
      <w:r w:rsidR="00D44F29" w:rsidRPr="00C3143B">
        <w:rPr>
          <w:rFonts w:ascii="Times New Roman" w:hAnsi="Times New Roman" w:cs="Times New Roman"/>
          <w:sz w:val="24"/>
          <w:szCs w:val="24"/>
        </w:rPr>
        <w:t xml:space="preserve">uočavaju se i njene srazmere do nivoa društvenih i socijalnih promena, ali </w:t>
      </w:r>
      <w:r w:rsidR="00C75DEE">
        <w:rPr>
          <w:rFonts w:ascii="Times New Roman" w:hAnsi="Times New Roman" w:cs="Times New Roman"/>
          <w:sz w:val="24"/>
          <w:szCs w:val="24"/>
        </w:rPr>
        <w:t>se akcenat</w:t>
      </w:r>
      <w:r w:rsidR="00D44F29" w:rsidRPr="00C3143B">
        <w:rPr>
          <w:rFonts w:ascii="Times New Roman" w:hAnsi="Times New Roman" w:cs="Times New Roman"/>
          <w:sz w:val="24"/>
          <w:szCs w:val="24"/>
        </w:rPr>
        <w:t xml:space="preserve"> stavlja i na potencijal za kolaboraciju različitih medijskih industrija (i neprofesionalaca takođe) i komplementarno sinergijsko delovanje pojedinačnih medija. Jedna od uslovno rečeno novih praksi koja je izraz konvergencije u novomedijskom </w:t>
      </w:r>
      <w:r w:rsidR="009627BA" w:rsidRPr="00C3143B">
        <w:rPr>
          <w:rFonts w:ascii="Times New Roman" w:hAnsi="Times New Roman" w:cs="Times New Roman"/>
          <w:sz w:val="24"/>
          <w:szCs w:val="24"/>
        </w:rPr>
        <w:t>univerzumu</w:t>
      </w:r>
      <w:r w:rsidR="00D44F29" w:rsidRPr="00C3143B">
        <w:rPr>
          <w:rFonts w:ascii="Times New Roman" w:hAnsi="Times New Roman" w:cs="Times New Roman"/>
          <w:sz w:val="24"/>
          <w:szCs w:val="24"/>
        </w:rPr>
        <w:t>, prema</w:t>
      </w:r>
      <w:r w:rsidR="00411027" w:rsidRPr="00C3143B">
        <w:rPr>
          <w:rFonts w:ascii="Times New Roman" w:hAnsi="Times New Roman" w:cs="Times New Roman"/>
          <w:sz w:val="24"/>
          <w:szCs w:val="24"/>
        </w:rPr>
        <w:t xml:space="preserve"> Dženkinsu je i transmedijalno pripovedanje</w:t>
      </w:r>
      <w:r w:rsidR="00D44F29" w:rsidRPr="00C3143B">
        <w:rPr>
          <w:rFonts w:ascii="Times New Roman" w:hAnsi="Times New Roman" w:cs="Times New Roman"/>
          <w:sz w:val="24"/>
          <w:szCs w:val="24"/>
        </w:rPr>
        <w:t xml:space="preserve"> kao građenje</w:t>
      </w:r>
      <w:r w:rsidR="00411027" w:rsidRPr="00C3143B">
        <w:rPr>
          <w:rFonts w:ascii="Times New Roman" w:hAnsi="Times New Roman" w:cs="Times New Roman"/>
          <w:sz w:val="24"/>
          <w:szCs w:val="24"/>
        </w:rPr>
        <w:t xml:space="preserve"> ukupn</w:t>
      </w:r>
      <w:r w:rsidR="00DE1278" w:rsidRPr="00C3143B">
        <w:rPr>
          <w:rFonts w:ascii="Times New Roman" w:hAnsi="Times New Roman" w:cs="Times New Roman"/>
          <w:sz w:val="24"/>
          <w:szCs w:val="24"/>
        </w:rPr>
        <w:t xml:space="preserve">og teksta </w:t>
      </w:r>
      <w:r w:rsidR="00411027" w:rsidRPr="00C3143B">
        <w:rPr>
          <w:rFonts w:ascii="Times New Roman" w:hAnsi="Times New Roman" w:cs="Times New Roman"/>
          <w:sz w:val="24"/>
          <w:szCs w:val="24"/>
        </w:rPr>
        <w:t xml:space="preserve">korišćenjem različitih </w:t>
      </w:r>
      <w:r w:rsidR="00411027" w:rsidRPr="00F44486">
        <w:rPr>
          <w:rFonts w:ascii="Times New Roman" w:hAnsi="Times New Roman" w:cs="Times New Roman"/>
          <w:sz w:val="24"/>
          <w:szCs w:val="24"/>
        </w:rPr>
        <w:t xml:space="preserve">medija i medijskih platformi (Jenkins 2006). </w:t>
      </w:r>
    </w:p>
    <w:p w:rsidR="00CF1AA7" w:rsidRPr="00F44486" w:rsidRDefault="00E97F5D" w:rsidP="009C2730">
      <w:pPr>
        <w:spacing w:after="240" w:line="360" w:lineRule="auto"/>
        <w:ind w:right="-1"/>
        <w:jc w:val="both"/>
        <w:rPr>
          <w:rFonts w:ascii="Times New Roman" w:hAnsi="Times New Roman" w:cs="Times New Roman"/>
          <w:sz w:val="24"/>
          <w:szCs w:val="24"/>
        </w:rPr>
      </w:pPr>
      <w:r w:rsidRPr="00F44486">
        <w:rPr>
          <w:rFonts w:ascii="Times New Roman" w:hAnsi="Times New Roman" w:cs="Times New Roman"/>
          <w:sz w:val="24"/>
          <w:szCs w:val="24"/>
        </w:rPr>
        <w:t>„</w:t>
      </w:r>
      <w:r w:rsidRPr="00F44486">
        <w:rPr>
          <w:rFonts w:ascii="Times New Roman" w:hAnsi="Times New Roman" w:cs="Times New Roman"/>
          <w:i/>
          <w:sz w:val="24"/>
          <w:szCs w:val="24"/>
        </w:rPr>
        <w:t>Transmedijalno pripovedanje</w:t>
      </w:r>
      <w:r w:rsidRPr="00F44486">
        <w:rPr>
          <w:rFonts w:ascii="Times New Roman" w:hAnsi="Times New Roman" w:cs="Times New Roman"/>
          <w:sz w:val="24"/>
          <w:szCs w:val="24"/>
        </w:rPr>
        <w:t xml:space="preserve"> [...] </w:t>
      </w:r>
      <w:r w:rsidRPr="00F44486">
        <w:rPr>
          <w:rFonts w:ascii="Times New Roman" w:hAnsi="Times New Roman" w:cs="Times New Roman"/>
          <w:sz w:val="24"/>
          <w:szCs w:val="24"/>
          <w:lang w:val="en-US"/>
        </w:rPr>
        <w:t>najjednostavnije</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je</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pojmljeno</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kao</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prenos</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narativa</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s</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jedne</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na</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drugu</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medijsku</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platformu</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kao</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isprepletani</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niz</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prelazaka</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preko</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raznorodnih</w:t>
      </w:r>
      <w:r w:rsidRPr="00F44486">
        <w:rPr>
          <w:rFonts w:ascii="Times New Roman" w:hAnsi="Times New Roman" w:cs="Times New Roman"/>
          <w:sz w:val="24"/>
          <w:szCs w:val="24"/>
        </w:rPr>
        <w:t xml:space="preserve"> </w:t>
      </w:r>
      <w:r w:rsidRPr="00F44486">
        <w:rPr>
          <w:rFonts w:ascii="Times New Roman" w:hAnsi="Times New Roman" w:cs="Times New Roman"/>
          <w:sz w:val="24"/>
          <w:szCs w:val="24"/>
          <w:lang w:val="en-US"/>
        </w:rPr>
        <w:t>granica</w:t>
      </w:r>
      <w:r w:rsidRPr="00F44486">
        <w:rPr>
          <w:rFonts w:ascii="Times New Roman" w:hAnsi="Times New Roman" w:cs="Times New Roman"/>
          <w:sz w:val="24"/>
          <w:szCs w:val="24"/>
        </w:rPr>
        <w:t>“ (Dakovi</w:t>
      </w:r>
      <w:r w:rsidRPr="00F44486">
        <w:rPr>
          <w:rFonts w:ascii="Times New Roman" w:hAnsi="Times New Roman" w:cs="Times New Roman"/>
          <w:sz w:val="24"/>
          <w:szCs w:val="24"/>
          <w:lang w:val="sr-Latn-BA"/>
        </w:rPr>
        <w:t>ć 2017:18</w:t>
      </w:r>
      <w:r w:rsidRPr="00F44486">
        <w:rPr>
          <w:rFonts w:ascii="Times New Roman" w:hAnsi="Times New Roman" w:cs="Times New Roman"/>
          <w:sz w:val="24"/>
          <w:szCs w:val="24"/>
        </w:rPr>
        <w:t xml:space="preserve">). </w:t>
      </w:r>
      <w:r w:rsidR="00031E41" w:rsidRPr="00F44486">
        <w:rPr>
          <w:rFonts w:ascii="Times New Roman" w:hAnsi="Times New Roman" w:cs="Times New Roman"/>
          <w:sz w:val="24"/>
          <w:szCs w:val="24"/>
        </w:rPr>
        <w:t>Iako se praksa</w:t>
      </w:r>
      <w:r w:rsidR="00024527" w:rsidRPr="00F44486">
        <w:rPr>
          <w:rFonts w:ascii="Times New Roman" w:hAnsi="Times New Roman" w:cs="Times New Roman"/>
          <w:sz w:val="24"/>
          <w:szCs w:val="24"/>
        </w:rPr>
        <w:t xml:space="preserve"> t</w:t>
      </w:r>
      <w:r w:rsidR="00BD284C" w:rsidRPr="00F44486">
        <w:rPr>
          <w:rFonts w:ascii="Times New Roman" w:hAnsi="Times New Roman" w:cs="Times New Roman"/>
          <w:sz w:val="24"/>
          <w:szCs w:val="24"/>
        </w:rPr>
        <w:t>ransmedijalnog pripovedanja čest</w:t>
      </w:r>
      <w:r w:rsidR="00024527" w:rsidRPr="00F44486">
        <w:rPr>
          <w:rFonts w:ascii="Times New Roman" w:hAnsi="Times New Roman" w:cs="Times New Roman"/>
          <w:sz w:val="24"/>
          <w:szCs w:val="24"/>
        </w:rPr>
        <w:t>o redukuje</w:t>
      </w:r>
      <w:r w:rsidR="00031E41" w:rsidRPr="00F44486">
        <w:rPr>
          <w:rFonts w:ascii="Times New Roman" w:hAnsi="Times New Roman" w:cs="Times New Roman"/>
          <w:sz w:val="24"/>
          <w:szCs w:val="24"/>
        </w:rPr>
        <w:t xml:space="preserve"> na težnju medijskih industrija za maksimizacijom profita, Dženkins u njoj vidi mnogo veći potencijal određujući je kao </w:t>
      </w:r>
      <w:r w:rsidR="00396BEB" w:rsidRPr="00F44486">
        <w:rPr>
          <w:rFonts w:ascii="Times New Roman" w:hAnsi="Times New Roman" w:cs="Times New Roman"/>
          <w:sz w:val="24"/>
          <w:szCs w:val="24"/>
        </w:rPr>
        <w:t>„</w:t>
      </w:r>
      <w:r w:rsidR="00396BEB" w:rsidRPr="00F44486">
        <w:rPr>
          <w:rFonts w:ascii="Times New Roman" w:hAnsi="Times New Roman" w:cs="Times New Roman"/>
        </w:rPr>
        <w:t xml:space="preserve">[...] </w:t>
      </w:r>
      <w:r w:rsidR="00396BEB" w:rsidRPr="00F44486">
        <w:rPr>
          <w:rFonts w:ascii="Times New Roman" w:hAnsi="Times New Roman" w:cs="Times New Roman"/>
          <w:sz w:val="24"/>
          <w:szCs w:val="24"/>
        </w:rPr>
        <w:t>umetnost građenja novih svetova“</w:t>
      </w:r>
      <w:r w:rsidR="00024527" w:rsidRPr="00F44486">
        <w:rPr>
          <w:rFonts w:ascii="Times New Roman" w:hAnsi="Times New Roman" w:cs="Times New Roman"/>
          <w:sz w:val="24"/>
          <w:szCs w:val="24"/>
        </w:rPr>
        <w:t xml:space="preserve"> </w:t>
      </w:r>
      <w:r w:rsidR="00396BEB" w:rsidRPr="00F44486">
        <w:rPr>
          <w:rFonts w:ascii="Times New Roman" w:hAnsi="Times New Roman" w:cs="Times New Roman"/>
          <w:sz w:val="24"/>
          <w:szCs w:val="24"/>
        </w:rPr>
        <w:t>(Jenkins 2006:21).</w:t>
      </w:r>
      <w:r w:rsidR="00024527" w:rsidRPr="00F44486">
        <w:rPr>
          <w:rFonts w:ascii="Times New Roman" w:hAnsi="Times New Roman" w:cs="Times New Roman"/>
          <w:sz w:val="24"/>
          <w:szCs w:val="24"/>
        </w:rPr>
        <w:t xml:space="preserve">  Ovim se </w:t>
      </w:r>
      <w:r w:rsidR="00CF1AA7" w:rsidRPr="00F44486">
        <w:rPr>
          <w:rFonts w:ascii="Times New Roman" w:hAnsi="Times New Roman" w:cs="Times New Roman"/>
          <w:sz w:val="24"/>
          <w:szCs w:val="24"/>
        </w:rPr>
        <w:t>predmet izučavanja teorije medija približava ko</w:t>
      </w:r>
      <w:r w:rsidR="00BD284C" w:rsidRPr="00F44486">
        <w:rPr>
          <w:rFonts w:ascii="Times New Roman" w:hAnsi="Times New Roman" w:cs="Times New Roman"/>
          <w:sz w:val="24"/>
          <w:szCs w:val="24"/>
        </w:rPr>
        <w:t>g</w:t>
      </w:r>
      <w:r w:rsidR="00CF1AA7" w:rsidRPr="00F44486">
        <w:rPr>
          <w:rFonts w:ascii="Times New Roman" w:hAnsi="Times New Roman" w:cs="Times New Roman"/>
          <w:sz w:val="24"/>
          <w:szCs w:val="24"/>
        </w:rPr>
        <w:t>n</w:t>
      </w:r>
      <w:r w:rsidR="00BD284C" w:rsidRPr="00F44486">
        <w:rPr>
          <w:rFonts w:ascii="Times New Roman" w:hAnsi="Times New Roman" w:cs="Times New Roman"/>
          <w:sz w:val="24"/>
          <w:szCs w:val="24"/>
        </w:rPr>
        <w:t>i</w:t>
      </w:r>
      <w:r w:rsidR="00CF1AA7" w:rsidRPr="00F44486">
        <w:rPr>
          <w:rFonts w:ascii="Times New Roman" w:hAnsi="Times New Roman" w:cs="Times New Roman"/>
          <w:sz w:val="24"/>
          <w:szCs w:val="24"/>
        </w:rPr>
        <w:t>tivnim nau</w:t>
      </w:r>
      <w:r w:rsidR="00BD284C" w:rsidRPr="00F44486">
        <w:rPr>
          <w:rFonts w:ascii="Times New Roman" w:hAnsi="Times New Roman" w:cs="Times New Roman"/>
          <w:sz w:val="24"/>
          <w:szCs w:val="24"/>
        </w:rPr>
        <w:t>kama, posebno kognitivnoj narat</w:t>
      </w:r>
      <w:r w:rsidR="00CF1AA7" w:rsidRPr="00F44486">
        <w:rPr>
          <w:rFonts w:ascii="Times New Roman" w:hAnsi="Times New Roman" w:cs="Times New Roman"/>
          <w:sz w:val="24"/>
          <w:szCs w:val="24"/>
        </w:rPr>
        <w:t xml:space="preserve">ologiji koja „promišlja stvarnost spajajući </w:t>
      </w:r>
      <w:r w:rsidR="00BD284C" w:rsidRPr="00F44486">
        <w:rPr>
          <w:rFonts w:ascii="Times New Roman" w:hAnsi="Times New Roman" w:cs="Times New Roman"/>
          <w:i/>
          <w:sz w:val="24"/>
          <w:szCs w:val="24"/>
        </w:rPr>
        <w:t>svet-kao-priču i prič</w:t>
      </w:r>
      <w:r w:rsidR="00CF1AA7" w:rsidRPr="00F44486">
        <w:rPr>
          <w:rFonts w:ascii="Times New Roman" w:hAnsi="Times New Roman" w:cs="Times New Roman"/>
          <w:i/>
          <w:sz w:val="24"/>
          <w:szCs w:val="24"/>
        </w:rPr>
        <w:t>u-kao</w:t>
      </w:r>
      <w:r w:rsidR="00BD284C" w:rsidRPr="00F44486">
        <w:rPr>
          <w:rFonts w:ascii="Times New Roman" w:hAnsi="Times New Roman" w:cs="Times New Roman"/>
          <w:i/>
          <w:sz w:val="24"/>
          <w:szCs w:val="24"/>
        </w:rPr>
        <w:t>-</w:t>
      </w:r>
      <w:r w:rsidR="00CF1AA7" w:rsidRPr="00F44486">
        <w:rPr>
          <w:rFonts w:ascii="Times New Roman" w:hAnsi="Times New Roman" w:cs="Times New Roman"/>
          <w:i/>
          <w:sz w:val="24"/>
          <w:szCs w:val="24"/>
        </w:rPr>
        <w:t>svet</w:t>
      </w:r>
      <w:r w:rsidR="00CF1AA7" w:rsidRPr="00F44486">
        <w:rPr>
          <w:rFonts w:ascii="Times New Roman" w:hAnsi="Times New Roman" w:cs="Times New Roman"/>
          <w:sz w:val="24"/>
          <w:szCs w:val="24"/>
        </w:rPr>
        <w:t>“ (Dakovi</w:t>
      </w:r>
      <w:r w:rsidR="00CF1AA7" w:rsidRPr="00F44486">
        <w:rPr>
          <w:rFonts w:ascii="Times New Roman" w:hAnsi="Times New Roman" w:cs="Times New Roman"/>
          <w:sz w:val="24"/>
          <w:szCs w:val="24"/>
          <w:lang w:val="sr-Latn-BA"/>
        </w:rPr>
        <w:t>ć 2017:18</w:t>
      </w:r>
      <w:r w:rsidR="00CF1AA7" w:rsidRPr="00F44486">
        <w:rPr>
          <w:rFonts w:ascii="Times New Roman" w:hAnsi="Times New Roman" w:cs="Times New Roman"/>
          <w:sz w:val="24"/>
          <w:szCs w:val="24"/>
        </w:rPr>
        <w:t>).</w:t>
      </w:r>
      <w:r w:rsidR="000E3F19" w:rsidRPr="00F44486">
        <w:rPr>
          <w:rFonts w:ascii="Times New Roman" w:hAnsi="Times New Roman" w:cs="Times New Roman"/>
          <w:sz w:val="24"/>
          <w:szCs w:val="24"/>
        </w:rPr>
        <w:t xml:space="preserve">  Kognitivna n</w:t>
      </w:r>
      <w:r w:rsidR="00BD284C" w:rsidRPr="00F44486">
        <w:rPr>
          <w:rFonts w:ascii="Times New Roman" w:hAnsi="Times New Roman" w:cs="Times New Roman"/>
          <w:sz w:val="24"/>
          <w:szCs w:val="24"/>
        </w:rPr>
        <w:t>aratologija je struja u okviru p</w:t>
      </w:r>
      <w:r w:rsidR="000E3F19" w:rsidRPr="00F44486">
        <w:rPr>
          <w:rFonts w:ascii="Times New Roman" w:hAnsi="Times New Roman" w:cs="Times New Roman"/>
          <w:sz w:val="24"/>
          <w:szCs w:val="24"/>
        </w:rPr>
        <w:t xml:space="preserve">ostklasične naratologije (Milutinović 2014) koja za svoj predmet istraživanja uzima povezanost narativa i uma (Herman 2013a). Pristup vezi narativa i uma u kognitivnoj naratologiji je dvojak, sa jedne strane ona pokušava da otkrije koje su to kognitivne funkcije koje omogućuju konstrukciju i razumevanja narativa dok sa druge strane pokušava da pokaže kako narativ u stvari predstavlja posebnu </w:t>
      </w:r>
      <w:r w:rsidR="000E3F19" w:rsidRPr="00F44486">
        <w:rPr>
          <w:rFonts w:ascii="Times New Roman" w:hAnsi="Times New Roman" w:cs="Times New Roman"/>
          <w:sz w:val="24"/>
          <w:szCs w:val="24"/>
        </w:rPr>
        <w:lastRenderedPageBreak/>
        <w:t>kognitivnu funkciju u razumevanju realnosti (Herman 2013a). Bruner (Jerome Bruner) smatra da je narativ jedno od dva (drugo je logičko mišljenje) osnovna alata ljudskog mišljenja i razumevanja sveta odnosno konstrukcije realnosti i da je evolucija društva i inteligencije u stvari posledica razvoja narativa (narativnog načina mišljenja) (Bruner 1986, 1991). Za razliku od Brunera koji narativ vidi kao domen specifičnu funkciju ljudske kognicije i konstrukcije realnosti, koja se odnosi na domen razumevanja ljudskih interakcija, socijalnih odnosa i kulture, Herman (David Herman) u narativu vidi osnovu izgradnje kodova i algoritama koji regulišu svesno ponašanje (Herman 2013b). On navodi pet ključnih funkcija narativa koji izgrađuju ljudsku inteligenciju (pet nužnih uslova razvoja inteligencije): ''podelu iskustva u upotrebljive segmente, pripisivanje uzročno posledične veze događajima, tipizacija fenomena, sekvenciranje akcije, raspodela znanja u vremenu i prostoru"  (Herman 2013b: 232). Radovi pomenutih autora skreću pažnju na "spoljnje" funkcije narativa u ko</w:t>
      </w:r>
      <w:r w:rsidR="00BD284C" w:rsidRPr="00F44486">
        <w:rPr>
          <w:rFonts w:ascii="Times New Roman" w:hAnsi="Times New Roman" w:cs="Times New Roman"/>
          <w:sz w:val="24"/>
          <w:szCs w:val="24"/>
        </w:rPr>
        <w:t>n</w:t>
      </w:r>
      <w:r w:rsidR="000E3F19" w:rsidRPr="00F44486">
        <w:rPr>
          <w:rFonts w:ascii="Times New Roman" w:hAnsi="Times New Roman" w:cs="Times New Roman"/>
          <w:sz w:val="24"/>
          <w:szCs w:val="24"/>
        </w:rPr>
        <w:t>strukciji i prenosu znanja i razumevanja sveta i sebe ali i na proces njihove internalizacije i izgradnju viših kognitivnih funkcija i konstrukcije realnosti po principima narativnosti</w:t>
      </w:r>
    </w:p>
    <w:p w:rsidR="00CF1AA7" w:rsidRPr="00F44486" w:rsidRDefault="00CF1AA7" w:rsidP="009C2730">
      <w:pPr>
        <w:spacing w:after="240" w:line="360" w:lineRule="auto"/>
        <w:ind w:right="-1"/>
        <w:jc w:val="both"/>
        <w:rPr>
          <w:rFonts w:ascii="Times New Roman" w:hAnsi="Times New Roman" w:cs="Times New Roman"/>
          <w:sz w:val="24"/>
          <w:szCs w:val="24"/>
        </w:rPr>
      </w:pPr>
      <w:r w:rsidRPr="00F44486">
        <w:rPr>
          <w:rFonts w:ascii="Times New Roman" w:hAnsi="Times New Roman" w:cs="Times New Roman"/>
          <w:sz w:val="24"/>
          <w:szCs w:val="24"/>
        </w:rPr>
        <w:t xml:space="preserve">U izučavanju medija mogu se stoga postaviti dva osnovna pravca analize. Polazeći od MekLuanovog (Marshall McLuhan) „Medij je poruka“ (1967) koje proklamuje istraživanje specifičnosti pojedinačnih medija do </w:t>
      </w:r>
      <w:r w:rsidR="006E6DBD" w:rsidRPr="00F44486">
        <w:rPr>
          <w:rFonts w:ascii="Times New Roman" w:hAnsi="Times New Roman" w:cs="Times New Roman"/>
          <w:sz w:val="24"/>
          <w:szCs w:val="24"/>
        </w:rPr>
        <w:t xml:space="preserve">određenja „formalne (transmedijalne) intermedijaslnosti: zasnovane na </w:t>
      </w:r>
      <w:r w:rsidRPr="00F44486">
        <w:rPr>
          <w:rFonts w:ascii="Times New Roman" w:hAnsi="Times New Roman" w:cs="Times New Roman"/>
          <w:sz w:val="24"/>
          <w:szCs w:val="24"/>
        </w:rPr>
        <w:t xml:space="preserve">formalnim strukturama koje nisu „specifične“ za pojedinačni medij već koje je moguće pronaći u različitim medijima“ (Schröter 2011:2) odnosno </w:t>
      </w:r>
      <w:r w:rsidR="006E6DBD" w:rsidRPr="00F44486">
        <w:rPr>
          <w:rFonts w:ascii="Times New Roman" w:hAnsi="Times New Roman" w:cs="Times New Roman"/>
          <w:sz w:val="24"/>
          <w:szCs w:val="24"/>
        </w:rPr>
        <w:t xml:space="preserve">identifikacije i izučavanja univerzalnih </w:t>
      </w:r>
      <w:r w:rsidRPr="00F44486">
        <w:rPr>
          <w:rFonts w:ascii="Times New Roman" w:hAnsi="Times New Roman" w:cs="Times New Roman"/>
          <w:sz w:val="24"/>
          <w:szCs w:val="24"/>
        </w:rPr>
        <w:t>svojst</w:t>
      </w:r>
      <w:r w:rsidR="006E6DBD" w:rsidRPr="00F44486">
        <w:rPr>
          <w:rFonts w:ascii="Times New Roman" w:hAnsi="Times New Roman" w:cs="Times New Roman"/>
          <w:sz w:val="24"/>
          <w:szCs w:val="24"/>
        </w:rPr>
        <w:t>a</w:t>
      </w:r>
      <w:r w:rsidRPr="00F44486">
        <w:rPr>
          <w:rFonts w:ascii="Times New Roman" w:hAnsi="Times New Roman" w:cs="Times New Roman"/>
          <w:sz w:val="24"/>
          <w:szCs w:val="24"/>
        </w:rPr>
        <w:t>v</w:t>
      </w:r>
      <w:r w:rsidR="006E6DBD" w:rsidRPr="00F44486">
        <w:rPr>
          <w:rFonts w:ascii="Times New Roman" w:hAnsi="Times New Roman" w:cs="Times New Roman"/>
          <w:sz w:val="24"/>
          <w:szCs w:val="24"/>
        </w:rPr>
        <w:t>a</w:t>
      </w:r>
      <w:r w:rsidRPr="00F44486">
        <w:rPr>
          <w:rFonts w:ascii="Times New Roman" w:hAnsi="Times New Roman" w:cs="Times New Roman"/>
          <w:sz w:val="24"/>
          <w:szCs w:val="24"/>
        </w:rPr>
        <w:t xml:space="preserve"> medijskih tekstova </w:t>
      </w:r>
      <w:r w:rsidR="006E6DBD" w:rsidRPr="00F44486">
        <w:rPr>
          <w:rFonts w:ascii="Times New Roman" w:hAnsi="Times New Roman" w:cs="Times New Roman"/>
          <w:sz w:val="24"/>
          <w:szCs w:val="24"/>
        </w:rPr>
        <w:t>koje se</w:t>
      </w:r>
      <w:r w:rsidRPr="00F44486">
        <w:rPr>
          <w:rFonts w:ascii="Times New Roman" w:hAnsi="Times New Roman" w:cs="Times New Roman"/>
          <w:sz w:val="24"/>
          <w:szCs w:val="24"/>
        </w:rPr>
        <w:t xml:space="preserve"> može realizovati putem bilo kog (ili bar putem više različitih) medija.</w:t>
      </w:r>
      <w:r w:rsidR="00817B95" w:rsidRPr="00F44486">
        <w:rPr>
          <w:rFonts w:ascii="Times New Roman" w:hAnsi="Times New Roman" w:cs="Times New Roman"/>
          <w:sz w:val="24"/>
          <w:szCs w:val="24"/>
        </w:rPr>
        <w:t xml:space="preserve"> </w:t>
      </w:r>
    </w:p>
    <w:p w:rsidR="009C2730" w:rsidRPr="00C3143B" w:rsidRDefault="00186478" w:rsidP="009C2730">
      <w:pPr>
        <w:spacing w:after="240" w:line="360" w:lineRule="auto"/>
        <w:ind w:right="-1"/>
        <w:jc w:val="both"/>
        <w:rPr>
          <w:rFonts w:ascii="Times New Roman" w:hAnsi="Times New Roman" w:cs="Times New Roman"/>
          <w:sz w:val="24"/>
          <w:szCs w:val="24"/>
        </w:rPr>
      </w:pPr>
      <w:r w:rsidRPr="00C3143B">
        <w:rPr>
          <w:rFonts w:ascii="Times New Roman" w:hAnsi="Times New Roman" w:cs="Times New Roman"/>
          <w:sz w:val="24"/>
          <w:szCs w:val="24"/>
        </w:rPr>
        <w:t xml:space="preserve">Da </w:t>
      </w:r>
      <w:r w:rsidR="00031E41" w:rsidRPr="00C3143B">
        <w:rPr>
          <w:rFonts w:ascii="Times New Roman" w:hAnsi="Times New Roman" w:cs="Times New Roman"/>
          <w:sz w:val="24"/>
          <w:szCs w:val="24"/>
        </w:rPr>
        <w:t xml:space="preserve">bi se moglo </w:t>
      </w:r>
      <w:r w:rsidR="009627BA" w:rsidRPr="00C3143B">
        <w:rPr>
          <w:rFonts w:ascii="Times New Roman" w:hAnsi="Times New Roman" w:cs="Times New Roman"/>
          <w:sz w:val="24"/>
          <w:szCs w:val="24"/>
        </w:rPr>
        <w:t>razmatrati</w:t>
      </w:r>
      <w:r w:rsidR="00643F11" w:rsidRPr="00C3143B">
        <w:rPr>
          <w:rFonts w:ascii="Times New Roman" w:hAnsi="Times New Roman" w:cs="Times New Roman"/>
          <w:sz w:val="24"/>
          <w:szCs w:val="24"/>
        </w:rPr>
        <w:t xml:space="preserve"> koje od ponuđenih rešenja najbolje može </w:t>
      </w:r>
      <w:r w:rsidR="00C75DEE">
        <w:rPr>
          <w:rFonts w:ascii="Times New Roman" w:hAnsi="Times New Roman" w:cs="Times New Roman"/>
          <w:sz w:val="24"/>
          <w:szCs w:val="24"/>
        </w:rPr>
        <w:t xml:space="preserve">da </w:t>
      </w:r>
      <w:r w:rsidR="00643F11" w:rsidRPr="00C3143B">
        <w:rPr>
          <w:rFonts w:ascii="Times New Roman" w:hAnsi="Times New Roman" w:cs="Times New Roman"/>
          <w:sz w:val="24"/>
          <w:szCs w:val="24"/>
        </w:rPr>
        <w:t>opi</w:t>
      </w:r>
      <w:r w:rsidR="00C75DEE">
        <w:rPr>
          <w:rFonts w:ascii="Times New Roman" w:hAnsi="Times New Roman" w:cs="Times New Roman"/>
          <w:sz w:val="24"/>
          <w:szCs w:val="24"/>
        </w:rPr>
        <w:t>še</w:t>
      </w:r>
      <w:r w:rsidR="00643F11" w:rsidRPr="00C3143B">
        <w:rPr>
          <w:rFonts w:ascii="Times New Roman" w:hAnsi="Times New Roman" w:cs="Times New Roman"/>
          <w:sz w:val="24"/>
          <w:szCs w:val="24"/>
        </w:rPr>
        <w:t xml:space="preserve"> uočene promene, ili je </w:t>
      </w:r>
      <w:r w:rsidR="00275D65">
        <w:rPr>
          <w:rFonts w:ascii="Times New Roman" w:hAnsi="Times New Roman" w:cs="Times New Roman"/>
          <w:sz w:val="24"/>
          <w:szCs w:val="24"/>
        </w:rPr>
        <w:t>potrebno</w:t>
      </w:r>
      <w:r w:rsidR="00275D65" w:rsidRPr="00C3143B">
        <w:rPr>
          <w:rFonts w:ascii="Times New Roman" w:hAnsi="Times New Roman" w:cs="Times New Roman"/>
          <w:sz w:val="24"/>
          <w:szCs w:val="24"/>
        </w:rPr>
        <w:t xml:space="preserve"> </w:t>
      </w:r>
      <w:r w:rsidR="00643F11" w:rsidRPr="00C3143B">
        <w:rPr>
          <w:rFonts w:ascii="Times New Roman" w:hAnsi="Times New Roman" w:cs="Times New Roman"/>
          <w:sz w:val="24"/>
          <w:szCs w:val="24"/>
        </w:rPr>
        <w:t xml:space="preserve">pronalaženje </w:t>
      </w:r>
      <w:r w:rsidR="00396BEB" w:rsidRPr="00C3143B">
        <w:rPr>
          <w:rFonts w:ascii="Times New Roman" w:hAnsi="Times New Roman" w:cs="Times New Roman"/>
          <w:sz w:val="24"/>
          <w:szCs w:val="24"/>
        </w:rPr>
        <w:t xml:space="preserve">potpuno </w:t>
      </w:r>
      <w:r w:rsidR="00643F11" w:rsidRPr="00C3143B">
        <w:rPr>
          <w:rFonts w:ascii="Times New Roman" w:hAnsi="Times New Roman" w:cs="Times New Roman"/>
          <w:sz w:val="24"/>
          <w:szCs w:val="24"/>
        </w:rPr>
        <w:t xml:space="preserve">novog teorijskog koncepta kako bi se one objasnile, </w:t>
      </w:r>
      <w:r w:rsidR="00275D65" w:rsidRPr="00C3143B">
        <w:rPr>
          <w:rFonts w:ascii="Times New Roman" w:hAnsi="Times New Roman" w:cs="Times New Roman"/>
          <w:sz w:val="24"/>
          <w:szCs w:val="24"/>
        </w:rPr>
        <w:t xml:space="preserve">neophodno </w:t>
      </w:r>
      <w:r w:rsidR="00643F11" w:rsidRPr="00C3143B">
        <w:rPr>
          <w:rFonts w:ascii="Times New Roman" w:hAnsi="Times New Roman" w:cs="Times New Roman"/>
          <w:sz w:val="24"/>
          <w:szCs w:val="24"/>
        </w:rPr>
        <w:t>je prvo definisati prirodu predmeta analize</w:t>
      </w:r>
      <w:r w:rsidR="00C75DEE">
        <w:rPr>
          <w:rFonts w:ascii="Times New Roman" w:hAnsi="Times New Roman" w:cs="Times New Roman"/>
          <w:sz w:val="24"/>
          <w:szCs w:val="24"/>
        </w:rPr>
        <w:t>,</w:t>
      </w:r>
      <w:r w:rsidR="00643F11" w:rsidRPr="00C3143B">
        <w:rPr>
          <w:rFonts w:ascii="Times New Roman" w:hAnsi="Times New Roman" w:cs="Times New Roman"/>
          <w:sz w:val="24"/>
          <w:szCs w:val="24"/>
        </w:rPr>
        <w:t xml:space="preserve"> u ovom slučaju filma. </w:t>
      </w:r>
    </w:p>
    <w:p w:rsidR="009C2730" w:rsidRPr="00C3143B" w:rsidRDefault="009C2730" w:rsidP="009C2730">
      <w:pPr>
        <w:spacing w:after="240" w:line="360" w:lineRule="auto"/>
        <w:ind w:right="-1"/>
        <w:jc w:val="both"/>
        <w:rPr>
          <w:rFonts w:ascii="Times New Roman" w:hAnsi="Times New Roman" w:cs="Times New Roman"/>
          <w:sz w:val="24"/>
          <w:szCs w:val="24"/>
        </w:rPr>
      </w:pPr>
    </w:p>
    <w:p w:rsidR="00643F11" w:rsidRPr="00C3143B" w:rsidRDefault="00643F11" w:rsidP="00643F11">
      <w:pPr>
        <w:pStyle w:val="Style2"/>
        <w:rPr>
          <w:color w:val="auto"/>
        </w:rPr>
      </w:pPr>
      <w:bookmarkStart w:id="8" w:name="_Toc515958420"/>
      <w:r w:rsidRPr="00C3143B">
        <w:rPr>
          <w:color w:val="auto"/>
        </w:rPr>
        <w:lastRenderedPageBreak/>
        <w:t>Ontologija filma</w:t>
      </w:r>
      <w:bookmarkEnd w:id="8"/>
    </w:p>
    <w:p w:rsidR="00AF4C60" w:rsidRPr="00C3143B" w:rsidRDefault="00FE5B46" w:rsidP="00643F11">
      <w:pPr>
        <w:spacing w:after="240" w:line="360" w:lineRule="auto"/>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t>Prema Me</w:t>
      </w:r>
      <w:r w:rsidR="00187ECB" w:rsidRPr="00C3143B">
        <w:rPr>
          <w:rFonts w:ascii="Times New Roman" w:eastAsia="Times New Roman" w:hAnsi="Times New Roman" w:cs="Times New Roman"/>
          <w:iCs/>
          <w:sz w:val="24"/>
          <w:szCs w:val="28"/>
        </w:rPr>
        <w:t>r</w:t>
      </w:r>
      <w:r w:rsidRPr="00C3143B">
        <w:rPr>
          <w:rFonts w:ascii="Times New Roman" w:eastAsia="Times New Roman" w:hAnsi="Times New Roman" w:cs="Times New Roman"/>
          <w:iCs/>
          <w:sz w:val="24"/>
          <w:szCs w:val="28"/>
        </w:rPr>
        <w:t>iem</w:t>
      </w:r>
      <w:r w:rsidR="00187ECB" w:rsidRPr="00C3143B">
        <w:rPr>
          <w:rFonts w:ascii="Times New Roman" w:eastAsia="Times New Roman" w:hAnsi="Times New Roman" w:cs="Times New Roman"/>
          <w:iCs/>
          <w:sz w:val="24"/>
          <w:szCs w:val="28"/>
        </w:rPr>
        <w:t>-</w:t>
      </w:r>
      <w:r w:rsidR="008C3074" w:rsidRPr="00C3143B">
        <w:rPr>
          <w:rFonts w:ascii="Times New Roman" w:eastAsia="Times New Roman" w:hAnsi="Times New Roman" w:cs="Times New Roman"/>
          <w:iCs/>
          <w:sz w:val="24"/>
          <w:szCs w:val="28"/>
        </w:rPr>
        <w:t>Vebster (</w:t>
      </w:r>
      <w:r w:rsidR="00187ECB" w:rsidRPr="00C3143B">
        <w:rPr>
          <w:rFonts w:ascii="Times New Roman" w:eastAsia="Times New Roman" w:hAnsi="Times New Roman" w:cs="Times New Roman"/>
          <w:iCs/>
          <w:sz w:val="24"/>
          <w:szCs w:val="28"/>
        </w:rPr>
        <w:t>Merriam-Webster</w:t>
      </w:r>
      <w:r w:rsidR="008C3074" w:rsidRPr="00C3143B">
        <w:rPr>
          <w:rFonts w:ascii="Times New Roman" w:eastAsia="Times New Roman" w:hAnsi="Times New Roman" w:cs="Times New Roman"/>
          <w:iCs/>
          <w:sz w:val="24"/>
          <w:szCs w:val="28"/>
        </w:rPr>
        <w:t>) onlajn re</w:t>
      </w:r>
      <w:r w:rsidR="00187ECB" w:rsidRPr="00C3143B">
        <w:rPr>
          <w:rFonts w:ascii="Times New Roman" w:eastAsia="Times New Roman" w:hAnsi="Times New Roman" w:cs="Times New Roman"/>
          <w:iCs/>
          <w:sz w:val="24"/>
          <w:szCs w:val="28"/>
        </w:rPr>
        <w:t>čniku o</w:t>
      </w:r>
      <w:r w:rsidR="00AF4C60" w:rsidRPr="00C3143B">
        <w:rPr>
          <w:rFonts w:ascii="Times New Roman" w:eastAsia="Times New Roman" w:hAnsi="Times New Roman" w:cs="Times New Roman"/>
          <w:iCs/>
          <w:sz w:val="24"/>
          <w:szCs w:val="28"/>
        </w:rPr>
        <w:t>ntologija je:</w:t>
      </w:r>
    </w:p>
    <w:p w:rsidR="00FE5B46" w:rsidRPr="00C3143B" w:rsidRDefault="00AF4C60" w:rsidP="00AF4C60">
      <w:pPr>
        <w:spacing w:after="240" w:line="360" w:lineRule="auto"/>
        <w:ind w:left="426" w:right="566"/>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t xml:space="preserve">„1: grana metafizike koja se bavi prirodom i odnosima bića [...] </w:t>
      </w:r>
    </w:p>
    <w:p w:rsidR="00AF4C60" w:rsidRPr="00C3143B" w:rsidRDefault="00AF4C60" w:rsidP="00AF4C60">
      <w:pPr>
        <w:spacing w:after="240" w:line="360" w:lineRule="auto"/>
        <w:ind w:left="426" w:right="566"/>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t>2: posebna teorija o prirodi bića ili vrstam</w:t>
      </w:r>
      <w:r w:rsidR="00187ECB" w:rsidRPr="00C3143B">
        <w:rPr>
          <w:rFonts w:ascii="Times New Roman" w:eastAsia="Times New Roman" w:hAnsi="Times New Roman" w:cs="Times New Roman"/>
          <w:iCs/>
          <w:sz w:val="24"/>
          <w:szCs w:val="28"/>
        </w:rPr>
        <w:t>a</w:t>
      </w:r>
      <w:r w:rsidRPr="00C3143B">
        <w:rPr>
          <w:rFonts w:ascii="Times New Roman" w:eastAsia="Times New Roman" w:hAnsi="Times New Roman" w:cs="Times New Roman"/>
          <w:iCs/>
          <w:sz w:val="24"/>
          <w:szCs w:val="28"/>
        </w:rPr>
        <w:t xml:space="preserve"> stvari koje postoje</w:t>
      </w:r>
      <w:r w:rsidR="007505B7" w:rsidRPr="00C3143B">
        <w:rPr>
          <w:rFonts w:ascii="Times New Roman" w:eastAsia="Times New Roman" w:hAnsi="Times New Roman" w:cs="Times New Roman"/>
          <w:iCs/>
          <w:sz w:val="24"/>
          <w:szCs w:val="28"/>
        </w:rPr>
        <w:t>.</w:t>
      </w:r>
      <w:r w:rsidRPr="00C3143B">
        <w:rPr>
          <w:rFonts w:ascii="Times New Roman" w:eastAsia="Times New Roman" w:hAnsi="Times New Roman" w:cs="Times New Roman"/>
          <w:iCs/>
          <w:sz w:val="24"/>
          <w:szCs w:val="28"/>
        </w:rPr>
        <w:t>“</w:t>
      </w:r>
    </w:p>
    <w:p w:rsidR="004C125F" w:rsidRPr="00C3143B" w:rsidRDefault="00187ECB" w:rsidP="004C125F">
      <w:pPr>
        <w:spacing w:after="240" w:line="360" w:lineRule="auto"/>
        <w:ind w:right="-1"/>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t xml:space="preserve">Na osnovu ovakvog određenja </w:t>
      </w:r>
      <w:r w:rsidR="004C125F" w:rsidRPr="00C3143B">
        <w:rPr>
          <w:rFonts w:ascii="Times New Roman" w:eastAsia="Times New Roman" w:hAnsi="Times New Roman" w:cs="Times New Roman"/>
          <w:iCs/>
          <w:sz w:val="24"/>
          <w:szCs w:val="28"/>
        </w:rPr>
        <w:t xml:space="preserve">sledi da se predmet izučavanja ontologije može odrediti kao priroda bića, postojanja i realnosti. </w:t>
      </w:r>
    </w:p>
    <w:p w:rsidR="006A06C1" w:rsidRPr="00C3143B" w:rsidRDefault="004C125F" w:rsidP="004C125F">
      <w:pPr>
        <w:spacing w:after="240" w:line="360" w:lineRule="auto"/>
        <w:ind w:right="-1"/>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t>Dok se u filozofiji ontologija vezuje</w:t>
      </w:r>
      <w:r w:rsidR="003A4D65" w:rsidRPr="00C3143B">
        <w:rPr>
          <w:rFonts w:ascii="Times New Roman" w:eastAsia="Times New Roman" w:hAnsi="Times New Roman" w:cs="Times New Roman"/>
          <w:iCs/>
          <w:sz w:val="24"/>
          <w:szCs w:val="28"/>
        </w:rPr>
        <w:t xml:space="preserve"> za</w:t>
      </w:r>
      <w:r w:rsidRPr="00C3143B">
        <w:rPr>
          <w:rFonts w:ascii="Times New Roman" w:eastAsia="Times New Roman" w:hAnsi="Times New Roman" w:cs="Times New Roman"/>
          <w:iCs/>
          <w:sz w:val="24"/>
          <w:szCs w:val="28"/>
        </w:rPr>
        <w:t xml:space="preserve"> izučavanje bića i postojanja po sebi, kompjuterske nauke preuzimaju pojam ontologije  u pokušaju formalnog definisanja koncepata i njihovih odnosa</w:t>
      </w:r>
      <w:r w:rsidR="00C75DEE">
        <w:rPr>
          <w:rFonts w:ascii="Times New Roman" w:eastAsia="Times New Roman" w:hAnsi="Times New Roman" w:cs="Times New Roman"/>
          <w:iCs/>
          <w:sz w:val="24"/>
          <w:szCs w:val="28"/>
        </w:rPr>
        <w:t>,</w:t>
      </w:r>
      <w:r w:rsidRPr="00C3143B">
        <w:rPr>
          <w:rFonts w:ascii="Times New Roman" w:eastAsia="Times New Roman" w:hAnsi="Times New Roman" w:cs="Times New Roman"/>
          <w:iCs/>
          <w:sz w:val="24"/>
          <w:szCs w:val="28"/>
        </w:rPr>
        <w:t xml:space="preserve"> što omogućava </w:t>
      </w:r>
      <w:r w:rsidR="006C652F" w:rsidRPr="00C3143B">
        <w:rPr>
          <w:rFonts w:ascii="Times New Roman" w:eastAsia="Times New Roman" w:hAnsi="Times New Roman" w:cs="Times New Roman"/>
          <w:iCs/>
          <w:sz w:val="24"/>
          <w:szCs w:val="28"/>
        </w:rPr>
        <w:t>razmenu</w:t>
      </w:r>
      <w:r w:rsidRPr="00C3143B">
        <w:rPr>
          <w:rFonts w:ascii="Times New Roman" w:eastAsia="Times New Roman" w:hAnsi="Times New Roman" w:cs="Times New Roman"/>
          <w:iCs/>
          <w:sz w:val="24"/>
          <w:szCs w:val="28"/>
        </w:rPr>
        <w:t xml:space="preserve"> znanja (pre svega između </w:t>
      </w:r>
      <w:r w:rsidR="007E17CB" w:rsidRPr="00C3143B">
        <w:rPr>
          <w:rFonts w:ascii="Times New Roman" w:eastAsia="Times New Roman" w:hAnsi="Times New Roman" w:cs="Times New Roman"/>
          <w:iCs/>
          <w:sz w:val="24"/>
          <w:szCs w:val="28"/>
        </w:rPr>
        <w:t>aplikacija sposobnih da uče</w:t>
      </w:r>
      <w:r w:rsidRPr="00C3143B">
        <w:rPr>
          <w:rFonts w:ascii="Times New Roman" w:eastAsia="Times New Roman" w:hAnsi="Times New Roman" w:cs="Times New Roman"/>
          <w:iCs/>
          <w:sz w:val="24"/>
          <w:szCs w:val="28"/>
        </w:rPr>
        <w:t>)</w:t>
      </w:r>
      <w:r w:rsidR="006C652F" w:rsidRPr="00C3143B">
        <w:rPr>
          <w:rFonts w:ascii="Times New Roman" w:eastAsia="Times New Roman" w:hAnsi="Times New Roman" w:cs="Times New Roman"/>
          <w:iCs/>
          <w:sz w:val="24"/>
          <w:szCs w:val="28"/>
        </w:rPr>
        <w:t xml:space="preserve"> dok se u psihologiji ontologija, premda se retko koristi, odnosi pre svega na način na koji ljudi formiraju i </w:t>
      </w:r>
      <w:r w:rsidR="00187ECB" w:rsidRPr="00C3143B">
        <w:rPr>
          <w:rFonts w:ascii="Times New Roman" w:eastAsia="Times New Roman" w:hAnsi="Times New Roman" w:cs="Times New Roman"/>
          <w:iCs/>
          <w:sz w:val="24"/>
          <w:szCs w:val="28"/>
        </w:rPr>
        <w:t>razvijaju</w:t>
      </w:r>
      <w:r w:rsidR="006C652F" w:rsidRPr="00C3143B">
        <w:rPr>
          <w:rFonts w:ascii="Times New Roman" w:eastAsia="Times New Roman" w:hAnsi="Times New Roman" w:cs="Times New Roman"/>
          <w:iCs/>
          <w:sz w:val="24"/>
          <w:szCs w:val="28"/>
        </w:rPr>
        <w:t xml:space="preserve"> pojmove (</w:t>
      </w:r>
      <w:r w:rsidR="004B4DBA" w:rsidRPr="00C3143B">
        <w:rPr>
          <w:rFonts w:ascii="Times New Roman" w:eastAsia="Times New Roman" w:hAnsi="Times New Roman" w:cs="Times New Roman"/>
          <w:iCs/>
          <w:sz w:val="24"/>
          <w:szCs w:val="28"/>
        </w:rPr>
        <w:t>Busse, Humm, Lubbert, Moelter, Reibold, Rewald, Schluter, Seiler, Tegtmeier, Zeh 2015</w:t>
      </w:r>
      <w:r w:rsidR="006C652F" w:rsidRPr="00C3143B">
        <w:rPr>
          <w:rFonts w:ascii="Times New Roman" w:eastAsia="Times New Roman" w:hAnsi="Times New Roman" w:cs="Times New Roman"/>
          <w:iCs/>
          <w:sz w:val="24"/>
          <w:szCs w:val="28"/>
        </w:rPr>
        <w:t xml:space="preserve">).  </w:t>
      </w:r>
      <w:r w:rsidR="004B4DBA" w:rsidRPr="00C3143B">
        <w:rPr>
          <w:rFonts w:ascii="Times New Roman" w:eastAsia="Times New Roman" w:hAnsi="Times New Roman" w:cs="Times New Roman"/>
          <w:iCs/>
          <w:sz w:val="24"/>
          <w:szCs w:val="28"/>
        </w:rPr>
        <w:t xml:space="preserve">Iz ovoga bi se mogla izvući gruba aproksimacija da se </w:t>
      </w:r>
      <w:r w:rsidR="006A06C1" w:rsidRPr="00C3143B">
        <w:rPr>
          <w:rFonts w:ascii="Times New Roman" w:eastAsia="Times New Roman" w:hAnsi="Times New Roman" w:cs="Times New Roman"/>
          <w:iCs/>
          <w:sz w:val="24"/>
          <w:szCs w:val="28"/>
        </w:rPr>
        <w:t>ontološka pitanja filozofije tiču realnog (objektivnog) sveta, kompjuterskih nauka sintetičkih svetova</w:t>
      </w:r>
      <w:r w:rsidR="00C75DEE">
        <w:rPr>
          <w:rFonts w:ascii="Times New Roman" w:eastAsia="Times New Roman" w:hAnsi="Times New Roman" w:cs="Times New Roman"/>
          <w:iCs/>
          <w:sz w:val="24"/>
          <w:szCs w:val="28"/>
        </w:rPr>
        <w:t>,</w:t>
      </w:r>
      <w:r w:rsidR="006A06C1" w:rsidRPr="00C3143B">
        <w:rPr>
          <w:rFonts w:ascii="Times New Roman" w:eastAsia="Times New Roman" w:hAnsi="Times New Roman" w:cs="Times New Roman"/>
          <w:iCs/>
          <w:sz w:val="24"/>
          <w:szCs w:val="28"/>
        </w:rPr>
        <w:t xml:space="preserve"> a psihologije subjektivnog sveta. </w:t>
      </w:r>
    </w:p>
    <w:p w:rsidR="007E3354" w:rsidRPr="00C3143B" w:rsidRDefault="007E3354" w:rsidP="007E3354">
      <w:pPr>
        <w:spacing w:after="240" w:line="360" w:lineRule="auto"/>
        <w:ind w:left="567" w:right="566"/>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t xml:space="preserve">„Da bi opravdali tvrdnju da film zaslužuje da bude smatran kao  nezavisna umetnička forma, filozofi su istraživali ontološku strukturu filma. Cilj je bilo da se razvije </w:t>
      </w:r>
      <w:r w:rsidR="009627BA" w:rsidRPr="00C3143B">
        <w:rPr>
          <w:rFonts w:ascii="Times New Roman" w:eastAsia="Times New Roman" w:hAnsi="Times New Roman" w:cs="Times New Roman"/>
          <w:iCs/>
          <w:sz w:val="24"/>
          <w:szCs w:val="28"/>
        </w:rPr>
        <w:t>koncept</w:t>
      </w:r>
      <w:r w:rsidRPr="00C3143B">
        <w:rPr>
          <w:rFonts w:ascii="Times New Roman" w:eastAsia="Times New Roman" w:hAnsi="Times New Roman" w:cs="Times New Roman"/>
          <w:iCs/>
          <w:sz w:val="24"/>
          <w:szCs w:val="28"/>
        </w:rPr>
        <w:t xml:space="preserve"> filma koj</w:t>
      </w:r>
      <w:r w:rsidR="00FE5B46" w:rsidRPr="00C3143B">
        <w:rPr>
          <w:rFonts w:ascii="Times New Roman" w:eastAsia="Times New Roman" w:hAnsi="Times New Roman" w:cs="Times New Roman"/>
          <w:iCs/>
          <w:sz w:val="24"/>
          <w:szCs w:val="28"/>
        </w:rPr>
        <w:t>i</w:t>
      </w:r>
      <w:r w:rsidRPr="00C3143B">
        <w:rPr>
          <w:rFonts w:ascii="Times New Roman" w:eastAsia="Times New Roman" w:hAnsi="Times New Roman" w:cs="Times New Roman"/>
          <w:iCs/>
          <w:sz w:val="24"/>
          <w:szCs w:val="28"/>
        </w:rPr>
        <w:t xml:space="preserve"> će jasno pokazati da se on značajno razlikuje od drugih umetnosti“ (Wartenberg  2015).  </w:t>
      </w:r>
    </w:p>
    <w:p w:rsidR="006A06C1" w:rsidRPr="00F44486" w:rsidRDefault="007E3354" w:rsidP="004C125F">
      <w:pPr>
        <w:spacing w:after="240" w:line="360" w:lineRule="auto"/>
        <w:ind w:right="-1"/>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t>Ovako definisan cilj ontoloških istraživanj</w:t>
      </w:r>
      <w:r w:rsidR="00C75DEE">
        <w:rPr>
          <w:rFonts w:ascii="Times New Roman" w:eastAsia="Times New Roman" w:hAnsi="Times New Roman" w:cs="Times New Roman"/>
          <w:iCs/>
          <w:sz w:val="24"/>
          <w:szCs w:val="28"/>
        </w:rPr>
        <w:t>a filma može se dalje proširiti</w:t>
      </w:r>
      <w:r w:rsidRPr="00C3143B">
        <w:rPr>
          <w:rFonts w:ascii="Times New Roman" w:eastAsia="Times New Roman" w:hAnsi="Times New Roman" w:cs="Times New Roman"/>
          <w:iCs/>
          <w:sz w:val="24"/>
          <w:szCs w:val="28"/>
        </w:rPr>
        <w:t xml:space="preserve"> jer se s</w:t>
      </w:r>
      <w:r w:rsidR="006A06C1" w:rsidRPr="00C3143B">
        <w:rPr>
          <w:rFonts w:ascii="Times New Roman" w:eastAsia="Times New Roman" w:hAnsi="Times New Roman" w:cs="Times New Roman"/>
          <w:iCs/>
          <w:sz w:val="24"/>
          <w:szCs w:val="28"/>
        </w:rPr>
        <w:t>va tri nabrojana pojavna aspekta realnosti (objektivna, si</w:t>
      </w:r>
      <w:r w:rsidRPr="00C3143B">
        <w:rPr>
          <w:rFonts w:ascii="Times New Roman" w:eastAsia="Times New Roman" w:hAnsi="Times New Roman" w:cs="Times New Roman"/>
          <w:iCs/>
          <w:sz w:val="24"/>
          <w:szCs w:val="28"/>
        </w:rPr>
        <w:t xml:space="preserve">ntetička i subjektivna) tiču i </w:t>
      </w:r>
      <w:r w:rsidR="006A06C1" w:rsidRPr="00C3143B">
        <w:rPr>
          <w:rFonts w:ascii="Times New Roman" w:eastAsia="Times New Roman" w:hAnsi="Times New Roman" w:cs="Times New Roman"/>
          <w:iCs/>
          <w:sz w:val="24"/>
          <w:szCs w:val="28"/>
        </w:rPr>
        <w:t>ontoloških razmatranja filma kao realno postojećeg, napravljeno</w:t>
      </w:r>
      <w:r w:rsidR="005D154C" w:rsidRPr="00C3143B">
        <w:rPr>
          <w:rFonts w:ascii="Times New Roman" w:eastAsia="Times New Roman" w:hAnsi="Times New Roman" w:cs="Times New Roman"/>
          <w:iCs/>
          <w:sz w:val="24"/>
          <w:szCs w:val="28"/>
        </w:rPr>
        <w:t>g</w:t>
      </w:r>
      <w:r w:rsidR="006A06C1" w:rsidRPr="00C3143B">
        <w:rPr>
          <w:rFonts w:ascii="Times New Roman" w:eastAsia="Times New Roman" w:hAnsi="Times New Roman" w:cs="Times New Roman"/>
          <w:iCs/>
          <w:sz w:val="24"/>
          <w:szCs w:val="28"/>
        </w:rPr>
        <w:t xml:space="preserve"> </w:t>
      </w:r>
      <w:r w:rsidR="006A06C1" w:rsidRPr="00F44486">
        <w:rPr>
          <w:rFonts w:ascii="Times New Roman" w:eastAsia="Times New Roman" w:hAnsi="Times New Roman" w:cs="Times New Roman"/>
          <w:iCs/>
          <w:sz w:val="24"/>
          <w:szCs w:val="28"/>
        </w:rPr>
        <w:t xml:space="preserve">(izrađenog) ali i subjektivno </w:t>
      </w:r>
      <w:r w:rsidR="009627BA" w:rsidRPr="00F44486">
        <w:rPr>
          <w:rFonts w:ascii="Times New Roman" w:eastAsia="Times New Roman" w:hAnsi="Times New Roman" w:cs="Times New Roman"/>
          <w:iCs/>
          <w:sz w:val="24"/>
          <w:szCs w:val="28"/>
        </w:rPr>
        <w:t>konstruisanog</w:t>
      </w:r>
      <w:r w:rsidR="006A06C1" w:rsidRPr="00F44486">
        <w:rPr>
          <w:rFonts w:ascii="Times New Roman" w:eastAsia="Times New Roman" w:hAnsi="Times New Roman" w:cs="Times New Roman"/>
          <w:iCs/>
          <w:sz w:val="24"/>
          <w:szCs w:val="28"/>
        </w:rPr>
        <w:t xml:space="preserve"> (doživljenog) sveta. </w:t>
      </w:r>
    </w:p>
    <w:p w:rsidR="006C4270" w:rsidRPr="00F44486" w:rsidRDefault="006C4270" w:rsidP="006C4270">
      <w:pPr>
        <w:spacing w:after="240" w:line="360" w:lineRule="auto"/>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 xml:space="preserve">Iz praktičnih razloga, radi ostvarenja ciljeva rada u daljim razmatranjima biće testirana sveobuhvatno opšte određenje bića filma:  </w:t>
      </w:r>
    </w:p>
    <w:p w:rsidR="006C4270" w:rsidRPr="00F44486" w:rsidRDefault="006C4270" w:rsidP="006C4270">
      <w:pPr>
        <w:spacing w:after="240" w:line="360" w:lineRule="auto"/>
        <w:ind w:left="567" w:right="566"/>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„[1]Film je tvarno vezana pojava, tj. film je fizikalno ukorijenjen. [...]</w:t>
      </w:r>
    </w:p>
    <w:p w:rsidR="006C4270" w:rsidRPr="00F44486" w:rsidRDefault="006C4270" w:rsidP="006C4270">
      <w:pPr>
        <w:spacing w:after="240" w:line="360" w:lineRule="auto"/>
        <w:ind w:left="567" w:right="566"/>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lastRenderedPageBreak/>
        <w:t>[2] Film je izrađevina. [...]</w:t>
      </w:r>
    </w:p>
    <w:p w:rsidR="006C4270" w:rsidRPr="00F44486" w:rsidRDefault="006C4270" w:rsidP="006C4270">
      <w:pPr>
        <w:spacing w:after="240" w:line="360" w:lineRule="auto"/>
        <w:ind w:left="567" w:right="566"/>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[3] Film je doživljajno-uporabnom  izrađevinom. [...]</w:t>
      </w:r>
    </w:p>
    <w:p w:rsidR="006C4270" w:rsidRPr="00F44486" w:rsidRDefault="006C4270" w:rsidP="006C4270">
      <w:pPr>
        <w:spacing w:after="240" w:line="360" w:lineRule="auto"/>
        <w:ind w:left="567" w:right="566"/>
        <w:jc w:val="both"/>
      </w:pPr>
      <w:r w:rsidRPr="00F44486">
        <w:rPr>
          <w:rFonts w:ascii="Times New Roman" w:eastAsia="Times New Roman" w:hAnsi="Times New Roman" w:cs="Times New Roman"/>
          <w:iCs/>
          <w:sz w:val="24"/>
          <w:szCs w:val="28"/>
        </w:rPr>
        <w:t>[4] Filmska izrađevina je epistemološkim  modelom. [...]</w:t>
      </w:r>
      <w:r w:rsidRPr="00F44486">
        <w:t xml:space="preserve"> </w:t>
      </w:r>
    </w:p>
    <w:p w:rsidR="006C4270" w:rsidRPr="00F44486" w:rsidRDefault="006C4270" w:rsidP="006C4270">
      <w:pPr>
        <w:spacing w:after="240" w:line="360" w:lineRule="auto"/>
        <w:ind w:left="567" w:right="566"/>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[5] Film je čimbenik društvenosti.“ (Turković 2014)</w:t>
      </w:r>
    </w:p>
    <w:p w:rsidR="00961FD5" w:rsidRPr="00F44486" w:rsidRDefault="00961FD5" w:rsidP="00961FD5">
      <w:pPr>
        <w:spacing w:after="240" w:line="360" w:lineRule="auto"/>
        <w:ind w:right="-1"/>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Ovim se kompleksno pitanje bića filma razdvaja na njegove osnovne aspekte - materijalnu osnovu (</w:t>
      </w:r>
      <w:r w:rsidRPr="00F44486">
        <w:rPr>
          <w:rFonts w:ascii="Times New Roman" w:hAnsi="Times New Roman" w:cs="Times New Roman"/>
          <w:sz w:val="24"/>
          <w:szCs w:val="24"/>
        </w:rPr>
        <w:t>snimanja, proizvodnje i prikazivanja filmova</w:t>
      </w:r>
      <w:r w:rsidRPr="00F44486">
        <w:rPr>
          <w:rFonts w:ascii="Times New Roman" w:eastAsia="Times New Roman" w:hAnsi="Times New Roman" w:cs="Times New Roman"/>
          <w:iCs/>
          <w:sz w:val="24"/>
          <w:szCs w:val="28"/>
        </w:rPr>
        <w:t xml:space="preserve">) filma, proces njegove izrade, doživljajnu (recepcijsku) namenu, epistemološku (saznajnu) specifičnost, komunikacijske i kulturne obrazce koji se oko filma kao društvene prakse obrazuju. Ni jedan od ovih aspekata nije dovoljan da opiše biće filma bez ostatka ali je teza da se specifičnost bića filma može odrediti kao specifičan odnos svih ovih aspekata zajedno (prirodu svakog od ovih aspekata film deli sa drugim pojavama, ali ni sa jednom u potpunosti). Kroz odgovor na svih pet pitanja, odnosno </w:t>
      </w:r>
      <w:r w:rsidR="00C75DEE">
        <w:rPr>
          <w:rFonts w:ascii="Times New Roman" w:eastAsia="Times New Roman" w:hAnsi="Times New Roman" w:cs="Times New Roman"/>
          <w:iCs/>
          <w:sz w:val="24"/>
          <w:szCs w:val="28"/>
        </w:rPr>
        <w:t xml:space="preserve">kroz </w:t>
      </w:r>
      <w:r w:rsidRPr="00F44486">
        <w:rPr>
          <w:rFonts w:ascii="Times New Roman" w:eastAsia="Times New Roman" w:hAnsi="Times New Roman" w:cs="Times New Roman"/>
          <w:iCs/>
          <w:sz w:val="24"/>
          <w:szCs w:val="28"/>
        </w:rPr>
        <w:t xml:space="preserve">određenje njihove prirode,  može se odrediti da li je film ontološki specifična i posebna kategorija ili je pravilnije svrstati ga pod neku </w:t>
      </w:r>
      <w:r w:rsidR="00C75DEE">
        <w:rPr>
          <w:rFonts w:ascii="Times New Roman" w:eastAsia="Times New Roman" w:hAnsi="Times New Roman" w:cs="Times New Roman"/>
          <w:iCs/>
          <w:sz w:val="24"/>
          <w:szCs w:val="28"/>
        </w:rPr>
        <w:t>drugu umetnost (medij). A</w:t>
      </w:r>
      <w:r w:rsidRPr="00F44486">
        <w:rPr>
          <w:rFonts w:ascii="Times New Roman" w:eastAsia="Times New Roman" w:hAnsi="Times New Roman" w:cs="Times New Roman"/>
          <w:iCs/>
          <w:sz w:val="24"/>
          <w:szCs w:val="28"/>
        </w:rPr>
        <w:t>nalizom promene u ovim aspektima, koje je sa sobom donela digitalizacija</w:t>
      </w:r>
      <w:r w:rsidR="00C75DEE">
        <w:rPr>
          <w:rFonts w:ascii="Times New Roman" w:eastAsia="Times New Roman" w:hAnsi="Times New Roman" w:cs="Times New Roman"/>
          <w:iCs/>
          <w:sz w:val="24"/>
          <w:szCs w:val="28"/>
        </w:rPr>
        <w:t xml:space="preserve">, takođe se može </w:t>
      </w:r>
      <w:r w:rsidRPr="00F44486">
        <w:rPr>
          <w:rFonts w:ascii="Times New Roman" w:eastAsia="Times New Roman" w:hAnsi="Times New Roman" w:cs="Times New Roman"/>
          <w:iCs/>
          <w:sz w:val="24"/>
          <w:szCs w:val="28"/>
        </w:rPr>
        <w:t>uočiti i ontološko preoblikovanje filma, odnosno njegov pravac i stepen.</w:t>
      </w:r>
    </w:p>
    <w:p w:rsidR="00DE5889" w:rsidRPr="00F44486" w:rsidRDefault="00DE5889" w:rsidP="00DE5889">
      <w:pPr>
        <w:spacing w:after="240" w:line="360" w:lineRule="auto"/>
        <w:ind w:right="-1"/>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 xml:space="preserve">Iz  </w:t>
      </w:r>
      <w:r w:rsidR="00CB132B" w:rsidRPr="00F44486">
        <w:rPr>
          <w:rFonts w:ascii="Times New Roman" w:eastAsia="Times New Roman" w:hAnsi="Times New Roman" w:cs="Times New Roman"/>
          <w:iCs/>
          <w:sz w:val="24"/>
          <w:szCs w:val="28"/>
        </w:rPr>
        <w:t xml:space="preserve">krajnjeg </w:t>
      </w:r>
      <w:r w:rsidRPr="00F44486">
        <w:rPr>
          <w:rFonts w:ascii="Times New Roman" w:eastAsia="Times New Roman" w:hAnsi="Times New Roman" w:cs="Times New Roman"/>
          <w:iCs/>
          <w:sz w:val="24"/>
          <w:szCs w:val="28"/>
        </w:rPr>
        <w:t xml:space="preserve">određenja ontološkog svojstva filma kao društvene prakse slede </w:t>
      </w:r>
      <w:r w:rsidR="00CB132B" w:rsidRPr="00F44486">
        <w:rPr>
          <w:rFonts w:ascii="Times New Roman" w:eastAsia="Times New Roman" w:hAnsi="Times New Roman" w:cs="Times New Roman"/>
          <w:iCs/>
          <w:sz w:val="24"/>
          <w:szCs w:val="28"/>
        </w:rPr>
        <w:t xml:space="preserve">i </w:t>
      </w:r>
      <w:r w:rsidRPr="00F44486">
        <w:rPr>
          <w:rFonts w:ascii="Times New Roman" w:eastAsia="Times New Roman" w:hAnsi="Times New Roman" w:cs="Times New Roman"/>
          <w:iCs/>
          <w:sz w:val="24"/>
          <w:szCs w:val="28"/>
        </w:rPr>
        <w:t>sledeća specifična određenja bića filma:</w:t>
      </w:r>
    </w:p>
    <w:p w:rsidR="00DE5889" w:rsidRPr="00F44486" w:rsidRDefault="00DE5889" w:rsidP="00DE5889">
      <w:pPr>
        <w:spacing w:after="240" w:line="360" w:lineRule="auto"/>
        <w:ind w:left="567" w:right="566"/>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„a) Film je komunikacijska pojava [-] Nisu bilo kakve duhovne reakcija gledaoca na film modelski odredbene po film, već prvenstveno reakcije od interpersonalne i intrapersonalne (međuosobne i unutarosobne) koordinativne važnosti.</w:t>
      </w:r>
    </w:p>
    <w:p w:rsidR="00DE5889" w:rsidRPr="00F44486" w:rsidRDefault="00DE5889" w:rsidP="00DE5889">
      <w:pPr>
        <w:spacing w:after="240" w:line="360" w:lineRule="auto"/>
        <w:ind w:left="567" w:right="566"/>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 xml:space="preserve">b) Film je kulturalna pojava [- S]vaki se filmski proces (pa i svaki pojedinačan komunikacijski proces) odvija u kontekstu drugih filmskih procesa. </w:t>
      </w:r>
    </w:p>
    <w:p w:rsidR="00DE5889" w:rsidRPr="00F44486" w:rsidRDefault="00DE5889" w:rsidP="00DE5889">
      <w:pPr>
        <w:spacing w:after="240" w:line="360" w:lineRule="auto"/>
        <w:ind w:left="567" w:right="566"/>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c) Film je područjem društvene organizacije [-] Onoliko koliko je komunikacijskokulturalnom pojavom, film je nužno i grupno-</w:t>
      </w:r>
      <w:r w:rsidRPr="00F44486">
        <w:rPr>
          <w:rFonts w:ascii="Times New Roman" w:eastAsia="Times New Roman" w:hAnsi="Times New Roman" w:cs="Times New Roman"/>
          <w:iCs/>
          <w:sz w:val="24"/>
          <w:szCs w:val="28"/>
        </w:rPr>
        <w:lastRenderedPageBreak/>
        <w:t>organizacijskom pojavom, on je područjem društvene organizacije“ (Turković 2014).</w:t>
      </w:r>
    </w:p>
    <w:p w:rsidR="005D154C" w:rsidRPr="00F44486" w:rsidRDefault="00961FD5" w:rsidP="005D154C">
      <w:pPr>
        <w:spacing w:after="240" w:line="360" w:lineRule="auto"/>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U</w:t>
      </w:r>
      <w:r w:rsidR="005D154C" w:rsidRPr="00F44486">
        <w:rPr>
          <w:rFonts w:ascii="Times New Roman" w:eastAsia="Times New Roman" w:hAnsi="Times New Roman" w:cs="Times New Roman"/>
          <w:iCs/>
          <w:sz w:val="24"/>
          <w:szCs w:val="28"/>
        </w:rPr>
        <w:t xml:space="preserve">zimajući u obzir </w:t>
      </w:r>
      <w:r w:rsidRPr="00F44486">
        <w:rPr>
          <w:rFonts w:ascii="Times New Roman" w:eastAsia="Times New Roman" w:hAnsi="Times New Roman" w:cs="Times New Roman"/>
          <w:iCs/>
          <w:sz w:val="24"/>
          <w:szCs w:val="28"/>
        </w:rPr>
        <w:t>složenost predmeta an</w:t>
      </w:r>
      <w:r w:rsidR="00BD284C" w:rsidRPr="00F44486">
        <w:rPr>
          <w:rFonts w:ascii="Times New Roman" w:eastAsia="Times New Roman" w:hAnsi="Times New Roman" w:cs="Times New Roman"/>
          <w:iCs/>
          <w:sz w:val="24"/>
          <w:szCs w:val="28"/>
        </w:rPr>
        <w:t>a</w:t>
      </w:r>
      <w:r w:rsidRPr="00F44486">
        <w:rPr>
          <w:rFonts w:ascii="Times New Roman" w:eastAsia="Times New Roman" w:hAnsi="Times New Roman" w:cs="Times New Roman"/>
          <w:iCs/>
          <w:sz w:val="24"/>
          <w:szCs w:val="28"/>
        </w:rPr>
        <w:t xml:space="preserve">lize i </w:t>
      </w:r>
      <w:r w:rsidR="005D154C" w:rsidRPr="00F44486">
        <w:rPr>
          <w:rFonts w:ascii="Times New Roman" w:eastAsia="Times New Roman" w:hAnsi="Times New Roman" w:cs="Times New Roman"/>
          <w:iCs/>
          <w:sz w:val="24"/>
          <w:szCs w:val="28"/>
        </w:rPr>
        <w:t>složenost ljudskog odnosa prema realnosti i njenom saznavanju</w:t>
      </w:r>
      <w:r w:rsidR="00FE5B46" w:rsidRPr="00F44486">
        <w:rPr>
          <w:rFonts w:ascii="Times New Roman" w:eastAsia="Times New Roman" w:hAnsi="Times New Roman" w:cs="Times New Roman"/>
          <w:iCs/>
          <w:sz w:val="24"/>
          <w:szCs w:val="28"/>
        </w:rPr>
        <w:t>,</w:t>
      </w:r>
      <w:r w:rsidR="005D154C" w:rsidRPr="00F44486">
        <w:rPr>
          <w:rFonts w:ascii="Times New Roman" w:eastAsia="Times New Roman" w:hAnsi="Times New Roman" w:cs="Times New Roman"/>
          <w:iCs/>
          <w:sz w:val="24"/>
          <w:szCs w:val="28"/>
        </w:rPr>
        <w:t xml:space="preserve"> ontološka razmatranja filma (i medija) </w:t>
      </w:r>
      <w:r w:rsidRPr="00F44486">
        <w:rPr>
          <w:rFonts w:ascii="Times New Roman" w:eastAsia="Times New Roman" w:hAnsi="Times New Roman" w:cs="Times New Roman"/>
          <w:iCs/>
          <w:sz w:val="24"/>
          <w:szCs w:val="28"/>
        </w:rPr>
        <w:t>mogu se podeliti</w:t>
      </w:r>
      <w:r w:rsidR="00CD555F" w:rsidRPr="00F44486">
        <w:rPr>
          <w:rFonts w:ascii="Times New Roman" w:eastAsia="Times New Roman" w:hAnsi="Times New Roman" w:cs="Times New Roman"/>
          <w:iCs/>
          <w:sz w:val="24"/>
          <w:szCs w:val="28"/>
        </w:rPr>
        <w:t xml:space="preserve"> </w:t>
      </w:r>
      <w:r w:rsidR="005D154C" w:rsidRPr="00F44486">
        <w:rPr>
          <w:rFonts w:ascii="Times New Roman" w:eastAsia="Times New Roman" w:hAnsi="Times New Roman" w:cs="Times New Roman"/>
          <w:iCs/>
          <w:sz w:val="24"/>
          <w:szCs w:val="28"/>
        </w:rPr>
        <w:t xml:space="preserve">na </w:t>
      </w:r>
      <w:r w:rsidR="00CD555F" w:rsidRPr="00F44486">
        <w:rPr>
          <w:rFonts w:ascii="Times New Roman" w:eastAsia="Times New Roman" w:hAnsi="Times New Roman" w:cs="Times New Roman"/>
          <w:iCs/>
          <w:sz w:val="24"/>
          <w:szCs w:val="28"/>
        </w:rPr>
        <w:t xml:space="preserve">dva velika </w:t>
      </w:r>
      <w:r w:rsidR="005D154C" w:rsidRPr="00F44486">
        <w:rPr>
          <w:rFonts w:ascii="Times New Roman" w:eastAsia="Times New Roman" w:hAnsi="Times New Roman" w:cs="Times New Roman"/>
          <w:iCs/>
          <w:sz w:val="24"/>
          <w:szCs w:val="28"/>
        </w:rPr>
        <w:t>pitanja:</w:t>
      </w:r>
    </w:p>
    <w:p w:rsidR="00CD555F" w:rsidRPr="00F44486" w:rsidRDefault="00CD555F" w:rsidP="00CD555F">
      <w:pPr>
        <w:pStyle w:val="ListParagraph"/>
        <w:numPr>
          <w:ilvl w:val="0"/>
          <w:numId w:val="6"/>
        </w:numPr>
        <w:spacing w:after="240" w:line="360" w:lineRule="auto"/>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 xml:space="preserve">pitanje prirode </w:t>
      </w:r>
      <w:r w:rsidR="0067106C" w:rsidRPr="00F44486">
        <w:rPr>
          <w:rFonts w:ascii="Times New Roman" w:eastAsia="Times New Roman" w:hAnsi="Times New Roman" w:cs="Times New Roman"/>
          <w:iCs/>
          <w:sz w:val="24"/>
          <w:szCs w:val="28"/>
        </w:rPr>
        <w:t xml:space="preserve">(bića) </w:t>
      </w:r>
      <w:r w:rsidRPr="00F44486">
        <w:rPr>
          <w:rFonts w:ascii="Times New Roman" w:eastAsia="Times New Roman" w:hAnsi="Times New Roman" w:cs="Times New Roman"/>
          <w:iCs/>
          <w:sz w:val="24"/>
          <w:szCs w:val="28"/>
        </w:rPr>
        <w:t>filma i njegovog formalnog određenja</w:t>
      </w:r>
      <w:r w:rsidR="00961FD5" w:rsidRPr="00F44486">
        <w:rPr>
          <w:rFonts w:ascii="Times New Roman" w:eastAsia="Times New Roman" w:hAnsi="Times New Roman" w:cs="Times New Roman"/>
          <w:iCs/>
          <w:sz w:val="24"/>
          <w:szCs w:val="28"/>
        </w:rPr>
        <w:t xml:space="preserve"> </w:t>
      </w:r>
      <w:r w:rsidR="006629DE" w:rsidRPr="00F44486">
        <w:rPr>
          <w:rFonts w:ascii="Times New Roman" w:eastAsia="Times New Roman" w:hAnsi="Times New Roman" w:cs="Times New Roman"/>
          <w:iCs/>
          <w:sz w:val="24"/>
          <w:szCs w:val="28"/>
        </w:rPr>
        <w:t xml:space="preserve">kao </w:t>
      </w:r>
      <w:r w:rsidR="00961FD5" w:rsidRPr="00F44486">
        <w:rPr>
          <w:rFonts w:ascii="Times New Roman" w:eastAsia="Times New Roman" w:hAnsi="Times New Roman" w:cs="Times New Roman"/>
          <w:iCs/>
          <w:sz w:val="24"/>
          <w:szCs w:val="28"/>
        </w:rPr>
        <w:t>i odnosa prema ostalim sličnim pojmovima i pojavama</w:t>
      </w:r>
      <w:r w:rsidRPr="00F44486">
        <w:rPr>
          <w:rFonts w:ascii="Times New Roman" w:eastAsia="Times New Roman" w:hAnsi="Times New Roman" w:cs="Times New Roman"/>
          <w:iCs/>
          <w:sz w:val="24"/>
          <w:szCs w:val="28"/>
        </w:rPr>
        <w:t xml:space="preserve">, </w:t>
      </w:r>
    </w:p>
    <w:p w:rsidR="00CD555F" w:rsidRPr="00F44486" w:rsidRDefault="00CD555F" w:rsidP="00CD555F">
      <w:pPr>
        <w:pStyle w:val="ListParagraph"/>
        <w:numPr>
          <w:ilvl w:val="0"/>
          <w:numId w:val="6"/>
        </w:numPr>
        <w:spacing w:after="240" w:line="360" w:lineRule="auto"/>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 xml:space="preserve">pitanje utiska </w:t>
      </w:r>
      <w:r w:rsidR="00961FD5" w:rsidRPr="00F44486">
        <w:rPr>
          <w:rFonts w:ascii="Times New Roman" w:eastAsia="Times New Roman" w:hAnsi="Times New Roman" w:cs="Times New Roman"/>
          <w:iCs/>
          <w:sz w:val="24"/>
          <w:szCs w:val="28"/>
        </w:rPr>
        <w:t>real</w:t>
      </w:r>
      <w:r w:rsidR="00ED02F4" w:rsidRPr="00F44486">
        <w:rPr>
          <w:rFonts w:ascii="Times New Roman" w:eastAsia="Times New Roman" w:hAnsi="Times New Roman" w:cs="Times New Roman"/>
          <w:iCs/>
          <w:sz w:val="24"/>
          <w:szCs w:val="28"/>
        </w:rPr>
        <w:t>ističnosti</w:t>
      </w:r>
      <w:r w:rsidR="00BA4CBA" w:rsidRPr="00F44486">
        <w:rPr>
          <w:rStyle w:val="FootnoteReference"/>
          <w:rFonts w:ascii="Times New Roman" w:eastAsia="Times New Roman" w:hAnsi="Times New Roman" w:cs="Times New Roman"/>
          <w:iCs/>
          <w:sz w:val="24"/>
          <w:szCs w:val="28"/>
        </w:rPr>
        <w:footnoteReference w:id="26"/>
      </w:r>
      <w:r w:rsidRPr="00F44486">
        <w:rPr>
          <w:rFonts w:ascii="Times New Roman" w:eastAsia="Times New Roman" w:hAnsi="Times New Roman" w:cs="Times New Roman"/>
          <w:iCs/>
          <w:sz w:val="24"/>
          <w:szCs w:val="28"/>
        </w:rPr>
        <w:t xml:space="preserve"> koje filmovi </w:t>
      </w:r>
      <w:r w:rsidR="009F6EF8" w:rsidRPr="00F44486">
        <w:rPr>
          <w:rFonts w:ascii="Times New Roman" w:eastAsia="Times New Roman" w:hAnsi="Times New Roman" w:cs="Times New Roman"/>
          <w:iCs/>
          <w:sz w:val="24"/>
          <w:szCs w:val="28"/>
        </w:rPr>
        <w:t xml:space="preserve">izazivaju kod </w:t>
      </w:r>
      <w:r w:rsidR="001D512C" w:rsidRPr="00F44486">
        <w:rPr>
          <w:rFonts w:ascii="Times New Roman" w:eastAsia="Times New Roman" w:hAnsi="Times New Roman" w:cs="Times New Roman"/>
          <w:iCs/>
          <w:sz w:val="24"/>
          <w:szCs w:val="28"/>
        </w:rPr>
        <w:t xml:space="preserve"> </w:t>
      </w:r>
      <w:r w:rsidR="009F6EF8" w:rsidRPr="00F44486">
        <w:rPr>
          <w:rFonts w:ascii="Times New Roman" w:eastAsia="Times New Roman" w:hAnsi="Times New Roman" w:cs="Times New Roman"/>
          <w:iCs/>
          <w:sz w:val="24"/>
          <w:szCs w:val="28"/>
        </w:rPr>
        <w:t>rec</w:t>
      </w:r>
      <w:r w:rsidR="00BD284C" w:rsidRPr="00F44486">
        <w:rPr>
          <w:rFonts w:ascii="Times New Roman" w:eastAsia="Times New Roman" w:hAnsi="Times New Roman" w:cs="Times New Roman"/>
          <w:iCs/>
          <w:sz w:val="24"/>
          <w:szCs w:val="28"/>
        </w:rPr>
        <w:t>e</w:t>
      </w:r>
      <w:r w:rsidR="009F6EF8" w:rsidRPr="00F44486">
        <w:rPr>
          <w:rFonts w:ascii="Times New Roman" w:eastAsia="Times New Roman" w:hAnsi="Times New Roman" w:cs="Times New Roman"/>
          <w:iCs/>
          <w:sz w:val="24"/>
          <w:szCs w:val="28"/>
        </w:rPr>
        <w:t>pijenta</w:t>
      </w:r>
      <w:r w:rsidRPr="00F44486">
        <w:rPr>
          <w:rFonts w:ascii="Times New Roman" w:eastAsia="Times New Roman" w:hAnsi="Times New Roman" w:cs="Times New Roman"/>
          <w:iCs/>
          <w:sz w:val="24"/>
          <w:szCs w:val="28"/>
        </w:rPr>
        <w:t>.</w:t>
      </w:r>
    </w:p>
    <w:p w:rsidR="00CD555F" w:rsidRPr="00F44486" w:rsidRDefault="00CD555F" w:rsidP="00CD555F">
      <w:pPr>
        <w:spacing w:after="240" w:line="360" w:lineRule="auto"/>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 xml:space="preserve">Prvo pitanje bavi </w:t>
      </w:r>
      <w:r w:rsidR="003A4D65" w:rsidRPr="00F44486">
        <w:rPr>
          <w:rFonts w:ascii="Times New Roman" w:eastAsia="Times New Roman" w:hAnsi="Times New Roman" w:cs="Times New Roman"/>
          <w:iCs/>
          <w:sz w:val="24"/>
          <w:szCs w:val="28"/>
        </w:rPr>
        <w:t xml:space="preserve">se </w:t>
      </w:r>
      <w:r w:rsidRPr="00F44486">
        <w:rPr>
          <w:rFonts w:ascii="Times New Roman" w:eastAsia="Times New Roman" w:hAnsi="Times New Roman" w:cs="Times New Roman"/>
          <w:iCs/>
          <w:sz w:val="24"/>
          <w:szCs w:val="28"/>
        </w:rPr>
        <w:t>o</w:t>
      </w:r>
      <w:r w:rsidR="003A4D65" w:rsidRPr="00F44486">
        <w:rPr>
          <w:rFonts w:ascii="Times New Roman" w:eastAsia="Times New Roman" w:hAnsi="Times New Roman" w:cs="Times New Roman"/>
          <w:iCs/>
          <w:sz w:val="24"/>
          <w:szCs w:val="28"/>
        </w:rPr>
        <w:t>d</w:t>
      </w:r>
      <w:r w:rsidRPr="00F44486">
        <w:rPr>
          <w:rFonts w:ascii="Times New Roman" w:eastAsia="Times New Roman" w:hAnsi="Times New Roman" w:cs="Times New Roman"/>
          <w:iCs/>
          <w:sz w:val="24"/>
          <w:szCs w:val="28"/>
        </w:rPr>
        <w:t>ređenjem filma kao</w:t>
      </w:r>
      <w:r w:rsidR="00C75DEE">
        <w:rPr>
          <w:rFonts w:ascii="Times New Roman" w:eastAsia="Times New Roman" w:hAnsi="Times New Roman" w:cs="Times New Roman"/>
          <w:iCs/>
          <w:sz w:val="24"/>
          <w:szCs w:val="28"/>
        </w:rPr>
        <w:t xml:space="preserve"> umetnosti, njegovim svojstvima</w:t>
      </w:r>
      <w:r w:rsidRPr="00F44486">
        <w:rPr>
          <w:rFonts w:ascii="Times New Roman" w:eastAsia="Times New Roman" w:hAnsi="Times New Roman" w:cs="Times New Roman"/>
          <w:iCs/>
          <w:sz w:val="24"/>
          <w:szCs w:val="28"/>
        </w:rPr>
        <w:t xml:space="preserve"> i razlikama u odnosu na ostale umetnosti (medije). Posebno je interesantno da li isti </w:t>
      </w:r>
      <w:r w:rsidR="009627BA" w:rsidRPr="00F44486">
        <w:rPr>
          <w:rFonts w:ascii="Times New Roman" w:eastAsia="Times New Roman" w:hAnsi="Times New Roman" w:cs="Times New Roman"/>
          <w:iCs/>
          <w:sz w:val="24"/>
          <w:szCs w:val="28"/>
        </w:rPr>
        <w:t>odgovori</w:t>
      </w:r>
      <w:r w:rsidRPr="00F44486">
        <w:rPr>
          <w:rFonts w:ascii="Times New Roman" w:eastAsia="Times New Roman" w:hAnsi="Times New Roman" w:cs="Times New Roman"/>
          <w:iCs/>
          <w:sz w:val="24"/>
          <w:szCs w:val="28"/>
        </w:rPr>
        <w:t xml:space="preserve"> na ova pitanja važe </w:t>
      </w:r>
      <w:r w:rsidR="00C75DEE">
        <w:rPr>
          <w:rFonts w:ascii="Times New Roman" w:eastAsia="Times New Roman" w:hAnsi="Times New Roman" w:cs="Times New Roman"/>
          <w:iCs/>
          <w:sz w:val="24"/>
          <w:szCs w:val="28"/>
        </w:rPr>
        <w:t xml:space="preserve">i </w:t>
      </w:r>
      <w:r w:rsidRPr="00F44486">
        <w:rPr>
          <w:rFonts w:ascii="Times New Roman" w:eastAsia="Times New Roman" w:hAnsi="Times New Roman" w:cs="Times New Roman"/>
          <w:iCs/>
          <w:sz w:val="24"/>
          <w:szCs w:val="28"/>
        </w:rPr>
        <w:t xml:space="preserve">za digitalni </w:t>
      </w:r>
      <w:r w:rsidR="00C75DEE">
        <w:rPr>
          <w:rFonts w:ascii="Times New Roman" w:eastAsia="Times New Roman" w:hAnsi="Times New Roman" w:cs="Times New Roman"/>
          <w:iCs/>
          <w:sz w:val="24"/>
          <w:szCs w:val="28"/>
        </w:rPr>
        <w:t xml:space="preserve">i za </w:t>
      </w:r>
      <w:r w:rsidR="003A4D65" w:rsidRPr="00F44486">
        <w:rPr>
          <w:rFonts w:ascii="Times New Roman" w:eastAsia="Times New Roman" w:hAnsi="Times New Roman" w:cs="Times New Roman"/>
          <w:iCs/>
          <w:sz w:val="24"/>
          <w:szCs w:val="28"/>
        </w:rPr>
        <w:t xml:space="preserve">analogni </w:t>
      </w:r>
      <w:r w:rsidR="00187ECB" w:rsidRPr="00F44486">
        <w:rPr>
          <w:rFonts w:ascii="Times New Roman" w:eastAsia="Times New Roman" w:hAnsi="Times New Roman" w:cs="Times New Roman"/>
          <w:iCs/>
          <w:sz w:val="24"/>
          <w:szCs w:val="28"/>
        </w:rPr>
        <w:t>film, odnosno</w:t>
      </w:r>
      <w:r w:rsidRPr="00F44486">
        <w:rPr>
          <w:rFonts w:ascii="Times New Roman" w:eastAsia="Times New Roman" w:hAnsi="Times New Roman" w:cs="Times New Roman"/>
          <w:iCs/>
          <w:sz w:val="24"/>
          <w:szCs w:val="28"/>
        </w:rPr>
        <w:t xml:space="preserve"> da li se na isti način na njih može odgovoriti</w:t>
      </w:r>
      <w:r w:rsidR="003A4D65" w:rsidRPr="00F44486">
        <w:rPr>
          <w:rFonts w:ascii="Times New Roman" w:eastAsia="Times New Roman" w:hAnsi="Times New Roman" w:cs="Times New Roman"/>
          <w:iCs/>
          <w:sz w:val="24"/>
          <w:szCs w:val="28"/>
        </w:rPr>
        <w:t xml:space="preserve"> danas </w:t>
      </w:r>
      <w:r w:rsidRPr="00F44486">
        <w:rPr>
          <w:rFonts w:ascii="Times New Roman" w:eastAsia="Times New Roman" w:hAnsi="Times New Roman" w:cs="Times New Roman"/>
          <w:iCs/>
          <w:sz w:val="24"/>
          <w:szCs w:val="28"/>
        </w:rPr>
        <w:t xml:space="preserve">kao i u eri analognog filma </w:t>
      </w:r>
      <w:r w:rsidR="00CF797B" w:rsidRPr="00F44486">
        <w:rPr>
          <w:rFonts w:ascii="Times New Roman" w:eastAsia="Times New Roman" w:hAnsi="Times New Roman" w:cs="Times New Roman"/>
          <w:iCs/>
          <w:sz w:val="24"/>
          <w:szCs w:val="28"/>
        </w:rPr>
        <w:t>i</w:t>
      </w:r>
      <w:r w:rsidRPr="00F44486">
        <w:rPr>
          <w:rFonts w:ascii="Times New Roman" w:eastAsia="Times New Roman" w:hAnsi="Times New Roman" w:cs="Times New Roman"/>
          <w:iCs/>
          <w:sz w:val="24"/>
          <w:szCs w:val="28"/>
        </w:rPr>
        <w:t>li je prelaskom na digital</w:t>
      </w:r>
      <w:r w:rsidR="00187ECB" w:rsidRPr="00F44486">
        <w:rPr>
          <w:rFonts w:ascii="Times New Roman" w:eastAsia="Times New Roman" w:hAnsi="Times New Roman" w:cs="Times New Roman"/>
          <w:iCs/>
          <w:sz w:val="24"/>
          <w:szCs w:val="28"/>
        </w:rPr>
        <w:t xml:space="preserve">no beleženje informacija došlo </w:t>
      </w:r>
      <w:r w:rsidRPr="00F44486">
        <w:rPr>
          <w:rFonts w:ascii="Times New Roman" w:eastAsia="Times New Roman" w:hAnsi="Times New Roman" w:cs="Times New Roman"/>
          <w:iCs/>
          <w:sz w:val="24"/>
          <w:szCs w:val="28"/>
        </w:rPr>
        <w:t>d</w:t>
      </w:r>
      <w:r w:rsidR="00187ECB" w:rsidRPr="00F44486">
        <w:rPr>
          <w:rFonts w:ascii="Times New Roman" w:eastAsia="Times New Roman" w:hAnsi="Times New Roman" w:cs="Times New Roman"/>
          <w:iCs/>
          <w:sz w:val="24"/>
          <w:szCs w:val="28"/>
        </w:rPr>
        <w:t>o</w:t>
      </w:r>
      <w:r w:rsidRPr="00F44486">
        <w:rPr>
          <w:rFonts w:ascii="Times New Roman" w:eastAsia="Times New Roman" w:hAnsi="Times New Roman" w:cs="Times New Roman"/>
          <w:iCs/>
          <w:sz w:val="24"/>
          <w:szCs w:val="28"/>
        </w:rPr>
        <w:t xml:space="preserve"> promene. </w:t>
      </w:r>
      <w:r w:rsidR="003A4D65" w:rsidRPr="00F44486">
        <w:rPr>
          <w:rFonts w:ascii="Times New Roman" w:eastAsia="Times New Roman" w:hAnsi="Times New Roman" w:cs="Times New Roman"/>
          <w:iCs/>
          <w:sz w:val="24"/>
          <w:szCs w:val="28"/>
        </w:rPr>
        <w:t xml:space="preserve">Ovde se misli </w:t>
      </w:r>
      <w:r w:rsidR="00CF797B" w:rsidRPr="00F44486">
        <w:rPr>
          <w:rFonts w:ascii="Times New Roman" w:eastAsia="Times New Roman" w:hAnsi="Times New Roman" w:cs="Times New Roman"/>
          <w:iCs/>
          <w:sz w:val="24"/>
          <w:szCs w:val="28"/>
        </w:rPr>
        <w:t>pre svega na promenu prirode filma ali i njegovog odn</w:t>
      </w:r>
      <w:r w:rsidR="006E4CD7" w:rsidRPr="00F44486">
        <w:rPr>
          <w:rFonts w:ascii="Times New Roman" w:eastAsia="Times New Roman" w:hAnsi="Times New Roman" w:cs="Times New Roman"/>
          <w:iCs/>
          <w:sz w:val="24"/>
          <w:szCs w:val="28"/>
        </w:rPr>
        <w:t>o</w:t>
      </w:r>
      <w:r w:rsidR="00CF797B" w:rsidRPr="00F44486">
        <w:rPr>
          <w:rFonts w:ascii="Times New Roman" w:eastAsia="Times New Roman" w:hAnsi="Times New Roman" w:cs="Times New Roman"/>
          <w:iCs/>
          <w:sz w:val="24"/>
          <w:szCs w:val="28"/>
        </w:rPr>
        <w:t>sa prema ostalim umetnostima (i medijima).</w:t>
      </w:r>
    </w:p>
    <w:p w:rsidR="00CF797B" w:rsidRPr="00F44486" w:rsidRDefault="003A4D65" w:rsidP="00CF797B">
      <w:pPr>
        <w:spacing w:after="240" w:line="360" w:lineRule="auto"/>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Dok se prvo pitanje može oz</w:t>
      </w:r>
      <w:r w:rsidR="006E4CD7" w:rsidRPr="00F44486">
        <w:rPr>
          <w:rFonts w:ascii="Times New Roman" w:eastAsia="Times New Roman" w:hAnsi="Times New Roman" w:cs="Times New Roman"/>
          <w:iCs/>
          <w:sz w:val="24"/>
          <w:szCs w:val="28"/>
        </w:rPr>
        <w:t>n</w:t>
      </w:r>
      <w:r w:rsidRPr="00F44486">
        <w:rPr>
          <w:rFonts w:ascii="Times New Roman" w:eastAsia="Times New Roman" w:hAnsi="Times New Roman" w:cs="Times New Roman"/>
          <w:iCs/>
          <w:sz w:val="24"/>
          <w:szCs w:val="28"/>
        </w:rPr>
        <w:t>a</w:t>
      </w:r>
      <w:r w:rsidR="006E4CD7" w:rsidRPr="00F44486">
        <w:rPr>
          <w:rFonts w:ascii="Times New Roman" w:eastAsia="Times New Roman" w:hAnsi="Times New Roman" w:cs="Times New Roman"/>
          <w:iCs/>
          <w:sz w:val="24"/>
          <w:szCs w:val="28"/>
        </w:rPr>
        <w:t xml:space="preserve">čiti i kao </w:t>
      </w:r>
      <w:r w:rsidR="00961FD5" w:rsidRPr="00F44486">
        <w:rPr>
          <w:rFonts w:ascii="Times New Roman" w:eastAsia="Times New Roman" w:hAnsi="Times New Roman" w:cs="Times New Roman"/>
          <w:iCs/>
          <w:sz w:val="24"/>
          <w:szCs w:val="28"/>
        </w:rPr>
        <w:t>objektivno</w:t>
      </w:r>
      <w:r w:rsidR="006E4CD7" w:rsidRPr="00F44486">
        <w:rPr>
          <w:rFonts w:ascii="Times New Roman" w:eastAsia="Times New Roman" w:hAnsi="Times New Roman" w:cs="Times New Roman"/>
          <w:iCs/>
          <w:sz w:val="24"/>
          <w:szCs w:val="28"/>
        </w:rPr>
        <w:t>, jer se akcenat stavlja na određenje filma</w:t>
      </w:r>
      <w:r w:rsidR="00961FD5" w:rsidRPr="00F44486">
        <w:rPr>
          <w:rFonts w:ascii="Times New Roman" w:eastAsia="Times New Roman" w:hAnsi="Times New Roman" w:cs="Times New Roman"/>
          <w:iCs/>
          <w:sz w:val="24"/>
          <w:szCs w:val="28"/>
        </w:rPr>
        <w:t xml:space="preserve"> kao materijalno ukorenjene pojave,</w:t>
      </w:r>
      <w:r w:rsidR="006E4CD7" w:rsidRPr="00F44486">
        <w:rPr>
          <w:rFonts w:ascii="Times New Roman" w:eastAsia="Times New Roman" w:hAnsi="Times New Roman" w:cs="Times New Roman"/>
          <w:iCs/>
          <w:sz w:val="24"/>
          <w:szCs w:val="28"/>
        </w:rPr>
        <w:t xml:space="preserve"> drugo pitanje se može odrediti i kao </w:t>
      </w:r>
      <w:r w:rsidR="00961FD5" w:rsidRPr="00F44486">
        <w:rPr>
          <w:rFonts w:ascii="Times New Roman" w:eastAsia="Times New Roman" w:hAnsi="Times New Roman" w:cs="Times New Roman"/>
          <w:iCs/>
          <w:sz w:val="24"/>
          <w:szCs w:val="28"/>
        </w:rPr>
        <w:t>subjektivno</w:t>
      </w:r>
      <w:r w:rsidR="006E4CD7" w:rsidRPr="00F44486">
        <w:rPr>
          <w:rFonts w:ascii="Times New Roman" w:eastAsia="Times New Roman" w:hAnsi="Times New Roman" w:cs="Times New Roman"/>
          <w:iCs/>
          <w:sz w:val="24"/>
          <w:szCs w:val="28"/>
        </w:rPr>
        <w:t xml:space="preserve"> jer se akcenat stavlja na </w:t>
      </w:r>
      <w:r w:rsidR="0075441E" w:rsidRPr="00F44486">
        <w:rPr>
          <w:rFonts w:ascii="Times New Roman" w:eastAsia="Times New Roman" w:hAnsi="Times New Roman" w:cs="Times New Roman"/>
          <w:iCs/>
          <w:sz w:val="24"/>
          <w:szCs w:val="28"/>
        </w:rPr>
        <w:t xml:space="preserve">sadržaj </w:t>
      </w:r>
      <w:r w:rsidR="006E4CD7" w:rsidRPr="00F44486">
        <w:rPr>
          <w:rFonts w:ascii="Times New Roman" w:eastAsia="Times New Roman" w:hAnsi="Times New Roman" w:cs="Times New Roman"/>
          <w:iCs/>
          <w:sz w:val="24"/>
          <w:szCs w:val="28"/>
        </w:rPr>
        <w:t>filma</w:t>
      </w:r>
      <w:r w:rsidR="00FE5B46" w:rsidRPr="00F44486">
        <w:rPr>
          <w:rFonts w:ascii="Times New Roman" w:eastAsia="Times New Roman" w:hAnsi="Times New Roman" w:cs="Times New Roman"/>
          <w:iCs/>
          <w:sz w:val="24"/>
          <w:szCs w:val="28"/>
        </w:rPr>
        <w:t xml:space="preserve"> i njegov </w:t>
      </w:r>
      <w:r w:rsidR="0075441E" w:rsidRPr="00F44486">
        <w:rPr>
          <w:rFonts w:ascii="Times New Roman" w:eastAsia="Times New Roman" w:hAnsi="Times New Roman" w:cs="Times New Roman"/>
          <w:iCs/>
          <w:sz w:val="24"/>
          <w:szCs w:val="28"/>
        </w:rPr>
        <w:t>doživlj</w:t>
      </w:r>
      <w:r w:rsidR="00FE5B46" w:rsidRPr="00F44486">
        <w:rPr>
          <w:rFonts w:ascii="Times New Roman" w:eastAsia="Times New Roman" w:hAnsi="Times New Roman" w:cs="Times New Roman"/>
          <w:iCs/>
          <w:sz w:val="24"/>
          <w:szCs w:val="28"/>
        </w:rPr>
        <w:t>aj</w:t>
      </w:r>
      <w:r w:rsidR="006E4CD7" w:rsidRPr="00F44486">
        <w:rPr>
          <w:rStyle w:val="FootnoteReference"/>
          <w:rFonts w:ascii="Times New Roman" w:eastAsia="Times New Roman" w:hAnsi="Times New Roman" w:cs="Times New Roman"/>
          <w:iCs/>
          <w:sz w:val="24"/>
          <w:szCs w:val="28"/>
        </w:rPr>
        <w:footnoteReference w:id="27"/>
      </w:r>
      <w:r w:rsidR="00961FD5" w:rsidRPr="00F44486">
        <w:rPr>
          <w:rFonts w:ascii="Times New Roman" w:eastAsia="Times New Roman" w:hAnsi="Times New Roman" w:cs="Times New Roman"/>
          <w:iCs/>
          <w:sz w:val="24"/>
          <w:szCs w:val="28"/>
        </w:rPr>
        <w:t xml:space="preserve"> odnosno recepciju filma kao pojavu iz idealnog domena </w:t>
      </w:r>
      <w:r w:rsidR="00BA4CBA" w:rsidRPr="00F44486">
        <w:rPr>
          <w:rFonts w:ascii="Times New Roman" w:eastAsia="Times New Roman" w:hAnsi="Times New Roman" w:cs="Times New Roman"/>
          <w:iCs/>
          <w:sz w:val="24"/>
          <w:szCs w:val="28"/>
        </w:rPr>
        <w:t>stvarnosti (</w:t>
      </w:r>
      <w:r w:rsidR="00961FD5" w:rsidRPr="00F44486">
        <w:rPr>
          <w:rFonts w:ascii="Times New Roman" w:eastAsia="Times New Roman" w:hAnsi="Times New Roman" w:cs="Times New Roman"/>
          <w:iCs/>
          <w:sz w:val="24"/>
          <w:szCs w:val="28"/>
        </w:rPr>
        <w:t>sveta ideja</w:t>
      </w:r>
      <w:r w:rsidR="00BA4CBA" w:rsidRPr="00F44486">
        <w:rPr>
          <w:rFonts w:ascii="Times New Roman" w:eastAsia="Times New Roman" w:hAnsi="Times New Roman" w:cs="Times New Roman"/>
          <w:iCs/>
          <w:sz w:val="24"/>
          <w:szCs w:val="28"/>
        </w:rPr>
        <w:t>)</w:t>
      </w:r>
      <w:r w:rsidR="006E4CD7" w:rsidRPr="00F44486">
        <w:rPr>
          <w:rFonts w:ascii="Times New Roman" w:eastAsia="Times New Roman" w:hAnsi="Times New Roman" w:cs="Times New Roman"/>
          <w:iCs/>
          <w:sz w:val="24"/>
          <w:szCs w:val="28"/>
        </w:rPr>
        <w:t xml:space="preserve">. </w:t>
      </w:r>
      <w:r w:rsidR="00CF797B" w:rsidRPr="00F44486">
        <w:rPr>
          <w:rFonts w:ascii="Times New Roman" w:eastAsia="Times New Roman" w:hAnsi="Times New Roman" w:cs="Times New Roman"/>
          <w:iCs/>
          <w:sz w:val="24"/>
          <w:szCs w:val="28"/>
        </w:rPr>
        <w:t>Za razliku od prvog pitanja koje je pitanje kvaliteta</w:t>
      </w:r>
      <w:r w:rsidR="0075441E" w:rsidRPr="00F44486">
        <w:rPr>
          <w:rFonts w:ascii="Times New Roman" w:eastAsia="Times New Roman" w:hAnsi="Times New Roman" w:cs="Times New Roman"/>
          <w:iCs/>
          <w:sz w:val="24"/>
          <w:szCs w:val="28"/>
        </w:rPr>
        <w:t xml:space="preserve"> -</w:t>
      </w:r>
      <w:r w:rsidR="00CF797B" w:rsidRPr="00F44486">
        <w:rPr>
          <w:rFonts w:ascii="Times New Roman" w:eastAsia="Times New Roman" w:hAnsi="Times New Roman" w:cs="Times New Roman"/>
          <w:iCs/>
          <w:sz w:val="24"/>
          <w:szCs w:val="28"/>
        </w:rPr>
        <w:t xml:space="preserve"> kvalitativne</w:t>
      </w:r>
      <w:r w:rsidR="00187ECB" w:rsidRPr="00F44486">
        <w:rPr>
          <w:rFonts w:ascii="Times New Roman" w:eastAsia="Times New Roman" w:hAnsi="Times New Roman" w:cs="Times New Roman"/>
          <w:iCs/>
          <w:sz w:val="24"/>
          <w:szCs w:val="28"/>
        </w:rPr>
        <w:t xml:space="preserve"> razlike, drugo pitanje je kvan</w:t>
      </w:r>
      <w:r w:rsidR="00CF797B" w:rsidRPr="00F44486">
        <w:rPr>
          <w:rFonts w:ascii="Times New Roman" w:eastAsia="Times New Roman" w:hAnsi="Times New Roman" w:cs="Times New Roman"/>
          <w:iCs/>
          <w:sz w:val="24"/>
          <w:szCs w:val="28"/>
        </w:rPr>
        <w:t>t</w:t>
      </w:r>
      <w:r w:rsidR="00187ECB" w:rsidRPr="00F44486">
        <w:rPr>
          <w:rFonts w:ascii="Times New Roman" w:eastAsia="Times New Roman" w:hAnsi="Times New Roman" w:cs="Times New Roman"/>
          <w:iCs/>
          <w:sz w:val="24"/>
          <w:szCs w:val="28"/>
        </w:rPr>
        <w:t>it</w:t>
      </w:r>
      <w:r w:rsidR="00CF797B" w:rsidRPr="00F44486">
        <w:rPr>
          <w:rFonts w:ascii="Times New Roman" w:eastAsia="Times New Roman" w:hAnsi="Times New Roman" w:cs="Times New Roman"/>
          <w:iCs/>
          <w:sz w:val="24"/>
          <w:szCs w:val="28"/>
        </w:rPr>
        <w:t>ati</w:t>
      </w:r>
      <w:r w:rsidR="005B664B" w:rsidRPr="00F44486">
        <w:rPr>
          <w:rFonts w:ascii="Times New Roman" w:eastAsia="Times New Roman" w:hAnsi="Times New Roman" w:cs="Times New Roman"/>
          <w:iCs/>
          <w:sz w:val="24"/>
          <w:szCs w:val="28"/>
        </w:rPr>
        <w:t>vnog i odnosnog tipa. Ono se mo</w:t>
      </w:r>
      <w:r w:rsidR="00CF797B" w:rsidRPr="00F44486">
        <w:rPr>
          <w:rFonts w:ascii="Times New Roman" w:eastAsia="Times New Roman" w:hAnsi="Times New Roman" w:cs="Times New Roman"/>
          <w:iCs/>
          <w:sz w:val="24"/>
          <w:szCs w:val="28"/>
        </w:rPr>
        <w:t>že dalje ra</w:t>
      </w:r>
      <w:r w:rsidR="0075441E" w:rsidRPr="00F44486">
        <w:rPr>
          <w:rFonts w:ascii="Times New Roman" w:eastAsia="Times New Roman" w:hAnsi="Times New Roman" w:cs="Times New Roman"/>
          <w:iCs/>
          <w:sz w:val="24"/>
          <w:szCs w:val="28"/>
        </w:rPr>
        <w:t>z</w:t>
      </w:r>
      <w:r w:rsidR="00CF797B" w:rsidRPr="00F44486">
        <w:rPr>
          <w:rFonts w:ascii="Times New Roman" w:eastAsia="Times New Roman" w:hAnsi="Times New Roman" w:cs="Times New Roman"/>
          <w:iCs/>
          <w:sz w:val="24"/>
          <w:szCs w:val="28"/>
        </w:rPr>
        <w:t xml:space="preserve">lagati na niz međusobno povezanih aspekata koji </w:t>
      </w:r>
      <w:r w:rsidR="005B664B" w:rsidRPr="00F44486">
        <w:rPr>
          <w:rFonts w:ascii="Times New Roman" w:eastAsia="Times New Roman" w:hAnsi="Times New Roman" w:cs="Times New Roman"/>
          <w:iCs/>
          <w:sz w:val="24"/>
          <w:szCs w:val="28"/>
        </w:rPr>
        <w:t>doprinose (ili rade protiv)</w:t>
      </w:r>
      <w:r w:rsidR="00CF797B" w:rsidRPr="00F44486">
        <w:rPr>
          <w:rFonts w:ascii="Times New Roman" w:eastAsia="Times New Roman" w:hAnsi="Times New Roman" w:cs="Times New Roman"/>
          <w:iCs/>
          <w:sz w:val="24"/>
          <w:szCs w:val="28"/>
        </w:rPr>
        <w:t xml:space="preserve"> utisk</w:t>
      </w:r>
      <w:r w:rsidR="00754519" w:rsidRPr="00F44486">
        <w:rPr>
          <w:rFonts w:ascii="Times New Roman" w:eastAsia="Times New Roman" w:hAnsi="Times New Roman" w:cs="Times New Roman"/>
          <w:iCs/>
          <w:sz w:val="24"/>
          <w:szCs w:val="28"/>
        </w:rPr>
        <w:t>a</w:t>
      </w:r>
      <w:r w:rsidR="00C472A7" w:rsidRPr="00F44486">
        <w:rPr>
          <w:rFonts w:ascii="Times New Roman" w:eastAsia="Times New Roman" w:hAnsi="Times New Roman" w:cs="Times New Roman"/>
          <w:iCs/>
          <w:sz w:val="24"/>
          <w:szCs w:val="28"/>
        </w:rPr>
        <w:t xml:space="preserve"> realističnosti</w:t>
      </w:r>
      <w:r w:rsidR="00CF797B" w:rsidRPr="00F44486">
        <w:rPr>
          <w:rFonts w:ascii="Times New Roman" w:eastAsia="Times New Roman" w:hAnsi="Times New Roman" w:cs="Times New Roman"/>
          <w:iCs/>
          <w:sz w:val="24"/>
          <w:szCs w:val="28"/>
        </w:rPr>
        <w:t xml:space="preserve"> filma</w:t>
      </w:r>
      <w:r w:rsidR="009A504F" w:rsidRPr="00F44486">
        <w:rPr>
          <w:rStyle w:val="FootnoteReference"/>
          <w:rFonts w:ascii="Times New Roman" w:eastAsia="Times New Roman" w:hAnsi="Times New Roman" w:cs="Times New Roman"/>
          <w:iCs/>
          <w:sz w:val="24"/>
          <w:szCs w:val="28"/>
        </w:rPr>
        <w:footnoteReference w:id="28"/>
      </w:r>
      <w:r w:rsidR="00CF797B" w:rsidRPr="00F44486">
        <w:rPr>
          <w:rFonts w:ascii="Times New Roman" w:eastAsia="Times New Roman" w:hAnsi="Times New Roman" w:cs="Times New Roman"/>
          <w:iCs/>
          <w:sz w:val="24"/>
          <w:szCs w:val="28"/>
        </w:rPr>
        <w:t xml:space="preserve">. </w:t>
      </w:r>
    </w:p>
    <w:p w:rsidR="00DE3313" w:rsidRPr="00F44486" w:rsidRDefault="00CF797B" w:rsidP="00DE3313">
      <w:pPr>
        <w:spacing w:after="240" w:line="360" w:lineRule="auto"/>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 xml:space="preserve">Za početak </w:t>
      </w:r>
      <w:r w:rsidR="00C75DEE">
        <w:rPr>
          <w:rFonts w:ascii="Times New Roman" w:eastAsia="Times New Roman" w:hAnsi="Times New Roman" w:cs="Times New Roman"/>
          <w:iCs/>
          <w:sz w:val="24"/>
          <w:szCs w:val="28"/>
        </w:rPr>
        <w:t xml:space="preserve">se </w:t>
      </w:r>
      <w:r w:rsidR="005B664B" w:rsidRPr="00F44486">
        <w:rPr>
          <w:rFonts w:ascii="Times New Roman" w:eastAsia="Times New Roman" w:hAnsi="Times New Roman" w:cs="Times New Roman"/>
          <w:iCs/>
          <w:sz w:val="24"/>
          <w:szCs w:val="28"/>
        </w:rPr>
        <w:t xml:space="preserve">postavlja </w:t>
      </w:r>
      <w:r w:rsidR="00C57DDD" w:rsidRPr="00F44486">
        <w:rPr>
          <w:rFonts w:ascii="Times New Roman" w:eastAsia="Times New Roman" w:hAnsi="Times New Roman" w:cs="Times New Roman"/>
          <w:iCs/>
          <w:sz w:val="24"/>
          <w:szCs w:val="28"/>
        </w:rPr>
        <w:t xml:space="preserve">pitanje realističnost reprezentacije </w:t>
      </w:r>
      <w:r w:rsidR="00DE3313" w:rsidRPr="00F44486">
        <w:rPr>
          <w:rFonts w:ascii="Times New Roman" w:eastAsia="Times New Roman" w:hAnsi="Times New Roman" w:cs="Times New Roman"/>
          <w:iCs/>
          <w:sz w:val="24"/>
          <w:szCs w:val="28"/>
        </w:rPr>
        <w:t xml:space="preserve">– stepen u kome se medijski sadržaj pravi sa namerom (odnosno stepen u kome autor uspeva u </w:t>
      </w:r>
      <w:r w:rsidR="00DE3313" w:rsidRPr="00F44486">
        <w:rPr>
          <w:rFonts w:ascii="Times New Roman" w:eastAsia="Times New Roman" w:hAnsi="Times New Roman" w:cs="Times New Roman"/>
          <w:iCs/>
          <w:sz w:val="24"/>
          <w:szCs w:val="28"/>
        </w:rPr>
        <w:lastRenderedPageBreak/>
        <w:t xml:space="preserve">nameri) da bude sličan (istovetan) fizičkom  objektu (svetu). Ovde se misli na postojanje fizičke reference i stepena sličnosti medijskog sadržaja njoj. </w:t>
      </w:r>
      <w:r w:rsidR="003A4D65" w:rsidRPr="00F44486">
        <w:rPr>
          <w:rFonts w:ascii="Times New Roman" w:eastAsia="Times New Roman" w:hAnsi="Times New Roman" w:cs="Times New Roman"/>
          <w:iCs/>
          <w:sz w:val="24"/>
          <w:szCs w:val="28"/>
        </w:rPr>
        <w:t>Na primer,</w:t>
      </w:r>
      <w:r w:rsidR="00DE3313" w:rsidRPr="00F44486">
        <w:rPr>
          <w:rFonts w:ascii="Times New Roman" w:eastAsia="Times New Roman" w:hAnsi="Times New Roman" w:cs="Times New Roman"/>
          <w:iCs/>
          <w:sz w:val="24"/>
          <w:szCs w:val="28"/>
        </w:rPr>
        <w:t xml:space="preserve"> može</w:t>
      </w:r>
      <w:r w:rsidR="003A4D65" w:rsidRPr="00F44486">
        <w:rPr>
          <w:rFonts w:ascii="Times New Roman" w:eastAsia="Times New Roman" w:hAnsi="Times New Roman" w:cs="Times New Roman"/>
          <w:iCs/>
          <w:sz w:val="24"/>
          <w:szCs w:val="28"/>
        </w:rPr>
        <w:t xml:space="preserve"> se</w:t>
      </w:r>
      <w:r w:rsidR="00DE3313" w:rsidRPr="00F44486">
        <w:rPr>
          <w:rFonts w:ascii="Times New Roman" w:eastAsia="Times New Roman" w:hAnsi="Times New Roman" w:cs="Times New Roman"/>
          <w:iCs/>
          <w:sz w:val="24"/>
          <w:szCs w:val="28"/>
        </w:rPr>
        <w:t xml:space="preserve"> uspostaviti </w:t>
      </w:r>
      <w:r w:rsidR="003A4D65" w:rsidRPr="00F44486">
        <w:rPr>
          <w:rFonts w:ascii="Times New Roman" w:eastAsia="Times New Roman" w:hAnsi="Times New Roman" w:cs="Times New Roman"/>
          <w:iCs/>
          <w:sz w:val="24"/>
          <w:szCs w:val="28"/>
        </w:rPr>
        <w:t xml:space="preserve">gradacija </w:t>
      </w:r>
      <w:r w:rsidR="00DE3313" w:rsidRPr="00F44486">
        <w:rPr>
          <w:rFonts w:ascii="Times New Roman" w:eastAsia="Times New Roman" w:hAnsi="Times New Roman" w:cs="Times New Roman"/>
          <w:iCs/>
          <w:sz w:val="24"/>
          <w:szCs w:val="28"/>
        </w:rPr>
        <w:t>od apstraktnog crteža nekog objekta, preko realističnog crteža</w:t>
      </w:r>
      <w:r w:rsidR="00187ECB" w:rsidRPr="00F44486">
        <w:rPr>
          <w:rFonts w:ascii="Times New Roman" w:eastAsia="Times New Roman" w:hAnsi="Times New Roman" w:cs="Times New Roman"/>
          <w:iCs/>
          <w:sz w:val="24"/>
          <w:szCs w:val="28"/>
        </w:rPr>
        <w:t xml:space="preserve">, </w:t>
      </w:r>
      <w:r w:rsidR="009627BA" w:rsidRPr="00F44486">
        <w:rPr>
          <w:rFonts w:ascii="Times New Roman" w:eastAsia="Times New Roman" w:hAnsi="Times New Roman" w:cs="Times New Roman"/>
          <w:iCs/>
          <w:sz w:val="24"/>
          <w:szCs w:val="28"/>
        </w:rPr>
        <w:t>fotografije</w:t>
      </w:r>
      <w:r w:rsidR="00DE3313" w:rsidRPr="00F44486">
        <w:rPr>
          <w:rFonts w:ascii="Times New Roman" w:eastAsia="Times New Roman" w:hAnsi="Times New Roman" w:cs="Times New Roman"/>
          <w:iCs/>
          <w:sz w:val="24"/>
          <w:szCs w:val="28"/>
        </w:rPr>
        <w:t xml:space="preserve"> do fotorealističnog 3d </w:t>
      </w:r>
      <w:r w:rsidR="006851FD" w:rsidRPr="00F44486">
        <w:rPr>
          <w:rFonts w:ascii="Times New Roman" w:eastAsia="Times New Roman" w:hAnsi="Times New Roman" w:cs="Times New Roman"/>
          <w:iCs/>
          <w:sz w:val="24"/>
          <w:szCs w:val="28"/>
        </w:rPr>
        <w:t>modela</w:t>
      </w:r>
      <w:r w:rsidR="00DE3313" w:rsidRPr="00F44486">
        <w:rPr>
          <w:rFonts w:ascii="Times New Roman" w:eastAsia="Times New Roman" w:hAnsi="Times New Roman" w:cs="Times New Roman"/>
          <w:iCs/>
          <w:sz w:val="24"/>
          <w:szCs w:val="28"/>
        </w:rPr>
        <w:t xml:space="preserve">. Zbog toga što objekti imaju uslovno rečeno beskonačan broj svojstava, svaka njihova medijska reprezentacija može se gradirati </w:t>
      </w:r>
      <w:r w:rsidR="003A4D65" w:rsidRPr="00F44486">
        <w:rPr>
          <w:rFonts w:ascii="Times New Roman" w:eastAsia="Times New Roman" w:hAnsi="Times New Roman" w:cs="Times New Roman"/>
          <w:iCs/>
          <w:sz w:val="24"/>
          <w:szCs w:val="28"/>
        </w:rPr>
        <w:t>po</w:t>
      </w:r>
      <w:r w:rsidR="00DE3313" w:rsidRPr="00F44486">
        <w:rPr>
          <w:rFonts w:ascii="Times New Roman" w:eastAsia="Times New Roman" w:hAnsi="Times New Roman" w:cs="Times New Roman"/>
          <w:iCs/>
          <w:sz w:val="24"/>
          <w:szCs w:val="28"/>
        </w:rPr>
        <w:t xml:space="preserve"> </w:t>
      </w:r>
      <w:r w:rsidR="009627BA" w:rsidRPr="00F44486">
        <w:rPr>
          <w:rFonts w:ascii="Times New Roman" w:eastAsia="Times New Roman" w:hAnsi="Times New Roman" w:cs="Times New Roman"/>
          <w:iCs/>
          <w:sz w:val="24"/>
          <w:szCs w:val="28"/>
        </w:rPr>
        <w:t>realističnosti</w:t>
      </w:r>
      <w:r w:rsidR="00DE3313" w:rsidRPr="00F44486">
        <w:rPr>
          <w:rFonts w:ascii="Times New Roman" w:eastAsia="Times New Roman" w:hAnsi="Times New Roman" w:cs="Times New Roman"/>
          <w:iCs/>
          <w:sz w:val="24"/>
          <w:szCs w:val="28"/>
        </w:rPr>
        <w:t xml:space="preserve"> prema svakom od njih</w:t>
      </w:r>
      <w:r w:rsidR="009F6EF8" w:rsidRPr="00F44486">
        <w:rPr>
          <w:rStyle w:val="FootnoteReference"/>
          <w:rFonts w:ascii="Times New Roman" w:eastAsia="Times New Roman" w:hAnsi="Times New Roman" w:cs="Times New Roman"/>
          <w:iCs/>
          <w:sz w:val="24"/>
          <w:szCs w:val="28"/>
        </w:rPr>
        <w:footnoteReference w:id="29"/>
      </w:r>
      <w:r w:rsidR="009F6EF8" w:rsidRPr="00F44486">
        <w:rPr>
          <w:rFonts w:ascii="Times New Roman" w:eastAsia="Times New Roman" w:hAnsi="Times New Roman" w:cs="Times New Roman"/>
          <w:iCs/>
          <w:sz w:val="24"/>
          <w:szCs w:val="28"/>
        </w:rPr>
        <w:t>.</w:t>
      </w:r>
      <w:r w:rsidR="00DE3313" w:rsidRPr="00F44486">
        <w:rPr>
          <w:rFonts w:ascii="Times New Roman" w:eastAsia="Times New Roman" w:hAnsi="Times New Roman" w:cs="Times New Roman"/>
          <w:iCs/>
          <w:sz w:val="24"/>
          <w:szCs w:val="28"/>
        </w:rPr>
        <w:t xml:space="preserve"> </w:t>
      </w:r>
    </w:p>
    <w:p w:rsidR="00F54CAF" w:rsidRPr="00C3143B" w:rsidRDefault="00DE3313" w:rsidP="00DE3313">
      <w:pPr>
        <w:spacing w:after="240" w:line="360" w:lineRule="auto"/>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 xml:space="preserve">Blisko </w:t>
      </w:r>
      <w:r w:rsidR="009627BA" w:rsidRPr="00F44486">
        <w:rPr>
          <w:rFonts w:ascii="Times New Roman" w:eastAsia="Times New Roman" w:hAnsi="Times New Roman" w:cs="Times New Roman"/>
          <w:iCs/>
          <w:sz w:val="24"/>
          <w:szCs w:val="28"/>
        </w:rPr>
        <w:t>povezano</w:t>
      </w:r>
      <w:r w:rsidRPr="00F44486">
        <w:rPr>
          <w:rFonts w:ascii="Times New Roman" w:eastAsia="Times New Roman" w:hAnsi="Times New Roman" w:cs="Times New Roman"/>
          <w:iCs/>
          <w:sz w:val="24"/>
          <w:szCs w:val="28"/>
        </w:rPr>
        <w:t xml:space="preserve"> sa prethodnim je i pitanje realističnost</w:t>
      </w:r>
      <w:r w:rsidR="006851FD" w:rsidRPr="00F44486">
        <w:rPr>
          <w:rFonts w:ascii="Times New Roman" w:eastAsia="Times New Roman" w:hAnsi="Times New Roman" w:cs="Times New Roman"/>
          <w:iCs/>
          <w:sz w:val="24"/>
          <w:szCs w:val="28"/>
        </w:rPr>
        <w:t>i</w:t>
      </w:r>
      <w:r w:rsidRPr="00F44486">
        <w:rPr>
          <w:rFonts w:ascii="Times New Roman" w:eastAsia="Times New Roman" w:hAnsi="Times New Roman" w:cs="Times New Roman"/>
          <w:iCs/>
          <w:sz w:val="24"/>
          <w:szCs w:val="28"/>
        </w:rPr>
        <w:t xml:space="preserve"> </w:t>
      </w:r>
      <w:r w:rsidR="003A4D65" w:rsidRPr="00F44486">
        <w:rPr>
          <w:rFonts w:ascii="Times New Roman" w:eastAsia="Times New Roman" w:hAnsi="Times New Roman" w:cs="Times New Roman"/>
          <w:iCs/>
          <w:sz w:val="24"/>
          <w:szCs w:val="28"/>
        </w:rPr>
        <w:t xml:space="preserve">načina oblikovanja sadržaja </w:t>
      </w:r>
      <w:r w:rsidRPr="00F44486">
        <w:rPr>
          <w:rFonts w:ascii="Times New Roman" w:eastAsia="Times New Roman" w:hAnsi="Times New Roman" w:cs="Times New Roman"/>
          <w:iCs/>
          <w:sz w:val="24"/>
          <w:szCs w:val="28"/>
        </w:rPr>
        <w:t xml:space="preserve">-  stepen u kome se </w:t>
      </w:r>
      <w:r w:rsidR="00BA180C" w:rsidRPr="00F44486">
        <w:rPr>
          <w:rFonts w:ascii="Times New Roman" w:eastAsia="Times New Roman" w:hAnsi="Times New Roman" w:cs="Times New Roman"/>
          <w:iCs/>
          <w:sz w:val="24"/>
          <w:szCs w:val="28"/>
        </w:rPr>
        <w:t xml:space="preserve">značenja konstruišu </w:t>
      </w:r>
      <w:r w:rsidR="00817B95" w:rsidRPr="00F44486">
        <w:rPr>
          <w:rFonts w:ascii="Times New Roman" w:eastAsia="Times New Roman" w:hAnsi="Times New Roman" w:cs="Times New Roman"/>
          <w:iCs/>
          <w:sz w:val="24"/>
          <w:szCs w:val="28"/>
        </w:rPr>
        <w:t xml:space="preserve">na način </w:t>
      </w:r>
      <w:r w:rsidR="00BA180C" w:rsidRPr="00F44486">
        <w:rPr>
          <w:rFonts w:ascii="Times New Roman" w:eastAsia="Times New Roman" w:hAnsi="Times New Roman" w:cs="Times New Roman"/>
          <w:iCs/>
          <w:sz w:val="24"/>
          <w:szCs w:val="28"/>
        </w:rPr>
        <w:t>da</w:t>
      </w:r>
      <w:r w:rsidRPr="00F44486">
        <w:rPr>
          <w:rFonts w:ascii="Times New Roman" w:eastAsia="Times New Roman" w:hAnsi="Times New Roman" w:cs="Times New Roman"/>
          <w:iCs/>
          <w:sz w:val="24"/>
          <w:szCs w:val="28"/>
        </w:rPr>
        <w:t xml:space="preserve"> </w:t>
      </w:r>
      <w:r w:rsidR="00BA180C" w:rsidRPr="00F44486">
        <w:rPr>
          <w:rFonts w:ascii="Times New Roman" w:eastAsia="Times New Roman" w:hAnsi="Times New Roman" w:cs="Times New Roman"/>
          <w:iCs/>
          <w:sz w:val="24"/>
          <w:szCs w:val="28"/>
        </w:rPr>
        <w:t>odgovaraju realnom svetu</w:t>
      </w:r>
      <w:r w:rsidRPr="00F44486">
        <w:rPr>
          <w:rFonts w:ascii="Times New Roman" w:eastAsia="Times New Roman" w:hAnsi="Times New Roman" w:cs="Times New Roman"/>
          <w:iCs/>
          <w:sz w:val="24"/>
          <w:szCs w:val="28"/>
        </w:rPr>
        <w:t>.</w:t>
      </w:r>
      <w:r w:rsidR="00F54CAF" w:rsidRPr="00F44486">
        <w:rPr>
          <w:rFonts w:ascii="Times New Roman" w:eastAsia="Times New Roman" w:hAnsi="Times New Roman" w:cs="Times New Roman"/>
          <w:iCs/>
          <w:sz w:val="24"/>
          <w:szCs w:val="28"/>
        </w:rPr>
        <w:t xml:space="preserve"> </w:t>
      </w:r>
      <w:r w:rsidRPr="00F44486">
        <w:rPr>
          <w:rFonts w:ascii="Times New Roman" w:eastAsia="Times New Roman" w:hAnsi="Times New Roman" w:cs="Times New Roman"/>
          <w:iCs/>
          <w:sz w:val="24"/>
          <w:szCs w:val="28"/>
        </w:rPr>
        <w:t>Iako je realističnost reprezentacije jedno od sredstava konstrukcije značenja</w:t>
      </w:r>
      <w:r w:rsidR="003A4D65" w:rsidRPr="00F44486">
        <w:rPr>
          <w:rFonts w:ascii="Times New Roman" w:eastAsia="Times New Roman" w:hAnsi="Times New Roman" w:cs="Times New Roman"/>
          <w:iCs/>
          <w:sz w:val="24"/>
          <w:szCs w:val="28"/>
        </w:rPr>
        <w:t xml:space="preserve"> (oblikovanja sadržaja)</w:t>
      </w:r>
      <w:r w:rsidRPr="00F44486">
        <w:rPr>
          <w:rFonts w:ascii="Times New Roman" w:eastAsia="Times New Roman" w:hAnsi="Times New Roman" w:cs="Times New Roman"/>
          <w:iCs/>
          <w:sz w:val="24"/>
          <w:szCs w:val="28"/>
        </w:rPr>
        <w:t>, razmatrano</w:t>
      </w:r>
      <w:r w:rsidRPr="00C3143B">
        <w:rPr>
          <w:rFonts w:ascii="Times New Roman" w:eastAsia="Times New Roman" w:hAnsi="Times New Roman" w:cs="Times New Roman"/>
          <w:iCs/>
          <w:sz w:val="24"/>
          <w:szCs w:val="28"/>
        </w:rPr>
        <w:t xml:space="preserve"> je posebno jer se na ovom mestu akcenat stavlja na ostala medijska sredstva konstrukcije značenja i njihovo kombinovanje.</w:t>
      </w:r>
      <w:r w:rsidR="003A4D65" w:rsidRPr="00C3143B">
        <w:rPr>
          <w:rFonts w:ascii="Times New Roman" w:eastAsia="Times New Roman" w:hAnsi="Times New Roman" w:cs="Times New Roman"/>
          <w:iCs/>
          <w:sz w:val="24"/>
          <w:szCs w:val="28"/>
        </w:rPr>
        <w:t xml:space="preserve"> </w:t>
      </w:r>
      <w:r w:rsidR="00187ECB" w:rsidRPr="00C3143B">
        <w:rPr>
          <w:rFonts w:ascii="Times New Roman" w:eastAsia="Times New Roman" w:hAnsi="Times New Roman" w:cs="Times New Roman"/>
          <w:iCs/>
          <w:sz w:val="24"/>
          <w:szCs w:val="28"/>
        </w:rPr>
        <w:t>Dok je kod prethodno razmatranog aspekta realističnosti akcenat stavljen na fizičku</w:t>
      </w:r>
      <w:r w:rsidR="00BA180C" w:rsidRPr="00C3143B">
        <w:rPr>
          <w:rFonts w:ascii="Times New Roman" w:eastAsia="Times New Roman" w:hAnsi="Times New Roman" w:cs="Times New Roman"/>
          <w:iCs/>
          <w:sz w:val="24"/>
          <w:szCs w:val="28"/>
        </w:rPr>
        <w:t xml:space="preserve"> (spoljašnju)</w:t>
      </w:r>
      <w:r w:rsidR="00187ECB" w:rsidRPr="00C3143B">
        <w:rPr>
          <w:rFonts w:ascii="Times New Roman" w:eastAsia="Times New Roman" w:hAnsi="Times New Roman" w:cs="Times New Roman"/>
          <w:iCs/>
          <w:sz w:val="24"/>
          <w:szCs w:val="28"/>
        </w:rPr>
        <w:t xml:space="preserve"> sličnost, ovde se misli na </w:t>
      </w:r>
      <w:r w:rsidR="00320EAF" w:rsidRPr="00C3143B">
        <w:rPr>
          <w:rFonts w:ascii="Times New Roman" w:eastAsia="Times New Roman" w:hAnsi="Times New Roman" w:cs="Times New Roman"/>
          <w:iCs/>
          <w:sz w:val="24"/>
          <w:szCs w:val="28"/>
        </w:rPr>
        <w:t>idejnu uverljivost. Ipak, k</w:t>
      </w:r>
      <w:r w:rsidR="003A4D65" w:rsidRPr="00C3143B">
        <w:rPr>
          <w:rFonts w:ascii="Times New Roman" w:eastAsia="Times New Roman" w:hAnsi="Times New Roman" w:cs="Times New Roman"/>
          <w:iCs/>
          <w:sz w:val="24"/>
          <w:szCs w:val="28"/>
        </w:rPr>
        <w:t xml:space="preserve">rajnji utisak </w:t>
      </w:r>
      <w:r w:rsidR="00F54CAF" w:rsidRPr="00C3143B">
        <w:rPr>
          <w:rFonts w:ascii="Times New Roman" w:eastAsia="Times New Roman" w:hAnsi="Times New Roman" w:cs="Times New Roman"/>
          <w:iCs/>
          <w:sz w:val="24"/>
          <w:szCs w:val="28"/>
        </w:rPr>
        <w:t>k</w:t>
      </w:r>
      <w:r w:rsidR="003A4D65" w:rsidRPr="00C3143B">
        <w:rPr>
          <w:rFonts w:ascii="Times New Roman" w:eastAsia="Times New Roman" w:hAnsi="Times New Roman" w:cs="Times New Roman"/>
          <w:iCs/>
          <w:sz w:val="24"/>
          <w:szCs w:val="28"/>
        </w:rPr>
        <w:t>o</w:t>
      </w:r>
      <w:r w:rsidR="00F54CAF" w:rsidRPr="00C3143B">
        <w:rPr>
          <w:rFonts w:ascii="Times New Roman" w:eastAsia="Times New Roman" w:hAnsi="Times New Roman" w:cs="Times New Roman"/>
          <w:iCs/>
          <w:sz w:val="24"/>
          <w:szCs w:val="28"/>
        </w:rPr>
        <w:t xml:space="preserve">liko je medijski sadržaj uverljiv </w:t>
      </w:r>
      <w:r w:rsidR="003A4D65" w:rsidRPr="00C3143B">
        <w:rPr>
          <w:rFonts w:ascii="Times New Roman" w:eastAsia="Times New Roman" w:hAnsi="Times New Roman" w:cs="Times New Roman"/>
          <w:iCs/>
          <w:sz w:val="24"/>
          <w:szCs w:val="28"/>
        </w:rPr>
        <w:t xml:space="preserve">prema ovom pitanju </w:t>
      </w:r>
      <w:r w:rsidR="00F54CAF" w:rsidRPr="00C3143B">
        <w:rPr>
          <w:rFonts w:ascii="Times New Roman" w:eastAsia="Times New Roman" w:hAnsi="Times New Roman" w:cs="Times New Roman"/>
          <w:iCs/>
          <w:sz w:val="24"/>
          <w:szCs w:val="28"/>
        </w:rPr>
        <w:t xml:space="preserve">tiče se značenja i njihove konstrukcije u formalnom smisli reči, kao sredstava </w:t>
      </w:r>
      <w:r w:rsidR="009627BA" w:rsidRPr="00C3143B">
        <w:rPr>
          <w:rFonts w:ascii="Times New Roman" w:eastAsia="Times New Roman" w:hAnsi="Times New Roman" w:cs="Times New Roman"/>
          <w:iCs/>
          <w:sz w:val="24"/>
          <w:szCs w:val="28"/>
        </w:rPr>
        <w:t>oblikovanja</w:t>
      </w:r>
      <w:r w:rsidR="003A4D65" w:rsidRPr="00C3143B">
        <w:rPr>
          <w:rFonts w:ascii="Times New Roman" w:eastAsia="Times New Roman" w:hAnsi="Times New Roman" w:cs="Times New Roman"/>
          <w:iCs/>
          <w:sz w:val="24"/>
          <w:szCs w:val="28"/>
        </w:rPr>
        <w:t xml:space="preserve"> </w:t>
      </w:r>
      <w:r w:rsidR="00F54CAF" w:rsidRPr="00C3143B">
        <w:rPr>
          <w:rFonts w:ascii="Times New Roman" w:eastAsia="Times New Roman" w:hAnsi="Times New Roman" w:cs="Times New Roman"/>
          <w:iCs/>
          <w:sz w:val="24"/>
          <w:szCs w:val="28"/>
        </w:rPr>
        <w:t xml:space="preserve">kojima se služi autor, a ne konstrukcije </w:t>
      </w:r>
      <w:r w:rsidR="009627BA" w:rsidRPr="00C3143B">
        <w:rPr>
          <w:rFonts w:ascii="Times New Roman" w:eastAsia="Times New Roman" w:hAnsi="Times New Roman" w:cs="Times New Roman"/>
          <w:iCs/>
          <w:sz w:val="24"/>
          <w:szCs w:val="28"/>
        </w:rPr>
        <w:t>značenja</w:t>
      </w:r>
      <w:r w:rsidR="00F54CAF" w:rsidRPr="00C3143B">
        <w:rPr>
          <w:rFonts w:ascii="Times New Roman" w:eastAsia="Times New Roman" w:hAnsi="Times New Roman" w:cs="Times New Roman"/>
          <w:iCs/>
          <w:sz w:val="24"/>
          <w:szCs w:val="28"/>
        </w:rPr>
        <w:t xml:space="preserve"> od strane publike.</w:t>
      </w:r>
    </w:p>
    <w:p w:rsidR="005D154C" w:rsidRPr="00C3143B" w:rsidRDefault="0004301C" w:rsidP="00C57DDD">
      <w:pPr>
        <w:spacing w:after="240" w:line="360" w:lineRule="auto"/>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t>„Realizam, u psihološkom smislu, nije toliko vezan za ta</w:t>
      </w:r>
      <w:r w:rsidR="00657C14" w:rsidRPr="00C3143B">
        <w:rPr>
          <w:rFonts w:ascii="Times New Roman" w:eastAsia="Times New Roman" w:hAnsi="Times New Roman" w:cs="Times New Roman"/>
          <w:iCs/>
          <w:sz w:val="24"/>
          <w:szCs w:val="28"/>
        </w:rPr>
        <w:t>čnost reprodukcije toliko za gl</w:t>
      </w:r>
      <w:r w:rsidRPr="00C3143B">
        <w:rPr>
          <w:rFonts w:ascii="Times New Roman" w:eastAsia="Times New Roman" w:hAnsi="Times New Roman" w:cs="Times New Roman"/>
          <w:iCs/>
          <w:sz w:val="24"/>
          <w:szCs w:val="28"/>
        </w:rPr>
        <w:t xml:space="preserve">edaočevo verovanje u njegovo poreklo“ (Dudley 1984: 353) </w:t>
      </w:r>
      <w:r w:rsidR="00E73BE1" w:rsidRPr="00C3143B">
        <w:rPr>
          <w:rFonts w:ascii="Times New Roman" w:eastAsia="Times New Roman" w:hAnsi="Times New Roman" w:cs="Times New Roman"/>
          <w:iCs/>
          <w:sz w:val="24"/>
          <w:szCs w:val="28"/>
        </w:rPr>
        <w:t xml:space="preserve">Ovim </w:t>
      </w:r>
      <w:r w:rsidR="00C344E1" w:rsidRPr="00C3143B">
        <w:rPr>
          <w:rFonts w:ascii="Times New Roman" w:eastAsia="Times New Roman" w:hAnsi="Times New Roman" w:cs="Times New Roman"/>
          <w:iCs/>
          <w:sz w:val="24"/>
          <w:szCs w:val="28"/>
        </w:rPr>
        <w:t>aspektom</w:t>
      </w:r>
      <w:r w:rsidR="00E73BE1" w:rsidRPr="00C3143B">
        <w:rPr>
          <w:rFonts w:ascii="Times New Roman" w:eastAsia="Times New Roman" w:hAnsi="Times New Roman" w:cs="Times New Roman"/>
          <w:iCs/>
          <w:sz w:val="24"/>
          <w:szCs w:val="28"/>
        </w:rPr>
        <w:t xml:space="preserve"> (konstrukcije </w:t>
      </w:r>
      <w:r w:rsidR="009627BA" w:rsidRPr="00C3143B">
        <w:rPr>
          <w:rFonts w:ascii="Times New Roman" w:eastAsia="Times New Roman" w:hAnsi="Times New Roman" w:cs="Times New Roman"/>
          <w:iCs/>
          <w:sz w:val="24"/>
          <w:szCs w:val="28"/>
        </w:rPr>
        <w:t>značenja</w:t>
      </w:r>
      <w:r w:rsidR="00E73BE1" w:rsidRPr="00C3143B">
        <w:rPr>
          <w:rFonts w:ascii="Times New Roman" w:eastAsia="Times New Roman" w:hAnsi="Times New Roman" w:cs="Times New Roman"/>
          <w:iCs/>
          <w:sz w:val="24"/>
          <w:szCs w:val="28"/>
        </w:rPr>
        <w:t xml:space="preserve"> od strane publike)</w:t>
      </w:r>
      <w:r w:rsidR="00C344E1" w:rsidRPr="00C3143B">
        <w:rPr>
          <w:rFonts w:ascii="Times New Roman" w:eastAsia="Times New Roman" w:hAnsi="Times New Roman" w:cs="Times New Roman"/>
          <w:iCs/>
          <w:sz w:val="24"/>
          <w:szCs w:val="28"/>
        </w:rPr>
        <w:t xml:space="preserve"> </w:t>
      </w:r>
      <w:r w:rsidR="00F54CAF" w:rsidRPr="00C3143B">
        <w:rPr>
          <w:rFonts w:ascii="Times New Roman" w:eastAsia="Times New Roman" w:hAnsi="Times New Roman" w:cs="Times New Roman"/>
          <w:iCs/>
          <w:sz w:val="24"/>
          <w:szCs w:val="28"/>
        </w:rPr>
        <w:t>b</w:t>
      </w:r>
      <w:r w:rsidR="00C344E1" w:rsidRPr="00C3143B">
        <w:rPr>
          <w:rFonts w:ascii="Times New Roman" w:eastAsia="Times New Roman" w:hAnsi="Times New Roman" w:cs="Times New Roman"/>
          <w:iCs/>
          <w:sz w:val="24"/>
          <w:szCs w:val="28"/>
        </w:rPr>
        <w:t>a</w:t>
      </w:r>
      <w:r w:rsidR="00F54CAF" w:rsidRPr="00C3143B">
        <w:rPr>
          <w:rFonts w:ascii="Times New Roman" w:eastAsia="Times New Roman" w:hAnsi="Times New Roman" w:cs="Times New Roman"/>
          <w:iCs/>
          <w:sz w:val="24"/>
          <w:szCs w:val="28"/>
        </w:rPr>
        <w:t xml:space="preserve">vi se </w:t>
      </w:r>
      <w:r w:rsidR="00C344E1" w:rsidRPr="00C3143B">
        <w:rPr>
          <w:rFonts w:ascii="Times New Roman" w:eastAsia="Times New Roman" w:hAnsi="Times New Roman" w:cs="Times New Roman"/>
          <w:iCs/>
          <w:sz w:val="24"/>
          <w:szCs w:val="28"/>
        </w:rPr>
        <w:t xml:space="preserve">pitanje </w:t>
      </w:r>
      <w:r w:rsidR="00F54CAF" w:rsidRPr="00C3143B">
        <w:rPr>
          <w:rFonts w:ascii="Times New Roman" w:eastAsia="Times New Roman" w:hAnsi="Times New Roman" w:cs="Times New Roman"/>
          <w:iCs/>
          <w:sz w:val="24"/>
          <w:szCs w:val="28"/>
        </w:rPr>
        <w:t>stepen</w:t>
      </w:r>
      <w:r w:rsidR="00C344E1" w:rsidRPr="00C3143B">
        <w:rPr>
          <w:rFonts w:ascii="Times New Roman" w:eastAsia="Times New Roman" w:hAnsi="Times New Roman" w:cs="Times New Roman"/>
          <w:iCs/>
          <w:sz w:val="24"/>
          <w:szCs w:val="28"/>
        </w:rPr>
        <w:t>a</w:t>
      </w:r>
      <w:r w:rsidR="00F54CAF" w:rsidRPr="00C3143B">
        <w:rPr>
          <w:rFonts w:ascii="Times New Roman" w:eastAsia="Times New Roman" w:hAnsi="Times New Roman" w:cs="Times New Roman"/>
          <w:iCs/>
          <w:sz w:val="24"/>
          <w:szCs w:val="28"/>
        </w:rPr>
        <w:t xml:space="preserve"> </w:t>
      </w:r>
      <w:r w:rsidR="005D154C" w:rsidRPr="00817B95">
        <w:rPr>
          <w:rFonts w:ascii="Times New Roman" w:eastAsia="Times New Roman" w:hAnsi="Times New Roman" w:cs="Times New Roman"/>
          <w:iCs/>
          <w:sz w:val="24"/>
          <w:szCs w:val="28"/>
        </w:rPr>
        <w:t>realističnost</w:t>
      </w:r>
      <w:r w:rsidR="00817B95" w:rsidRPr="00817B95">
        <w:rPr>
          <w:rFonts w:ascii="Times New Roman" w:eastAsia="Times New Roman" w:hAnsi="Times New Roman" w:cs="Times New Roman"/>
          <w:iCs/>
          <w:sz w:val="24"/>
          <w:szCs w:val="28"/>
        </w:rPr>
        <w:t>i</w:t>
      </w:r>
      <w:r w:rsidR="005D154C" w:rsidRPr="00C3143B">
        <w:rPr>
          <w:rFonts w:ascii="Times New Roman" w:eastAsia="Times New Roman" w:hAnsi="Times New Roman" w:cs="Times New Roman"/>
          <w:iCs/>
          <w:sz w:val="24"/>
          <w:szCs w:val="28"/>
        </w:rPr>
        <w:t xml:space="preserve"> recepcije – stepen</w:t>
      </w:r>
      <w:r w:rsidR="00F54CAF" w:rsidRPr="00C3143B">
        <w:rPr>
          <w:rFonts w:ascii="Times New Roman" w:eastAsia="Times New Roman" w:hAnsi="Times New Roman" w:cs="Times New Roman"/>
          <w:iCs/>
          <w:sz w:val="24"/>
          <w:szCs w:val="28"/>
        </w:rPr>
        <w:t xml:space="preserve"> verovanja, prepoznavanja, utiska realnost</w:t>
      </w:r>
      <w:r w:rsidR="00E73BE1" w:rsidRPr="00C3143B">
        <w:rPr>
          <w:rFonts w:ascii="Times New Roman" w:eastAsia="Times New Roman" w:hAnsi="Times New Roman" w:cs="Times New Roman"/>
          <w:iCs/>
          <w:sz w:val="24"/>
          <w:szCs w:val="28"/>
        </w:rPr>
        <w:t>i</w:t>
      </w:r>
      <w:r w:rsidR="00F54CAF" w:rsidRPr="00C3143B">
        <w:rPr>
          <w:rFonts w:ascii="Times New Roman" w:eastAsia="Times New Roman" w:hAnsi="Times New Roman" w:cs="Times New Roman"/>
          <w:iCs/>
          <w:sz w:val="24"/>
          <w:szCs w:val="28"/>
        </w:rPr>
        <w:t xml:space="preserve"> </w:t>
      </w:r>
      <w:r w:rsidR="0075441E" w:rsidRPr="00C3143B">
        <w:rPr>
          <w:rFonts w:ascii="Times New Roman" w:eastAsia="Times New Roman" w:hAnsi="Times New Roman" w:cs="Times New Roman"/>
          <w:iCs/>
          <w:sz w:val="24"/>
          <w:szCs w:val="28"/>
        </w:rPr>
        <w:t xml:space="preserve">i </w:t>
      </w:r>
      <w:r w:rsidR="00F54CAF" w:rsidRPr="00C3143B">
        <w:rPr>
          <w:rFonts w:ascii="Times New Roman" w:eastAsia="Times New Roman" w:hAnsi="Times New Roman" w:cs="Times New Roman"/>
          <w:iCs/>
          <w:sz w:val="24"/>
          <w:szCs w:val="28"/>
        </w:rPr>
        <w:t>čak “uranjanja“ (</w:t>
      </w:r>
      <w:r w:rsidR="005D154C" w:rsidRPr="00C3143B">
        <w:rPr>
          <w:rFonts w:ascii="Times New Roman" w:eastAsia="Times New Roman" w:hAnsi="Times New Roman" w:cs="Times New Roman"/>
          <w:iCs/>
          <w:sz w:val="24"/>
          <w:szCs w:val="28"/>
        </w:rPr>
        <w:t>prepuštanja</w:t>
      </w:r>
      <w:r w:rsidR="00F54CAF" w:rsidRPr="00C3143B">
        <w:rPr>
          <w:rFonts w:ascii="Times New Roman" w:eastAsia="Times New Roman" w:hAnsi="Times New Roman" w:cs="Times New Roman"/>
          <w:iCs/>
          <w:sz w:val="24"/>
          <w:szCs w:val="28"/>
        </w:rPr>
        <w:t>) u</w:t>
      </w:r>
      <w:r w:rsidR="005D154C" w:rsidRPr="00C3143B">
        <w:rPr>
          <w:rFonts w:ascii="Times New Roman" w:eastAsia="Times New Roman" w:hAnsi="Times New Roman" w:cs="Times New Roman"/>
          <w:iCs/>
          <w:sz w:val="24"/>
          <w:szCs w:val="28"/>
        </w:rPr>
        <w:t xml:space="preserve"> medijsk</w:t>
      </w:r>
      <w:r w:rsidR="00F54CAF" w:rsidRPr="00C3143B">
        <w:rPr>
          <w:rFonts w:ascii="Times New Roman" w:eastAsia="Times New Roman" w:hAnsi="Times New Roman" w:cs="Times New Roman"/>
          <w:iCs/>
          <w:sz w:val="24"/>
          <w:szCs w:val="28"/>
        </w:rPr>
        <w:t>i</w:t>
      </w:r>
      <w:r w:rsidR="005D154C" w:rsidRPr="00C3143B">
        <w:rPr>
          <w:rFonts w:ascii="Times New Roman" w:eastAsia="Times New Roman" w:hAnsi="Times New Roman" w:cs="Times New Roman"/>
          <w:iCs/>
          <w:sz w:val="24"/>
          <w:szCs w:val="28"/>
        </w:rPr>
        <w:t xml:space="preserve"> sadržaj, odnosno stepen sklonosti da se medijski konstruisana realnost zameni za objektivnu.</w:t>
      </w:r>
      <w:r w:rsidR="00F54CAF" w:rsidRPr="00C3143B">
        <w:rPr>
          <w:rFonts w:ascii="Times New Roman" w:eastAsia="Times New Roman" w:hAnsi="Times New Roman" w:cs="Times New Roman"/>
          <w:iCs/>
          <w:sz w:val="24"/>
          <w:szCs w:val="28"/>
        </w:rPr>
        <w:t xml:space="preserve"> Opet, iako je recepcija takođe proces konstrukcije, demarkacija se na ovom mestu</w:t>
      </w:r>
      <w:r w:rsidR="0075441E" w:rsidRPr="00C3143B">
        <w:rPr>
          <w:rFonts w:ascii="Times New Roman" w:eastAsia="Times New Roman" w:hAnsi="Times New Roman" w:cs="Times New Roman"/>
          <w:iCs/>
          <w:sz w:val="24"/>
          <w:szCs w:val="28"/>
        </w:rPr>
        <w:t>, kao što je već rečeno,</w:t>
      </w:r>
      <w:r w:rsidR="00F54CAF" w:rsidRPr="00C3143B">
        <w:rPr>
          <w:rFonts w:ascii="Times New Roman" w:eastAsia="Times New Roman" w:hAnsi="Times New Roman" w:cs="Times New Roman"/>
          <w:iCs/>
          <w:sz w:val="24"/>
          <w:szCs w:val="28"/>
        </w:rPr>
        <w:t xml:space="preserve"> pravi u analiziranju postupaka autora u odnosu na prijem koji ti postupci izazivaju kod publike. Ovo svojstvo</w:t>
      </w:r>
      <w:r w:rsidR="00C344E1" w:rsidRPr="00C3143B">
        <w:rPr>
          <w:rFonts w:ascii="Times New Roman" w:eastAsia="Times New Roman" w:hAnsi="Times New Roman" w:cs="Times New Roman"/>
          <w:iCs/>
          <w:sz w:val="24"/>
          <w:szCs w:val="28"/>
        </w:rPr>
        <w:t xml:space="preserve"> podjednako</w:t>
      </w:r>
      <w:r w:rsidR="00F54CAF" w:rsidRPr="00C3143B">
        <w:rPr>
          <w:rFonts w:ascii="Times New Roman" w:eastAsia="Times New Roman" w:hAnsi="Times New Roman" w:cs="Times New Roman"/>
          <w:iCs/>
          <w:sz w:val="24"/>
          <w:szCs w:val="28"/>
        </w:rPr>
        <w:t xml:space="preserve"> zavisi i od ličnih preferencija, iskustva, sklopa ličnosti i sličnih svojstava svakog posebnog </w:t>
      </w:r>
      <w:r w:rsidR="009627BA" w:rsidRPr="00C3143B">
        <w:rPr>
          <w:rFonts w:ascii="Times New Roman" w:eastAsia="Times New Roman" w:hAnsi="Times New Roman" w:cs="Times New Roman"/>
          <w:iCs/>
          <w:sz w:val="24"/>
          <w:szCs w:val="28"/>
        </w:rPr>
        <w:t>recipijenta</w:t>
      </w:r>
      <w:r w:rsidR="00320EAF" w:rsidRPr="00C3143B">
        <w:rPr>
          <w:rFonts w:ascii="Times New Roman" w:eastAsia="Times New Roman" w:hAnsi="Times New Roman" w:cs="Times New Roman"/>
          <w:iCs/>
          <w:sz w:val="24"/>
          <w:szCs w:val="28"/>
        </w:rPr>
        <w:t>, istorijskog i društvenog konteksta</w:t>
      </w:r>
      <w:r w:rsidR="00C344E1" w:rsidRPr="00C3143B">
        <w:rPr>
          <w:rFonts w:ascii="Times New Roman" w:eastAsia="Times New Roman" w:hAnsi="Times New Roman" w:cs="Times New Roman"/>
          <w:iCs/>
          <w:sz w:val="24"/>
          <w:szCs w:val="28"/>
        </w:rPr>
        <w:t xml:space="preserve"> kao i od svojstava samog medijskog sadržaja</w:t>
      </w:r>
      <w:r w:rsidR="00F54CAF" w:rsidRPr="00C3143B">
        <w:rPr>
          <w:rFonts w:ascii="Times New Roman" w:eastAsia="Times New Roman" w:hAnsi="Times New Roman" w:cs="Times New Roman"/>
          <w:iCs/>
          <w:sz w:val="24"/>
          <w:szCs w:val="28"/>
        </w:rPr>
        <w:t>.</w:t>
      </w:r>
    </w:p>
    <w:p w:rsidR="00C57DDD" w:rsidRPr="00F44486" w:rsidRDefault="00F54CAF" w:rsidP="005D154C">
      <w:pPr>
        <w:spacing w:after="240" w:line="360" w:lineRule="auto"/>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t xml:space="preserve">Na kraju </w:t>
      </w:r>
      <w:r w:rsidR="00C75DEE">
        <w:rPr>
          <w:rFonts w:ascii="Times New Roman" w:eastAsia="Times New Roman" w:hAnsi="Times New Roman" w:cs="Times New Roman"/>
          <w:iCs/>
          <w:sz w:val="24"/>
          <w:szCs w:val="28"/>
        </w:rPr>
        <w:t xml:space="preserve">se </w:t>
      </w:r>
      <w:r w:rsidRPr="00C3143B">
        <w:rPr>
          <w:rFonts w:ascii="Times New Roman" w:eastAsia="Times New Roman" w:hAnsi="Times New Roman" w:cs="Times New Roman"/>
          <w:iCs/>
          <w:sz w:val="24"/>
          <w:szCs w:val="28"/>
        </w:rPr>
        <w:t xml:space="preserve">može razmatrati i </w:t>
      </w:r>
      <w:r w:rsidR="00C57DDD" w:rsidRPr="00C3143B">
        <w:rPr>
          <w:rFonts w:ascii="Times New Roman" w:eastAsia="Times New Roman" w:hAnsi="Times New Roman" w:cs="Times New Roman"/>
          <w:iCs/>
          <w:sz w:val="24"/>
          <w:szCs w:val="28"/>
        </w:rPr>
        <w:t xml:space="preserve">pitanje </w:t>
      </w:r>
      <w:r w:rsidR="00C57DDD" w:rsidRPr="00817B95">
        <w:rPr>
          <w:rFonts w:ascii="Times New Roman" w:eastAsia="Times New Roman" w:hAnsi="Times New Roman" w:cs="Times New Roman"/>
          <w:iCs/>
          <w:sz w:val="24"/>
          <w:szCs w:val="28"/>
        </w:rPr>
        <w:t>realističnost</w:t>
      </w:r>
      <w:r w:rsidR="00817B95" w:rsidRPr="00817B95">
        <w:rPr>
          <w:rFonts w:ascii="Times New Roman" w:eastAsia="Times New Roman" w:hAnsi="Times New Roman" w:cs="Times New Roman"/>
          <w:iCs/>
          <w:sz w:val="24"/>
          <w:szCs w:val="28"/>
        </w:rPr>
        <w:t>i</w:t>
      </w:r>
      <w:r w:rsidR="00C57DDD" w:rsidRPr="00C3143B">
        <w:rPr>
          <w:rFonts w:ascii="Times New Roman" w:eastAsia="Times New Roman" w:hAnsi="Times New Roman" w:cs="Times New Roman"/>
          <w:iCs/>
          <w:sz w:val="24"/>
          <w:szCs w:val="28"/>
        </w:rPr>
        <w:t xml:space="preserve"> komunikacije – stepen u kome medijski sadržaj komunicira (razmenjuje informacije) sa perceptivnim aparatom</w:t>
      </w:r>
      <w:r w:rsidR="0075441E" w:rsidRPr="00C3143B">
        <w:rPr>
          <w:rFonts w:ascii="Times New Roman" w:eastAsia="Times New Roman" w:hAnsi="Times New Roman" w:cs="Times New Roman"/>
          <w:iCs/>
          <w:sz w:val="24"/>
          <w:szCs w:val="28"/>
        </w:rPr>
        <w:t xml:space="preserve"> </w:t>
      </w:r>
      <w:r w:rsidR="009627BA" w:rsidRPr="00C3143B">
        <w:rPr>
          <w:rFonts w:ascii="Times New Roman" w:eastAsia="Times New Roman" w:hAnsi="Times New Roman" w:cs="Times New Roman"/>
          <w:iCs/>
          <w:sz w:val="24"/>
          <w:szCs w:val="28"/>
        </w:rPr>
        <w:lastRenderedPageBreak/>
        <w:t>recipijenta</w:t>
      </w:r>
      <w:r w:rsidR="0075441E" w:rsidRPr="00C3143B">
        <w:rPr>
          <w:rFonts w:ascii="Times New Roman" w:eastAsia="Times New Roman" w:hAnsi="Times New Roman" w:cs="Times New Roman"/>
          <w:iCs/>
          <w:sz w:val="24"/>
          <w:szCs w:val="28"/>
        </w:rPr>
        <w:t xml:space="preserve"> (gledaoca)</w:t>
      </w:r>
      <w:r w:rsidR="00C57DDD" w:rsidRPr="00C3143B">
        <w:rPr>
          <w:rFonts w:ascii="Times New Roman" w:eastAsia="Times New Roman" w:hAnsi="Times New Roman" w:cs="Times New Roman"/>
          <w:iCs/>
          <w:sz w:val="24"/>
          <w:szCs w:val="28"/>
        </w:rPr>
        <w:t xml:space="preserve"> na uverljiv način. Na primer</w:t>
      </w:r>
      <w:r w:rsidR="00C344E1" w:rsidRPr="00C3143B">
        <w:rPr>
          <w:rFonts w:ascii="Times New Roman" w:eastAsia="Times New Roman" w:hAnsi="Times New Roman" w:cs="Times New Roman"/>
          <w:iCs/>
          <w:sz w:val="24"/>
          <w:szCs w:val="28"/>
        </w:rPr>
        <w:t>,</w:t>
      </w:r>
      <w:r w:rsidR="00C57DDD" w:rsidRPr="00C3143B">
        <w:rPr>
          <w:rFonts w:ascii="Times New Roman" w:eastAsia="Times New Roman" w:hAnsi="Times New Roman" w:cs="Times New Roman"/>
          <w:iCs/>
          <w:sz w:val="24"/>
          <w:szCs w:val="28"/>
        </w:rPr>
        <w:t xml:space="preserve"> stereoskopska slika u odnosu na monoskopsku donosi veći stepen uverljivosti komunikacije jer sa sobom donosi i simulaciju informacije o </w:t>
      </w:r>
      <w:r w:rsidR="0075441E" w:rsidRPr="00C3143B">
        <w:rPr>
          <w:rFonts w:ascii="Times New Roman" w:eastAsia="Times New Roman" w:hAnsi="Times New Roman" w:cs="Times New Roman"/>
          <w:iCs/>
          <w:sz w:val="24"/>
          <w:szCs w:val="28"/>
        </w:rPr>
        <w:t>prostornom odnosu (udaljenosti)</w:t>
      </w:r>
      <w:r w:rsidR="00C57DDD" w:rsidRPr="00C3143B">
        <w:rPr>
          <w:rFonts w:ascii="Times New Roman" w:eastAsia="Times New Roman" w:hAnsi="Times New Roman" w:cs="Times New Roman"/>
          <w:iCs/>
          <w:sz w:val="24"/>
          <w:szCs w:val="28"/>
        </w:rPr>
        <w:t xml:space="preserve"> objek</w:t>
      </w:r>
      <w:r w:rsidR="0075441E" w:rsidRPr="00C3143B">
        <w:rPr>
          <w:rFonts w:ascii="Times New Roman" w:eastAsia="Times New Roman" w:hAnsi="Times New Roman" w:cs="Times New Roman"/>
          <w:iCs/>
          <w:sz w:val="24"/>
          <w:szCs w:val="28"/>
        </w:rPr>
        <w:t>a</w:t>
      </w:r>
      <w:r w:rsidR="00C57DDD" w:rsidRPr="00C3143B">
        <w:rPr>
          <w:rFonts w:ascii="Times New Roman" w:eastAsia="Times New Roman" w:hAnsi="Times New Roman" w:cs="Times New Roman"/>
          <w:iCs/>
          <w:sz w:val="24"/>
          <w:szCs w:val="28"/>
        </w:rPr>
        <w:t>ta</w:t>
      </w:r>
      <w:r w:rsidR="0075441E" w:rsidRPr="00C3143B">
        <w:rPr>
          <w:rFonts w:ascii="Times New Roman" w:eastAsia="Times New Roman" w:hAnsi="Times New Roman" w:cs="Times New Roman"/>
          <w:iCs/>
          <w:sz w:val="24"/>
          <w:szCs w:val="28"/>
        </w:rPr>
        <w:t xml:space="preserve"> (među sobom i od objektiva kamere, koja se čita i kao udaljenost od gledaoca)</w:t>
      </w:r>
      <w:r w:rsidR="00C57DDD" w:rsidRPr="00C3143B">
        <w:rPr>
          <w:rFonts w:ascii="Times New Roman" w:eastAsia="Times New Roman" w:hAnsi="Times New Roman" w:cs="Times New Roman"/>
          <w:iCs/>
          <w:sz w:val="24"/>
          <w:szCs w:val="28"/>
        </w:rPr>
        <w:t xml:space="preserve">. Iako u monoskopskoj slici postoje upisane informacije o </w:t>
      </w:r>
      <w:r w:rsidR="0075441E" w:rsidRPr="00C3143B">
        <w:rPr>
          <w:rFonts w:ascii="Times New Roman" w:eastAsia="Times New Roman" w:hAnsi="Times New Roman" w:cs="Times New Roman"/>
          <w:iCs/>
          <w:sz w:val="24"/>
          <w:szCs w:val="28"/>
        </w:rPr>
        <w:t xml:space="preserve">rasporedu i </w:t>
      </w:r>
      <w:r w:rsidR="00C57DDD" w:rsidRPr="00C3143B">
        <w:rPr>
          <w:rFonts w:ascii="Times New Roman" w:eastAsia="Times New Roman" w:hAnsi="Times New Roman" w:cs="Times New Roman"/>
          <w:iCs/>
          <w:sz w:val="24"/>
          <w:szCs w:val="28"/>
        </w:rPr>
        <w:t>udaljenosti objekta</w:t>
      </w:r>
      <w:r w:rsidRPr="00C3143B">
        <w:rPr>
          <w:rFonts w:ascii="Times New Roman" w:eastAsia="Times New Roman" w:hAnsi="Times New Roman" w:cs="Times New Roman"/>
          <w:iCs/>
          <w:sz w:val="24"/>
          <w:szCs w:val="28"/>
        </w:rPr>
        <w:t xml:space="preserve"> </w:t>
      </w:r>
      <w:r w:rsidR="00C57DDD" w:rsidRPr="00C3143B">
        <w:rPr>
          <w:rFonts w:ascii="Times New Roman" w:eastAsia="Times New Roman" w:hAnsi="Times New Roman" w:cs="Times New Roman"/>
          <w:iCs/>
          <w:sz w:val="24"/>
          <w:szCs w:val="28"/>
        </w:rPr>
        <w:t xml:space="preserve">kroz njegovu veličinu, boju, </w:t>
      </w:r>
      <w:r w:rsidRPr="00C3143B">
        <w:rPr>
          <w:rFonts w:ascii="Times New Roman" w:eastAsia="Times New Roman" w:hAnsi="Times New Roman" w:cs="Times New Roman"/>
          <w:iCs/>
          <w:sz w:val="24"/>
          <w:szCs w:val="28"/>
        </w:rPr>
        <w:t xml:space="preserve">senke, </w:t>
      </w:r>
      <w:r w:rsidR="00C57DDD" w:rsidRPr="00C3143B">
        <w:rPr>
          <w:rFonts w:ascii="Times New Roman" w:eastAsia="Times New Roman" w:hAnsi="Times New Roman" w:cs="Times New Roman"/>
          <w:iCs/>
          <w:sz w:val="24"/>
          <w:szCs w:val="28"/>
        </w:rPr>
        <w:t xml:space="preserve">maskiranje objekata i slično, perceptivni aparat </w:t>
      </w:r>
      <w:r w:rsidR="0075441E" w:rsidRPr="00C3143B">
        <w:rPr>
          <w:rFonts w:ascii="Times New Roman" w:eastAsia="Times New Roman" w:hAnsi="Times New Roman" w:cs="Times New Roman"/>
          <w:iCs/>
          <w:sz w:val="24"/>
          <w:szCs w:val="28"/>
        </w:rPr>
        <w:t xml:space="preserve">ipak </w:t>
      </w:r>
      <w:r w:rsidR="00C57DDD" w:rsidRPr="00C3143B">
        <w:rPr>
          <w:rFonts w:ascii="Times New Roman" w:eastAsia="Times New Roman" w:hAnsi="Times New Roman" w:cs="Times New Roman"/>
          <w:iCs/>
          <w:sz w:val="24"/>
          <w:szCs w:val="28"/>
        </w:rPr>
        <w:t>saznaje da se radi o ravnoj</w:t>
      </w:r>
      <w:r w:rsidRPr="00C3143B">
        <w:rPr>
          <w:rFonts w:ascii="Times New Roman" w:eastAsia="Times New Roman" w:hAnsi="Times New Roman" w:cs="Times New Roman"/>
          <w:iCs/>
          <w:sz w:val="24"/>
          <w:szCs w:val="28"/>
        </w:rPr>
        <w:t xml:space="preserve"> površini </w:t>
      </w:r>
      <w:r w:rsidR="00E73BE1" w:rsidRPr="00C3143B">
        <w:rPr>
          <w:rFonts w:ascii="Times New Roman" w:eastAsia="Times New Roman" w:hAnsi="Times New Roman" w:cs="Times New Roman"/>
          <w:iCs/>
          <w:sz w:val="24"/>
          <w:szCs w:val="28"/>
        </w:rPr>
        <w:t>na koju se projektuj</w:t>
      </w:r>
      <w:r w:rsidR="0075441E" w:rsidRPr="00C3143B">
        <w:rPr>
          <w:rFonts w:ascii="Times New Roman" w:eastAsia="Times New Roman" w:hAnsi="Times New Roman" w:cs="Times New Roman"/>
          <w:iCs/>
          <w:sz w:val="24"/>
          <w:szCs w:val="28"/>
        </w:rPr>
        <w:t>e filmska slika</w:t>
      </w:r>
      <w:r w:rsidR="00E73BE1" w:rsidRPr="00C3143B">
        <w:rPr>
          <w:rFonts w:ascii="Times New Roman" w:eastAsia="Times New Roman" w:hAnsi="Times New Roman" w:cs="Times New Roman"/>
          <w:iCs/>
          <w:sz w:val="24"/>
          <w:szCs w:val="28"/>
        </w:rPr>
        <w:t xml:space="preserve"> </w:t>
      </w:r>
      <w:r w:rsidRPr="00C3143B">
        <w:rPr>
          <w:rFonts w:ascii="Times New Roman" w:eastAsia="Times New Roman" w:hAnsi="Times New Roman" w:cs="Times New Roman"/>
          <w:iCs/>
          <w:sz w:val="24"/>
          <w:szCs w:val="28"/>
        </w:rPr>
        <w:t xml:space="preserve">jer se slike </w:t>
      </w:r>
      <w:r w:rsidR="00C57DDD" w:rsidRPr="00C3143B">
        <w:rPr>
          <w:rFonts w:ascii="Times New Roman" w:eastAsia="Times New Roman" w:hAnsi="Times New Roman" w:cs="Times New Roman"/>
          <w:iCs/>
          <w:sz w:val="24"/>
          <w:szCs w:val="28"/>
        </w:rPr>
        <w:t xml:space="preserve">svih objekata </w:t>
      </w:r>
      <w:r w:rsidR="0075441E" w:rsidRPr="00C3143B">
        <w:rPr>
          <w:rFonts w:ascii="Times New Roman" w:eastAsia="Times New Roman" w:hAnsi="Times New Roman" w:cs="Times New Roman"/>
          <w:iCs/>
          <w:sz w:val="24"/>
          <w:szCs w:val="28"/>
        </w:rPr>
        <w:t xml:space="preserve">u kadru </w:t>
      </w:r>
      <w:r w:rsidR="00C57DDD" w:rsidRPr="00C3143B">
        <w:rPr>
          <w:rFonts w:ascii="Times New Roman" w:eastAsia="Times New Roman" w:hAnsi="Times New Roman" w:cs="Times New Roman"/>
          <w:iCs/>
          <w:sz w:val="24"/>
          <w:szCs w:val="28"/>
        </w:rPr>
        <w:t xml:space="preserve">iz oba oka preklapaju na istovetan </w:t>
      </w:r>
      <w:r w:rsidR="009627BA" w:rsidRPr="00C3143B">
        <w:rPr>
          <w:rFonts w:ascii="Times New Roman" w:eastAsia="Times New Roman" w:hAnsi="Times New Roman" w:cs="Times New Roman"/>
          <w:iCs/>
          <w:sz w:val="24"/>
          <w:szCs w:val="28"/>
        </w:rPr>
        <w:t>način</w:t>
      </w:r>
      <w:r w:rsidRPr="00C3143B">
        <w:rPr>
          <w:rFonts w:ascii="Times New Roman" w:eastAsia="Times New Roman" w:hAnsi="Times New Roman" w:cs="Times New Roman"/>
          <w:iCs/>
          <w:sz w:val="24"/>
          <w:szCs w:val="28"/>
        </w:rPr>
        <w:t xml:space="preserve"> (u istom stepenu)</w:t>
      </w:r>
      <w:r w:rsidR="00C57DDD" w:rsidRPr="00C3143B">
        <w:rPr>
          <w:rFonts w:ascii="Times New Roman" w:eastAsia="Times New Roman" w:hAnsi="Times New Roman" w:cs="Times New Roman"/>
          <w:iCs/>
          <w:sz w:val="24"/>
          <w:szCs w:val="28"/>
        </w:rPr>
        <w:t xml:space="preserve">. Sa druge strane projektovanjem različitih slika u levo i desno oko </w:t>
      </w:r>
      <w:r w:rsidR="00C57DDD" w:rsidRPr="00F44486">
        <w:rPr>
          <w:rFonts w:ascii="Times New Roman" w:eastAsia="Times New Roman" w:hAnsi="Times New Roman" w:cs="Times New Roman"/>
          <w:iCs/>
          <w:sz w:val="24"/>
          <w:szCs w:val="28"/>
        </w:rPr>
        <w:t>pojavljuje se informacija o prostornom rasporedu o</w:t>
      </w:r>
      <w:r w:rsidR="00C344E1" w:rsidRPr="00F44486">
        <w:rPr>
          <w:rFonts w:ascii="Times New Roman" w:eastAsia="Times New Roman" w:hAnsi="Times New Roman" w:cs="Times New Roman"/>
          <w:iCs/>
          <w:sz w:val="24"/>
          <w:szCs w:val="28"/>
        </w:rPr>
        <w:t>bjekata čime perceptivni aparat</w:t>
      </w:r>
      <w:r w:rsidR="00C57DDD" w:rsidRPr="00F44486">
        <w:rPr>
          <w:rFonts w:ascii="Times New Roman" w:eastAsia="Times New Roman" w:hAnsi="Times New Roman" w:cs="Times New Roman"/>
          <w:iCs/>
          <w:sz w:val="24"/>
          <w:szCs w:val="28"/>
        </w:rPr>
        <w:t xml:space="preserve"> biva </w:t>
      </w:r>
      <w:r w:rsidR="00BA180C" w:rsidRPr="00F44486">
        <w:rPr>
          <w:rFonts w:ascii="Times New Roman" w:eastAsia="Times New Roman" w:hAnsi="Times New Roman" w:cs="Times New Roman"/>
          <w:iCs/>
          <w:sz w:val="24"/>
          <w:szCs w:val="28"/>
        </w:rPr>
        <w:t xml:space="preserve">donekle </w:t>
      </w:r>
      <w:r w:rsidR="00C57DDD" w:rsidRPr="00F44486">
        <w:rPr>
          <w:rFonts w:ascii="Times New Roman" w:eastAsia="Times New Roman" w:hAnsi="Times New Roman" w:cs="Times New Roman"/>
          <w:iCs/>
          <w:sz w:val="24"/>
          <w:szCs w:val="28"/>
        </w:rPr>
        <w:t>prevaren</w:t>
      </w:r>
      <w:r w:rsidR="00BA180C" w:rsidRPr="00F44486">
        <w:rPr>
          <w:rFonts w:ascii="Times New Roman" w:eastAsia="Times New Roman" w:hAnsi="Times New Roman" w:cs="Times New Roman"/>
          <w:iCs/>
          <w:sz w:val="24"/>
          <w:szCs w:val="28"/>
        </w:rPr>
        <w:t xml:space="preserve"> da poveruje u prostorni raspored objekata koji se zapravo projektuju na ravnu površinu</w:t>
      </w:r>
      <w:r w:rsidR="00C57DDD" w:rsidRPr="00F44486">
        <w:rPr>
          <w:rFonts w:ascii="Times New Roman" w:eastAsia="Times New Roman" w:hAnsi="Times New Roman" w:cs="Times New Roman"/>
          <w:iCs/>
          <w:sz w:val="24"/>
          <w:szCs w:val="28"/>
        </w:rPr>
        <w:t>. Slični zaključci mogli bi se izvući kada bi se analizirao odnos slike od 360</w:t>
      </w:r>
      <w:r w:rsidR="00C57DDD" w:rsidRPr="00F44486">
        <w:rPr>
          <w:rFonts w:ascii="Times New Roman" w:eastAsia="Times New Roman" w:hAnsi="Times New Roman" w:cs="Times New Roman"/>
          <w:iCs/>
          <w:sz w:val="24"/>
          <w:szCs w:val="28"/>
          <w:vertAlign w:val="superscript"/>
        </w:rPr>
        <w:t>0</w:t>
      </w:r>
      <w:r w:rsidR="00C57DDD" w:rsidRPr="00F44486">
        <w:rPr>
          <w:rFonts w:ascii="Times New Roman" w:eastAsia="Times New Roman" w:hAnsi="Times New Roman" w:cs="Times New Roman"/>
          <w:iCs/>
          <w:sz w:val="24"/>
          <w:szCs w:val="28"/>
        </w:rPr>
        <w:t xml:space="preserve"> u odnosu </w:t>
      </w:r>
      <w:r w:rsidR="00F23A61" w:rsidRPr="00F44486">
        <w:rPr>
          <w:rFonts w:ascii="Times New Roman" w:eastAsia="Times New Roman" w:hAnsi="Times New Roman" w:cs="Times New Roman"/>
          <w:iCs/>
          <w:sz w:val="24"/>
          <w:szCs w:val="28"/>
        </w:rPr>
        <w:t xml:space="preserve">na </w:t>
      </w:r>
      <w:r w:rsidR="00C57DDD" w:rsidRPr="00F44486">
        <w:rPr>
          <w:rFonts w:ascii="Times New Roman" w:eastAsia="Times New Roman" w:hAnsi="Times New Roman" w:cs="Times New Roman"/>
          <w:iCs/>
          <w:sz w:val="24"/>
          <w:szCs w:val="28"/>
        </w:rPr>
        <w:t xml:space="preserve">sliku oivičenu ekranom, ili crno belu sliku u odnosu na kolor. Kod razmatranja ovog pitanja naglasak je na tehničkom aspektu komunikacije tj. prilagođenosti medija (medijskog sadržaja) da kao percept uverljivo (fizičkom svetu slično) komunicira sa </w:t>
      </w:r>
      <w:r w:rsidR="009627BA" w:rsidRPr="00F44486">
        <w:rPr>
          <w:rFonts w:ascii="Times New Roman" w:eastAsia="Times New Roman" w:hAnsi="Times New Roman" w:cs="Times New Roman"/>
          <w:iCs/>
          <w:sz w:val="24"/>
          <w:szCs w:val="28"/>
        </w:rPr>
        <w:t>recipijentom</w:t>
      </w:r>
      <w:r w:rsidR="00C57DDD" w:rsidRPr="00F44486">
        <w:rPr>
          <w:rFonts w:ascii="Times New Roman" w:eastAsia="Times New Roman" w:hAnsi="Times New Roman" w:cs="Times New Roman"/>
          <w:iCs/>
          <w:sz w:val="24"/>
          <w:szCs w:val="28"/>
        </w:rPr>
        <w:t>.</w:t>
      </w:r>
      <w:r w:rsidR="00F23A61" w:rsidRPr="00F44486">
        <w:rPr>
          <w:rFonts w:ascii="Times New Roman" w:eastAsia="Times New Roman" w:hAnsi="Times New Roman" w:cs="Times New Roman"/>
          <w:iCs/>
          <w:sz w:val="24"/>
          <w:szCs w:val="28"/>
        </w:rPr>
        <w:t xml:space="preserve"> Zbog svoje tehničke prirode</w:t>
      </w:r>
      <w:r w:rsidR="00C75DEE">
        <w:rPr>
          <w:rFonts w:ascii="Times New Roman" w:eastAsia="Times New Roman" w:hAnsi="Times New Roman" w:cs="Times New Roman"/>
          <w:iCs/>
          <w:sz w:val="24"/>
          <w:szCs w:val="28"/>
        </w:rPr>
        <w:t>,</w:t>
      </w:r>
      <w:r w:rsidR="00F23A61" w:rsidRPr="00F44486">
        <w:rPr>
          <w:rFonts w:ascii="Times New Roman" w:eastAsia="Times New Roman" w:hAnsi="Times New Roman" w:cs="Times New Roman"/>
          <w:iCs/>
          <w:sz w:val="24"/>
          <w:szCs w:val="28"/>
        </w:rPr>
        <w:t xml:space="preserve"> ovo pitanje </w:t>
      </w:r>
      <w:r w:rsidR="00C75DEE">
        <w:rPr>
          <w:rFonts w:ascii="Times New Roman" w:eastAsia="Times New Roman" w:hAnsi="Times New Roman" w:cs="Times New Roman"/>
          <w:iCs/>
          <w:sz w:val="24"/>
          <w:szCs w:val="28"/>
        </w:rPr>
        <w:t xml:space="preserve">se </w:t>
      </w:r>
      <w:r w:rsidR="00F23A61" w:rsidRPr="00F44486">
        <w:rPr>
          <w:rFonts w:ascii="Times New Roman" w:eastAsia="Times New Roman" w:hAnsi="Times New Roman" w:cs="Times New Roman"/>
          <w:iCs/>
          <w:sz w:val="24"/>
          <w:szCs w:val="28"/>
        </w:rPr>
        <w:t>nalazi na granici pitanja prirode f</w:t>
      </w:r>
      <w:r w:rsidR="00C472A7" w:rsidRPr="00F44486">
        <w:rPr>
          <w:rFonts w:ascii="Times New Roman" w:eastAsia="Times New Roman" w:hAnsi="Times New Roman" w:cs="Times New Roman"/>
          <w:iCs/>
          <w:sz w:val="24"/>
          <w:szCs w:val="28"/>
        </w:rPr>
        <w:t>ilma i pitanja utiska realističnosti</w:t>
      </w:r>
      <w:r w:rsidR="00F23A61" w:rsidRPr="00F44486">
        <w:rPr>
          <w:rFonts w:ascii="Times New Roman" w:eastAsia="Times New Roman" w:hAnsi="Times New Roman" w:cs="Times New Roman"/>
          <w:iCs/>
          <w:sz w:val="24"/>
          <w:szCs w:val="28"/>
        </w:rPr>
        <w:t>. Ipak</w:t>
      </w:r>
      <w:r w:rsidR="00BA180C" w:rsidRPr="00F44486">
        <w:rPr>
          <w:rFonts w:ascii="Times New Roman" w:eastAsia="Times New Roman" w:hAnsi="Times New Roman" w:cs="Times New Roman"/>
          <w:iCs/>
          <w:sz w:val="24"/>
          <w:szCs w:val="28"/>
        </w:rPr>
        <w:t>,</w:t>
      </w:r>
      <w:r w:rsidR="00F23A61" w:rsidRPr="00F44486">
        <w:rPr>
          <w:rFonts w:ascii="Times New Roman" w:eastAsia="Times New Roman" w:hAnsi="Times New Roman" w:cs="Times New Roman"/>
          <w:iCs/>
          <w:sz w:val="24"/>
          <w:szCs w:val="28"/>
        </w:rPr>
        <w:t xml:space="preserve"> ovo pitanje može se analizirati sa različitim ciljem i na taj način se može razlikovati ontološki aspekt filma na koji se stavlja akcenat.</w:t>
      </w:r>
    </w:p>
    <w:p w:rsidR="003B6A7C" w:rsidRPr="00F44486" w:rsidRDefault="00F23A61" w:rsidP="005D154C">
      <w:pPr>
        <w:spacing w:after="240" w:line="360" w:lineRule="auto"/>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Takođe t</w:t>
      </w:r>
      <w:r w:rsidR="005D154C" w:rsidRPr="00F44486">
        <w:rPr>
          <w:rFonts w:ascii="Times New Roman" w:eastAsia="Times New Roman" w:hAnsi="Times New Roman" w:cs="Times New Roman"/>
          <w:iCs/>
          <w:sz w:val="24"/>
          <w:szCs w:val="28"/>
        </w:rPr>
        <w:t xml:space="preserve">reba uočiti da visok stepen realističnosti jednog od ovih aspekata nije nužno povezan sa visokim stepenom ostalih. Zatim, </w:t>
      </w:r>
      <w:r w:rsidR="00C75DEE">
        <w:rPr>
          <w:rFonts w:ascii="Times New Roman" w:eastAsia="Times New Roman" w:hAnsi="Times New Roman" w:cs="Times New Roman"/>
          <w:iCs/>
          <w:sz w:val="24"/>
          <w:szCs w:val="28"/>
        </w:rPr>
        <w:t>kao što je već opisano,</w:t>
      </w:r>
      <w:r w:rsidR="00E73BE1" w:rsidRPr="00F44486">
        <w:rPr>
          <w:rFonts w:ascii="Times New Roman" w:eastAsia="Times New Roman" w:hAnsi="Times New Roman" w:cs="Times New Roman"/>
          <w:iCs/>
          <w:sz w:val="24"/>
          <w:szCs w:val="28"/>
        </w:rPr>
        <w:t xml:space="preserve"> </w:t>
      </w:r>
      <w:r w:rsidR="005D154C" w:rsidRPr="00F44486">
        <w:rPr>
          <w:rFonts w:ascii="Times New Roman" w:eastAsia="Times New Roman" w:hAnsi="Times New Roman" w:cs="Times New Roman"/>
          <w:iCs/>
          <w:sz w:val="24"/>
          <w:szCs w:val="28"/>
        </w:rPr>
        <w:t xml:space="preserve">nije moguće u svakom trenutku povući oštru granicu  između ovih aspekata, već se oni često  međusobno prepliću i mešaju. Svi pomenuti aspekti </w:t>
      </w:r>
      <w:r w:rsidRPr="00F44486">
        <w:rPr>
          <w:rFonts w:ascii="Times New Roman" w:eastAsia="Times New Roman" w:hAnsi="Times New Roman" w:cs="Times New Roman"/>
          <w:iCs/>
          <w:sz w:val="24"/>
          <w:szCs w:val="28"/>
        </w:rPr>
        <w:t xml:space="preserve">utiska </w:t>
      </w:r>
      <w:r w:rsidR="00C472A7" w:rsidRPr="00F44486">
        <w:rPr>
          <w:rFonts w:ascii="Times New Roman" w:eastAsia="Times New Roman" w:hAnsi="Times New Roman" w:cs="Times New Roman"/>
          <w:iCs/>
          <w:sz w:val="24"/>
          <w:szCs w:val="28"/>
        </w:rPr>
        <w:t>realističnosti</w:t>
      </w:r>
      <w:r w:rsidR="005D154C" w:rsidRPr="00F44486">
        <w:rPr>
          <w:rFonts w:ascii="Times New Roman" w:eastAsia="Times New Roman" w:hAnsi="Times New Roman" w:cs="Times New Roman"/>
          <w:iCs/>
          <w:sz w:val="24"/>
          <w:szCs w:val="28"/>
        </w:rPr>
        <w:t xml:space="preserve"> </w:t>
      </w:r>
      <w:r w:rsidRPr="00F44486">
        <w:rPr>
          <w:rFonts w:ascii="Times New Roman" w:eastAsia="Times New Roman" w:hAnsi="Times New Roman" w:cs="Times New Roman"/>
          <w:iCs/>
          <w:sz w:val="24"/>
          <w:szCs w:val="28"/>
        </w:rPr>
        <w:t xml:space="preserve">takođe nisu fiksirani </w:t>
      </w:r>
      <w:r w:rsidR="005D154C" w:rsidRPr="00F44486">
        <w:rPr>
          <w:rFonts w:ascii="Times New Roman" w:eastAsia="Times New Roman" w:hAnsi="Times New Roman" w:cs="Times New Roman"/>
          <w:iCs/>
          <w:sz w:val="24"/>
          <w:szCs w:val="28"/>
        </w:rPr>
        <w:t xml:space="preserve">i odnose se pre svega na  relaciju sa ličnim, trenutnim i društvenim </w:t>
      </w:r>
      <w:r w:rsidR="00E73BE1" w:rsidRPr="00F44486">
        <w:rPr>
          <w:rFonts w:ascii="Times New Roman" w:eastAsia="Times New Roman" w:hAnsi="Times New Roman" w:cs="Times New Roman"/>
          <w:iCs/>
          <w:sz w:val="24"/>
          <w:szCs w:val="28"/>
        </w:rPr>
        <w:t>kontekstom, zbog čega se</w:t>
      </w:r>
      <w:r w:rsidRPr="00F44486">
        <w:rPr>
          <w:rFonts w:ascii="Times New Roman" w:eastAsia="Times New Roman" w:hAnsi="Times New Roman" w:cs="Times New Roman"/>
          <w:iCs/>
          <w:sz w:val="24"/>
          <w:szCs w:val="28"/>
        </w:rPr>
        <w:t xml:space="preserve"> njihovo određenje i ocena</w:t>
      </w:r>
      <w:r w:rsidR="00C75DEE">
        <w:rPr>
          <w:rFonts w:ascii="Times New Roman" w:eastAsia="Times New Roman" w:hAnsi="Times New Roman" w:cs="Times New Roman"/>
          <w:iCs/>
          <w:sz w:val="24"/>
          <w:szCs w:val="28"/>
        </w:rPr>
        <w:t xml:space="preserve"> u različitim kontekstima može i mora</w:t>
      </w:r>
      <w:r w:rsidRPr="00F44486">
        <w:rPr>
          <w:rFonts w:ascii="Times New Roman" w:eastAsia="Times New Roman" w:hAnsi="Times New Roman" w:cs="Times New Roman"/>
          <w:iCs/>
          <w:sz w:val="24"/>
          <w:szCs w:val="28"/>
        </w:rPr>
        <w:t xml:space="preserve"> menjati</w:t>
      </w:r>
      <w:r w:rsidR="005D154C" w:rsidRPr="00F44486">
        <w:rPr>
          <w:rFonts w:ascii="Times New Roman" w:eastAsia="Times New Roman" w:hAnsi="Times New Roman" w:cs="Times New Roman"/>
          <w:iCs/>
          <w:sz w:val="24"/>
          <w:szCs w:val="28"/>
        </w:rPr>
        <w:t xml:space="preserve">. </w:t>
      </w:r>
      <w:r w:rsidR="00754519" w:rsidRPr="00F44486">
        <w:rPr>
          <w:rFonts w:ascii="Times New Roman" w:eastAsia="Times New Roman" w:hAnsi="Times New Roman" w:cs="Times New Roman"/>
          <w:iCs/>
          <w:sz w:val="24"/>
          <w:szCs w:val="28"/>
        </w:rPr>
        <w:t>Ovim se skreće pažnja na</w:t>
      </w:r>
      <w:r w:rsidR="00E73BE1" w:rsidRPr="00F44486">
        <w:rPr>
          <w:rFonts w:ascii="Times New Roman" w:eastAsia="Times New Roman" w:hAnsi="Times New Roman" w:cs="Times New Roman"/>
          <w:iCs/>
          <w:sz w:val="24"/>
          <w:szCs w:val="28"/>
        </w:rPr>
        <w:t xml:space="preserve"> važnosti ličnog iskustva u recepciji medijskih sadržaja i utisku </w:t>
      </w:r>
      <w:r w:rsidR="00754519" w:rsidRPr="00F44486">
        <w:rPr>
          <w:rFonts w:ascii="Times New Roman" w:eastAsia="Times New Roman" w:hAnsi="Times New Roman" w:cs="Times New Roman"/>
          <w:iCs/>
          <w:sz w:val="24"/>
          <w:szCs w:val="28"/>
        </w:rPr>
        <w:t>real</w:t>
      </w:r>
      <w:r w:rsidR="00ED02F4" w:rsidRPr="00F44486">
        <w:rPr>
          <w:rFonts w:ascii="Times New Roman" w:eastAsia="Times New Roman" w:hAnsi="Times New Roman" w:cs="Times New Roman"/>
          <w:iCs/>
          <w:sz w:val="24"/>
          <w:szCs w:val="28"/>
        </w:rPr>
        <w:t>ističnosti</w:t>
      </w:r>
      <w:r w:rsidR="00E73BE1" w:rsidRPr="00F44486">
        <w:rPr>
          <w:rFonts w:ascii="Times New Roman" w:eastAsia="Times New Roman" w:hAnsi="Times New Roman" w:cs="Times New Roman"/>
          <w:iCs/>
          <w:sz w:val="24"/>
          <w:szCs w:val="28"/>
        </w:rPr>
        <w:t xml:space="preserve"> koji </w:t>
      </w:r>
      <w:r w:rsidR="00BA180C" w:rsidRPr="00F44486">
        <w:rPr>
          <w:rFonts w:ascii="Times New Roman" w:eastAsia="Times New Roman" w:hAnsi="Times New Roman" w:cs="Times New Roman"/>
          <w:iCs/>
          <w:sz w:val="24"/>
          <w:szCs w:val="28"/>
        </w:rPr>
        <w:t xml:space="preserve">ti sadržaji </w:t>
      </w:r>
      <w:r w:rsidR="00E73BE1" w:rsidRPr="00F44486">
        <w:rPr>
          <w:rFonts w:ascii="Times New Roman" w:eastAsia="Times New Roman" w:hAnsi="Times New Roman" w:cs="Times New Roman"/>
          <w:iCs/>
          <w:sz w:val="24"/>
          <w:szCs w:val="28"/>
        </w:rPr>
        <w:t>proizvode u različitim kontekstima.</w:t>
      </w:r>
      <w:r w:rsidR="003B6A7C" w:rsidRPr="00F44486">
        <w:rPr>
          <w:rFonts w:ascii="Times New Roman" w:eastAsia="Times New Roman" w:hAnsi="Times New Roman" w:cs="Times New Roman"/>
          <w:iCs/>
          <w:sz w:val="24"/>
          <w:szCs w:val="28"/>
        </w:rPr>
        <w:t xml:space="preserve"> </w:t>
      </w:r>
    </w:p>
    <w:p w:rsidR="00F23A61" w:rsidRPr="00F44486" w:rsidRDefault="003B6A7C" w:rsidP="005D154C">
      <w:pPr>
        <w:spacing w:after="240" w:line="360" w:lineRule="auto"/>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 xml:space="preserve">Kako bi se odgovorilo na prvo </w:t>
      </w:r>
      <w:r w:rsidR="00754519" w:rsidRPr="00F44486">
        <w:rPr>
          <w:rFonts w:ascii="Times New Roman" w:eastAsia="Times New Roman" w:hAnsi="Times New Roman" w:cs="Times New Roman"/>
          <w:iCs/>
          <w:sz w:val="24"/>
          <w:szCs w:val="28"/>
        </w:rPr>
        <w:t xml:space="preserve">postavljeno </w:t>
      </w:r>
      <w:r w:rsidRPr="00F44486">
        <w:rPr>
          <w:rFonts w:ascii="Times New Roman" w:eastAsia="Times New Roman" w:hAnsi="Times New Roman" w:cs="Times New Roman"/>
          <w:iCs/>
          <w:sz w:val="24"/>
          <w:szCs w:val="28"/>
        </w:rPr>
        <w:t>ontološko pitanje</w:t>
      </w:r>
      <w:r w:rsidR="00754519" w:rsidRPr="00F44486">
        <w:rPr>
          <w:rFonts w:ascii="Times New Roman" w:eastAsia="Times New Roman" w:hAnsi="Times New Roman" w:cs="Times New Roman"/>
          <w:iCs/>
          <w:sz w:val="24"/>
          <w:szCs w:val="28"/>
        </w:rPr>
        <w:t xml:space="preserve"> (pitanje prirode (bića) filma i njegovog formalnog određenja i odnosa prema ostalim sličnim pojmovima i pojavama)</w:t>
      </w:r>
      <w:r w:rsidRPr="00F44486">
        <w:rPr>
          <w:rFonts w:ascii="Times New Roman" w:eastAsia="Times New Roman" w:hAnsi="Times New Roman" w:cs="Times New Roman"/>
          <w:iCs/>
          <w:sz w:val="24"/>
          <w:szCs w:val="28"/>
        </w:rPr>
        <w:t>, treba krenuti od Bazena (André Bazin).</w:t>
      </w:r>
    </w:p>
    <w:p w:rsidR="003B6A7C" w:rsidRPr="00F44486" w:rsidRDefault="003B6A7C" w:rsidP="003B6A7C">
      <w:pPr>
        <w:spacing w:after="240" w:line="360" w:lineRule="auto"/>
        <w:ind w:left="567" w:right="566"/>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lastRenderedPageBreak/>
        <w:t xml:space="preserve"> „Promišljanje ontologije filma započinje ustanovljavanjem relacije filma kao fikcije u odnosu na fakciju, odnosno stvarnosti koju reprezentuje i u tom smislu ontologija filma počiva na asimtotskom približavanju stvarnosti; imanentnom realizmu utemeljenom na psihološkom realizmu; mehanizmu automatskog beleženja i reprodukcije profilmskog prizora, što je garant nepristrasnosti objektivnosti i istine (Andre Bazen/Andre Bazin)“ (Daković, Radulović 2017:69). </w:t>
      </w:r>
    </w:p>
    <w:p w:rsidR="00796825" w:rsidRPr="00F44486" w:rsidRDefault="003B6A7C" w:rsidP="00C344E1">
      <w:pPr>
        <w:spacing w:after="240" w:line="360" w:lineRule="auto"/>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 xml:space="preserve">Bazen </w:t>
      </w:r>
      <w:r w:rsidR="00C344E1" w:rsidRPr="00F44486">
        <w:rPr>
          <w:rFonts w:ascii="Times New Roman" w:eastAsia="Times New Roman" w:hAnsi="Times New Roman" w:cs="Times New Roman"/>
          <w:iCs/>
          <w:sz w:val="24"/>
          <w:szCs w:val="28"/>
        </w:rPr>
        <w:t xml:space="preserve">iz fotografske prirode filmskog medija, odnosno </w:t>
      </w:r>
      <w:r w:rsidR="00A16C89" w:rsidRPr="00F44486">
        <w:rPr>
          <w:rFonts w:ascii="Times New Roman" w:hAnsi="Times New Roman" w:cs="Times New Roman"/>
          <w:sz w:val="24"/>
          <w:szCs w:val="24"/>
        </w:rPr>
        <w:t xml:space="preserve">materijalne osnove pre svega beleženje informacija odnosno snimanja (ali i proizvodnje i </w:t>
      </w:r>
      <w:r w:rsidR="00695DAF" w:rsidRPr="00F44486">
        <w:rPr>
          <w:rFonts w:ascii="Times New Roman" w:hAnsi="Times New Roman" w:cs="Times New Roman"/>
          <w:sz w:val="24"/>
          <w:szCs w:val="24"/>
        </w:rPr>
        <w:t>prikazivanja</w:t>
      </w:r>
      <w:r w:rsidR="00A16C89" w:rsidRPr="00F44486">
        <w:rPr>
          <w:rFonts w:ascii="Times New Roman" w:hAnsi="Times New Roman" w:cs="Times New Roman"/>
          <w:sz w:val="24"/>
          <w:szCs w:val="24"/>
        </w:rPr>
        <w:t xml:space="preserve">) filmova </w:t>
      </w:r>
      <w:r w:rsidR="00C344E1" w:rsidRPr="00F44486">
        <w:rPr>
          <w:rFonts w:ascii="Times New Roman" w:eastAsia="Times New Roman" w:hAnsi="Times New Roman" w:cs="Times New Roman"/>
          <w:iCs/>
          <w:sz w:val="24"/>
          <w:szCs w:val="28"/>
        </w:rPr>
        <w:t xml:space="preserve">izvlači realizam kao ontološko svojstvo filma (Bazin prema Lučić 2015).  Pošto slika objekta nastaje direktnim kontaktom fotografskog medija i </w:t>
      </w:r>
      <w:r w:rsidR="00C75DEE">
        <w:rPr>
          <w:rFonts w:ascii="Times New Roman" w:eastAsia="Times New Roman" w:hAnsi="Times New Roman" w:cs="Times New Roman"/>
          <w:iCs/>
          <w:sz w:val="24"/>
          <w:szCs w:val="28"/>
        </w:rPr>
        <w:t>samog objekta</w:t>
      </w:r>
      <w:r w:rsidR="00C344E1" w:rsidRPr="00F44486">
        <w:rPr>
          <w:rFonts w:ascii="Times New Roman" w:eastAsia="Times New Roman" w:hAnsi="Times New Roman" w:cs="Times New Roman"/>
          <w:iCs/>
          <w:sz w:val="24"/>
          <w:szCs w:val="28"/>
        </w:rPr>
        <w:t xml:space="preserve"> koji dalje omogućuje istu vrstu perceptiv</w:t>
      </w:r>
      <w:r w:rsidR="009627BA" w:rsidRPr="00F44486">
        <w:rPr>
          <w:rFonts w:ascii="Times New Roman" w:eastAsia="Times New Roman" w:hAnsi="Times New Roman" w:cs="Times New Roman"/>
          <w:iCs/>
          <w:sz w:val="24"/>
          <w:szCs w:val="28"/>
        </w:rPr>
        <w:t>n</w:t>
      </w:r>
      <w:r w:rsidR="00C344E1" w:rsidRPr="00F44486">
        <w:rPr>
          <w:rFonts w:ascii="Times New Roman" w:eastAsia="Times New Roman" w:hAnsi="Times New Roman" w:cs="Times New Roman"/>
          <w:iCs/>
          <w:sz w:val="24"/>
          <w:szCs w:val="28"/>
        </w:rPr>
        <w:t>e interakcije slike objekta sa gledaocem koju bi gledalac imao i sa samim objektom, između slike objekta i objekta, prema Baz</w:t>
      </w:r>
      <w:r w:rsidR="005B3BE7" w:rsidRPr="00F44486">
        <w:rPr>
          <w:rFonts w:ascii="Times New Roman" w:eastAsia="Times New Roman" w:hAnsi="Times New Roman" w:cs="Times New Roman"/>
          <w:iCs/>
          <w:sz w:val="24"/>
          <w:szCs w:val="28"/>
        </w:rPr>
        <w:t>e</w:t>
      </w:r>
      <w:r w:rsidR="00C344E1" w:rsidRPr="00F44486">
        <w:rPr>
          <w:rFonts w:ascii="Times New Roman" w:eastAsia="Times New Roman" w:hAnsi="Times New Roman" w:cs="Times New Roman"/>
          <w:iCs/>
          <w:sz w:val="24"/>
          <w:szCs w:val="28"/>
        </w:rPr>
        <w:t xml:space="preserve">nu, može se povući znak jednakosti (Bazin 1979).  </w:t>
      </w:r>
    </w:p>
    <w:p w:rsidR="00796825" w:rsidRPr="00F44486" w:rsidRDefault="00BA180C" w:rsidP="00796825">
      <w:pPr>
        <w:spacing w:after="240" w:line="360" w:lineRule="auto"/>
        <w:ind w:left="567" w:right="566"/>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w:t>
      </w:r>
      <w:r w:rsidR="00796825" w:rsidRPr="00F44486">
        <w:rPr>
          <w:rFonts w:ascii="Times New Roman" w:eastAsia="Times New Roman" w:hAnsi="Times New Roman" w:cs="Times New Roman"/>
          <w:iCs/>
          <w:sz w:val="24"/>
          <w:szCs w:val="28"/>
        </w:rPr>
        <w:t xml:space="preserve">[F]ilm izgleda kao vremensko dovršavanje fotografske objektivnosti. Film se ne zadovoljava očuvanjem predmeta zavijenog u trenutak, kao što su u </w:t>
      </w:r>
      <w:r w:rsidR="001F4669" w:rsidRPr="00F44486">
        <w:rPr>
          <w:rFonts w:ascii="Times New Roman" w:eastAsia="Times New Roman" w:hAnsi="Times New Roman" w:cs="Times New Roman"/>
          <w:iCs/>
          <w:sz w:val="24"/>
          <w:szCs w:val="28"/>
        </w:rPr>
        <w:t>ć</w:t>
      </w:r>
      <w:r w:rsidR="00796825" w:rsidRPr="00F44486">
        <w:rPr>
          <w:rFonts w:ascii="Times New Roman" w:eastAsia="Times New Roman" w:hAnsi="Times New Roman" w:cs="Times New Roman"/>
          <w:iCs/>
          <w:sz w:val="24"/>
          <w:szCs w:val="28"/>
        </w:rPr>
        <w:t>ilibaru netaknuta tela insekata iz davno prošlih doba, već osloba</w:t>
      </w:r>
      <w:r w:rsidR="009627BA" w:rsidRPr="00F44486">
        <w:rPr>
          <w:rFonts w:ascii="Times New Roman" w:eastAsia="Times New Roman" w:hAnsi="Times New Roman" w:cs="Times New Roman"/>
          <w:iCs/>
          <w:sz w:val="24"/>
          <w:szCs w:val="28"/>
        </w:rPr>
        <w:t>đ</w:t>
      </w:r>
      <w:r w:rsidR="00796825" w:rsidRPr="00F44486">
        <w:rPr>
          <w:rFonts w:ascii="Times New Roman" w:eastAsia="Times New Roman" w:hAnsi="Times New Roman" w:cs="Times New Roman"/>
          <w:iCs/>
          <w:sz w:val="24"/>
          <w:szCs w:val="28"/>
        </w:rPr>
        <w:t>a baroknu umetnost njene grčevite katalepsije. Prvi put je slika stvari istovremeno slika njihovog trajanja, mumija promene.“ (Bazin 1979</w:t>
      </w:r>
      <w:r w:rsidR="00657C14" w:rsidRPr="00F44486">
        <w:rPr>
          <w:rFonts w:ascii="Times New Roman" w:eastAsia="Times New Roman" w:hAnsi="Times New Roman" w:cs="Times New Roman"/>
          <w:iCs/>
          <w:sz w:val="24"/>
          <w:szCs w:val="28"/>
        </w:rPr>
        <w:t>: 343</w:t>
      </w:r>
      <w:r w:rsidR="00796825" w:rsidRPr="00F44486">
        <w:rPr>
          <w:rFonts w:ascii="Times New Roman" w:eastAsia="Times New Roman" w:hAnsi="Times New Roman" w:cs="Times New Roman"/>
          <w:iCs/>
          <w:sz w:val="24"/>
          <w:szCs w:val="28"/>
        </w:rPr>
        <w:t xml:space="preserve">).  </w:t>
      </w:r>
    </w:p>
    <w:p w:rsidR="00796825" w:rsidRPr="00F44486" w:rsidRDefault="00796825" w:rsidP="00C344E1">
      <w:pPr>
        <w:spacing w:after="240" w:line="360" w:lineRule="auto"/>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Prema Baz</w:t>
      </w:r>
      <w:r w:rsidR="005B3BE7" w:rsidRPr="00F44486">
        <w:rPr>
          <w:rFonts w:ascii="Times New Roman" w:eastAsia="Times New Roman" w:hAnsi="Times New Roman" w:cs="Times New Roman"/>
          <w:iCs/>
          <w:sz w:val="24"/>
          <w:szCs w:val="28"/>
        </w:rPr>
        <w:t>e</w:t>
      </w:r>
      <w:r w:rsidRPr="00F44486">
        <w:rPr>
          <w:rFonts w:ascii="Times New Roman" w:eastAsia="Times New Roman" w:hAnsi="Times New Roman" w:cs="Times New Roman"/>
          <w:iCs/>
          <w:sz w:val="24"/>
          <w:szCs w:val="28"/>
        </w:rPr>
        <w:t>nu, f</w:t>
      </w:r>
      <w:r w:rsidR="00C344E1" w:rsidRPr="00F44486">
        <w:rPr>
          <w:rFonts w:ascii="Times New Roman" w:eastAsia="Times New Roman" w:hAnsi="Times New Roman" w:cs="Times New Roman"/>
          <w:iCs/>
          <w:sz w:val="24"/>
          <w:szCs w:val="28"/>
        </w:rPr>
        <w:t>ilm fotografiju dopunjuje vremenskom komponentom i time zaokružuje njenu objektivnost</w:t>
      </w:r>
      <w:r w:rsidRPr="00F44486">
        <w:rPr>
          <w:rFonts w:ascii="Times New Roman" w:eastAsia="Times New Roman" w:hAnsi="Times New Roman" w:cs="Times New Roman"/>
          <w:iCs/>
          <w:sz w:val="24"/>
          <w:szCs w:val="28"/>
        </w:rPr>
        <w:t xml:space="preserve">, čime se iskazuje ne samo priroda filma već i međuzavisnost odgovora na dva postavljena ontološka pitanja. </w:t>
      </w:r>
      <w:r w:rsidR="006079E5" w:rsidRPr="00F44486">
        <w:rPr>
          <w:rFonts w:ascii="Times New Roman" w:eastAsia="Times New Roman" w:hAnsi="Times New Roman" w:cs="Times New Roman"/>
          <w:iCs/>
          <w:sz w:val="24"/>
          <w:szCs w:val="28"/>
        </w:rPr>
        <w:t>Ipak, pojava digitalne fotografije problematizovala je tezu o nužnoj objektivnosti fotografskog procesa</w:t>
      </w:r>
      <w:r w:rsidR="00C94CB9" w:rsidRPr="00F44486">
        <w:rPr>
          <w:rFonts w:ascii="Times New Roman" w:eastAsia="Times New Roman" w:hAnsi="Times New Roman" w:cs="Times New Roman"/>
          <w:iCs/>
          <w:sz w:val="24"/>
          <w:szCs w:val="28"/>
        </w:rPr>
        <w:t>, čime se dalje problematizuju i Bazenove teze</w:t>
      </w:r>
      <w:r w:rsidR="006079E5" w:rsidRPr="00F44486">
        <w:rPr>
          <w:rFonts w:ascii="Times New Roman" w:eastAsia="Times New Roman" w:hAnsi="Times New Roman" w:cs="Times New Roman"/>
          <w:iCs/>
          <w:sz w:val="24"/>
          <w:szCs w:val="28"/>
        </w:rPr>
        <w:t>.</w:t>
      </w:r>
    </w:p>
    <w:p w:rsidR="001F4669" w:rsidRPr="00C3143B" w:rsidRDefault="00C344E1" w:rsidP="00C344E1">
      <w:pPr>
        <w:spacing w:after="240" w:line="360" w:lineRule="auto"/>
        <w:jc w:val="both"/>
        <w:rPr>
          <w:rFonts w:ascii="Times New Roman" w:eastAsia="Times New Roman" w:hAnsi="Times New Roman" w:cs="Times New Roman"/>
          <w:iCs/>
          <w:sz w:val="24"/>
          <w:szCs w:val="28"/>
        </w:rPr>
      </w:pPr>
      <w:r w:rsidRPr="00F44486">
        <w:rPr>
          <w:rFonts w:ascii="Times New Roman" w:eastAsia="Times New Roman" w:hAnsi="Times New Roman" w:cs="Times New Roman"/>
          <w:iCs/>
          <w:sz w:val="24"/>
          <w:szCs w:val="28"/>
        </w:rPr>
        <w:t>Slično,</w:t>
      </w:r>
      <w:r w:rsidR="00796825" w:rsidRPr="00F44486">
        <w:rPr>
          <w:rFonts w:ascii="Times New Roman" w:eastAsia="Times New Roman" w:hAnsi="Times New Roman" w:cs="Times New Roman"/>
          <w:iCs/>
          <w:sz w:val="24"/>
          <w:szCs w:val="28"/>
        </w:rPr>
        <w:t xml:space="preserve"> odr</w:t>
      </w:r>
      <w:r w:rsidR="001F4669" w:rsidRPr="00F44486">
        <w:rPr>
          <w:rFonts w:ascii="Times New Roman" w:eastAsia="Times New Roman" w:hAnsi="Times New Roman" w:cs="Times New Roman"/>
          <w:iCs/>
          <w:sz w:val="24"/>
          <w:szCs w:val="28"/>
        </w:rPr>
        <w:t>e</w:t>
      </w:r>
      <w:r w:rsidR="00796825" w:rsidRPr="00F44486">
        <w:rPr>
          <w:rFonts w:ascii="Times New Roman" w:eastAsia="Times New Roman" w:hAnsi="Times New Roman" w:cs="Times New Roman"/>
          <w:iCs/>
          <w:sz w:val="24"/>
          <w:szCs w:val="28"/>
        </w:rPr>
        <w:t>đujući prirodu filma kroz njegov</w:t>
      </w:r>
      <w:r w:rsidR="00796825" w:rsidRPr="00C3143B">
        <w:rPr>
          <w:rFonts w:ascii="Times New Roman" w:eastAsia="Times New Roman" w:hAnsi="Times New Roman" w:cs="Times New Roman"/>
          <w:iCs/>
          <w:sz w:val="24"/>
          <w:szCs w:val="28"/>
        </w:rPr>
        <w:t xml:space="preserve"> odnos prema realnosti,</w:t>
      </w:r>
      <w:r w:rsidRPr="00C3143B">
        <w:rPr>
          <w:rFonts w:ascii="Times New Roman" w:eastAsia="Times New Roman" w:hAnsi="Times New Roman" w:cs="Times New Roman"/>
          <w:iCs/>
          <w:sz w:val="24"/>
          <w:szCs w:val="28"/>
        </w:rPr>
        <w:t xml:space="preserve"> Volton (Kendall Walton) smatra da fotografija dovodi subjekta u perceptivni kontakt sa fotografisanim objektom  (Walton </w:t>
      </w:r>
      <w:r w:rsidR="000312F3" w:rsidRPr="00C3143B">
        <w:rPr>
          <w:rFonts w:ascii="Times New Roman" w:eastAsia="Times New Roman" w:hAnsi="Times New Roman" w:cs="Times New Roman"/>
          <w:iCs/>
          <w:sz w:val="24"/>
          <w:szCs w:val="28"/>
        </w:rPr>
        <w:t>1984</w:t>
      </w:r>
      <w:r w:rsidRPr="00C3143B">
        <w:rPr>
          <w:rFonts w:ascii="Times New Roman" w:eastAsia="Times New Roman" w:hAnsi="Times New Roman" w:cs="Times New Roman"/>
          <w:iCs/>
          <w:sz w:val="24"/>
          <w:szCs w:val="28"/>
        </w:rPr>
        <w:t>), dok Kari (Gregory Currie) p</w:t>
      </w:r>
      <w:r w:rsidR="001D3E42" w:rsidRPr="00C3143B">
        <w:rPr>
          <w:rFonts w:ascii="Times New Roman" w:eastAsia="Times New Roman" w:hAnsi="Times New Roman" w:cs="Times New Roman"/>
          <w:iCs/>
          <w:sz w:val="24"/>
          <w:szCs w:val="28"/>
        </w:rPr>
        <w:t>ronalazi sličnost</w:t>
      </w:r>
      <w:r w:rsidRPr="00C3143B">
        <w:rPr>
          <w:rFonts w:ascii="Times New Roman" w:eastAsia="Times New Roman" w:hAnsi="Times New Roman" w:cs="Times New Roman"/>
          <w:iCs/>
          <w:sz w:val="24"/>
          <w:szCs w:val="28"/>
        </w:rPr>
        <w:t xml:space="preserve"> u kognitivnim procesima prepoznavanja koji su istovrsni kod subjekta </w:t>
      </w:r>
      <w:r w:rsidRPr="00C3143B">
        <w:rPr>
          <w:rFonts w:ascii="Times New Roman" w:eastAsia="Times New Roman" w:hAnsi="Times New Roman" w:cs="Times New Roman"/>
          <w:iCs/>
          <w:sz w:val="24"/>
          <w:szCs w:val="28"/>
        </w:rPr>
        <w:lastRenderedPageBreak/>
        <w:t xml:space="preserve">bilo da posmatra fotografiju ili fotografisani objekat (Currie </w:t>
      </w:r>
      <w:r w:rsidR="00DE469B" w:rsidRPr="00C3143B">
        <w:rPr>
          <w:rFonts w:ascii="Times New Roman" w:eastAsia="Times New Roman" w:hAnsi="Times New Roman" w:cs="Times New Roman"/>
          <w:iCs/>
          <w:sz w:val="24"/>
          <w:szCs w:val="28"/>
        </w:rPr>
        <w:t>1995</w:t>
      </w:r>
      <w:r w:rsidRPr="00C3143B">
        <w:rPr>
          <w:rFonts w:ascii="Times New Roman" w:eastAsia="Times New Roman" w:hAnsi="Times New Roman" w:cs="Times New Roman"/>
          <w:iCs/>
          <w:sz w:val="24"/>
          <w:szCs w:val="28"/>
        </w:rPr>
        <w:t>). Petrić iz osobina kinematografske slike sa kojom se gledalac identifikuje jer je prihvata kao realnost</w:t>
      </w:r>
      <w:r w:rsidR="00C75DEE">
        <w:rPr>
          <w:rFonts w:ascii="Times New Roman" w:eastAsia="Times New Roman" w:hAnsi="Times New Roman" w:cs="Times New Roman"/>
          <w:iCs/>
          <w:sz w:val="24"/>
          <w:szCs w:val="28"/>
        </w:rPr>
        <w:t>,</w:t>
      </w:r>
      <w:r w:rsidRPr="00C3143B">
        <w:rPr>
          <w:rFonts w:ascii="Times New Roman" w:eastAsia="Times New Roman" w:hAnsi="Times New Roman" w:cs="Times New Roman"/>
          <w:iCs/>
          <w:sz w:val="24"/>
          <w:szCs w:val="28"/>
        </w:rPr>
        <w:t xml:space="preserve">  izvodi „ontološku autentičnost“ kao svojstvo specifično za film</w:t>
      </w:r>
      <w:r w:rsidR="001D3E42" w:rsidRPr="00C3143B">
        <w:rPr>
          <w:rFonts w:ascii="Times New Roman" w:eastAsia="Times New Roman" w:hAnsi="Times New Roman" w:cs="Times New Roman"/>
          <w:iCs/>
          <w:sz w:val="24"/>
          <w:szCs w:val="28"/>
        </w:rPr>
        <w:t xml:space="preserve"> odnosno njegovu recepciju</w:t>
      </w:r>
      <w:r w:rsidRPr="00C3143B">
        <w:rPr>
          <w:rFonts w:ascii="Times New Roman" w:eastAsia="Times New Roman" w:hAnsi="Times New Roman" w:cs="Times New Roman"/>
          <w:iCs/>
          <w:sz w:val="24"/>
          <w:szCs w:val="28"/>
        </w:rPr>
        <w:t xml:space="preserve"> (Petrić prema Turković 1988). </w:t>
      </w:r>
    </w:p>
    <w:p w:rsidR="001F4669" w:rsidRPr="00C3143B" w:rsidRDefault="001F4669" w:rsidP="00C344E1">
      <w:pPr>
        <w:spacing w:after="240" w:line="360" w:lineRule="auto"/>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t xml:space="preserve">Može se izvući zaključak da se film prihvata kao posebna ontološka kategorija zbog sklonosti </w:t>
      </w:r>
      <w:r w:rsidR="009627BA" w:rsidRPr="00C3143B">
        <w:rPr>
          <w:rFonts w:ascii="Times New Roman" w:eastAsia="Times New Roman" w:hAnsi="Times New Roman" w:cs="Times New Roman"/>
          <w:iCs/>
          <w:sz w:val="24"/>
          <w:szCs w:val="28"/>
        </w:rPr>
        <w:t>recipijenta</w:t>
      </w:r>
      <w:r w:rsidRPr="00C3143B">
        <w:rPr>
          <w:rFonts w:ascii="Times New Roman" w:eastAsia="Times New Roman" w:hAnsi="Times New Roman" w:cs="Times New Roman"/>
          <w:iCs/>
          <w:sz w:val="24"/>
          <w:szCs w:val="28"/>
        </w:rPr>
        <w:t xml:space="preserve"> (gledalaca) da ga prihvati kao realnost, pre svega zbog njegove fotografske prirode. Ovim se film više kvantitativno nego kvalitativno odvaja od ostalih reproduktivnih umetnosti. </w:t>
      </w:r>
    </w:p>
    <w:p w:rsidR="00747427" w:rsidRPr="00C3143B" w:rsidRDefault="00747427" w:rsidP="00747427">
      <w:pPr>
        <w:spacing w:after="240" w:line="360" w:lineRule="auto"/>
        <w:ind w:left="540" w:right="737"/>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t>„Objektivnost fotografije daje joj snagu uverljivosti koje nema ni u jednom slikarskom delu. Ma kakve bile primedbe našeg kritičkog duha, moramo da verujemo u postojanje predstavljenog predmeta, stvarno predstavljenog, to jest prisutnog u vremenu i prostoru. Fotografija se koristi prenošenjem stvarnosti sa stvari na njenu reprodukciju. Najverniji crtež može da nam pruži više podataka o modelu, ali nikada neće imati, uprkos kritičnosti našeg duha, iracionalnu moć fotografije koja osvaja naše poverenje.“ (Bazin 1979</w:t>
      </w:r>
      <w:r w:rsidR="00657C14" w:rsidRPr="00C3143B">
        <w:rPr>
          <w:rFonts w:ascii="Times New Roman" w:eastAsia="Times New Roman" w:hAnsi="Times New Roman" w:cs="Times New Roman"/>
          <w:iCs/>
          <w:sz w:val="24"/>
          <w:szCs w:val="28"/>
        </w:rPr>
        <w:t>: 343</w:t>
      </w:r>
      <w:r w:rsidRPr="00C3143B">
        <w:rPr>
          <w:rFonts w:ascii="Times New Roman" w:eastAsia="Times New Roman" w:hAnsi="Times New Roman" w:cs="Times New Roman"/>
          <w:iCs/>
          <w:sz w:val="24"/>
          <w:szCs w:val="28"/>
        </w:rPr>
        <w:t xml:space="preserve">).  </w:t>
      </w:r>
    </w:p>
    <w:p w:rsidR="00C040A6" w:rsidRPr="00C3143B" w:rsidRDefault="002D666B" w:rsidP="00391DBB">
      <w:pPr>
        <w:spacing w:after="240" w:line="360" w:lineRule="auto"/>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t xml:space="preserve">Ako se iz fotografske prirode </w:t>
      </w:r>
      <w:r w:rsidR="000B2661" w:rsidRPr="00C3143B">
        <w:rPr>
          <w:rFonts w:ascii="Times New Roman" w:eastAsia="Times New Roman" w:hAnsi="Times New Roman" w:cs="Times New Roman"/>
          <w:iCs/>
          <w:sz w:val="24"/>
          <w:szCs w:val="28"/>
        </w:rPr>
        <w:t>filma</w:t>
      </w:r>
      <w:r w:rsidR="00C75DEE">
        <w:rPr>
          <w:rFonts w:ascii="Times New Roman" w:eastAsia="Times New Roman" w:hAnsi="Times New Roman" w:cs="Times New Roman"/>
          <w:iCs/>
          <w:sz w:val="24"/>
          <w:szCs w:val="28"/>
        </w:rPr>
        <w:t>,</w:t>
      </w:r>
      <w:r w:rsidR="000B2661" w:rsidRPr="00C3143B">
        <w:rPr>
          <w:rFonts w:ascii="Times New Roman" w:eastAsia="Times New Roman" w:hAnsi="Times New Roman" w:cs="Times New Roman"/>
          <w:iCs/>
          <w:sz w:val="24"/>
          <w:szCs w:val="28"/>
        </w:rPr>
        <w:t xml:space="preserve"> koja sa sobom povlači visok stepen realističnosti i uverljivosti</w:t>
      </w:r>
      <w:r w:rsidR="00C75DEE">
        <w:rPr>
          <w:rFonts w:ascii="Times New Roman" w:eastAsia="Times New Roman" w:hAnsi="Times New Roman" w:cs="Times New Roman"/>
          <w:iCs/>
          <w:sz w:val="24"/>
          <w:szCs w:val="28"/>
        </w:rPr>
        <w:t>,</w:t>
      </w:r>
      <w:r w:rsidR="000B2661" w:rsidRPr="00C3143B">
        <w:rPr>
          <w:rFonts w:ascii="Times New Roman" w:eastAsia="Times New Roman" w:hAnsi="Times New Roman" w:cs="Times New Roman"/>
          <w:iCs/>
          <w:sz w:val="24"/>
          <w:szCs w:val="28"/>
        </w:rPr>
        <w:t xml:space="preserve"> </w:t>
      </w:r>
      <w:r w:rsidRPr="00C3143B">
        <w:rPr>
          <w:rFonts w:ascii="Times New Roman" w:eastAsia="Times New Roman" w:hAnsi="Times New Roman" w:cs="Times New Roman"/>
          <w:iCs/>
          <w:sz w:val="24"/>
          <w:szCs w:val="28"/>
        </w:rPr>
        <w:t xml:space="preserve">može izvući posebnost bića filma u </w:t>
      </w:r>
      <w:r w:rsidR="009627BA" w:rsidRPr="00C3143B">
        <w:rPr>
          <w:rFonts w:ascii="Times New Roman" w:eastAsia="Times New Roman" w:hAnsi="Times New Roman" w:cs="Times New Roman"/>
          <w:iCs/>
          <w:sz w:val="24"/>
          <w:szCs w:val="28"/>
        </w:rPr>
        <w:t>odnosu</w:t>
      </w:r>
      <w:r w:rsidRPr="00C3143B">
        <w:rPr>
          <w:rFonts w:ascii="Times New Roman" w:eastAsia="Times New Roman" w:hAnsi="Times New Roman" w:cs="Times New Roman"/>
          <w:iCs/>
          <w:sz w:val="24"/>
          <w:szCs w:val="28"/>
        </w:rPr>
        <w:t xml:space="preserve"> na ostale umetnosti (medije), postavlja se pitanje šta je to što film, odnosno njegovo biće čini značajno različitim od fotografije, a šta ga čini značajno različitim od ostalih vrsta pokretnih slika. Dok fotografska priroda odvaja film </w:t>
      </w:r>
      <w:r w:rsidR="00747427" w:rsidRPr="00C3143B">
        <w:rPr>
          <w:rFonts w:ascii="Times New Roman" w:eastAsia="Times New Roman" w:hAnsi="Times New Roman" w:cs="Times New Roman"/>
          <w:iCs/>
          <w:sz w:val="24"/>
          <w:szCs w:val="28"/>
        </w:rPr>
        <w:t>od pokretnih slika koje nisu fotografske prirode (animacija), film se</w:t>
      </w:r>
      <w:r w:rsidR="00C75DEE" w:rsidRPr="00C75DEE">
        <w:rPr>
          <w:rFonts w:ascii="Times New Roman" w:eastAsia="Times New Roman" w:hAnsi="Times New Roman" w:cs="Times New Roman"/>
          <w:iCs/>
          <w:sz w:val="24"/>
          <w:szCs w:val="28"/>
        </w:rPr>
        <w:t xml:space="preserve"> </w:t>
      </w:r>
      <w:r w:rsidR="00C75DEE" w:rsidRPr="00C3143B">
        <w:rPr>
          <w:rFonts w:ascii="Times New Roman" w:eastAsia="Times New Roman" w:hAnsi="Times New Roman" w:cs="Times New Roman"/>
          <w:iCs/>
          <w:sz w:val="24"/>
          <w:szCs w:val="28"/>
        </w:rPr>
        <w:t>sa druge strane</w:t>
      </w:r>
      <w:r w:rsidR="00747427" w:rsidRPr="00C3143B">
        <w:rPr>
          <w:rFonts w:ascii="Times New Roman" w:eastAsia="Times New Roman" w:hAnsi="Times New Roman" w:cs="Times New Roman"/>
          <w:iCs/>
          <w:sz w:val="24"/>
          <w:szCs w:val="28"/>
        </w:rPr>
        <w:t xml:space="preserve"> shvata kao posebna ontološka kategorija u odnosu na fotografiju zbog dodavanja vremenske komponente</w:t>
      </w:r>
      <w:r w:rsidR="000B2661" w:rsidRPr="00C3143B">
        <w:rPr>
          <w:rFonts w:ascii="Times New Roman" w:eastAsia="Times New Roman" w:hAnsi="Times New Roman" w:cs="Times New Roman"/>
          <w:iCs/>
          <w:sz w:val="24"/>
          <w:szCs w:val="28"/>
        </w:rPr>
        <w:t xml:space="preserve">, </w:t>
      </w:r>
      <w:r w:rsidR="00747427" w:rsidRPr="00C3143B">
        <w:rPr>
          <w:rFonts w:ascii="Times New Roman" w:eastAsia="Times New Roman" w:hAnsi="Times New Roman" w:cs="Times New Roman"/>
          <w:iCs/>
          <w:sz w:val="24"/>
          <w:szCs w:val="28"/>
        </w:rPr>
        <w:t xml:space="preserve">odnosno </w:t>
      </w:r>
      <w:r w:rsidR="000B2661" w:rsidRPr="00C3143B">
        <w:rPr>
          <w:rFonts w:ascii="Times New Roman" w:eastAsia="Times New Roman" w:hAnsi="Times New Roman" w:cs="Times New Roman"/>
          <w:iCs/>
          <w:sz w:val="24"/>
          <w:szCs w:val="28"/>
        </w:rPr>
        <w:t xml:space="preserve">izmena nepokretnih slika kao </w:t>
      </w:r>
      <w:r w:rsidR="00747427" w:rsidRPr="00C3143B">
        <w:rPr>
          <w:rFonts w:ascii="Times New Roman" w:eastAsia="Times New Roman" w:hAnsi="Times New Roman" w:cs="Times New Roman"/>
          <w:iCs/>
          <w:sz w:val="24"/>
          <w:szCs w:val="28"/>
        </w:rPr>
        <w:t xml:space="preserve">reprodukcije </w:t>
      </w:r>
      <w:r w:rsidR="000B2661" w:rsidRPr="00C3143B">
        <w:rPr>
          <w:rFonts w:ascii="Times New Roman" w:eastAsia="Times New Roman" w:hAnsi="Times New Roman" w:cs="Times New Roman"/>
          <w:iCs/>
          <w:sz w:val="24"/>
          <w:szCs w:val="28"/>
        </w:rPr>
        <w:t xml:space="preserve">pokreta i </w:t>
      </w:r>
      <w:r w:rsidR="00747427" w:rsidRPr="00C3143B">
        <w:rPr>
          <w:rFonts w:ascii="Times New Roman" w:eastAsia="Times New Roman" w:hAnsi="Times New Roman" w:cs="Times New Roman"/>
          <w:iCs/>
          <w:sz w:val="24"/>
          <w:szCs w:val="28"/>
        </w:rPr>
        <w:t>trajanja.</w:t>
      </w:r>
      <w:r w:rsidR="00C040A6" w:rsidRPr="00C3143B">
        <w:rPr>
          <w:rFonts w:ascii="Times New Roman" w:eastAsia="Times New Roman" w:hAnsi="Times New Roman" w:cs="Times New Roman"/>
          <w:iCs/>
          <w:sz w:val="24"/>
          <w:szCs w:val="28"/>
        </w:rPr>
        <w:t xml:space="preserve"> Analizirajući oba ova svojstva, </w:t>
      </w:r>
      <w:r w:rsidR="001F6A98">
        <w:rPr>
          <w:rFonts w:ascii="Times New Roman" w:eastAsia="Times New Roman" w:hAnsi="Times New Roman" w:cs="Times New Roman"/>
          <w:iCs/>
          <w:sz w:val="24"/>
          <w:szCs w:val="28"/>
        </w:rPr>
        <w:t>mo</w:t>
      </w:r>
      <w:r w:rsidR="001F6A98">
        <w:rPr>
          <w:rFonts w:ascii="Times New Roman" w:eastAsia="Times New Roman" w:hAnsi="Times New Roman" w:cs="Times New Roman"/>
          <w:iCs/>
          <w:sz w:val="24"/>
          <w:szCs w:val="28"/>
          <w:lang w:val="sr-Latn-BA"/>
        </w:rPr>
        <w:t>že se zaključiti</w:t>
      </w:r>
      <w:r w:rsidR="00C040A6" w:rsidRPr="00C3143B">
        <w:rPr>
          <w:rFonts w:ascii="Times New Roman" w:eastAsia="Times New Roman" w:hAnsi="Times New Roman" w:cs="Times New Roman"/>
          <w:iCs/>
          <w:sz w:val="24"/>
          <w:szCs w:val="28"/>
        </w:rPr>
        <w:t xml:space="preserve"> da se radi o dva aspekta jednog svojstva koje se tiče realističnosti iluzije (reprezentacije) realnosti. "[F]ilm kao totalna i potpuna reprezentacija realnosti [...] </w:t>
      </w:r>
      <w:r w:rsidR="008A659B" w:rsidRPr="00C3143B">
        <w:rPr>
          <w:rFonts w:ascii="Times New Roman" w:eastAsia="Times New Roman" w:hAnsi="Times New Roman" w:cs="Times New Roman"/>
          <w:iCs/>
          <w:sz w:val="24"/>
          <w:szCs w:val="28"/>
        </w:rPr>
        <w:t>trenutak</w:t>
      </w:r>
      <w:r w:rsidR="00C040A6" w:rsidRPr="00C3143B">
        <w:rPr>
          <w:rFonts w:ascii="Times New Roman" w:eastAsia="Times New Roman" w:hAnsi="Times New Roman" w:cs="Times New Roman"/>
          <w:iCs/>
          <w:sz w:val="24"/>
          <w:szCs w:val="28"/>
        </w:rPr>
        <w:t xml:space="preserve"> rekonstrukcij</w:t>
      </w:r>
      <w:r w:rsidR="008A659B" w:rsidRPr="00C3143B">
        <w:rPr>
          <w:rFonts w:ascii="Times New Roman" w:eastAsia="Times New Roman" w:hAnsi="Times New Roman" w:cs="Times New Roman"/>
          <w:iCs/>
          <w:sz w:val="24"/>
          <w:szCs w:val="28"/>
        </w:rPr>
        <w:t>e</w:t>
      </w:r>
      <w:r w:rsidR="00C040A6" w:rsidRPr="00C3143B">
        <w:rPr>
          <w:rFonts w:ascii="Times New Roman" w:eastAsia="Times New Roman" w:hAnsi="Times New Roman" w:cs="Times New Roman"/>
          <w:iCs/>
          <w:sz w:val="24"/>
          <w:szCs w:val="28"/>
        </w:rPr>
        <w:t xml:space="preserve"> savršene iluzije spolj</w:t>
      </w:r>
      <w:r w:rsidR="008A659B" w:rsidRPr="00C3143B">
        <w:rPr>
          <w:rFonts w:ascii="Times New Roman" w:eastAsia="Times New Roman" w:hAnsi="Times New Roman" w:cs="Times New Roman"/>
          <w:iCs/>
          <w:sz w:val="24"/>
          <w:szCs w:val="28"/>
        </w:rPr>
        <w:t>ašnjeg sv</w:t>
      </w:r>
      <w:r w:rsidR="000B2661" w:rsidRPr="00C3143B">
        <w:rPr>
          <w:rFonts w:ascii="Times New Roman" w:eastAsia="Times New Roman" w:hAnsi="Times New Roman" w:cs="Times New Roman"/>
          <w:iCs/>
          <w:sz w:val="24"/>
          <w:szCs w:val="28"/>
        </w:rPr>
        <w:t>eta u zvuku, boji</w:t>
      </w:r>
      <w:r w:rsidR="00C040A6" w:rsidRPr="00C3143B">
        <w:rPr>
          <w:rFonts w:ascii="Times New Roman" w:eastAsia="Times New Roman" w:hAnsi="Times New Roman" w:cs="Times New Roman"/>
          <w:iCs/>
          <w:sz w:val="24"/>
          <w:szCs w:val="28"/>
        </w:rPr>
        <w:t xml:space="preserve"> i </w:t>
      </w:r>
      <w:r w:rsidR="008A659B" w:rsidRPr="00C3143B">
        <w:rPr>
          <w:rFonts w:ascii="Times New Roman" w:eastAsia="Times New Roman" w:hAnsi="Times New Roman" w:cs="Times New Roman"/>
          <w:iCs/>
          <w:sz w:val="24"/>
          <w:szCs w:val="28"/>
        </w:rPr>
        <w:t>reljefu.</w:t>
      </w:r>
      <w:r w:rsidR="00C040A6" w:rsidRPr="00C3143B">
        <w:rPr>
          <w:rFonts w:ascii="Times New Roman" w:eastAsia="Times New Roman" w:hAnsi="Times New Roman" w:cs="Times New Roman"/>
          <w:iCs/>
          <w:sz w:val="24"/>
          <w:szCs w:val="28"/>
        </w:rPr>
        <w:t>" (Bazin 1967: 20).</w:t>
      </w:r>
    </w:p>
    <w:p w:rsidR="006C7F31" w:rsidRPr="00C3143B" w:rsidRDefault="008A659B" w:rsidP="001D3E42">
      <w:pPr>
        <w:spacing w:after="240" w:line="360" w:lineRule="auto"/>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lastRenderedPageBreak/>
        <w:t xml:space="preserve">Ostaje ipak nejasno da li su navedena svojstva dovoljna da bi se film razlikovao od pokretnih slika fotografske prirode, kao što je na primer zootrop. </w:t>
      </w:r>
      <w:r w:rsidR="001F4669" w:rsidRPr="00C3143B">
        <w:rPr>
          <w:rFonts w:ascii="Times New Roman" w:eastAsia="Times New Roman" w:hAnsi="Times New Roman" w:cs="Times New Roman"/>
          <w:iCs/>
          <w:sz w:val="24"/>
          <w:szCs w:val="28"/>
        </w:rPr>
        <w:t xml:space="preserve">Pojava </w:t>
      </w:r>
      <w:r w:rsidR="009627BA" w:rsidRPr="00C3143B">
        <w:rPr>
          <w:rFonts w:ascii="Times New Roman" w:eastAsia="Times New Roman" w:hAnsi="Times New Roman" w:cs="Times New Roman"/>
          <w:iCs/>
          <w:sz w:val="24"/>
          <w:szCs w:val="28"/>
        </w:rPr>
        <w:t>televizije</w:t>
      </w:r>
      <w:r w:rsidR="001F4669" w:rsidRPr="00C3143B">
        <w:rPr>
          <w:rFonts w:ascii="Times New Roman" w:eastAsia="Times New Roman" w:hAnsi="Times New Roman" w:cs="Times New Roman"/>
          <w:iCs/>
          <w:sz w:val="24"/>
          <w:szCs w:val="28"/>
        </w:rPr>
        <w:t xml:space="preserve"> i videa</w:t>
      </w:r>
      <w:r w:rsidRPr="00C3143B">
        <w:rPr>
          <w:rFonts w:ascii="Times New Roman" w:eastAsia="Times New Roman" w:hAnsi="Times New Roman" w:cs="Times New Roman"/>
          <w:iCs/>
          <w:sz w:val="24"/>
          <w:szCs w:val="28"/>
        </w:rPr>
        <w:t xml:space="preserve"> dodatno</w:t>
      </w:r>
      <w:r w:rsidR="00C75DEE">
        <w:rPr>
          <w:rFonts w:ascii="Times New Roman" w:eastAsia="Times New Roman" w:hAnsi="Times New Roman" w:cs="Times New Roman"/>
          <w:iCs/>
          <w:sz w:val="24"/>
          <w:szCs w:val="28"/>
        </w:rPr>
        <w:t xml:space="preserve"> problematizuje</w:t>
      </w:r>
      <w:r w:rsidR="001F4669" w:rsidRPr="00C3143B">
        <w:rPr>
          <w:rFonts w:ascii="Times New Roman" w:eastAsia="Times New Roman" w:hAnsi="Times New Roman" w:cs="Times New Roman"/>
          <w:iCs/>
          <w:sz w:val="24"/>
          <w:szCs w:val="28"/>
        </w:rPr>
        <w:t xml:space="preserve"> ideju o filmu kao posebnoj ontološkoj kategoriji.</w:t>
      </w:r>
      <w:r w:rsidRPr="00C3143B">
        <w:rPr>
          <w:rFonts w:ascii="Times New Roman" w:eastAsia="Times New Roman" w:hAnsi="Times New Roman" w:cs="Times New Roman"/>
          <w:iCs/>
          <w:sz w:val="24"/>
          <w:szCs w:val="28"/>
        </w:rPr>
        <w:t xml:space="preserve"> </w:t>
      </w:r>
      <w:r w:rsidR="00C344E1" w:rsidRPr="00C3143B">
        <w:rPr>
          <w:rFonts w:ascii="Times New Roman" w:eastAsia="Times New Roman" w:hAnsi="Times New Roman" w:cs="Times New Roman"/>
          <w:iCs/>
          <w:sz w:val="24"/>
          <w:szCs w:val="28"/>
        </w:rPr>
        <w:t xml:space="preserve">Nasuprot Petriću, </w:t>
      </w:r>
      <w:r w:rsidRPr="00C3143B">
        <w:rPr>
          <w:rFonts w:ascii="Times New Roman" w:eastAsia="Times New Roman" w:hAnsi="Times New Roman" w:cs="Times New Roman"/>
          <w:iCs/>
          <w:sz w:val="24"/>
          <w:szCs w:val="28"/>
        </w:rPr>
        <w:t xml:space="preserve">koji iz već navedenog svojstva filmske slike koju naziva ontološka autentičnost zastupa tezu o filmu kao posebnoj ontološkoj kategoriji, </w:t>
      </w:r>
      <w:r w:rsidR="00C344E1" w:rsidRPr="00C3143B">
        <w:rPr>
          <w:rFonts w:ascii="Times New Roman" w:eastAsia="Times New Roman" w:hAnsi="Times New Roman" w:cs="Times New Roman"/>
          <w:iCs/>
          <w:sz w:val="24"/>
          <w:szCs w:val="28"/>
        </w:rPr>
        <w:t xml:space="preserve">Turković dokazuje da je ovo svojstvo svake registracije (fotografske, fonografske, televizijske...) a ne samo specifično filmske  (Turković 1988). </w:t>
      </w:r>
      <w:r w:rsidRPr="00C3143B">
        <w:rPr>
          <w:rFonts w:ascii="Times New Roman" w:eastAsia="Times New Roman" w:hAnsi="Times New Roman" w:cs="Times New Roman"/>
          <w:iCs/>
          <w:sz w:val="24"/>
          <w:szCs w:val="28"/>
        </w:rPr>
        <w:t>T</w:t>
      </w:r>
      <w:r w:rsidR="001D3E42" w:rsidRPr="00C3143B">
        <w:rPr>
          <w:rFonts w:ascii="Times New Roman" w:eastAsia="Times New Roman" w:hAnsi="Times New Roman" w:cs="Times New Roman"/>
          <w:iCs/>
          <w:sz w:val="24"/>
          <w:szCs w:val="28"/>
        </w:rPr>
        <w:t>reba u</w:t>
      </w:r>
      <w:r w:rsidR="00C75DEE">
        <w:rPr>
          <w:rFonts w:ascii="Times New Roman" w:eastAsia="Times New Roman" w:hAnsi="Times New Roman" w:cs="Times New Roman"/>
          <w:iCs/>
          <w:sz w:val="24"/>
          <w:szCs w:val="28"/>
        </w:rPr>
        <w:t>o</w:t>
      </w:r>
      <w:r w:rsidR="001D3E42" w:rsidRPr="00C3143B">
        <w:rPr>
          <w:rFonts w:ascii="Times New Roman" w:eastAsia="Times New Roman" w:hAnsi="Times New Roman" w:cs="Times New Roman"/>
          <w:iCs/>
          <w:sz w:val="24"/>
          <w:szCs w:val="28"/>
        </w:rPr>
        <w:t>čiti da se još u eri analognog filma osporavala teza da je film posebna ontološka kategorija u odnosu na ostale pokretne slike</w:t>
      </w:r>
      <w:r w:rsidR="006C7F31" w:rsidRPr="00C3143B">
        <w:rPr>
          <w:rFonts w:ascii="Times New Roman" w:eastAsia="Times New Roman" w:hAnsi="Times New Roman" w:cs="Times New Roman"/>
          <w:iCs/>
          <w:sz w:val="24"/>
          <w:szCs w:val="28"/>
        </w:rPr>
        <w:t>. Prelazak na digitalno beleženje informacija dodatno problematizuje ovo stanovište</w:t>
      </w:r>
      <w:r w:rsidR="001D3E42" w:rsidRPr="00C3143B">
        <w:rPr>
          <w:rFonts w:ascii="Times New Roman" w:eastAsia="Times New Roman" w:hAnsi="Times New Roman" w:cs="Times New Roman"/>
          <w:iCs/>
          <w:sz w:val="24"/>
          <w:szCs w:val="28"/>
        </w:rPr>
        <w:t xml:space="preserve">. </w:t>
      </w:r>
    </w:p>
    <w:p w:rsidR="00C344E1" w:rsidRPr="00771034" w:rsidRDefault="006C7F31" w:rsidP="00391DBB">
      <w:pPr>
        <w:spacing w:after="240" w:line="360" w:lineRule="auto"/>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t xml:space="preserve">Slično stvari stoje i sa </w:t>
      </w:r>
      <w:r w:rsidR="001D3E42" w:rsidRPr="00C3143B">
        <w:rPr>
          <w:rFonts w:ascii="Times New Roman" w:eastAsia="Times New Roman" w:hAnsi="Times New Roman" w:cs="Times New Roman"/>
          <w:iCs/>
          <w:sz w:val="24"/>
          <w:szCs w:val="28"/>
        </w:rPr>
        <w:t>tez</w:t>
      </w:r>
      <w:r w:rsidRPr="00C3143B">
        <w:rPr>
          <w:rFonts w:ascii="Times New Roman" w:eastAsia="Times New Roman" w:hAnsi="Times New Roman" w:cs="Times New Roman"/>
          <w:iCs/>
          <w:sz w:val="24"/>
          <w:szCs w:val="28"/>
        </w:rPr>
        <w:t>om</w:t>
      </w:r>
      <w:r w:rsidR="001D3E42" w:rsidRPr="00C3143B">
        <w:rPr>
          <w:rFonts w:ascii="Times New Roman" w:eastAsia="Times New Roman" w:hAnsi="Times New Roman" w:cs="Times New Roman"/>
          <w:iCs/>
          <w:sz w:val="24"/>
          <w:szCs w:val="28"/>
        </w:rPr>
        <w:t xml:space="preserve"> o fotografiji kao vernom odrazu </w:t>
      </w:r>
      <w:r w:rsidR="000B2661" w:rsidRPr="00C3143B">
        <w:rPr>
          <w:rFonts w:ascii="Times New Roman" w:eastAsia="Times New Roman" w:hAnsi="Times New Roman" w:cs="Times New Roman"/>
          <w:iCs/>
          <w:sz w:val="24"/>
          <w:szCs w:val="28"/>
        </w:rPr>
        <w:t xml:space="preserve">(prezentaciji) </w:t>
      </w:r>
      <w:r w:rsidR="001D3E42" w:rsidRPr="00C3143B">
        <w:rPr>
          <w:rFonts w:ascii="Times New Roman" w:eastAsia="Times New Roman" w:hAnsi="Times New Roman" w:cs="Times New Roman"/>
          <w:iCs/>
          <w:sz w:val="24"/>
          <w:szCs w:val="28"/>
        </w:rPr>
        <w:t>stvarnosti</w:t>
      </w:r>
      <w:r w:rsidRPr="00C3143B">
        <w:rPr>
          <w:rFonts w:ascii="Times New Roman" w:eastAsia="Times New Roman" w:hAnsi="Times New Roman" w:cs="Times New Roman"/>
          <w:iCs/>
          <w:sz w:val="24"/>
          <w:szCs w:val="28"/>
        </w:rPr>
        <w:t>. MekGregor (Rafe McGregor) je mišljenja da ona</w:t>
      </w:r>
      <w:r w:rsidR="001D3E42" w:rsidRPr="00C3143B">
        <w:rPr>
          <w:rFonts w:ascii="Times New Roman" w:eastAsia="Times New Roman" w:hAnsi="Times New Roman" w:cs="Times New Roman"/>
          <w:iCs/>
          <w:sz w:val="24"/>
          <w:szCs w:val="28"/>
        </w:rPr>
        <w:t xml:space="preserve"> nije mogla da izdrži kritiku ni u eri analogn</w:t>
      </w:r>
      <w:r w:rsidR="001F6A98">
        <w:rPr>
          <w:rFonts w:ascii="Times New Roman" w:eastAsia="Times New Roman" w:hAnsi="Times New Roman" w:cs="Times New Roman"/>
          <w:iCs/>
          <w:sz w:val="24"/>
          <w:szCs w:val="28"/>
        </w:rPr>
        <w:t>e fotografije i</w:t>
      </w:r>
      <w:r w:rsidR="001D3E42" w:rsidRPr="00C3143B">
        <w:rPr>
          <w:rFonts w:ascii="Times New Roman" w:eastAsia="Times New Roman" w:hAnsi="Times New Roman" w:cs="Times New Roman"/>
          <w:iCs/>
          <w:sz w:val="24"/>
          <w:szCs w:val="28"/>
        </w:rPr>
        <w:t xml:space="preserve"> filma dok je prelaskom na digitalno beleženje informacija dodatno uzdrmana </w:t>
      </w:r>
      <w:r w:rsidR="000B2661" w:rsidRPr="00C3143B">
        <w:rPr>
          <w:rFonts w:ascii="Times New Roman" w:eastAsia="Times New Roman" w:hAnsi="Times New Roman" w:cs="Times New Roman"/>
          <w:iCs/>
          <w:sz w:val="24"/>
          <w:szCs w:val="28"/>
        </w:rPr>
        <w:t>i da se o fotografiji može govoriti isključivo kao reprezentaciji</w:t>
      </w:r>
      <w:r w:rsidR="00C75DEE">
        <w:rPr>
          <w:rFonts w:ascii="Times New Roman" w:eastAsia="Times New Roman" w:hAnsi="Times New Roman" w:cs="Times New Roman"/>
          <w:iCs/>
          <w:sz w:val="24"/>
          <w:szCs w:val="28"/>
        </w:rPr>
        <w:t>,</w:t>
      </w:r>
      <w:r w:rsidR="000B2661" w:rsidRPr="00C3143B">
        <w:rPr>
          <w:rFonts w:ascii="Times New Roman" w:eastAsia="Times New Roman" w:hAnsi="Times New Roman" w:cs="Times New Roman"/>
          <w:iCs/>
          <w:sz w:val="24"/>
          <w:szCs w:val="28"/>
        </w:rPr>
        <w:t xml:space="preserve"> a samo u veoma malom skupu posebnih slučajeva (koji je u praksi moguće i prazan skup) kao prezentaciji </w:t>
      </w:r>
      <w:r w:rsidR="009627BA" w:rsidRPr="00C3143B">
        <w:rPr>
          <w:rFonts w:ascii="Times New Roman" w:eastAsia="Times New Roman" w:hAnsi="Times New Roman" w:cs="Times New Roman"/>
          <w:iCs/>
          <w:sz w:val="24"/>
          <w:szCs w:val="28"/>
        </w:rPr>
        <w:t>stvarnosti</w:t>
      </w:r>
      <w:r w:rsidR="000B2661" w:rsidRPr="00C3143B">
        <w:rPr>
          <w:rFonts w:ascii="Times New Roman" w:eastAsia="Times New Roman" w:hAnsi="Times New Roman" w:cs="Times New Roman"/>
          <w:iCs/>
          <w:sz w:val="24"/>
          <w:szCs w:val="28"/>
        </w:rPr>
        <w:t xml:space="preserve"> </w:t>
      </w:r>
      <w:r w:rsidR="001D3E42" w:rsidRPr="00C3143B">
        <w:rPr>
          <w:rFonts w:ascii="Times New Roman" w:eastAsia="Times New Roman" w:hAnsi="Times New Roman" w:cs="Times New Roman"/>
          <w:iCs/>
          <w:sz w:val="24"/>
          <w:szCs w:val="28"/>
        </w:rPr>
        <w:t>(McGregor 2013)</w:t>
      </w:r>
      <w:r w:rsidR="00255B91" w:rsidRPr="00C3143B">
        <w:rPr>
          <w:rFonts w:ascii="Times New Roman" w:eastAsia="Times New Roman" w:hAnsi="Times New Roman" w:cs="Times New Roman"/>
          <w:iCs/>
          <w:sz w:val="24"/>
          <w:szCs w:val="28"/>
        </w:rPr>
        <w:t xml:space="preserve"> čime se i teza o ontološkoj posebnosti filma takođe pobija</w:t>
      </w:r>
      <w:r w:rsidR="001D3E42" w:rsidRPr="00C3143B">
        <w:rPr>
          <w:rFonts w:ascii="Times New Roman" w:eastAsia="Times New Roman" w:hAnsi="Times New Roman" w:cs="Times New Roman"/>
          <w:iCs/>
          <w:sz w:val="24"/>
          <w:szCs w:val="28"/>
        </w:rPr>
        <w:t>.</w:t>
      </w:r>
      <w:r w:rsidR="00391DBB" w:rsidRPr="00C3143B">
        <w:rPr>
          <w:rFonts w:ascii="Times New Roman" w:eastAsia="Times New Roman" w:hAnsi="Times New Roman" w:cs="Times New Roman"/>
          <w:iCs/>
          <w:sz w:val="24"/>
          <w:szCs w:val="28"/>
        </w:rPr>
        <w:t xml:space="preserve"> </w:t>
      </w:r>
      <w:r w:rsidR="001D3E42" w:rsidRPr="00C3143B">
        <w:rPr>
          <w:rFonts w:ascii="Times New Roman" w:eastAsia="Times New Roman" w:hAnsi="Times New Roman" w:cs="Times New Roman"/>
          <w:iCs/>
          <w:sz w:val="24"/>
          <w:szCs w:val="28"/>
        </w:rPr>
        <w:t>“</w:t>
      </w:r>
      <w:r w:rsidR="00255B91" w:rsidRPr="00C3143B">
        <w:rPr>
          <w:rFonts w:ascii="Times New Roman" w:eastAsia="Times New Roman" w:hAnsi="Times New Roman" w:cs="Times New Roman"/>
          <w:iCs/>
          <w:sz w:val="24"/>
          <w:szCs w:val="28"/>
        </w:rPr>
        <w:t>U ovom trenutku, u drugoj deceniji dvadeset prvog veka, međutim, digitalni film ostaje - poput tradicionalnog filma i njegovih prethodnika - umetnosti pokretnih slika</w:t>
      </w:r>
      <w:r w:rsidR="001D3E42" w:rsidRPr="00C3143B">
        <w:rPr>
          <w:rFonts w:ascii="Times New Roman" w:eastAsia="Times New Roman" w:hAnsi="Times New Roman" w:cs="Times New Roman"/>
          <w:iCs/>
          <w:sz w:val="24"/>
          <w:szCs w:val="28"/>
        </w:rPr>
        <w:t>“</w:t>
      </w:r>
      <w:r w:rsidR="00C344E1" w:rsidRPr="00C3143B">
        <w:rPr>
          <w:rFonts w:ascii="Times New Roman" w:eastAsia="Times New Roman" w:hAnsi="Times New Roman" w:cs="Times New Roman"/>
          <w:iCs/>
          <w:sz w:val="24"/>
          <w:szCs w:val="28"/>
        </w:rPr>
        <w:t xml:space="preserve"> (</w:t>
      </w:r>
      <w:r w:rsidR="00C344E1" w:rsidRPr="00771034">
        <w:rPr>
          <w:rFonts w:ascii="Times New Roman" w:eastAsia="Times New Roman" w:hAnsi="Times New Roman" w:cs="Times New Roman"/>
          <w:iCs/>
          <w:sz w:val="24"/>
          <w:szCs w:val="28"/>
        </w:rPr>
        <w:t>McGregor 2013</w:t>
      </w:r>
      <w:r w:rsidR="001D3E42" w:rsidRPr="00771034">
        <w:rPr>
          <w:rFonts w:ascii="Times New Roman" w:eastAsia="Times New Roman" w:hAnsi="Times New Roman" w:cs="Times New Roman"/>
          <w:iCs/>
          <w:sz w:val="24"/>
          <w:szCs w:val="28"/>
        </w:rPr>
        <w:t>:278</w:t>
      </w:r>
      <w:r w:rsidR="00C344E1" w:rsidRPr="00771034">
        <w:rPr>
          <w:rFonts w:ascii="Times New Roman" w:eastAsia="Times New Roman" w:hAnsi="Times New Roman" w:cs="Times New Roman"/>
          <w:iCs/>
          <w:sz w:val="24"/>
          <w:szCs w:val="28"/>
        </w:rPr>
        <w:t>).</w:t>
      </w:r>
      <w:r w:rsidR="00255B91" w:rsidRPr="00771034">
        <w:rPr>
          <w:rFonts w:ascii="Times New Roman" w:eastAsia="Times New Roman" w:hAnsi="Times New Roman" w:cs="Times New Roman"/>
          <w:iCs/>
          <w:sz w:val="24"/>
          <w:szCs w:val="28"/>
        </w:rPr>
        <w:t xml:space="preserve"> </w:t>
      </w:r>
    </w:p>
    <w:p w:rsidR="006C7F31" w:rsidRPr="0087048D" w:rsidRDefault="009D3B10" w:rsidP="006C7F31">
      <w:pPr>
        <w:spacing w:after="240" w:line="360" w:lineRule="auto"/>
        <w:jc w:val="both"/>
        <w:rPr>
          <w:rFonts w:ascii="Times New Roman" w:eastAsia="Times New Roman" w:hAnsi="Times New Roman" w:cs="Times New Roman"/>
          <w:iCs/>
          <w:sz w:val="24"/>
          <w:szCs w:val="28"/>
          <w:lang w:val="sr-Latn-BA"/>
        </w:rPr>
      </w:pPr>
      <w:r w:rsidRPr="00771034">
        <w:rPr>
          <w:rFonts w:ascii="Times New Roman" w:eastAsia="Times New Roman" w:hAnsi="Times New Roman" w:cs="Times New Roman"/>
          <w:iCs/>
          <w:sz w:val="24"/>
          <w:szCs w:val="28"/>
        </w:rPr>
        <w:t>I u razmatranju drugog</w:t>
      </w:r>
      <w:r w:rsidR="00643F11" w:rsidRPr="00771034">
        <w:rPr>
          <w:rFonts w:ascii="Times New Roman" w:eastAsia="Times New Roman" w:hAnsi="Times New Roman" w:cs="Times New Roman"/>
          <w:iCs/>
          <w:sz w:val="24"/>
          <w:szCs w:val="28"/>
        </w:rPr>
        <w:t xml:space="preserve"> aspekt</w:t>
      </w:r>
      <w:r w:rsidRPr="00771034">
        <w:rPr>
          <w:rFonts w:ascii="Times New Roman" w:eastAsia="Times New Roman" w:hAnsi="Times New Roman" w:cs="Times New Roman"/>
          <w:iCs/>
          <w:sz w:val="24"/>
          <w:szCs w:val="28"/>
        </w:rPr>
        <w:t>a</w:t>
      </w:r>
      <w:r w:rsidR="00643F11" w:rsidRPr="00771034">
        <w:rPr>
          <w:rFonts w:ascii="Times New Roman" w:eastAsia="Times New Roman" w:hAnsi="Times New Roman" w:cs="Times New Roman"/>
          <w:iCs/>
          <w:sz w:val="24"/>
          <w:szCs w:val="28"/>
        </w:rPr>
        <w:t xml:space="preserve"> ontološkog problema filmskog medija i</w:t>
      </w:r>
      <w:r w:rsidRPr="00771034">
        <w:rPr>
          <w:rFonts w:ascii="Times New Roman" w:eastAsia="Times New Roman" w:hAnsi="Times New Roman" w:cs="Times New Roman"/>
          <w:iCs/>
          <w:sz w:val="24"/>
          <w:szCs w:val="28"/>
        </w:rPr>
        <w:t xml:space="preserve"> umetnosti </w:t>
      </w:r>
      <w:r w:rsidR="00E10DA6" w:rsidRPr="00771034">
        <w:rPr>
          <w:rFonts w:ascii="Times New Roman" w:eastAsia="Times New Roman" w:hAnsi="Times New Roman" w:cs="Times New Roman"/>
          <w:iCs/>
          <w:sz w:val="24"/>
          <w:szCs w:val="28"/>
        </w:rPr>
        <w:t>(pitanje utiska realističnosti</w:t>
      </w:r>
      <w:r w:rsidR="006079E5" w:rsidRPr="00771034">
        <w:rPr>
          <w:rFonts w:ascii="Times New Roman" w:eastAsia="Times New Roman" w:hAnsi="Times New Roman" w:cs="Times New Roman"/>
          <w:iCs/>
          <w:sz w:val="24"/>
          <w:szCs w:val="28"/>
        </w:rPr>
        <w:t xml:space="preserve">  koje filmovi izazivaju kod recepijenta) </w:t>
      </w:r>
      <w:r w:rsidR="005B3BE7" w:rsidRPr="00771034">
        <w:rPr>
          <w:rFonts w:ascii="Times New Roman" w:eastAsia="Times New Roman" w:hAnsi="Times New Roman" w:cs="Times New Roman"/>
          <w:iCs/>
          <w:sz w:val="24"/>
          <w:szCs w:val="28"/>
        </w:rPr>
        <w:t xml:space="preserve"> treba</w:t>
      </w:r>
      <w:r w:rsidR="006079E5" w:rsidRPr="00771034">
        <w:rPr>
          <w:rFonts w:ascii="Times New Roman" w:eastAsia="Times New Roman" w:hAnsi="Times New Roman" w:cs="Times New Roman"/>
          <w:iCs/>
          <w:sz w:val="24"/>
          <w:szCs w:val="28"/>
        </w:rPr>
        <w:t xml:space="preserve"> takođe</w:t>
      </w:r>
      <w:r w:rsidR="005B3BE7" w:rsidRPr="00771034">
        <w:rPr>
          <w:rFonts w:ascii="Times New Roman" w:eastAsia="Times New Roman" w:hAnsi="Times New Roman" w:cs="Times New Roman"/>
          <w:iCs/>
          <w:sz w:val="24"/>
          <w:szCs w:val="28"/>
        </w:rPr>
        <w:t xml:space="preserve"> krenuti od Baze</w:t>
      </w:r>
      <w:r w:rsidRPr="00771034">
        <w:rPr>
          <w:rFonts w:ascii="Times New Roman" w:eastAsia="Times New Roman" w:hAnsi="Times New Roman" w:cs="Times New Roman"/>
          <w:iCs/>
          <w:sz w:val="24"/>
          <w:szCs w:val="28"/>
        </w:rPr>
        <w:t>na koji</w:t>
      </w:r>
      <w:r w:rsidR="00643F11" w:rsidRPr="00771034">
        <w:rPr>
          <w:rFonts w:ascii="Times New Roman" w:eastAsia="Times New Roman" w:hAnsi="Times New Roman" w:cs="Times New Roman"/>
          <w:iCs/>
          <w:sz w:val="24"/>
          <w:szCs w:val="28"/>
        </w:rPr>
        <w:t xml:space="preserve"> realizam filma vidi u nestajanju konstrukcijskih postupaka (fabule, mizanscene, scenskog dekora, </w:t>
      </w:r>
      <w:r w:rsidR="006079E5" w:rsidRPr="00771034">
        <w:rPr>
          <w:rFonts w:ascii="Times New Roman" w:eastAsia="Times New Roman" w:hAnsi="Times New Roman" w:cs="Times New Roman"/>
          <w:iCs/>
          <w:sz w:val="24"/>
          <w:szCs w:val="28"/>
        </w:rPr>
        <w:t>rasvete, pojma glumca i montaže</w:t>
      </w:r>
      <w:r w:rsidR="00643F11" w:rsidRPr="00771034">
        <w:rPr>
          <w:rFonts w:ascii="Times New Roman" w:eastAsia="Times New Roman" w:hAnsi="Times New Roman" w:cs="Times New Roman"/>
          <w:iCs/>
          <w:sz w:val="24"/>
          <w:szCs w:val="28"/>
        </w:rPr>
        <w:t>) koji ustupaju mesto</w:t>
      </w:r>
      <w:r w:rsidR="00643F11" w:rsidRPr="00C3143B">
        <w:rPr>
          <w:rFonts w:ascii="Times New Roman" w:eastAsia="Times New Roman" w:hAnsi="Times New Roman" w:cs="Times New Roman"/>
          <w:iCs/>
          <w:sz w:val="24"/>
          <w:szCs w:val="28"/>
        </w:rPr>
        <w:t xml:space="preserve"> svojstvima same stvarnosti (na primer dugački kadrovi, naturščici</w:t>
      </w:r>
      <w:r w:rsidR="00643F11" w:rsidRPr="00C3143B">
        <w:rPr>
          <w:rStyle w:val="FootnoteReference"/>
          <w:rFonts w:ascii="Times New Roman" w:eastAsia="Times New Roman" w:hAnsi="Times New Roman" w:cs="Times New Roman"/>
          <w:iCs/>
          <w:sz w:val="24"/>
          <w:szCs w:val="28"/>
        </w:rPr>
        <w:footnoteReference w:id="30"/>
      </w:r>
      <w:r w:rsidR="00643F11" w:rsidRPr="00C3143B">
        <w:rPr>
          <w:rFonts w:ascii="Times New Roman" w:eastAsia="Times New Roman" w:hAnsi="Times New Roman" w:cs="Times New Roman"/>
          <w:iCs/>
          <w:sz w:val="24"/>
          <w:szCs w:val="28"/>
        </w:rPr>
        <w:t xml:space="preserve">) (Bazin 1971, Bazin prema Turković 1988). Ipak pošto film nije stvarnost, ovo tvrđenje predstavlja paradoks (kada bi konstrukcijski elementi potpuno ustupili svoje mesto stvarnosti film bi postao stvarnost), tako da se, prema Turkoviću, realističnost filmova može razumeti pre kao odnos jednog filma </w:t>
      </w:r>
      <w:r w:rsidR="00643F11" w:rsidRPr="00C3143B">
        <w:rPr>
          <w:rFonts w:ascii="Times New Roman" w:eastAsia="Times New Roman" w:hAnsi="Times New Roman" w:cs="Times New Roman"/>
          <w:iCs/>
          <w:sz w:val="24"/>
          <w:szCs w:val="28"/>
        </w:rPr>
        <w:lastRenderedPageBreak/>
        <w:t>prema drugom</w:t>
      </w:r>
      <w:r w:rsidR="00C75DEE">
        <w:rPr>
          <w:rFonts w:ascii="Times New Roman" w:eastAsia="Times New Roman" w:hAnsi="Times New Roman" w:cs="Times New Roman"/>
          <w:iCs/>
          <w:sz w:val="24"/>
          <w:szCs w:val="28"/>
        </w:rPr>
        <w:t>,</w:t>
      </w:r>
      <w:r w:rsidR="00643F11" w:rsidRPr="00C3143B">
        <w:rPr>
          <w:rFonts w:ascii="Times New Roman" w:eastAsia="Times New Roman" w:hAnsi="Times New Roman" w:cs="Times New Roman"/>
          <w:iCs/>
          <w:sz w:val="24"/>
          <w:szCs w:val="28"/>
        </w:rPr>
        <w:t xml:space="preserve">  a ne odnos filma prema stvarnosti  (Turković 1988).  Stepen realizma filmskog teksta, u smislu gledalačkog iskustva, stoga nije apsolutan i nepromenljiv odnos slike i objekta već je određen onim što Gudman (Nelson Goodman) naziva trenut</w:t>
      </w:r>
      <w:r w:rsidR="001619F1">
        <w:rPr>
          <w:rFonts w:ascii="Times New Roman" w:eastAsia="Times New Roman" w:hAnsi="Times New Roman" w:cs="Times New Roman"/>
          <w:iCs/>
          <w:sz w:val="24"/>
          <w:szCs w:val="28"/>
        </w:rPr>
        <w:t xml:space="preserve">nim prikazivačkim standardom </w:t>
      </w:r>
      <w:r w:rsidR="00643F11" w:rsidRPr="00C3143B">
        <w:rPr>
          <w:rFonts w:ascii="Times New Roman" w:eastAsia="Times New Roman" w:hAnsi="Times New Roman" w:cs="Times New Roman"/>
          <w:iCs/>
          <w:sz w:val="24"/>
          <w:szCs w:val="28"/>
        </w:rPr>
        <w:t>(konstrukcijskim standardom</w:t>
      </w:r>
      <w:r w:rsidR="000B2661" w:rsidRPr="00C3143B">
        <w:rPr>
          <w:rFonts w:ascii="Times New Roman" w:eastAsia="Times New Roman" w:hAnsi="Times New Roman" w:cs="Times New Roman"/>
          <w:iCs/>
          <w:sz w:val="24"/>
          <w:szCs w:val="28"/>
        </w:rPr>
        <w:t>)</w:t>
      </w:r>
      <w:r w:rsidR="00643F11" w:rsidRPr="00C3143B">
        <w:rPr>
          <w:rStyle w:val="FootnoteReference"/>
          <w:rFonts w:ascii="Times New Roman" w:eastAsia="Times New Roman" w:hAnsi="Times New Roman" w:cs="Times New Roman"/>
          <w:iCs/>
          <w:sz w:val="24"/>
          <w:szCs w:val="28"/>
        </w:rPr>
        <w:footnoteReference w:id="31"/>
      </w:r>
      <w:r w:rsidR="00643F11" w:rsidRPr="00C3143B">
        <w:rPr>
          <w:rFonts w:ascii="Times New Roman" w:eastAsia="Times New Roman" w:hAnsi="Times New Roman" w:cs="Times New Roman"/>
          <w:iCs/>
          <w:sz w:val="24"/>
          <w:szCs w:val="28"/>
        </w:rPr>
        <w:t xml:space="preserve"> </w:t>
      </w:r>
      <w:r w:rsidR="00643F11" w:rsidRPr="0087048D">
        <w:rPr>
          <w:rFonts w:ascii="Times New Roman" w:eastAsia="Times New Roman" w:hAnsi="Times New Roman" w:cs="Times New Roman"/>
          <w:iCs/>
          <w:sz w:val="24"/>
          <w:szCs w:val="28"/>
        </w:rPr>
        <w:t xml:space="preserve">karakterističnim za svaku osobu i kulturu u dato vreme (Goodman  prema Turković 1988). </w:t>
      </w:r>
      <w:r w:rsidR="00ED02F4" w:rsidRPr="0087048D">
        <w:rPr>
          <w:rFonts w:ascii="Times New Roman" w:eastAsia="Times New Roman" w:hAnsi="Times New Roman" w:cs="Times New Roman"/>
          <w:iCs/>
          <w:sz w:val="24"/>
          <w:szCs w:val="28"/>
        </w:rPr>
        <w:t>Zbog ovoga je drugo ontolo</w:t>
      </w:r>
      <w:r w:rsidR="00ED02F4" w:rsidRPr="0087048D">
        <w:rPr>
          <w:rFonts w:ascii="Times New Roman" w:eastAsia="Times New Roman" w:hAnsi="Times New Roman" w:cs="Times New Roman"/>
          <w:iCs/>
          <w:sz w:val="24"/>
          <w:szCs w:val="28"/>
          <w:lang w:val="sr-Latn-BA"/>
        </w:rPr>
        <w:t>ško pitanje formulisano kao pitanje utiska real</w:t>
      </w:r>
      <w:r w:rsidR="004E217F" w:rsidRPr="0087048D">
        <w:rPr>
          <w:rFonts w:ascii="Times New Roman" w:eastAsia="Times New Roman" w:hAnsi="Times New Roman" w:cs="Times New Roman"/>
          <w:iCs/>
          <w:sz w:val="24"/>
          <w:szCs w:val="28"/>
          <w:lang w:val="sr-Latn-BA"/>
        </w:rPr>
        <w:t xml:space="preserve">ističnosti </w:t>
      </w:r>
      <w:r w:rsidR="00ED02F4" w:rsidRPr="0087048D">
        <w:rPr>
          <w:rFonts w:ascii="Times New Roman" w:eastAsia="Times New Roman" w:hAnsi="Times New Roman" w:cs="Times New Roman"/>
          <w:iCs/>
          <w:sz w:val="24"/>
          <w:szCs w:val="28"/>
          <w:lang w:val="sr-Latn-BA"/>
        </w:rPr>
        <w:t xml:space="preserve">kako bi se napravila razlika u odnosu na Bazenov pojam utiska stvarnosti. </w:t>
      </w:r>
      <w:r w:rsidR="00E10DA6" w:rsidRPr="0087048D">
        <w:rPr>
          <w:rFonts w:ascii="Times New Roman" w:eastAsia="Times New Roman" w:hAnsi="Times New Roman" w:cs="Times New Roman"/>
          <w:iCs/>
          <w:sz w:val="24"/>
          <w:szCs w:val="28"/>
          <w:lang w:val="sr-Latn-BA"/>
        </w:rPr>
        <w:t xml:space="preserve">Osnovna razlika jeste u </w:t>
      </w:r>
      <w:r w:rsidR="00D404FD" w:rsidRPr="0087048D">
        <w:rPr>
          <w:rFonts w:ascii="Times New Roman" w:eastAsia="Times New Roman" w:hAnsi="Times New Roman" w:cs="Times New Roman"/>
          <w:iCs/>
          <w:sz w:val="24"/>
          <w:szCs w:val="28"/>
          <w:lang w:val="sr-Latn-BA"/>
        </w:rPr>
        <w:t>subjektivnom prepoznavanju svojstava stvarnosti</w:t>
      </w:r>
      <w:r w:rsidR="00E10DA6" w:rsidRPr="0087048D">
        <w:rPr>
          <w:rFonts w:ascii="Times New Roman" w:eastAsia="Times New Roman" w:hAnsi="Times New Roman" w:cs="Times New Roman"/>
          <w:iCs/>
          <w:sz w:val="24"/>
          <w:szCs w:val="28"/>
          <w:lang w:val="sr-Latn-BA"/>
        </w:rPr>
        <w:t xml:space="preserve"> </w:t>
      </w:r>
      <w:r w:rsidR="00D404FD" w:rsidRPr="0087048D">
        <w:rPr>
          <w:rFonts w:ascii="Times New Roman" w:eastAsia="Times New Roman" w:hAnsi="Times New Roman" w:cs="Times New Roman"/>
          <w:iCs/>
          <w:sz w:val="24"/>
          <w:szCs w:val="28"/>
          <w:lang w:val="sr-Latn-BA"/>
        </w:rPr>
        <w:t xml:space="preserve">u filmu čime </w:t>
      </w:r>
      <w:r w:rsidR="00E10DA6" w:rsidRPr="0087048D">
        <w:rPr>
          <w:rFonts w:ascii="Times New Roman" w:eastAsia="Times New Roman" w:hAnsi="Times New Roman" w:cs="Times New Roman"/>
          <w:iCs/>
          <w:sz w:val="24"/>
          <w:szCs w:val="28"/>
          <w:lang w:val="sr-Latn-BA"/>
        </w:rPr>
        <w:t>se razrešava Bazenov paradoks.</w:t>
      </w:r>
    </w:p>
    <w:p w:rsidR="00A969A8" w:rsidRPr="0087048D" w:rsidRDefault="00A969A8" w:rsidP="006C7F31">
      <w:pPr>
        <w:spacing w:after="240" w:line="360" w:lineRule="auto"/>
        <w:jc w:val="both"/>
        <w:rPr>
          <w:rFonts w:ascii="Times New Roman" w:eastAsia="Times New Roman" w:hAnsi="Times New Roman" w:cs="Times New Roman"/>
          <w:iCs/>
          <w:sz w:val="24"/>
          <w:szCs w:val="28"/>
        </w:rPr>
      </w:pPr>
      <w:r w:rsidRPr="0087048D">
        <w:rPr>
          <w:rFonts w:ascii="Times New Roman" w:eastAsia="Times New Roman" w:hAnsi="Times New Roman" w:cs="Times New Roman"/>
          <w:iCs/>
          <w:sz w:val="24"/>
          <w:szCs w:val="28"/>
          <w:lang w:val="sr-Latn-BA"/>
        </w:rPr>
        <w:t>Dakle, utisak realističnosti nije fiksiran odnos filma i realnosti već subjektivan utisak koji se u svakom pojedinačnom  filmskom gledaocu formira u odn</w:t>
      </w:r>
      <w:r w:rsidR="0014323F" w:rsidRPr="0087048D">
        <w:rPr>
          <w:rFonts w:ascii="Times New Roman" w:eastAsia="Times New Roman" w:hAnsi="Times New Roman" w:cs="Times New Roman"/>
          <w:iCs/>
          <w:sz w:val="24"/>
          <w:szCs w:val="28"/>
          <w:lang w:val="sr-Latn-BA"/>
        </w:rPr>
        <w:t>osu na svaki pojedinačni film</w:t>
      </w:r>
      <w:r w:rsidRPr="0087048D">
        <w:rPr>
          <w:rFonts w:ascii="Times New Roman" w:eastAsia="Times New Roman" w:hAnsi="Times New Roman" w:cs="Times New Roman"/>
          <w:iCs/>
          <w:sz w:val="24"/>
          <w:szCs w:val="28"/>
          <w:lang w:val="sr-Latn-BA"/>
        </w:rPr>
        <w:t xml:space="preserve"> (i grupu filmova). </w:t>
      </w:r>
      <w:r w:rsidR="003A6136" w:rsidRPr="0087048D">
        <w:rPr>
          <w:rFonts w:ascii="Times New Roman" w:eastAsia="Times New Roman" w:hAnsi="Times New Roman" w:cs="Times New Roman"/>
          <w:iCs/>
          <w:sz w:val="24"/>
          <w:szCs w:val="28"/>
          <w:lang w:val="sr-Latn-BA"/>
        </w:rPr>
        <w:t xml:space="preserve">Iako </w:t>
      </w:r>
      <w:r w:rsidR="00AE0DB1" w:rsidRPr="0087048D">
        <w:rPr>
          <w:rFonts w:ascii="Times New Roman" w:eastAsia="Times New Roman" w:hAnsi="Times New Roman" w:cs="Times New Roman"/>
          <w:iCs/>
          <w:sz w:val="24"/>
          <w:szCs w:val="28"/>
          <w:lang w:val="sr-Latn-BA"/>
        </w:rPr>
        <w:t>se na prvi pogled čini da bi se</w:t>
      </w:r>
      <w:r w:rsidR="003A6136" w:rsidRPr="0087048D">
        <w:rPr>
          <w:rFonts w:ascii="Times New Roman" w:eastAsia="Times New Roman" w:hAnsi="Times New Roman" w:cs="Times New Roman"/>
          <w:iCs/>
          <w:sz w:val="24"/>
          <w:szCs w:val="28"/>
          <w:lang w:val="sr-Latn-BA"/>
        </w:rPr>
        <w:t xml:space="preserve"> pojam </w:t>
      </w:r>
      <w:r w:rsidR="00D404FD" w:rsidRPr="0087048D">
        <w:rPr>
          <w:rFonts w:ascii="Times New Roman" w:eastAsia="Times New Roman" w:hAnsi="Times New Roman" w:cs="Times New Roman"/>
          <w:iCs/>
          <w:sz w:val="24"/>
          <w:szCs w:val="28"/>
          <w:lang w:val="sr-Latn-BA"/>
        </w:rPr>
        <w:t xml:space="preserve">utiska realističnosti </w:t>
      </w:r>
      <w:r w:rsidR="003A6136" w:rsidRPr="0087048D">
        <w:rPr>
          <w:rFonts w:ascii="Times New Roman" w:eastAsia="Times New Roman" w:hAnsi="Times New Roman" w:cs="Times New Roman"/>
          <w:iCs/>
          <w:sz w:val="24"/>
          <w:szCs w:val="28"/>
          <w:lang w:val="sr-Latn-BA"/>
        </w:rPr>
        <w:t>mogao podvesti pod već opisan pojam</w:t>
      </w:r>
      <w:r w:rsidR="00AE0DB1" w:rsidRPr="0087048D">
        <w:rPr>
          <w:rFonts w:ascii="Times New Roman" w:eastAsia="Times New Roman" w:hAnsi="Times New Roman" w:cs="Times New Roman"/>
          <w:iCs/>
          <w:sz w:val="24"/>
          <w:szCs w:val="28"/>
          <w:lang w:val="sr-Latn-BA"/>
        </w:rPr>
        <w:t xml:space="preserve"> stepen</w:t>
      </w:r>
      <w:r w:rsidR="003A6136" w:rsidRPr="0087048D">
        <w:rPr>
          <w:rFonts w:ascii="Times New Roman" w:eastAsia="Times New Roman" w:hAnsi="Times New Roman" w:cs="Times New Roman"/>
          <w:iCs/>
          <w:sz w:val="24"/>
          <w:szCs w:val="28"/>
          <w:lang w:val="sr-Latn-BA"/>
        </w:rPr>
        <w:t xml:space="preserve"> realističnosti recepcije</w:t>
      </w:r>
      <w:r w:rsidR="00E3190A" w:rsidRPr="0087048D">
        <w:rPr>
          <w:rStyle w:val="FootnoteReference"/>
          <w:rFonts w:ascii="Times New Roman" w:eastAsia="Times New Roman" w:hAnsi="Times New Roman" w:cs="Times New Roman"/>
          <w:iCs/>
          <w:sz w:val="24"/>
          <w:szCs w:val="28"/>
          <w:lang w:val="sr-Latn-BA"/>
        </w:rPr>
        <w:footnoteReference w:id="32"/>
      </w:r>
      <w:r w:rsidR="003A6136" w:rsidRPr="0087048D">
        <w:rPr>
          <w:rFonts w:ascii="Times New Roman" w:eastAsia="Times New Roman" w:hAnsi="Times New Roman" w:cs="Times New Roman"/>
          <w:iCs/>
          <w:sz w:val="24"/>
          <w:szCs w:val="28"/>
          <w:lang w:val="sr-Latn-BA"/>
        </w:rPr>
        <w:t xml:space="preserve">, njemu </w:t>
      </w:r>
      <w:r w:rsidR="005223A6" w:rsidRPr="0087048D">
        <w:rPr>
          <w:rFonts w:ascii="Times New Roman" w:eastAsia="Times New Roman" w:hAnsi="Times New Roman" w:cs="Times New Roman"/>
          <w:iCs/>
          <w:sz w:val="24"/>
          <w:szCs w:val="28"/>
          <w:lang w:val="sr-Latn-BA"/>
        </w:rPr>
        <w:t xml:space="preserve">u </w:t>
      </w:r>
      <w:r w:rsidR="003A6136" w:rsidRPr="0087048D">
        <w:rPr>
          <w:rFonts w:ascii="Times New Roman" w:eastAsia="Times New Roman" w:hAnsi="Times New Roman" w:cs="Times New Roman"/>
          <w:iCs/>
          <w:sz w:val="24"/>
          <w:szCs w:val="28"/>
          <w:lang w:val="sr-Latn-BA"/>
        </w:rPr>
        <w:t>velikoj</w:t>
      </w:r>
      <w:r w:rsidR="005223A6" w:rsidRPr="0087048D">
        <w:rPr>
          <w:rFonts w:ascii="Times New Roman" w:eastAsia="Times New Roman" w:hAnsi="Times New Roman" w:cs="Times New Roman"/>
          <w:iCs/>
          <w:sz w:val="24"/>
          <w:szCs w:val="28"/>
          <w:lang w:val="sr-Latn-BA"/>
        </w:rPr>
        <w:t xml:space="preserve"> meri </w:t>
      </w:r>
      <w:r w:rsidRPr="0087048D">
        <w:rPr>
          <w:rFonts w:ascii="Times New Roman" w:eastAsia="Times New Roman" w:hAnsi="Times New Roman" w:cs="Times New Roman"/>
          <w:iCs/>
          <w:sz w:val="24"/>
          <w:szCs w:val="28"/>
          <w:lang w:val="sr-Latn-BA"/>
        </w:rPr>
        <w:t xml:space="preserve">doprinose </w:t>
      </w:r>
      <w:r w:rsidR="003A6136" w:rsidRPr="0087048D">
        <w:rPr>
          <w:rFonts w:ascii="Times New Roman" w:eastAsia="Times New Roman" w:hAnsi="Times New Roman" w:cs="Times New Roman"/>
          <w:iCs/>
          <w:sz w:val="24"/>
          <w:szCs w:val="28"/>
          <w:lang w:val="sr-Latn-BA"/>
        </w:rPr>
        <w:t xml:space="preserve">i </w:t>
      </w:r>
      <w:r w:rsidRPr="0087048D">
        <w:rPr>
          <w:rFonts w:ascii="Times New Roman" w:eastAsia="Times New Roman" w:hAnsi="Times New Roman" w:cs="Times New Roman"/>
          <w:iCs/>
          <w:sz w:val="24"/>
          <w:szCs w:val="28"/>
          <w:lang w:val="sr-Latn-BA"/>
        </w:rPr>
        <w:t>realističnost reprezentacije, konstrukcije i komunikacije svakog filma</w:t>
      </w:r>
      <w:r w:rsidR="005223A6" w:rsidRPr="0087048D">
        <w:rPr>
          <w:rFonts w:ascii="Times New Roman" w:eastAsia="Times New Roman" w:hAnsi="Times New Roman" w:cs="Times New Roman"/>
          <w:iCs/>
          <w:sz w:val="24"/>
          <w:szCs w:val="28"/>
          <w:lang w:val="sr-Latn-BA"/>
        </w:rPr>
        <w:t xml:space="preserve"> a</w:t>
      </w:r>
      <w:r w:rsidRPr="0087048D">
        <w:rPr>
          <w:rFonts w:ascii="Times New Roman" w:eastAsia="Times New Roman" w:hAnsi="Times New Roman" w:cs="Times New Roman"/>
          <w:iCs/>
          <w:sz w:val="24"/>
          <w:szCs w:val="28"/>
          <w:lang w:val="sr-Latn-BA"/>
        </w:rPr>
        <w:t>li i karakteristike svakog pojedinačnog gledaoca</w:t>
      </w:r>
      <w:r w:rsidR="005223A6" w:rsidRPr="0087048D">
        <w:rPr>
          <w:rFonts w:ascii="Times New Roman" w:eastAsia="Times New Roman" w:hAnsi="Times New Roman" w:cs="Times New Roman"/>
          <w:iCs/>
          <w:sz w:val="24"/>
          <w:szCs w:val="28"/>
          <w:lang w:val="sr-Latn-BA"/>
        </w:rPr>
        <w:t>, njegovo trenutno raspoloženje, isk</w:t>
      </w:r>
      <w:r w:rsidR="00413A1D" w:rsidRPr="0087048D">
        <w:rPr>
          <w:rFonts w:ascii="Times New Roman" w:eastAsia="Times New Roman" w:hAnsi="Times New Roman" w:cs="Times New Roman"/>
          <w:iCs/>
          <w:sz w:val="24"/>
          <w:szCs w:val="28"/>
          <w:lang w:val="sr-Latn-BA"/>
        </w:rPr>
        <w:t>u</w:t>
      </w:r>
      <w:r w:rsidR="005223A6" w:rsidRPr="0087048D">
        <w:rPr>
          <w:rFonts w:ascii="Times New Roman" w:eastAsia="Times New Roman" w:hAnsi="Times New Roman" w:cs="Times New Roman"/>
          <w:iCs/>
          <w:sz w:val="24"/>
          <w:szCs w:val="28"/>
          <w:lang w:val="sr-Latn-BA"/>
        </w:rPr>
        <w:t xml:space="preserve">stvo i slično. </w:t>
      </w:r>
      <w:r w:rsidR="00E3190A" w:rsidRPr="0087048D">
        <w:rPr>
          <w:rFonts w:ascii="Times New Roman" w:eastAsia="Times New Roman" w:hAnsi="Times New Roman" w:cs="Times New Roman"/>
          <w:iCs/>
          <w:sz w:val="24"/>
          <w:szCs w:val="28"/>
          <w:lang w:val="sr-Latn-BA"/>
        </w:rPr>
        <w:t xml:space="preserve">Dakle, kao posebni faktori razlikuju se stepeni tačnosti (realističnosti) fizičke, idejne i komunikacione konstrukcije ali i spremnost subjekta da u ovu tačnost poveruje, odnosno da je prepozna kao realnu (blisku realnom svetu). Zbog ovoga je opravdano postuliranje utiska realističnosti kao šireg pojma, u kome se može posmatrati odnos i uticaj objektivnih svojstava filma na subjekta odnosno njegov doživljaj. </w:t>
      </w:r>
      <w:r w:rsidR="00D404FD" w:rsidRPr="0087048D">
        <w:rPr>
          <w:rFonts w:ascii="Times New Roman" w:eastAsia="Times New Roman" w:hAnsi="Times New Roman" w:cs="Times New Roman"/>
          <w:iCs/>
          <w:sz w:val="24"/>
          <w:szCs w:val="28"/>
          <w:lang w:val="sr-Latn-BA"/>
        </w:rPr>
        <w:t>U</w:t>
      </w:r>
      <w:r w:rsidR="005223A6" w:rsidRPr="0087048D">
        <w:rPr>
          <w:rFonts w:ascii="Times New Roman" w:eastAsia="Times New Roman" w:hAnsi="Times New Roman" w:cs="Times New Roman"/>
          <w:iCs/>
          <w:sz w:val="24"/>
          <w:szCs w:val="28"/>
          <w:lang w:val="sr-Latn-BA"/>
        </w:rPr>
        <w:t>ti</w:t>
      </w:r>
      <w:r w:rsidR="00D404FD" w:rsidRPr="0087048D">
        <w:rPr>
          <w:rFonts w:ascii="Times New Roman" w:eastAsia="Times New Roman" w:hAnsi="Times New Roman" w:cs="Times New Roman"/>
          <w:iCs/>
          <w:sz w:val="24"/>
          <w:szCs w:val="28"/>
          <w:lang w:val="sr-Latn-BA"/>
        </w:rPr>
        <w:t xml:space="preserve">sak </w:t>
      </w:r>
      <w:r w:rsidR="00A1790E" w:rsidRPr="0087048D">
        <w:rPr>
          <w:rFonts w:ascii="Times New Roman" w:eastAsia="Times New Roman" w:hAnsi="Times New Roman" w:cs="Times New Roman"/>
          <w:iCs/>
          <w:sz w:val="24"/>
          <w:szCs w:val="28"/>
          <w:lang w:val="sr-Latn-BA"/>
        </w:rPr>
        <w:t>realističnosti</w:t>
      </w:r>
      <w:r w:rsidR="00D404FD" w:rsidRPr="0087048D">
        <w:rPr>
          <w:rFonts w:ascii="Times New Roman" w:eastAsia="Times New Roman" w:hAnsi="Times New Roman" w:cs="Times New Roman"/>
          <w:iCs/>
          <w:sz w:val="24"/>
          <w:szCs w:val="28"/>
          <w:lang w:val="sr-Latn-BA"/>
        </w:rPr>
        <w:t xml:space="preserve"> dalje zavisi i od šireg filmskog i društvenog konteksta</w:t>
      </w:r>
      <w:r w:rsidR="005223A6" w:rsidRPr="0087048D">
        <w:rPr>
          <w:rFonts w:ascii="Times New Roman" w:eastAsia="Times New Roman" w:hAnsi="Times New Roman" w:cs="Times New Roman"/>
          <w:iCs/>
          <w:sz w:val="24"/>
          <w:szCs w:val="28"/>
          <w:lang w:val="sr-Latn-BA"/>
        </w:rPr>
        <w:t>, kao odnos filma prema filmu</w:t>
      </w:r>
      <w:r w:rsidR="008767C7" w:rsidRPr="0087048D">
        <w:rPr>
          <w:rFonts w:ascii="Times New Roman" w:eastAsia="Times New Roman" w:hAnsi="Times New Roman" w:cs="Times New Roman"/>
          <w:iCs/>
          <w:sz w:val="24"/>
          <w:szCs w:val="28"/>
          <w:lang w:val="sr-Latn-BA"/>
        </w:rPr>
        <w:t xml:space="preserve"> ali</w:t>
      </w:r>
      <w:r w:rsidR="005223A6" w:rsidRPr="0087048D">
        <w:rPr>
          <w:rFonts w:ascii="Times New Roman" w:eastAsia="Times New Roman" w:hAnsi="Times New Roman" w:cs="Times New Roman"/>
          <w:iCs/>
          <w:sz w:val="24"/>
          <w:szCs w:val="28"/>
          <w:lang w:val="sr-Latn-BA"/>
        </w:rPr>
        <w:t xml:space="preserve"> i obra</w:t>
      </w:r>
      <w:r w:rsidR="00D404FD" w:rsidRPr="0087048D">
        <w:rPr>
          <w:rFonts w:ascii="Times New Roman" w:eastAsia="Times New Roman" w:hAnsi="Times New Roman" w:cs="Times New Roman"/>
          <w:iCs/>
          <w:sz w:val="24"/>
          <w:szCs w:val="28"/>
          <w:lang w:val="sr-Latn-BA"/>
        </w:rPr>
        <w:t xml:space="preserve">zaca </w:t>
      </w:r>
      <w:r w:rsidR="005223A6" w:rsidRPr="0087048D">
        <w:rPr>
          <w:rFonts w:ascii="Times New Roman" w:eastAsia="Times New Roman" w:hAnsi="Times New Roman" w:cs="Times New Roman"/>
          <w:iCs/>
          <w:sz w:val="24"/>
          <w:szCs w:val="28"/>
          <w:lang w:val="sr-Latn-BA"/>
        </w:rPr>
        <w:t xml:space="preserve">društvenog ponašanja koji se oko filma </w:t>
      </w:r>
      <w:r w:rsidR="008767C7" w:rsidRPr="0087048D">
        <w:rPr>
          <w:rFonts w:ascii="Times New Roman" w:eastAsia="Times New Roman" w:hAnsi="Times New Roman" w:cs="Times New Roman"/>
          <w:iCs/>
          <w:sz w:val="24"/>
          <w:szCs w:val="28"/>
          <w:lang w:val="sr-Latn-BA"/>
        </w:rPr>
        <w:t xml:space="preserve">kao društvene pojave formiraju. Zbog toga jedan film može izazvati </w:t>
      </w:r>
      <w:r w:rsidR="008767C7" w:rsidRPr="0087048D">
        <w:rPr>
          <w:rFonts w:ascii="Times New Roman" w:eastAsia="Times New Roman" w:hAnsi="Times New Roman" w:cs="Times New Roman"/>
          <w:iCs/>
          <w:sz w:val="24"/>
          <w:szCs w:val="28"/>
          <w:lang w:val="sr-Latn-BA"/>
        </w:rPr>
        <w:lastRenderedPageBreak/>
        <w:t xml:space="preserve">dramatično različit utisak realističnosti kod različitih gledalaca ili kod istog gledaoca u različitim trenucima. Takođe isti film može izazvati </w:t>
      </w:r>
      <w:r w:rsidR="00A1790E" w:rsidRPr="0087048D">
        <w:rPr>
          <w:rFonts w:ascii="Times New Roman" w:eastAsia="Times New Roman" w:hAnsi="Times New Roman" w:cs="Times New Roman"/>
          <w:iCs/>
          <w:sz w:val="24"/>
          <w:szCs w:val="28"/>
          <w:lang w:val="sr-Latn-BA"/>
        </w:rPr>
        <w:t>dramatično</w:t>
      </w:r>
      <w:r w:rsidR="008767C7" w:rsidRPr="0087048D">
        <w:rPr>
          <w:rFonts w:ascii="Times New Roman" w:eastAsia="Times New Roman" w:hAnsi="Times New Roman" w:cs="Times New Roman"/>
          <w:iCs/>
          <w:sz w:val="24"/>
          <w:szCs w:val="28"/>
          <w:lang w:val="sr-Latn-BA"/>
        </w:rPr>
        <w:t xml:space="preserve"> različit utisak realističnosti kod publike u različitim filmskim i društvenim kontekstima.</w:t>
      </w:r>
      <w:r w:rsidR="000651F5" w:rsidRPr="0087048D">
        <w:rPr>
          <w:rFonts w:ascii="Times New Roman" w:eastAsia="Times New Roman" w:hAnsi="Times New Roman" w:cs="Times New Roman"/>
          <w:iCs/>
          <w:sz w:val="24"/>
          <w:szCs w:val="28"/>
          <w:lang w:val="sr-Latn-BA"/>
        </w:rPr>
        <w:t xml:space="preserve"> </w:t>
      </w:r>
      <w:r w:rsidR="00AE0DB1" w:rsidRPr="0087048D">
        <w:rPr>
          <w:rFonts w:ascii="Times New Roman" w:eastAsia="Times New Roman" w:hAnsi="Times New Roman" w:cs="Times New Roman"/>
          <w:iCs/>
          <w:sz w:val="24"/>
          <w:szCs w:val="28"/>
          <w:lang w:val="sr-Latn-BA"/>
        </w:rPr>
        <w:t>Ovako široko postavljen pojam i</w:t>
      </w:r>
      <w:r w:rsidR="00413A1D" w:rsidRPr="0087048D">
        <w:rPr>
          <w:rFonts w:ascii="Times New Roman" w:eastAsia="Times New Roman" w:hAnsi="Times New Roman" w:cs="Times New Roman"/>
          <w:iCs/>
          <w:sz w:val="24"/>
          <w:szCs w:val="28"/>
          <w:lang w:val="sr-Latn-BA"/>
        </w:rPr>
        <w:t>z pragmatičnih razloga teorijsk</w:t>
      </w:r>
      <w:r w:rsidR="00AE0DB1" w:rsidRPr="0087048D">
        <w:rPr>
          <w:rFonts w:ascii="Times New Roman" w:eastAsia="Times New Roman" w:hAnsi="Times New Roman" w:cs="Times New Roman"/>
          <w:iCs/>
          <w:sz w:val="24"/>
          <w:szCs w:val="28"/>
          <w:lang w:val="sr-Latn-BA"/>
        </w:rPr>
        <w:t xml:space="preserve">ih istraživanja i analiza </w:t>
      </w:r>
      <w:r w:rsidR="000651F5" w:rsidRPr="0087048D">
        <w:rPr>
          <w:rFonts w:ascii="Times New Roman" w:eastAsia="Times New Roman" w:hAnsi="Times New Roman" w:cs="Times New Roman"/>
          <w:iCs/>
          <w:sz w:val="24"/>
          <w:szCs w:val="28"/>
          <w:lang w:val="sr-Latn-BA"/>
        </w:rPr>
        <w:t xml:space="preserve">zahteva aproksimacije i uopštavanja </w:t>
      </w:r>
      <w:r w:rsidR="00AE0DB1" w:rsidRPr="0087048D">
        <w:rPr>
          <w:rFonts w:ascii="Times New Roman" w:eastAsia="Times New Roman" w:hAnsi="Times New Roman" w:cs="Times New Roman"/>
          <w:iCs/>
          <w:sz w:val="24"/>
          <w:szCs w:val="28"/>
          <w:lang w:val="sr-Latn-BA"/>
        </w:rPr>
        <w:t xml:space="preserve">kako u istraživanju tako i </w:t>
      </w:r>
      <w:r w:rsidR="000651F5" w:rsidRPr="0087048D">
        <w:rPr>
          <w:rFonts w:ascii="Times New Roman" w:eastAsia="Times New Roman" w:hAnsi="Times New Roman" w:cs="Times New Roman"/>
          <w:iCs/>
          <w:sz w:val="24"/>
          <w:szCs w:val="28"/>
          <w:lang w:val="sr-Latn-BA"/>
        </w:rPr>
        <w:t xml:space="preserve">u zaključivanju. </w:t>
      </w:r>
      <w:r w:rsidR="00AE0DB1" w:rsidRPr="0087048D">
        <w:rPr>
          <w:rFonts w:ascii="Times New Roman" w:eastAsia="Times New Roman" w:hAnsi="Times New Roman" w:cs="Times New Roman"/>
          <w:iCs/>
          <w:sz w:val="24"/>
          <w:szCs w:val="28"/>
          <w:lang w:val="sr-Latn-BA"/>
        </w:rPr>
        <w:t>Zbog toga</w:t>
      </w:r>
      <w:r w:rsidR="000651F5" w:rsidRPr="0087048D">
        <w:rPr>
          <w:rFonts w:ascii="Times New Roman" w:eastAsia="Times New Roman" w:hAnsi="Times New Roman" w:cs="Times New Roman"/>
          <w:iCs/>
          <w:sz w:val="24"/>
          <w:szCs w:val="28"/>
          <w:lang w:val="sr-Latn-BA"/>
        </w:rPr>
        <w:t xml:space="preserve"> se u istraživanju utiska realističnosti može kao jedinica posmatranja uzeti </w:t>
      </w:r>
      <w:r w:rsidR="005561C2" w:rsidRPr="0087048D">
        <w:rPr>
          <w:rFonts w:ascii="Times New Roman" w:eastAsia="Times New Roman" w:hAnsi="Times New Roman" w:cs="Times New Roman"/>
          <w:iCs/>
          <w:sz w:val="24"/>
          <w:szCs w:val="28"/>
          <w:lang w:val="sr-Latn-BA"/>
        </w:rPr>
        <w:t xml:space="preserve">utisak </w:t>
      </w:r>
      <w:r w:rsidR="00A1790E" w:rsidRPr="0087048D">
        <w:rPr>
          <w:rFonts w:ascii="Times New Roman" w:eastAsia="Times New Roman" w:hAnsi="Times New Roman" w:cs="Times New Roman"/>
          <w:iCs/>
          <w:sz w:val="24"/>
          <w:szCs w:val="28"/>
          <w:lang w:val="sr-Latn-BA"/>
        </w:rPr>
        <w:t>realističnosti</w:t>
      </w:r>
      <w:r w:rsidR="005561C2" w:rsidRPr="0087048D">
        <w:rPr>
          <w:rFonts w:ascii="Times New Roman" w:eastAsia="Times New Roman" w:hAnsi="Times New Roman" w:cs="Times New Roman"/>
          <w:iCs/>
          <w:sz w:val="24"/>
          <w:szCs w:val="28"/>
          <w:lang w:val="sr-Latn-BA"/>
        </w:rPr>
        <w:t xml:space="preserve"> </w:t>
      </w:r>
      <w:r w:rsidR="000651F5" w:rsidRPr="0087048D">
        <w:rPr>
          <w:rFonts w:ascii="Times New Roman" w:eastAsia="Times New Roman" w:hAnsi="Times New Roman" w:cs="Times New Roman"/>
          <w:iCs/>
          <w:sz w:val="24"/>
          <w:szCs w:val="28"/>
          <w:lang w:val="sr-Latn-BA"/>
        </w:rPr>
        <w:t>prosečn</w:t>
      </w:r>
      <w:r w:rsidR="005561C2" w:rsidRPr="0087048D">
        <w:rPr>
          <w:rFonts w:ascii="Times New Roman" w:eastAsia="Times New Roman" w:hAnsi="Times New Roman" w:cs="Times New Roman"/>
          <w:iCs/>
          <w:sz w:val="24"/>
          <w:szCs w:val="28"/>
          <w:lang w:val="sr-Latn-BA"/>
        </w:rPr>
        <w:t>og</w:t>
      </w:r>
      <w:r w:rsidR="000651F5" w:rsidRPr="0087048D">
        <w:rPr>
          <w:rFonts w:ascii="Times New Roman" w:eastAsia="Times New Roman" w:hAnsi="Times New Roman" w:cs="Times New Roman"/>
          <w:iCs/>
          <w:sz w:val="24"/>
          <w:szCs w:val="28"/>
          <w:lang w:val="sr-Latn-BA"/>
        </w:rPr>
        <w:t xml:space="preserve"> filmsk</w:t>
      </w:r>
      <w:r w:rsidR="005561C2" w:rsidRPr="0087048D">
        <w:rPr>
          <w:rFonts w:ascii="Times New Roman" w:eastAsia="Times New Roman" w:hAnsi="Times New Roman" w:cs="Times New Roman"/>
          <w:iCs/>
          <w:sz w:val="24"/>
          <w:szCs w:val="28"/>
          <w:lang w:val="sr-Latn-BA"/>
        </w:rPr>
        <w:t>og</w:t>
      </w:r>
      <w:r w:rsidR="000651F5" w:rsidRPr="0087048D">
        <w:rPr>
          <w:rFonts w:ascii="Times New Roman" w:eastAsia="Times New Roman" w:hAnsi="Times New Roman" w:cs="Times New Roman"/>
          <w:iCs/>
          <w:sz w:val="24"/>
          <w:szCs w:val="28"/>
          <w:lang w:val="sr-Latn-BA"/>
        </w:rPr>
        <w:t xml:space="preserve"> gleda</w:t>
      </w:r>
      <w:r w:rsidR="005561C2" w:rsidRPr="0087048D">
        <w:rPr>
          <w:rFonts w:ascii="Times New Roman" w:eastAsia="Times New Roman" w:hAnsi="Times New Roman" w:cs="Times New Roman"/>
          <w:iCs/>
          <w:sz w:val="24"/>
          <w:szCs w:val="28"/>
          <w:lang w:val="sr-Latn-BA"/>
        </w:rPr>
        <w:t>o</w:t>
      </w:r>
      <w:r w:rsidR="000651F5" w:rsidRPr="0087048D">
        <w:rPr>
          <w:rFonts w:ascii="Times New Roman" w:eastAsia="Times New Roman" w:hAnsi="Times New Roman" w:cs="Times New Roman"/>
          <w:iCs/>
          <w:sz w:val="24"/>
          <w:szCs w:val="28"/>
          <w:lang w:val="sr-Latn-BA"/>
        </w:rPr>
        <w:t>c</w:t>
      </w:r>
      <w:r w:rsidR="005561C2" w:rsidRPr="0087048D">
        <w:rPr>
          <w:rFonts w:ascii="Times New Roman" w:eastAsia="Times New Roman" w:hAnsi="Times New Roman" w:cs="Times New Roman"/>
          <w:iCs/>
          <w:sz w:val="24"/>
          <w:szCs w:val="28"/>
          <w:lang w:val="sr-Latn-BA"/>
        </w:rPr>
        <w:t>a</w:t>
      </w:r>
      <w:r w:rsidR="000651F5" w:rsidRPr="0087048D">
        <w:rPr>
          <w:rFonts w:ascii="Times New Roman" w:eastAsia="Times New Roman" w:hAnsi="Times New Roman" w:cs="Times New Roman"/>
          <w:iCs/>
          <w:sz w:val="24"/>
          <w:szCs w:val="28"/>
          <w:lang w:val="sr-Latn-BA"/>
        </w:rPr>
        <w:t>, ili prosečn</w:t>
      </w:r>
      <w:r w:rsidR="005561C2" w:rsidRPr="0087048D">
        <w:rPr>
          <w:rFonts w:ascii="Times New Roman" w:eastAsia="Times New Roman" w:hAnsi="Times New Roman" w:cs="Times New Roman"/>
          <w:iCs/>
          <w:sz w:val="24"/>
          <w:szCs w:val="28"/>
          <w:lang w:val="sr-Latn-BA"/>
        </w:rPr>
        <w:t>og</w:t>
      </w:r>
      <w:r w:rsidR="000651F5" w:rsidRPr="0087048D">
        <w:rPr>
          <w:rFonts w:ascii="Times New Roman" w:eastAsia="Times New Roman" w:hAnsi="Times New Roman" w:cs="Times New Roman"/>
          <w:iCs/>
          <w:sz w:val="24"/>
          <w:szCs w:val="28"/>
          <w:lang w:val="sr-Latn-BA"/>
        </w:rPr>
        <w:t xml:space="preserve"> predstavnik</w:t>
      </w:r>
      <w:r w:rsidR="005561C2" w:rsidRPr="0087048D">
        <w:rPr>
          <w:rFonts w:ascii="Times New Roman" w:eastAsia="Times New Roman" w:hAnsi="Times New Roman" w:cs="Times New Roman"/>
          <w:iCs/>
          <w:sz w:val="24"/>
          <w:szCs w:val="28"/>
          <w:lang w:val="sr-Latn-BA"/>
        </w:rPr>
        <w:t>a</w:t>
      </w:r>
      <w:r w:rsidR="00D92D0E" w:rsidRPr="0087048D">
        <w:rPr>
          <w:rFonts w:ascii="Times New Roman" w:eastAsia="Times New Roman" w:hAnsi="Times New Roman" w:cs="Times New Roman"/>
          <w:iCs/>
          <w:sz w:val="24"/>
          <w:szCs w:val="28"/>
          <w:lang w:val="sr-Latn-BA"/>
        </w:rPr>
        <w:t xml:space="preserve"> određene subpopulacije f</w:t>
      </w:r>
      <w:r w:rsidR="000651F5" w:rsidRPr="0087048D">
        <w:rPr>
          <w:rFonts w:ascii="Times New Roman" w:eastAsia="Times New Roman" w:hAnsi="Times New Roman" w:cs="Times New Roman"/>
          <w:iCs/>
          <w:sz w:val="24"/>
          <w:szCs w:val="28"/>
          <w:lang w:val="sr-Latn-BA"/>
        </w:rPr>
        <w:t>ilmskih gledalaca</w:t>
      </w:r>
      <w:r w:rsidR="00D404FD" w:rsidRPr="0087048D">
        <w:rPr>
          <w:rStyle w:val="FootnoteReference"/>
          <w:rFonts w:ascii="Times New Roman" w:eastAsia="Times New Roman" w:hAnsi="Times New Roman" w:cs="Times New Roman"/>
          <w:iCs/>
          <w:sz w:val="24"/>
          <w:szCs w:val="28"/>
          <w:lang w:val="sr-Latn-BA"/>
        </w:rPr>
        <w:footnoteReference w:id="33"/>
      </w:r>
      <w:r w:rsidR="000651F5" w:rsidRPr="0087048D">
        <w:rPr>
          <w:rFonts w:ascii="Times New Roman" w:eastAsia="Times New Roman" w:hAnsi="Times New Roman" w:cs="Times New Roman"/>
          <w:iCs/>
          <w:sz w:val="24"/>
          <w:szCs w:val="28"/>
          <w:lang w:val="sr-Latn-BA"/>
        </w:rPr>
        <w:t xml:space="preserve">. Sa druge strane, trenutni prikazivački standard služi kao </w:t>
      </w:r>
      <w:r w:rsidR="005561C2" w:rsidRPr="0087048D">
        <w:rPr>
          <w:rFonts w:ascii="Times New Roman" w:eastAsia="Times New Roman" w:hAnsi="Times New Roman" w:cs="Times New Roman"/>
          <w:iCs/>
          <w:sz w:val="24"/>
          <w:szCs w:val="28"/>
          <w:lang w:val="sr-Latn-BA"/>
        </w:rPr>
        <w:t>još veći nivo uopštavanja</w:t>
      </w:r>
      <w:r w:rsidR="000651F5" w:rsidRPr="0087048D">
        <w:rPr>
          <w:rFonts w:ascii="Times New Roman" w:eastAsia="Times New Roman" w:hAnsi="Times New Roman" w:cs="Times New Roman"/>
          <w:iCs/>
          <w:sz w:val="24"/>
          <w:szCs w:val="28"/>
          <w:lang w:val="sr-Latn-BA"/>
        </w:rPr>
        <w:t xml:space="preserve"> </w:t>
      </w:r>
      <w:r w:rsidR="005561C2" w:rsidRPr="0087048D">
        <w:rPr>
          <w:rFonts w:ascii="Times New Roman" w:eastAsia="Times New Roman" w:hAnsi="Times New Roman" w:cs="Times New Roman"/>
          <w:iCs/>
          <w:sz w:val="24"/>
          <w:szCs w:val="28"/>
          <w:lang w:val="sr-Latn-BA"/>
        </w:rPr>
        <w:t>jer se njime apro</w:t>
      </w:r>
      <w:r w:rsidR="000651F5" w:rsidRPr="0087048D">
        <w:rPr>
          <w:rFonts w:ascii="Times New Roman" w:eastAsia="Times New Roman" w:hAnsi="Times New Roman" w:cs="Times New Roman"/>
          <w:iCs/>
          <w:sz w:val="24"/>
          <w:szCs w:val="28"/>
          <w:lang w:val="sr-Latn-BA"/>
        </w:rPr>
        <w:t>k</w:t>
      </w:r>
      <w:r w:rsidR="005561C2" w:rsidRPr="0087048D">
        <w:rPr>
          <w:rFonts w:ascii="Times New Roman" w:eastAsia="Times New Roman" w:hAnsi="Times New Roman" w:cs="Times New Roman"/>
          <w:iCs/>
          <w:sz w:val="24"/>
          <w:szCs w:val="28"/>
          <w:lang w:val="sr-Latn-BA"/>
        </w:rPr>
        <w:t xml:space="preserve">simiraju lične karakteristike gledalaca, filmski i </w:t>
      </w:r>
      <w:r w:rsidR="00A1790E" w:rsidRPr="0087048D">
        <w:rPr>
          <w:rFonts w:ascii="Times New Roman" w:eastAsia="Times New Roman" w:hAnsi="Times New Roman" w:cs="Times New Roman"/>
          <w:iCs/>
          <w:sz w:val="24"/>
          <w:szCs w:val="28"/>
          <w:lang w:val="sr-Latn-BA"/>
        </w:rPr>
        <w:t>društveni</w:t>
      </w:r>
      <w:r w:rsidR="005561C2" w:rsidRPr="0087048D">
        <w:rPr>
          <w:rFonts w:ascii="Times New Roman" w:eastAsia="Times New Roman" w:hAnsi="Times New Roman" w:cs="Times New Roman"/>
          <w:iCs/>
          <w:sz w:val="24"/>
          <w:szCs w:val="28"/>
          <w:lang w:val="sr-Latn-BA"/>
        </w:rPr>
        <w:t xml:space="preserve"> kontekst. Ovim se </w:t>
      </w:r>
      <w:r w:rsidR="00D92D0E" w:rsidRPr="0087048D">
        <w:rPr>
          <w:rFonts w:ascii="Times New Roman" w:eastAsia="Times New Roman" w:hAnsi="Times New Roman" w:cs="Times New Roman"/>
          <w:iCs/>
          <w:sz w:val="24"/>
          <w:szCs w:val="28"/>
          <w:lang w:val="sr-Latn-BA"/>
        </w:rPr>
        <w:t xml:space="preserve">pitanje </w:t>
      </w:r>
      <w:r w:rsidR="005561C2" w:rsidRPr="0087048D">
        <w:rPr>
          <w:rFonts w:ascii="Times New Roman" w:eastAsia="Times New Roman" w:hAnsi="Times New Roman" w:cs="Times New Roman"/>
          <w:iCs/>
          <w:sz w:val="24"/>
          <w:szCs w:val="28"/>
          <w:lang w:val="sr-Latn-BA"/>
        </w:rPr>
        <w:t>utisk</w:t>
      </w:r>
      <w:r w:rsidR="00D92D0E" w:rsidRPr="0087048D">
        <w:rPr>
          <w:rFonts w:ascii="Times New Roman" w:eastAsia="Times New Roman" w:hAnsi="Times New Roman" w:cs="Times New Roman"/>
          <w:iCs/>
          <w:sz w:val="24"/>
          <w:szCs w:val="28"/>
          <w:lang w:val="sr-Latn-BA"/>
        </w:rPr>
        <w:t>a</w:t>
      </w:r>
      <w:r w:rsidR="005561C2" w:rsidRPr="0087048D">
        <w:rPr>
          <w:rFonts w:ascii="Times New Roman" w:eastAsia="Times New Roman" w:hAnsi="Times New Roman" w:cs="Times New Roman"/>
          <w:iCs/>
          <w:sz w:val="24"/>
          <w:szCs w:val="28"/>
          <w:lang w:val="sr-Latn-BA"/>
        </w:rPr>
        <w:t xml:space="preserve"> realističnosti postavlja kao pozicioniranje pojedinačnog filma u odnosu na prikazivački standard kao više, manje ili jednako realističan. Treba primetiti da se u ovakvoj analizi zaključuje o subjektivnom doživljaju </w:t>
      </w:r>
      <w:r w:rsidR="00D404FD" w:rsidRPr="0087048D">
        <w:rPr>
          <w:rFonts w:ascii="Times New Roman" w:eastAsia="Times New Roman" w:hAnsi="Times New Roman" w:cs="Times New Roman"/>
          <w:iCs/>
          <w:sz w:val="24"/>
          <w:szCs w:val="28"/>
          <w:lang w:val="sr-Latn-BA"/>
        </w:rPr>
        <w:t xml:space="preserve">pre svega </w:t>
      </w:r>
      <w:r w:rsidR="005561C2" w:rsidRPr="0087048D">
        <w:rPr>
          <w:rFonts w:ascii="Times New Roman" w:eastAsia="Times New Roman" w:hAnsi="Times New Roman" w:cs="Times New Roman"/>
          <w:iCs/>
          <w:sz w:val="24"/>
          <w:szCs w:val="28"/>
          <w:lang w:val="sr-Latn-BA"/>
        </w:rPr>
        <w:t xml:space="preserve">kroz analizu odnosa svojstava pojedinačnog filma i </w:t>
      </w:r>
      <w:r w:rsidR="00A1790E" w:rsidRPr="0087048D">
        <w:rPr>
          <w:rFonts w:ascii="Times New Roman" w:eastAsia="Times New Roman" w:hAnsi="Times New Roman" w:cs="Times New Roman"/>
          <w:iCs/>
          <w:sz w:val="24"/>
          <w:szCs w:val="28"/>
          <w:lang w:val="sr-Latn-BA"/>
        </w:rPr>
        <w:t>njihovog</w:t>
      </w:r>
      <w:r w:rsidR="005561C2" w:rsidRPr="0087048D">
        <w:rPr>
          <w:rFonts w:ascii="Times New Roman" w:eastAsia="Times New Roman" w:hAnsi="Times New Roman" w:cs="Times New Roman"/>
          <w:iCs/>
          <w:sz w:val="24"/>
          <w:szCs w:val="28"/>
          <w:lang w:val="sr-Latn-BA"/>
        </w:rPr>
        <w:t xml:space="preserve"> odnosa prema širem uzorkom filmova koji </w:t>
      </w:r>
      <w:r w:rsidR="00A1790E" w:rsidRPr="0087048D">
        <w:rPr>
          <w:rFonts w:ascii="Times New Roman" w:eastAsia="Times New Roman" w:hAnsi="Times New Roman" w:cs="Times New Roman"/>
          <w:iCs/>
          <w:sz w:val="24"/>
          <w:szCs w:val="28"/>
          <w:lang w:val="sr-Latn-BA"/>
        </w:rPr>
        <w:t>utiču na formiranje</w:t>
      </w:r>
      <w:r w:rsidR="005561C2" w:rsidRPr="0087048D">
        <w:rPr>
          <w:rFonts w:ascii="Times New Roman" w:eastAsia="Times New Roman" w:hAnsi="Times New Roman" w:cs="Times New Roman"/>
          <w:iCs/>
          <w:sz w:val="24"/>
          <w:szCs w:val="28"/>
          <w:lang w:val="sr-Latn-BA"/>
        </w:rPr>
        <w:t xml:space="preserve"> pr</w:t>
      </w:r>
      <w:r w:rsidR="00D404FD" w:rsidRPr="0087048D">
        <w:rPr>
          <w:rFonts w:ascii="Times New Roman" w:eastAsia="Times New Roman" w:hAnsi="Times New Roman" w:cs="Times New Roman"/>
          <w:iCs/>
          <w:sz w:val="24"/>
          <w:szCs w:val="28"/>
          <w:lang w:val="sr-Latn-BA"/>
        </w:rPr>
        <w:t>i</w:t>
      </w:r>
      <w:r w:rsidR="005561C2" w:rsidRPr="0087048D">
        <w:rPr>
          <w:rFonts w:ascii="Times New Roman" w:eastAsia="Times New Roman" w:hAnsi="Times New Roman" w:cs="Times New Roman"/>
          <w:iCs/>
          <w:sz w:val="24"/>
          <w:szCs w:val="28"/>
          <w:lang w:val="sr-Latn-BA"/>
        </w:rPr>
        <w:t>kazivačk</w:t>
      </w:r>
      <w:r w:rsidR="00A1790E" w:rsidRPr="0087048D">
        <w:rPr>
          <w:rFonts w:ascii="Times New Roman" w:eastAsia="Times New Roman" w:hAnsi="Times New Roman" w:cs="Times New Roman"/>
          <w:iCs/>
          <w:sz w:val="24"/>
          <w:szCs w:val="28"/>
          <w:lang w:val="sr-Latn-BA"/>
        </w:rPr>
        <w:t>og</w:t>
      </w:r>
      <w:r w:rsidR="005561C2" w:rsidRPr="0087048D">
        <w:rPr>
          <w:rFonts w:ascii="Times New Roman" w:eastAsia="Times New Roman" w:hAnsi="Times New Roman" w:cs="Times New Roman"/>
          <w:iCs/>
          <w:sz w:val="24"/>
          <w:szCs w:val="28"/>
          <w:lang w:val="sr-Latn-BA"/>
        </w:rPr>
        <w:t xml:space="preserve"> standard</w:t>
      </w:r>
      <w:r w:rsidR="00A1790E" w:rsidRPr="0087048D">
        <w:rPr>
          <w:rFonts w:ascii="Times New Roman" w:eastAsia="Times New Roman" w:hAnsi="Times New Roman" w:cs="Times New Roman"/>
          <w:iCs/>
          <w:sz w:val="24"/>
          <w:szCs w:val="28"/>
          <w:lang w:val="sr-Latn-BA"/>
        </w:rPr>
        <w:t>a</w:t>
      </w:r>
      <w:r w:rsidR="005561C2" w:rsidRPr="0087048D">
        <w:rPr>
          <w:rFonts w:ascii="Times New Roman" w:eastAsia="Times New Roman" w:hAnsi="Times New Roman" w:cs="Times New Roman"/>
          <w:iCs/>
          <w:sz w:val="24"/>
          <w:szCs w:val="28"/>
          <w:lang w:val="sr-Latn-BA"/>
        </w:rPr>
        <w:t>. Ovaj pristup je opravdan zbog ekskl</w:t>
      </w:r>
      <w:r w:rsidR="00D92D0E" w:rsidRPr="0087048D">
        <w:rPr>
          <w:rFonts w:ascii="Times New Roman" w:eastAsia="Times New Roman" w:hAnsi="Times New Roman" w:cs="Times New Roman"/>
          <w:iCs/>
          <w:sz w:val="24"/>
          <w:szCs w:val="28"/>
          <w:lang w:val="sr-Latn-BA"/>
        </w:rPr>
        <w:t>u</w:t>
      </w:r>
      <w:r w:rsidR="005561C2" w:rsidRPr="0087048D">
        <w:rPr>
          <w:rFonts w:ascii="Times New Roman" w:eastAsia="Times New Roman" w:hAnsi="Times New Roman" w:cs="Times New Roman"/>
          <w:iCs/>
          <w:sz w:val="24"/>
          <w:szCs w:val="28"/>
          <w:lang w:val="sr-Latn-BA"/>
        </w:rPr>
        <w:t>zivne prirode subjektivnih doživljaja koji se ne mogu objektivno posmatrati već se o njima može zaključivati samo na osnovu posrednih informacija.</w:t>
      </w:r>
      <w:r w:rsidR="00D92D0E" w:rsidRPr="0087048D">
        <w:rPr>
          <w:rFonts w:ascii="Times New Roman" w:eastAsia="Times New Roman" w:hAnsi="Times New Roman" w:cs="Times New Roman"/>
          <w:iCs/>
          <w:sz w:val="24"/>
          <w:szCs w:val="28"/>
          <w:lang w:val="sr-Latn-BA"/>
        </w:rPr>
        <w:t xml:space="preserve"> Zbog svega navedenog, treba imati u vidu relativnost i visok nivo aproksimacije u razmatranjima utiska realističnosti</w:t>
      </w:r>
      <w:r w:rsidR="00AE0DB1" w:rsidRPr="0087048D">
        <w:rPr>
          <w:rFonts w:ascii="Times New Roman" w:eastAsia="Times New Roman" w:hAnsi="Times New Roman" w:cs="Times New Roman"/>
          <w:iCs/>
          <w:sz w:val="24"/>
          <w:szCs w:val="28"/>
          <w:lang w:val="sr-Latn-BA"/>
        </w:rPr>
        <w:t xml:space="preserve">. Ipak, iako se retko eksplicitno iznosi, slične ograde važe i za većinu analiza koje kao predmet </w:t>
      </w:r>
      <w:r w:rsidR="00DE6A4C" w:rsidRPr="0087048D">
        <w:rPr>
          <w:rFonts w:ascii="Times New Roman" w:eastAsia="Times New Roman" w:hAnsi="Times New Roman" w:cs="Times New Roman"/>
          <w:iCs/>
          <w:sz w:val="24"/>
          <w:szCs w:val="28"/>
          <w:lang w:val="sr-Latn-BA"/>
        </w:rPr>
        <w:t xml:space="preserve">izučavanja </w:t>
      </w:r>
      <w:r w:rsidR="00AE0DB1" w:rsidRPr="0087048D">
        <w:rPr>
          <w:rFonts w:ascii="Times New Roman" w:eastAsia="Times New Roman" w:hAnsi="Times New Roman" w:cs="Times New Roman"/>
          <w:iCs/>
          <w:sz w:val="24"/>
          <w:szCs w:val="28"/>
          <w:lang w:val="sr-Latn-BA"/>
        </w:rPr>
        <w:t>uzimaj fi</w:t>
      </w:r>
      <w:r w:rsidR="00DE6A4C" w:rsidRPr="0087048D">
        <w:rPr>
          <w:rFonts w:ascii="Times New Roman" w:eastAsia="Times New Roman" w:hAnsi="Times New Roman" w:cs="Times New Roman"/>
          <w:iCs/>
          <w:sz w:val="24"/>
          <w:szCs w:val="28"/>
          <w:lang w:val="sr-Latn-BA"/>
        </w:rPr>
        <w:t xml:space="preserve">lm kao pojam iz idealnog (idejnog) domena stvarnosti. </w:t>
      </w:r>
      <w:r w:rsidR="00D92D0E" w:rsidRPr="0087048D">
        <w:rPr>
          <w:rFonts w:ascii="Times New Roman" w:eastAsia="Times New Roman" w:hAnsi="Times New Roman" w:cs="Times New Roman"/>
          <w:iCs/>
          <w:sz w:val="24"/>
          <w:szCs w:val="28"/>
          <w:lang w:val="sr-Latn-BA"/>
        </w:rPr>
        <w:t xml:space="preserve"> </w:t>
      </w:r>
    </w:p>
    <w:p w:rsidR="00643F11" w:rsidRPr="00771034" w:rsidRDefault="00391DBB" w:rsidP="00643F11">
      <w:pPr>
        <w:spacing w:after="240" w:line="360" w:lineRule="auto"/>
        <w:jc w:val="both"/>
        <w:rPr>
          <w:rFonts w:ascii="Times New Roman" w:eastAsia="Times New Roman" w:hAnsi="Times New Roman" w:cs="Times New Roman"/>
          <w:iCs/>
          <w:sz w:val="24"/>
          <w:szCs w:val="28"/>
        </w:rPr>
      </w:pPr>
      <w:r w:rsidRPr="0087048D">
        <w:rPr>
          <w:rFonts w:ascii="Times New Roman" w:eastAsia="Times New Roman" w:hAnsi="Times New Roman" w:cs="Times New Roman"/>
          <w:iCs/>
          <w:sz w:val="24"/>
          <w:szCs w:val="28"/>
        </w:rPr>
        <w:t>Analizirajući poreklo Bazenovog stanovišta, Dadli (Dudley Andrew) uočava vezu sa Lenarom</w:t>
      </w:r>
      <w:r w:rsidR="006079E5" w:rsidRPr="0087048D">
        <w:rPr>
          <w:rFonts w:ascii="Times New Roman" w:eastAsia="Times New Roman" w:hAnsi="Times New Roman" w:cs="Times New Roman"/>
          <w:iCs/>
          <w:sz w:val="24"/>
          <w:szCs w:val="28"/>
        </w:rPr>
        <w:t xml:space="preserve"> (Rober Leenhard). „Lenar postavl</w:t>
      </w:r>
      <w:r w:rsidRPr="0087048D">
        <w:rPr>
          <w:rFonts w:ascii="Times New Roman" w:eastAsia="Times New Roman" w:hAnsi="Times New Roman" w:cs="Times New Roman"/>
          <w:iCs/>
          <w:sz w:val="24"/>
          <w:szCs w:val="28"/>
        </w:rPr>
        <w:t>ja pr</w:t>
      </w:r>
      <w:r w:rsidR="000510A7" w:rsidRPr="0087048D">
        <w:rPr>
          <w:rFonts w:ascii="Times New Roman" w:eastAsia="Times New Roman" w:hAnsi="Times New Roman" w:cs="Times New Roman"/>
          <w:iCs/>
          <w:sz w:val="24"/>
          <w:szCs w:val="28"/>
        </w:rPr>
        <w:t xml:space="preserve">oblem od prvorazrednog značaja </w:t>
      </w:r>
      <w:r w:rsidRPr="0087048D">
        <w:rPr>
          <w:rFonts w:ascii="Times New Roman" w:eastAsia="Times New Roman" w:hAnsi="Times New Roman" w:cs="Times New Roman"/>
          <w:iCs/>
          <w:sz w:val="24"/>
          <w:szCs w:val="28"/>
        </w:rPr>
        <w:t xml:space="preserve">kada tvrdi da film svoje sveukupno </w:t>
      </w:r>
      <w:r w:rsidRPr="00C3143B">
        <w:rPr>
          <w:rFonts w:ascii="Times New Roman" w:eastAsia="Times New Roman" w:hAnsi="Times New Roman" w:cs="Times New Roman"/>
          <w:iCs/>
          <w:sz w:val="24"/>
          <w:szCs w:val="28"/>
        </w:rPr>
        <w:t>značenje dobija tek kada se prilagodi stvarima onakvim kakve one jesu a ne kada tež</w:t>
      </w:r>
      <w:r w:rsidR="00243EE3" w:rsidRPr="00C3143B">
        <w:rPr>
          <w:rFonts w:ascii="Times New Roman" w:eastAsia="Times New Roman" w:hAnsi="Times New Roman" w:cs="Times New Roman"/>
          <w:iCs/>
          <w:sz w:val="24"/>
          <w:szCs w:val="28"/>
        </w:rPr>
        <w:t>i tome da postane umetnost</w:t>
      </w:r>
      <w:r w:rsidRPr="00C3143B">
        <w:rPr>
          <w:rFonts w:ascii="Times New Roman" w:eastAsia="Times New Roman" w:hAnsi="Times New Roman" w:cs="Times New Roman"/>
          <w:iCs/>
          <w:sz w:val="24"/>
          <w:szCs w:val="28"/>
        </w:rPr>
        <w:t xml:space="preserve">“ (Dudley </w:t>
      </w:r>
      <w:r w:rsidR="00243EE3" w:rsidRPr="00C3143B">
        <w:rPr>
          <w:rFonts w:ascii="Times New Roman" w:eastAsia="Times New Roman" w:hAnsi="Times New Roman" w:cs="Times New Roman"/>
          <w:iCs/>
          <w:sz w:val="24"/>
          <w:szCs w:val="28"/>
        </w:rPr>
        <w:t>1984</w:t>
      </w:r>
      <w:r w:rsidRPr="00C3143B">
        <w:rPr>
          <w:rFonts w:ascii="Times New Roman" w:eastAsia="Times New Roman" w:hAnsi="Times New Roman" w:cs="Times New Roman"/>
          <w:iCs/>
          <w:sz w:val="24"/>
          <w:szCs w:val="28"/>
        </w:rPr>
        <w:t>: 345)</w:t>
      </w:r>
      <w:r w:rsidR="00243EE3" w:rsidRPr="00C3143B">
        <w:rPr>
          <w:rFonts w:ascii="Times New Roman" w:eastAsia="Times New Roman" w:hAnsi="Times New Roman" w:cs="Times New Roman"/>
          <w:iCs/>
          <w:sz w:val="24"/>
          <w:szCs w:val="28"/>
        </w:rPr>
        <w:t xml:space="preserve">.  Sa druge strane Dadli kod Bazena uočava i težnju, da polazeći od Malroovih </w:t>
      </w:r>
      <w:r w:rsidR="000510A7" w:rsidRPr="00C3143B">
        <w:rPr>
          <w:rFonts w:ascii="Times New Roman" w:eastAsia="Times New Roman" w:hAnsi="Times New Roman" w:cs="Times New Roman"/>
          <w:iCs/>
          <w:sz w:val="24"/>
          <w:szCs w:val="28"/>
        </w:rPr>
        <w:t xml:space="preserve">(André Malraux) </w:t>
      </w:r>
      <w:r w:rsidR="00243EE3" w:rsidRPr="00C3143B">
        <w:rPr>
          <w:rFonts w:ascii="Times New Roman" w:eastAsia="Times New Roman" w:hAnsi="Times New Roman" w:cs="Times New Roman"/>
          <w:iCs/>
          <w:sz w:val="24"/>
          <w:szCs w:val="28"/>
        </w:rPr>
        <w:t>teorija istorije umetnosti u analiziranju prirode filma „[...]</w:t>
      </w:r>
      <w:r w:rsidR="00C75DEE">
        <w:rPr>
          <w:rFonts w:ascii="Times New Roman" w:eastAsia="Times New Roman" w:hAnsi="Times New Roman" w:cs="Times New Roman"/>
          <w:iCs/>
          <w:sz w:val="24"/>
          <w:szCs w:val="28"/>
        </w:rPr>
        <w:t xml:space="preserve"> </w:t>
      </w:r>
      <w:r w:rsidR="00243EE3" w:rsidRPr="00C3143B">
        <w:rPr>
          <w:rFonts w:ascii="Times New Roman" w:eastAsia="Times New Roman" w:hAnsi="Times New Roman" w:cs="Times New Roman"/>
          <w:iCs/>
          <w:sz w:val="24"/>
          <w:szCs w:val="28"/>
        </w:rPr>
        <w:t xml:space="preserve">istakne njegovu društvenu funkciju koja iskrsava iz dubokih psiholoških potreba i da ukaže na to kako su različiti stilovi proistekli iz </w:t>
      </w:r>
      <w:r w:rsidR="00243EE3" w:rsidRPr="00C3143B">
        <w:rPr>
          <w:rFonts w:ascii="Times New Roman" w:eastAsia="Times New Roman" w:hAnsi="Times New Roman" w:cs="Times New Roman"/>
          <w:iCs/>
          <w:sz w:val="24"/>
          <w:szCs w:val="28"/>
        </w:rPr>
        <w:lastRenderedPageBreak/>
        <w:t>evolutivne društvene funkcije“</w:t>
      </w:r>
      <w:r w:rsidR="00514782" w:rsidRPr="00C3143B">
        <w:rPr>
          <w:rFonts w:ascii="Times New Roman" w:eastAsia="Times New Roman" w:hAnsi="Times New Roman" w:cs="Times New Roman"/>
          <w:iCs/>
          <w:sz w:val="24"/>
          <w:szCs w:val="28"/>
        </w:rPr>
        <w:t xml:space="preserve"> </w:t>
      </w:r>
      <w:r w:rsidR="00243EE3" w:rsidRPr="00C3143B">
        <w:rPr>
          <w:rFonts w:ascii="Times New Roman" w:eastAsia="Times New Roman" w:hAnsi="Times New Roman" w:cs="Times New Roman"/>
          <w:iCs/>
          <w:sz w:val="24"/>
          <w:szCs w:val="28"/>
        </w:rPr>
        <w:t>(Dudley 1984:349).</w:t>
      </w:r>
      <w:r w:rsidR="000510A7" w:rsidRPr="00C3143B">
        <w:rPr>
          <w:rFonts w:ascii="Times New Roman" w:eastAsia="Times New Roman" w:hAnsi="Times New Roman" w:cs="Times New Roman"/>
          <w:iCs/>
          <w:sz w:val="24"/>
          <w:szCs w:val="28"/>
        </w:rPr>
        <w:t xml:space="preserve"> Ovu društvenu i psihološku funkciju filma i umetnosti Bazen je prema Dadliju delio sa Sartrom (Jean-Paul Sartre) koji „[...] shvata umetnost kao aktivnost kojom ljudi pokušavaju da preprave svet i svoju situaciju u njemu. Umetnost je jedan od načina na koj</w:t>
      </w:r>
      <w:r w:rsidR="00C75DEE">
        <w:rPr>
          <w:rFonts w:ascii="Times New Roman" w:eastAsia="Times New Roman" w:hAnsi="Times New Roman" w:cs="Times New Roman"/>
          <w:iCs/>
          <w:sz w:val="24"/>
          <w:szCs w:val="28"/>
        </w:rPr>
        <w:t>i</w:t>
      </w:r>
      <w:r w:rsidR="000510A7" w:rsidRPr="00C3143B">
        <w:rPr>
          <w:rFonts w:ascii="Times New Roman" w:eastAsia="Times New Roman" w:hAnsi="Times New Roman" w:cs="Times New Roman"/>
          <w:iCs/>
          <w:sz w:val="24"/>
          <w:szCs w:val="28"/>
        </w:rPr>
        <w:t xml:space="preserve"> taj nagon usmeravamo</w:t>
      </w:r>
      <w:r w:rsidR="007D18D8" w:rsidRPr="00C3143B">
        <w:rPr>
          <w:rFonts w:ascii="Times New Roman" w:eastAsia="Times New Roman" w:hAnsi="Times New Roman" w:cs="Times New Roman"/>
          <w:iCs/>
          <w:sz w:val="24"/>
          <w:szCs w:val="28"/>
        </w:rPr>
        <w:t xml:space="preserve">, </w:t>
      </w:r>
      <w:r w:rsidR="000510A7" w:rsidRPr="00C3143B">
        <w:rPr>
          <w:rFonts w:ascii="Times New Roman" w:eastAsia="Times New Roman" w:hAnsi="Times New Roman" w:cs="Times New Roman"/>
          <w:iCs/>
          <w:sz w:val="24"/>
          <w:szCs w:val="28"/>
        </w:rPr>
        <w:t>ona se može uporediti sa dnevnim snom, sa emocionalnim zadovoljstvom i nekim činovima imaginacije</w:t>
      </w:r>
      <w:r w:rsidR="007D18D8" w:rsidRPr="00C3143B">
        <w:rPr>
          <w:rFonts w:ascii="Times New Roman" w:eastAsia="Times New Roman" w:hAnsi="Times New Roman" w:cs="Times New Roman"/>
          <w:iCs/>
          <w:sz w:val="24"/>
          <w:szCs w:val="28"/>
        </w:rPr>
        <w:t xml:space="preserve">  [...]</w:t>
      </w:r>
      <w:r w:rsidR="000510A7" w:rsidRPr="00C3143B">
        <w:rPr>
          <w:rFonts w:ascii="Times New Roman" w:eastAsia="Times New Roman" w:hAnsi="Times New Roman" w:cs="Times New Roman"/>
          <w:iCs/>
          <w:sz w:val="24"/>
          <w:szCs w:val="28"/>
        </w:rPr>
        <w:t>“</w:t>
      </w:r>
      <w:r w:rsidR="007D18D8" w:rsidRPr="00C3143B">
        <w:rPr>
          <w:rFonts w:ascii="Times New Roman" w:eastAsia="Times New Roman" w:hAnsi="Times New Roman" w:cs="Times New Roman"/>
          <w:iCs/>
          <w:sz w:val="24"/>
          <w:szCs w:val="28"/>
        </w:rPr>
        <w:t xml:space="preserve"> (Dudley 1984:350).</w:t>
      </w:r>
      <w:r w:rsidR="00AD54A9" w:rsidRPr="00C3143B">
        <w:rPr>
          <w:rFonts w:ascii="Times New Roman" w:eastAsia="Times New Roman" w:hAnsi="Times New Roman" w:cs="Times New Roman"/>
          <w:iCs/>
          <w:sz w:val="24"/>
          <w:szCs w:val="28"/>
        </w:rPr>
        <w:t xml:space="preserve"> Treba uočiti vezu u </w:t>
      </w:r>
      <w:r w:rsidR="009627BA" w:rsidRPr="00C3143B">
        <w:rPr>
          <w:rFonts w:ascii="Times New Roman" w:eastAsia="Times New Roman" w:hAnsi="Times New Roman" w:cs="Times New Roman"/>
          <w:iCs/>
          <w:sz w:val="24"/>
          <w:szCs w:val="28"/>
        </w:rPr>
        <w:t>genezi</w:t>
      </w:r>
      <w:r w:rsidR="00AD54A9" w:rsidRPr="00C3143B">
        <w:rPr>
          <w:rFonts w:ascii="Times New Roman" w:eastAsia="Times New Roman" w:hAnsi="Times New Roman" w:cs="Times New Roman"/>
          <w:iCs/>
          <w:sz w:val="24"/>
          <w:szCs w:val="28"/>
        </w:rPr>
        <w:t xml:space="preserve"> shvatanja bića filma između objektivne prirode,</w:t>
      </w:r>
      <w:r w:rsidR="00514782" w:rsidRPr="00C3143B">
        <w:rPr>
          <w:rFonts w:ascii="Times New Roman" w:eastAsia="Times New Roman" w:hAnsi="Times New Roman" w:cs="Times New Roman"/>
          <w:iCs/>
          <w:sz w:val="24"/>
          <w:szCs w:val="28"/>
        </w:rPr>
        <w:t xml:space="preserve"> preko društvene i psihološke uloge do imaginacije </w:t>
      </w:r>
      <w:r w:rsidR="00AD54A9" w:rsidRPr="00C3143B">
        <w:rPr>
          <w:rFonts w:ascii="Times New Roman" w:eastAsia="Times New Roman" w:hAnsi="Times New Roman" w:cs="Times New Roman"/>
          <w:iCs/>
          <w:sz w:val="24"/>
          <w:szCs w:val="28"/>
        </w:rPr>
        <w:t xml:space="preserve"> </w:t>
      </w:r>
      <w:r w:rsidR="00514782" w:rsidRPr="00C3143B">
        <w:rPr>
          <w:rFonts w:ascii="Times New Roman" w:eastAsia="Times New Roman" w:hAnsi="Times New Roman" w:cs="Times New Roman"/>
          <w:iCs/>
          <w:sz w:val="24"/>
          <w:szCs w:val="28"/>
        </w:rPr>
        <w:t xml:space="preserve">i konstrukcije subjektivnih svetova, „jer predmet umetnosti postaje važan tek u trenutku kada nas na magičan način prenese u drugu realnost, kada ga doživimo kao predmet „razgrađene stvarnosti““ (Dudley 1984:351). Ovo naizgled </w:t>
      </w:r>
      <w:r w:rsidR="009627BA" w:rsidRPr="00C3143B">
        <w:rPr>
          <w:rFonts w:ascii="Times New Roman" w:eastAsia="Times New Roman" w:hAnsi="Times New Roman" w:cs="Times New Roman"/>
          <w:iCs/>
          <w:sz w:val="24"/>
          <w:szCs w:val="28"/>
        </w:rPr>
        <w:t>paradoksalno</w:t>
      </w:r>
      <w:r w:rsidR="00514782" w:rsidRPr="00C3143B">
        <w:rPr>
          <w:rFonts w:ascii="Times New Roman" w:eastAsia="Times New Roman" w:hAnsi="Times New Roman" w:cs="Times New Roman"/>
          <w:iCs/>
          <w:sz w:val="24"/>
          <w:szCs w:val="28"/>
        </w:rPr>
        <w:t xml:space="preserve"> određenje prirode filma kao objektivnog beleženja </w:t>
      </w:r>
      <w:r w:rsidR="009627BA" w:rsidRPr="00C3143B">
        <w:rPr>
          <w:rFonts w:ascii="Times New Roman" w:eastAsia="Times New Roman" w:hAnsi="Times New Roman" w:cs="Times New Roman"/>
          <w:iCs/>
          <w:sz w:val="24"/>
          <w:szCs w:val="28"/>
        </w:rPr>
        <w:t>stvarnosti</w:t>
      </w:r>
      <w:r w:rsidR="00514782" w:rsidRPr="00C3143B">
        <w:rPr>
          <w:rFonts w:ascii="Times New Roman" w:eastAsia="Times New Roman" w:hAnsi="Times New Roman" w:cs="Times New Roman"/>
          <w:iCs/>
          <w:sz w:val="24"/>
          <w:szCs w:val="28"/>
        </w:rPr>
        <w:t xml:space="preserve"> u funkciji imaginacije i konstrukcije subjektivnih svetova dobija na aktuelnosti kroz napredak tehnologije i medijskih izražajnih i komunikacionih sredstava.</w:t>
      </w:r>
      <w:r w:rsidR="00E10DA6">
        <w:rPr>
          <w:rFonts w:ascii="Times New Roman" w:eastAsia="Times New Roman" w:hAnsi="Times New Roman" w:cs="Times New Roman"/>
          <w:iCs/>
          <w:sz w:val="24"/>
          <w:szCs w:val="28"/>
        </w:rPr>
        <w:t xml:space="preserve"> </w:t>
      </w:r>
      <w:r w:rsidR="00E10DA6" w:rsidRPr="00771034">
        <w:rPr>
          <w:rFonts w:ascii="Times New Roman" w:eastAsia="Times New Roman" w:hAnsi="Times New Roman" w:cs="Times New Roman"/>
          <w:iCs/>
          <w:sz w:val="24"/>
          <w:szCs w:val="28"/>
        </w:rPr>
        <w:t xml:space="preserve">Ovim se takođe postulira povezanost objektivnosti i subjektivnosti, odnosno realističnosti doživljaja kao jedan od mogućih načina (čak preduslova) za kvalitetno angažovanje kognitivnog aparata, </w:t>
      </w:r>
      <w:r w:rsidR="00A05C9F" w:rsidRPr="00771034">
        <w:rPr>
          <w:rFonts w:ascii="Times New Roman" w:eastAsia="Times New Roman" w:hAnsi="Times New Roman" w:cs="Times New Roman"/>
          <w:iCs/>
          <w:sz w:val="24"/>
          <w:szCs w:val="28"/>
        </w:rPr>
        <w:t xml:space="preserve">čime </w:t>
      </w:r>
      <w:r w:rsidR="00E10DA6" w:rsidRPr="00771034">
        <w:rPr>
          <w:rFonts w:ascii="Times New Roman" w:eastAsia="Times New Roman" w:hAnsi="Times New Roman" w:cs="Times New Roman"/>
          <w:iCs/>
          <w:sz w:val="24"/>
          <w:szCs w:val="28"/>
        </w:rPr>
        <w:t>je Bazen</w:t>
      </w:r>
      <w:r w:rsidR="00A05C9F" w:rsidRPr="00771034">
        <w:rPr>
          <w:rFonts w:ascii="Times New Roman" w:eastAsia="Times New Roman" w:hAnsi="Times New Roman" w:cs="Times New Roman"/>
          <w:iCs/>
          <w:sz w:val="24"/>
          <w:szCs w:val="28"/>
        </w:rPr>
        <w:t xml:space="preserve"> predvideo pravac današnjih istraživa</w:t>
      </w:r>
      <w:r w:rsidR="001903E2" w:rsidRPr="00771034">
        <w:rPr>
          <w:rFonts w:ascii="Times New Roman" w:eastAsia="Times New Roman" w:hAnsi="Times New Roman" w:cs="Times New Roman"/>
          <w:iCs/>
          <w:sz w:val="24"/>
          <w:szCs w:val="28"/>
        </w:rPr>
        <w:t>nja i razvoja virutuelne realnos</w:t>
      </w:r>
      <w:r w:rsidR="00A05C9F" w:rsidRPr="00771034">
        <w:rPr>
          <w:rFonts w:ascii="Times New Roman" w:eastAsia="Times New Roman" w:hAnsi="Times New Roman" w:cs="Times New Roman"/>
          <w:iCs/>
          <w:sz w:val="24"/>
          <w:szCs w:val="28"/>
        </w:rPr>
        <w:t>ti.</w:t>
      </w:r>
      <w:r w:rsidR="00E10DA6" w:rsidRPr="00771034">
        <w:rPr>
          <w:rFonts w:ascii="Times New Roman" w:eastAsia="Times New Roman" w:hAnsi="Times New Roman" w:cs="Times New Roman"/>
          <w:iCs/>
          <w:sz w:val="24"/>
          <w:szCs w:val="28"/>
        </w:rPr>
        <w:t xml:space="preserve"> </w:t>
      </w:r>
    </w:p>
    <w:p w:rsidR="00643F11" w:rsidRPr="00771034" w:rsidRDefault="00643F11" w:rsidP="00643F11">
      <w:pPr>
        <w:spacing w:after="240" w:line="360" w:lineRule="auto"/>
        <w:jc w:val="both"/>
        <w:rPr>
          <w:rFonts w:ascii="Times New Roman" w:hAnsi="Times New Roman" w:cs="Times New Roman"/>
          <w:sz w:val="24"/>
          <w:szCs w:val="24"/>
        </w:rPr>
      </w:pPr>
      <w:r w:rsidRPr="00771034">
        <w:rPr>
          <w:rFonts w:ascii="Times New Roman" w:eastAsia="Times New Roman" w:hAnsi="Times New Roman" w:cs="Times New Roman"/>
          <w:iCs/>
          <w:sz w:val="24"/>
          <w:szCs w:val="28"/>
        </w:rPr>
        <w:t>U izučavanju ontološke prirode recepcije medijskih sadržaja treba imati na umu da je svaki i najprostiji oblik percepcije konstrukcija koja u većoj ili manjoj meri zavisi od fizičkih svojstava objekata ali nije nikada potpuno njima određena. Standardi konstrukcije saznavanja realnosti</w:t>
      </w:r>
      <w:r w:rsidRPr="00771034">
        <w:rPr>
          <w:rStyle w:val="FootnoteReference"/>
          <w:rFonts w:ascii="Times New Roman" w:eastAsia="Times New Roman" w:hAnsi="Times New Roman" w:cs="Times New Roman"/>
          <w:iCs/>
          <w:sz w:val="24"/>
          <w:szCs w:val="28"/>
        </w:rPr>
        <w:footnoteReference w:id="34"/>
      </w:r>
      <w:r w:rsidRPr="00771034">
        <w:rPr>
          <w:rFonts w:ascii="Times New Roman" w:eastAsia="Times New Roman" w:hAnsi="Times New Roman" w:cs="Times New Roman"/>
          <w:iCs/>
          <w:sz w:val="24"/>
          <w:szCs w:val="28"/>
        </w:rPr>
        <w:t xml:space="preserve"> pored svojstvima perceptivnog aparata određeni su i iskustvom i učenjem, pogotovo ranim (Radonjić 1985).  Sa druge strane, ubrzan razvoj tehnologije </w:t>
      </w:r>
      <w:r w:rsidRPr="00771034">
        <w:rPr>
          <w:rFonts w:ascii="Times New Roman" w:hAnsi="Times New Roman" w:cs="Times New Roman"/>
          <w:sz w:val="24"/>
          <w:szCs w:val="24"/>
        </w:rPr>
        <w:t>omogućava pojavu sve složenijih sistema konstrukcije medijskih sadržaja, koji u generisanju sadržaja sve uspešnije oponašaju kognitivne procese</w:t>
      </w:r>
      <w:r w:rsidRPr="00771034">
        <w:rPr>
          <w:rStyle w:val="FootnoteReference"/>
          <w:rFonts w:ascii="Times New Roman" w:hAnsi="Times New Roman" w:cs="Times New Roman"/>
          <w:sz w:val="24"/>
          <w:szCs w:val="24"/>
        </w:rPr>
        <w:footnoteReference w:id="35"/>
      </w:r>
      <w:r w:rsidRPr="00771034">
        <w:rPr>
          <w:rFonts w:ascii="Times New Roman" w:hAnsi="Times New Roman" w:cs="Times New Roman"/>
          <w:sz w:val="24"/>
          <w:szCs w:val="24"/>
        </w:rPr>
        <w:t>, dok se kao hipotetički ishod ovog procesa može prepoznati konstrukcija simulirane realnosti koja se ne bi mogla razlik</w:t>
      </w:r>
      <w:r w:rsidR="00514782" w:rsidRPr="00771034">
        <w:rPr>
          <w:rFonts w:ascii="Times New Roman" w:hAnsi="Times New Roman" w:cs="Times New Roman"/>
          <w:sz w:val="24"/>
          <w:szCs w:val="24"/>
        </w:rPr>
        <w:t>o</w:t>
      </w:r>
      <w:r w:rsidRPr="00771034">
        <w:rPr>
          <w:rFonts w:ascii="Times New Roman" w:hAnsi="Times New Roman" w:cs="Times New Roman"/>
          <w:sz w:val="24"/>
          <w:szCs w:val="24"/>
        </w:rPr>
        <w:t xml:space="preserve">vati  od realnog sveta, odnosno njegovog poimanja od strane subjekta. </w:t>
      </w:r>
    </w:p>
    <w:p w:rsidR="00643F11" w:rsidRPr="00771034" w:rsidRDefault="00643F11" w:rsidP="00643F11">
      <w:pPr>
        <w:spacing w:after="240" w:line="360" w:lineRule="auto"/>
        <w:ind w:left="567" w:right="657"/>
        <w:jc w:val="both"/>
        <w:rPr>
          <w:rFonts w:ascii="Times New Roman" w:hAnsi="Times New Roman" w:cs="Times New Roman"/>
          <w:sz w:val="24"/>
          <w:szCs w:val="24"/>
        </w:rPr>
      </w:pPr>
      <w:r w:rsidRPr="00771034">
        <w:rPr>
          <w:rFonts w:ascii="Times New Roman" w:hAnsi="Times New Roman" w:cs="Times New Roman"/>
          <w:sz w:val="24"/>
          <w:szCs w:val="24"/>
        </w:rPr>
        <w:lastRenderedPageBreak/>
        <w:t>„Kao i organizmi koji su evolucijom migrirali iz nežnih bazena plime, u zamrznute okeane ili džungle razvijajući metabolizam, mehanizme i ponašanja efikasna u težim i oštrijim okruženjima, naši potomci, sposobni da voljno promene svoje reprezentacije, mogu razviti načine i sredstva da se udalje od udobne oblasti koju smatramo stvarnošću u proizvoljne čudne svetove.“ (Moravec 1998).</w:t>
      </w:r>
    </w:p>
    <w:p w:rsidR="00643F11" w:rsidRPr="00771034" w:rsidRDefault="00643F11" w:rsidP="00643F11">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Ako je ova</w:t>
      </w:r>
      <w:r w:rsidR="00C75DEE">
        <w:rPr>
          <w:rFonts w:ascii="Times New Roman" w:hAnsi="Times New Roman" w:cs="Times New Roman"/>
          <w:sz w:val="24"/>
          <w:szCs w:val="24"/>
        </w:rPr>
        <w:t>ko shvaćena simulirana realnost</w:t>
      </w:r>
      <w:r w:rsidRPr="00771034">
        <w:rPr>
          <w:rFonts w:ascii="Times New Roman" w:hAnsi="Times New Roman" w:cs="Times New Roman"/>
          <w:sz w:val="24"/>
          <w:szCs w:val="24"/>
        </w:rPr>
        <w:t xml:space="preserve"> zapravo proizvod ekstremno kompleksnog sistema generisanja (medijskog) sadržaja, odnosno medijski sadržaj, </w:t>
      </w:r>
      <w:r w:rsidR="00C75DEE">
        <w:rPr>
          <w:rFonts w:ascii="Times New Roman" w:hAnsi="Times New Roman" w:cs="Times New Roman"/>
          <w:sz w:val="24"/>
          <w:szCs w:val="24"/>
        </w:rPr>
        <w:t xml:space="preserve">onda se </w:t>
      </w:r>
      <w:r w:rsidRPr="00771034">
        <w:rPr>
          <w:rFonts w:ascii="Times New Roman" w:hAnsi="Times New Roman" w:cs="Times New Roman"/>
          <w:sz w:val="24"/>
          <w:szCs w:val="24"/>
        </w:rPr>
        <w:t>može zaključiti da je i priroda načina saznavanja (fizičke) realnosti bliska</w:t>
      </w:r>
      <w:r w:rsidR="00C75DEE">
        <w:rPr>
          <w:rFonts w:ascii="Times New Roman" w:hAnsi="Times New Roman" w:cs="Times New Roman"/>
          <w:sz w:val="24"/>
          <w:szCs w:val="24"/>
        </w:rPr>
        <w:t>,</w:t>
      </w:r>
      <w:r w:rsidRPr="00771034">
        <w:rPr>
          <w:rFonts w:ascii="Times New Roman" w:hAnsi="Times New Roman" w:cs="Times New Roman"/>
          <w:sz w:val="24"/>
          <w:szCs w:val="24"/>
        </w:rPr>
        <w:t xml:space="preserve"> ako ne i istovrsna</w:t>
      </w:r>
      <w:r w:rsidR="00C75DEE">
        <w:rPr>
          <w:rFonts w:ascii="Times New Roman" w:hAnsi="Times New Roman" w:cs="Times New Roman"/>
          <w:sz w:val="24"/>
          <w:szCs w:val="24"/>
        </w:rPr>
        <w:t>,</w:t>
      </w:r>
      <w:r w:rsidRPr="00771034">
        <w:rPr>
          <w:rFonts w:ascii="Times New Roman" w:hAnsi="Times New Roman" w:cs="Times New Roman"/>
          <w:sz w:val="24"/>
          <w:szCs w:val="24"/>
        </w:rPr>
        <w:t xml:space="preserve"> prirodi percepcije medija (medijskih sadržaja).</w:t>
      </w:r>
    </w:p>
    <w:p w:rsidR="00643F11" w:rsidRPr="00771034" w:rsidRDefault="00643F11" w:rsidP="00A05C9F">
      <w:pPr>
        <w:spacing w:after="240" w:line="360" w:lineRule="auto"/>
        <w:jc w:val="both"/>
        <w:rPr>
          <w:rFonts w:cs="Times New Roman"/>
        </w:rPr>
      </w:pPr>
      <w:r w:rsidRPr="00771034">
        <w:rPr>
          <w:rFonts w:ascii="Times New Roman" w:hAnsi="Times New Roman" w:cs="Times New Roman"/>
          <w:sz w:val="24"/>
          <w:szCs w:val="24"/>
        </w:rPr>
        <w:t xml:space="preserve">Ovaj zaključak može se potvrditi i bez da se u obzir uzimaju hipotetičke tehnološki konstruisane realnosti. </w:t>
      </w:r>
      <w:r w:rsidR="00A05C9F" w:rsidRPr="00771034">
        <w:rPr>
          <w:rFonts w:ascii="Times New Roman" w:hAnsi="Times New Roman" w:cs="Times New Roman"/>
          <w:sz w:val="24"/>
          <w:szCs w:val="24"/>
        </w:rPr>
        <w:t>E</w:t>
      </w:r>
      <w:r w:rsidRPr="00771034">
        <w:rPr>
          <w:rFonts w:ascii="Times New Roman" w:eastAsia="Times New Roman" w:hAnsi="Times New Roman" w:cs="Times New Roman"/>
          <w:iCs/>
          <w:sz w:val="24"/>
          <w:szCs w:val="28"/>
        </w:rPr>
        <w:t>mpirijski nalazi</w:t>
      </w:r>
      <w:r w:rsidR="00A05C9F" w:rsidRPr="00771034">
        <w:rPr>
          <w:rFonts w:ascii="Times New Roman" w:eastAsia="Times New Roman" w:hAnsi="Times New Roman" w:cs="Times New Roman"/>
          <w:iCs/>
          <w:sz w:val="24"/>
          <w:szCs w:val="28"/>
        </w:rPr>
        <w:t>, pre svega neuro studija sanjanja i lutanja uma (mind-wandering)</w:t>
      </w:r>
      <w:r w:rsidRPr="00771034">
        <w:rPr>
          <w:rFonts w:ascii="Times New Roman" w:eastAsia="Times New Roman" w:hAnsi="Times New Roman" w:cs="Times New Roman"/>
          <w:iCs/>
          <w:sz w:val="24"/>
          <w:szCs w:val="28"/>
        </w:rPr>
        <w:t xml:space="preserve"> </w:t>
      </w:r>
      <w:r w:rsidR="004421D6" w:rsidRPr="00771034">
        <w:rPr>
          <w:rFonts w:ascii="Times New Roman" w:eastAsia="Times New Roman" w:hAnsi="Times New Roman" w:cs="Times New Roman"/>
          <w:iCs/>
          <w:sz w:val="24"/>
          <w:szCs w:val="28"/>
        </w:rPr>
        <w:t xml:space="preserve">sugerišu da </w:t>
      </w:r>
      <w:r w:rsidRPr="00771034">
        <w:rPr>
          <w:rFonts w:ascii="Times New Roman" w:eastAsia="Times New Roman" w:hAnsi="Times New Roman" w:cs="Times New Roman"/>
          <w:iCs/>
          <w:sz w:val="24"/>
          <w:szCs w:val="28"/>
        </w:rPr>
        <w:t xml:space="preserve"> </w:t>
      </w:r>
      <w:r w:rsidR="00CB132B" w:rsidRPr="00771034">
        <w:rPr>
          <w:rFonts w:ascii="Times New Roman" w:eastAsia="Times New Roman" w:hAnsi="Times New Roman" w:cs="Times New Roman"/>
          <w:iCs/>
          <w:sz w:val="24"/>
          <w:szCs w:val="28"/>
        </w:rPr>
        <w:t>svest</w:t>
      </w:r>
      <w:r w:rsidRPr="00771034">
        <w:rPr>
          <w:rFonts w:ascii="Times New Roman" w:eastAsia="Times New Roman" w:hAnsi="Times New Roman" w:cs="Times New Roman"/>
          <w:iCs/>
          <w:sz w:val="24"/>
          <w:szCs w:val="28"/>
        </w:rPr>
        <w:t xml:space="preserve"> ima </w:t>
      </w:r>
      <w:r w:rsidR="004421D6" w:rsidRPr="00771034">
        <w:rPr>
          <w:rFonts w:ascii="Times New Roman" w:eastAsia="Times New Roman" w:hAnsi="Times New Roman" w:cs="Times New Roman"/>
          <w:iCs/>
          <w:sz w:val="24"/>
          <w:szCs w:val="28"/>
        </w:rPr>
        <w:t xml:space="preserve">uslovno rečeno </w:t>
      </w:r>
      <w:r w:rsidRPr="00771034">
        <w:rPr>
          <w:rFonts w:ascii="Times New Roman" w:eastAsia="Times New Roman" w:hAnsi="Times New Roman" w:cs="Times New Roman"/>
          <w:iCs/>
          <w:sz w:val="24"/>
          <w:szCs w:val="28"/>
        </w:rPr>
        <w:t xml:space="preserve">dva ekstremna </w:t>
      </w:r>
      <w:r w:rsidR="004421D6" w:rsidRPr="00771034">
        <w:rPr>
          <w:rFonts w:ascii="Times New Roman" w:eastAsia="Times New Roman" w:hAnsi="Times New Roman" w:cs="Times New Roman"/>
          <w:iCs/>
          <w:sz w:val="24"/>
          <w:szCs w:val="28"/>
        </w:rPr>
        <w:t xml:space="preserve">režima </w:t>
      </w:r>
      <w:r w:rsidRPr="00771034">
        <w:rPr>
          <w:rFonts w:ascii="Times New Roman" w:eastAsia="Times New Roman" w:hAnsi="Times New Roman" w:cs="Times New Roman"/>
          <w:iCs/>
          <w:sz w:val="24"/>
          <w:szCs w:val="28"/>
        </w:rPr>
        <w:t xml:space="preserve">funkcionisanja u odnosu na </w:t>
      </w:r>
      <w:r w:rsidR="004421D6" w:rsidRPr="00771034">
        <w:rPr>
          <w:rFonts w:ascii="Times New Roman" w:eastAsia="Times New Roman" w:hAnsi="Times New Roman" w:cs="Times New Roman"/>
          <w:iCs/>
          <w:sz w:val="24"/>
          <w:szCs w:val="28"/>
        </w:rPr>
        <w:t>fizičku realnost. S</w:t>
      </w:r>
      <w:r w:rsidRPr="00771034">
        <w:rPr>
          <w:rFonts w:ascii="Times New Roman" w:eastAsia="Times New Roman" w:hAnsi="Times New Roman" w:cs="Times New Roman"/>
          <w:iCs/>
          <w:sz w:val="24"/>
          <w:szCs w:val="28"/>
        </w:rPr>
        <w:t xml:space="preserve">tanje u kome je subjekat </w:t>
      </w:r>
      <w:r w:rsidR="004421D6" w:rsidRPr="00771034">
        <w:rPr>
          <w:rFonts w:ascii="Times New Roman" w:eastAsia="Times New Roman" w:hAnsi="Times New Roman" w:cs="Times New Roman"/>
          <w:iCs/>
          <w:sz w:val="24"/>
          <w:szCs w:val="28"/>
        </w:rPr>
        <w:t>do kraja</w:t>
      </w:r>
      <w:r w:rsidRPr="00771034">
        <w:rPr>
          <w:rFonts w:ascii="Times New Roman" w:eastAsia="Times New Roman" w:hAnsi="Times New Roman" w:cs="Times New Roman"/>
          <w:iCs/>
          <w:sz w:val="24"/>
          <w:szCs w:val="28"/>
        </w:rPr>
        <w:t xml:space="preserve"> orjentisan na </w:t>
      </w:r>
      <w:r w:rsidR="004421D6" w:rsidRPr="00771034">
        <w:rPr>
          <w:rFonts w:ascii="Times New Roman" w:eastAsia="Times New Roman" w:hAnsi="Times New Roman" w:cs="Times New Roman"/>
          <w:iCs/>
          <w:sz w:val="24"/>
          <w:szCs w:val="28"/>
        </w:rPr>
        <w:t>objektivno</w:t>
      </w:r>
      <w:r w:rsidRPr="00771034">
        <w:rPr>
          <w:rFonts w:ascii="Times New Roman" w:eastAsia="Times New Roman" w:hAnsi="Times New Roman" w:cs="Times New Roman"/>
          <w:iCs/>
          <w:sz w:val="24"/>
          <w:szCs w:val="28"/>
        </w:rPr>
        <w:t xml:space="preserve"> vreme i prostor i u potpunosti zanemaruje </w:t>
      </w:r>
      <w:r w:rsidR="004421D6" w:rsidRPr="00771034">
        <w:rPr>
          <w:rFonts w:ascii="Times New Roman" w:eastAsia="Times New Roman" w:hAnsi="Times New Roman" w:cs="Times New Roman"/>
          <w:iCs/>
          <w:sz w:val="24"/>
          <w:szCs w:val="28"/>
        </w:rPr>
        <w:t>subjektivnu</w:t>
      </w:r>
      <w:r w:rsidRPr="00771034">
        <w:rPr>
          <w:rFonts w:ascii="Times New Roman" w:eastAsia="Times New Roman" w:hAnsi="Times New Roman" w:cs="Times New Roman"/>
          <w:iCs/>
          <w:sz w:val="24"/>
          <w:szCs w:val="28"/>
        </w:rPr>
        <w:t xml:space="preserve"> realnost</w:t>
      </w:r>
      <w:r w:rsidR="004421D6" w:rsidRPr="00771034">
        <w:rPr>
          <w:rFonts w:ascii="Times New Roman" w:eastAsia="Times New Roman" w:hAnsi="Times New Roman" w:cs="Times New Roman"/>
          <w:iCs/>
          <w:sz w:val="24"/>
          <w:szCs w:val="28"/>
        </w:rPr>
        <w:t>, nazvano apsolutno budno stanje predstavlja prvi ekstremni režim.</w:t>
      </w:r>
      <w:r w:rsidRPr="00771034">
        <w:rPr>
          <w:rFonts w:ascii="Times New Roman" w:eastAsia="Times New Roman" w:hAnsi="Times New Roman" w:cs="Times New Roman"/>
          <w:iCs/>
          <w:sz w:val="24"/>
          <w:szCs w:val="28"/>
        </w:rPr>
        <w:t xml:space="preserve"> </w:t>
      </w:r>
      <w:r w:rsidR="004421D6" w:rsidRPr="00771034">
        <w:rPr>
          <w:rFonts w:ascii="Times New Roman" w:eastAsia="Times New Roman" w:hAnsi="Times New Roman" w:cs="Times New Roman"/>
          <w:iCs/>
          <w:sz w:val="24"/>
          <w:szCs w:val="28"/>
        </w:rPr>
        <w:t xml:space="preserve">Analogno, drugi ekstremni režim </w:t>
      </w:r>
      <w:r w:rsidRPr="00771034">
        <w:rPr>
          <w:rFonts w:ascii="Times New Roman" w:eastAsia="Times New Roman" w:hAnsi="Times New Roman" w:cs="Times New Roman"/>
          <w:iCs/>
          <w:sz w:val="24"/>
          <w:szCs w:val="28"/>
        </w:rPr>
        <w:t>bi predstavlja</w:t>
      </w:r>
      <w:r w:rsidR="004421D6" w:rsidRPr="00771034">
        <w:rPr>
          <w:rFonts w:ascii="Times New Roman" w:eastAsia="Times New Roman" w:hAnsi="Times New Roman" w:cs="Times New Roman"/>
          <w:iCs/>
          <w:sz w:val="24"/>
          <w:szCs w:val="28"/>
        </w:rPr>
        <w:t>l</w:t>
      </w:r>
      <w:r w:rsidRPr="00771034">
        <w:rPr>
          <w:rFonts w:ascii="Times New Roman" w:eastAsia="Times New Roman" w:hAnsi="Times New Roman" w:cs="Times New Roman"/>
          <w:iCs/>
          <w:sz w:val="24"/>
          <w:szCs w:val="28"/>
        </w:rPr>
        <w:t xml:space="preserve">o </w:t>
      </w:r>
      <w:r w:rsidR="004421D6" w:rsidRPr="00771034">
        <w:rPr>
          <w:rFonts w:ascii="Times New Roman" w:eastAsia="Times New Roman" w:hAnsi="Times New Roman" w:cs="Times New Roman"/>
          <w:iCs/>
          <w:sz w:val="24"/>
          <w:szCs w:val="28"/>
        </w:rPr>
        <w:t xml:space="preserve">stanje </w:t>
      </w:r>
      <w:r w:rsidRPr="00771034">
        <w:rPr>
          <w:rFonts w:ascii="Times New Roman" w:eastAsia="Times New Roman" w:hAnsi="Times New Roman" w:cs="Times New Roman"/>
          <w:iCs/>
          <w:sz w:val="24"/>
          <w:szCs w:val="28"/>
        </w:rPr>
        <w:t xml:space="preserve">u kome </w:t>
      </w:r>
      <w:r w:rsidR="004421D6" w:rsidRPr="00771034">
        <w:rPr>
          <w:rFonts w:ascii="Times New Roman" w:eastAsia="Times New Roman" w:hAnsi="Times New Roman" w:cs="Times New Roman"/>
          <w:iCs/>
          <w:sz w:val="24"/>
          <w:szCs w:val="28"/>
        </w:rPr>
        <w:t>j</w:t>
      </w:r>
      <w:r w:rsidRPr="00771034">
        <w:rPr>
          <w:rFonts w:ascii="Times New Roman" w:eastAsia="Times New Roman" w:hAnsi="Times New Roman" w:cs="Times New Roman"/>
          <w:iCs/>
          <w:sz w:val="24"/>
          <w:szCs w:val="28"/>
        </w:rPr>
        <w:t xml:space="preserve">e subjekat </w:t>
      </w:r>
      <w:r w:rsidR="004421D6" w:rsidRPr="00771034">
        <w:rPr>
          <w:rFonts w:ascii="Times New Roman" w:eastAsia="Times New Roman" w:hAnsi="Times New Roman" w:cs="Times New Roman"/>
          <w:iCs/>
          <w:sz w:val="24"/>
          <w:szCs w:val="28"/>
        </w:rPr>
        <w:t>do kraja orjentisan na</w:t>
      </w:r>
      <w:r w:rsidRPr="00771034">
        <w:rPr>
          <w:rFonts w:ascii="Times New Roman" w:eastAsia="Times New Roman" w:hAnsi="Times New Roman" w:cs="Times New Roman"/>
          <w:iCs/>
          <w:sz w:val="24"/>
          <w:szCs w:val="28"/>
        </w:rPr>
        <w:t xml:space="preserve"> </w:t>
      </w:r>
      <w:r w:rsidR="00DE5889" w:rsidRPr="00771034">
        <w:rPr>
          <w:rFonts w:ascii="Times New Roman" w:eastAsia="Times New Roman" w:hAnsi="Times New Roman" w:cs="Times New Roman"/>
          <w:iCs/>
          <w:sz w:val="24"/>
          <w:szCs w:val="28"/>
        </w:rPr>
        <w:t>subjektivno</w:t>
      </w:r>
      <w:r w:rsidRPr="00771034">
        <w:rPr>
          <w:rFonts w:ascii="Times New Roman" w:eastAsia="Times New Roman" w:hAnsi="Times New Roman" w:cs="Times New Roman"/>
          <w:iCs/>
          <w:sz w:val="24"/>
          <w:szCs w:val="28"/>
        </w:rPr>
        <w:t xml:space="preserve"> vremenu i prostor i </w:t>
      </w:r>
      <w:r w:rsidR="004421D6" w:rsidRPr="00771034">
        <w:rPr>
          <w:rFonts w:ascii="Times New Roman" w:eastAsia="Times New Roman" w:hAnsi="Times New Roman" w:cs="Times New Roman"/>
          <w:iCs/>
          <w:sz w:val="24"/>
          <w:szCs w:val="28"/>
        </w:rPr>
        <w:t>potpuno</w:t>
      </w:r>
      <w:r w:rsidRPr="00771034">
        <w:rPr>
          <w:rFonts w:ascii="Times New Roman" w:eastAsia="Times New Roman" w:hAnsi="Times New Roman" w:cs="Times New Roman"/>
          <w:iCs/>
          <w:sz w:val="24"/>
          <w:szCs w:val="28"/>
        </w:rPr>
        <w:t xml:space="preserve"> zanemaruje </w:t>
      </w:r>
      <w:r w:rsidR="00DE5889" w:rsidRPr="00771034">
        <w:rPr>
          <w:rFonts w:ascii="Times New Roman" w:eastAsia="Times New Roman" w:hAnsi="Times New Roman" w:cs="Times New Roman"/>
          <w:iCs/>
          <w:sz w:val="24"/>
          <w:szCs w:val="28"/>
        </w:rPr>
        <w:t>objektivnu</w:t>
      </w:r>
      <w:r w:rsidRPr="00771034">
        <w:rPr>
          <w:rFonts w:ascii="Times New Roman" w:eastAsia="Times New Roman" w:hAnsi="Times New Roman" w:cs="Times New Roman"/>
          <w:iCs/>
          <w:sz w:val="24"/>
          <w:szCs w:val="28"/>
        </w:rPr>
        <w:t xml:space="preserve"> realnost</w:t>
      </w:r>
      <w:r w:rsidR="004421D6" w:rsidRPr="00771034">
        <w:rPr>
          <w:rFonts w:ascii="Times New Roman" w:eastAsia="Times New Roman" w:hAnsi="Times New Roman" w:cs="Times New Roman"/>
          <w:iCs/>
          <w:sz w:val="24"/>
          <w:szCs w:val="28"/>
        </w:rPr>
        <w:t>, i može se nazvati apsolutni san</w:t>
      </w:r>
      <w:r w:rsidRPr="00771034">
        <w:rPr>
          <w:rFonts w:ascii="Times New Roman" w:eastAsia="Times New Roman" w:hAnsi="Times New Roman" w:cs="Times New Roman"/>
          <w:iCs/>
          <w:sz w:val="24"/>
          <w:szCs w:val="28"/>
        </w:rPr>
        <w:t xml:space="preserve">. </w:t>
      </w:r>
      <w:r w:rsidR="004421D6" w:rsidRPr="00771034">
        <w:rPr>
          <w:rFonts w:ascii="Times New Roman" w:eastAsia="Times New Roman" w:hAnsi="Times New Roman" w:cs="Times New Roman"/>
          <w:iCs/>
          <w:sz w:val="24"/>
          <w:szCs w:val="28"/>
        </w:rPr>
        <w:t xml:space="preserve">Ovakva </w:t>
      </w:r>
      <w:r w:rsidRPr="00771034">
        <w:rPr>
          <w:rFonts w:ascii="Times New Roman" w:eastAsia="Times New Roman" w:hAnsi="Times New Roman" w:cs="Times New Roman"/>
          <w:iCs/>
          <w:sz w:val="24"/>
          <w:szCs w:val="28"/>
        </w:rPr>
        <w:t>ekstrem</w:t>
      </w:r>
      <w:r w:rsidR="004421D6" w:rsidRPr="00771034">
        <w:rPr>
          <w:rFonts w:ascii="Times New Roman" w:eastAsia="Times New Roman" w:hAnsi="Times New Roman" w:cs="Times New Roman"/>
          <w:iCs/>
          <w:sz w:val="24"/>
          <w:szCs w:val="28"/>
        </w:rPr>
        <w:t xml:space="preserve">na stanja su </w:t>
      </w:r>
      <w:r w:rsidRPr="00771034">
        <w:rPr>
          <w:rFonts w:ascii="Times New Roman" w:eastAsia="Times New Roman" w:hAnsi="Times New Roman" w:cs="Times New Roman"/>
          <w:iCs/>
          <w:sz w:val="24"/>
          <w:szCs w:val="28"/>
        </w:rPr>
        <w:t>samo teoretsk</w:t>
      </w:r>
      <w:r w:rsidR="004421D6" w:rsidRPr="00771034">
        <w:rPr>
          <w:rFonts w:ascii="Times New Roman" w:eastAsia="Times New Roman" w:hAnsi="Times New Roman" w:cs="Times New Roman"/>
          <w:iCs/>
          <w:sz w:val="24"/>
          <w:szCs w:val="28"/>
        </w:rPr>
        <w:t>a</w:t>
      </w:r>
      <w:r w:rsidRPr="00771034">
        <w:rPr>
          <w:rFonts w:ascii="Times New Roman" w:eastAsia="Times New Roman" w:hAnsi="Times New Roman" w:cs="Times New Roman"/>
          <w:iCs/>
          <w:sz w:val="24"/>
          <w:szCs w:val="28"/>
        </w:rPr>
        <w:t xml:space="preserve"> moguć</w:t>
      </w:r>
      <w:r w:rsidR="004421D6" w:rsidRPr="00771034">
        <w:rPr>
          <w:rFonts w:ascii="Times New Roman" w:eastAsia="Times New Roman" w:hAnsi="Times New Roman" w:cs="Times New Roman"/>
          <w:iCs/>
          <w:sz w:val="24"/>
          <w:szCs w:val="28"/>
        </w:rPr>
        <w:t xml:space="preserve">nost, </w:t>
      </w:r>
      <w:r w:rsidRPr="00771034">
        <w:rPr>
          <w:rFonts w:ascii="Times New Roman" w:eastAsia="Times New Roman" w:hAnsi="Times New Roman" w:cs="Times New Roman"/>
          <w:iCs/>
          <w:sz w:val="24"/>
          <w:szCs w:val="28"/>
        </w:rPr>
        <w:t xml:space="preserve">u praksi </w:t>
      </w:r>
      <w:r w:rsidR="004421D6" w:rsidRPr="00771034">
        <w:rPr>
          <w:rFonts w:ascii="Times New Roman" w:eastAsia="Times New Roman" w:hAnsi="Times New Roman" w:cs="Times New Roman"/>
          <w:iCs/>
          <w:sz w:val="24"/>
          <w:szCs w:val="28"/>
        </w:rPr>
        <w:t xml:space="preserve">se ipak </w:t>
      </w:r>
      <w:r w:rsidRPr="00771034">
        <w:rPr>
          <w:rFonts w:ascii="Times New Roman" w:eastAsia="Times New Roman" w:hAnsi="Times New Roman" w:cs="Times New Roman"/>
          <w:iCs/>
          <w:sz w:val="24"/>
          <w:szCs w:val="28"/>
        </w:rPr>
        <w:t>najčešće sreću prelazni oblici</w:t>
      </w:r>
      <w:r w:rsidR="004421D6" w:rsidRPr="00771034">
        <w:rPr>
          <w:rFonts w:ascii="Times New Roman" w:eastAsia="Times New Roman" w:hAnsi="Times New Roman" w:cs="Times New Roman"/>
          <w:iCs/>
          <w:sz w:val="24"/>
          <w:szCs w:val="28"/>
        </w:rPr>
        <w:t>, s</w:t>
      </w:r>
      <w:r w:rsidRPr="00771034">
        <w:rPr>
          <w:rFonts w:ascii="Times New Roman" w:eastAsia="Times New Roman" w:hAnsi="Times New Roman" w:cs="Times New Roman"/>
          <w:iCs/>
          <w:sz w:val="24"/>
          <w:szCs w:val="28"/>
        </w:rPr>
        <w:t>tepen</w:t>
      </w:r>
      <w:r w:rsidR="004421D6" w:rsidRPr="00771034">
        <w:rPr>
          <w:rFonts w:ascii="Times New Roman" w:eastAsia="Times New Roman" w:hAnsi="Times New Roman" w:cs="Times New Roman"/>
          <w:iCs/>
          <w:sz w:val="24"/>
          <w:szCs w:val="28"/>
        </w:rPr>
        <w:t xml:space="preserve">ovani prema </w:t>
      </w:r>
      <w:r w:rsidRPr="00771034">
        <w:rPr>
          <w:rFonts w:ascii="Times New Roman" w:eastAsia="Times New Roman" w:hAnsi="Times New Roman" w:cs="Times New Roman"/>
          <w:iCs/>
          <w:sz w:val="24"/>
          <w:szCs w:val="28"/>
        </w:rPr>
        <w:t>or</w:t>
      </w:r>
      <w:r w:rsidR="009627BA" w:rsidRPr="00771034">
        <w:rPr>
          <w:rFonts w:ascii="Times New Roman" w:eastAsia="Times New Roman" w:hAnsi="Times New Roman" w:cs="Times New Roman"/>
          <w:iCs/>
          <w:sz w:val="24"/>
          <w:szCs w:val="28"/>
        </w:rPr>
        <w:t>i</w:t>
      </w:r>
      <w:r w:rsidRPr="00771034">
        <w:rPr>
          <w:rFonts w:ascii="Times New Roman" w:eastAsia="Times New Roman" w:hAnsi="Times New Roman" w:cs="Times New Roman"/>
          <w:iCs/>
          <w:sz w:val="24"/>
          <w:szCs w:val="28"/>
        </w:rPr>
        <w:t>jentisanosti na jedan</w:t>
      </w:r>
      <w:r w:rsidR="004421D6" w:rsidRPr="00771034">
        <w:rPr>
          <w:rFonts w:ascii="Times New Roman" w:eastAsia="Times New Roman" w:hAnsi="Times New Roman" w:cs="Times New Roman"/>
          <w:iCs/>
          <w:sz w:val="24"/>
          <w:szCs w:val="28"/>
        </w:rPr>
        <w:t xml:space="preserve"> ili drugi modalitet realnosti. M</w:t>
      </w:r>
      <w:r w:rsidRPr="00771034">
        <w:rPr>
          <w:rFonts w:ascii="Times New Roman" w:eastAsia="Times New Roman" w:hAnsi="Times New Roman" w:cs="Times New Roman"/>
          <w:iCs/>
          <w:sz w:val="24"/>
          <w:szCs w:val="28"/>
        </w:rPr>
        <w:t>aštanje, sanjarenje, zamišljenost</w:t>
      </w:r>
      <w:r w:rsidR="004421D6" w:rsidRPr="00771034">
        <w:rPr>
          <w:rFonts w:ascii="Times New Roman" w:eastAsia="Times New Roman" w:hAnsi="Times New Roman" w:cs="Times New Roman"/>
          <w:iCs/>
          <w:sz w:val="24"/>
          <w:szCs w:val="28"/>
        </w:rPr>
        <w:t xml:space="preserve"> ili</w:t>
      </w:r>
      <w:r w:rsidRPr="00771034">
        <w:rPr>
          <w:rFonts w:ascii="Times New Roman" w:eastAsia="Times New Roman" w:hAnsi="Times New Roman" w:cs="Times New Roman"/>
          <w:iCs/>
          <w:sz w:val="24"/>
          <w:szCs w:val="28"/>
        </w:rPr>
        <w:t xml:space="preserve"> hipnagogija</w:t>
      </w:r>
      <w:r w:rsidR="004421D6" w:rsidRPr="00771034">
        <w:rPr>
          <w:rFonts w:ascii="Times New Roman" w:eastAsia="Times New Roman" w:hAnsi="Times New Roman" w:cs="Times New Roman"/>
          <w:iCs/>
          <w:sz w:val="24"/>
          <w:szCs w:val="28"/>
        </w:rPr>
        <w:t xml:space="preserve"> predstavljaju primere prelaznih oblika</w:t>
      </w:r>
      <w:r w:rsidRPr="00771034">
        <w:rPr>
          <w:rFonts w:ascii="Times New Roman" w:eastAsia="Times New Roman" w:hAnsi="Times New Roman" w:cs="Times New Roman"/>
          <w:iCs/>
          <w:sz w:val="24"/>
          <w:szCs w:val="28"/>
        </w:rPr>
        <w:t xml:space="preserve">. </w:t>
      </w:r>
      <w:r w:rsidR="004421D6" w:rsidRPr="00771034">
        <w:rPr>
          <w:rFonts w:ascii="Times New Roman" w:eastAsia="Times New Roman" w:hAnsi="Times New Roman" w:cs="Times New Roman"/>
          <w:iCs/>
          <w:sz w:val="24"/>
          <w:szCs w:val="28"/>
        </w:rPr>
        <w:t>R</w:t>
      </w:r>
      <w:r w:rsidRPr="00771034">
        <w:rPr>
          <w:rFonts w:ascii="Times New Roman" w:eastAsia="Times New Roman" w:hAnsi="Times New Roman" w:cs="Times New Roman"/>
          <w:iCs/>
          <w:sz w:val="24"/>
          <w:szCs w:val="28"/>
        </w:rPr>
        <w:t xml:space="preserve">ecepcija filma </w:t>
      </w:r>
      <w:r w:rsidR="004421D6" w:rsidRPr="00771034">
        <w:rPr>
          <w:rFonts w:ascii="Times New Roman" w:eastAsia="Times New Roman" w:hAnsi="Times New Roman" w:cs="Times New Roman"/>
          <w:iCs/>
          <w:sz w:val="24"/>
          <w:szCs w:val="28"/>
        </w:rPr>
        <w:t>(</w:t>
      </w:r>
      <w:r w:rsidRPr="00771034">
        <w:rPr>
          <w:rFonts w:ascii="Times New Roman" w:eastAsia="Times New Roman" w:hAnsi="Times New Roman" w:cs="Times New Roman"/>
          <w:iCs/>
          <w:sz w:val="24"/>
          <w:szCs w:val="28"/>
        </w:rPr>
        <w:t>umetnosti i medija</w:t>
      </w:r>
      <w:r w:rsidR="004421D6" w:rsidRPr="00771034">
        <w:rPr>
          <w:rFonts w:ascii="Times New Roman" w:eastAsia="Times New Roman" w:hAnsi="Times New Roman" w:cs="Times New Roman"/>
          <w:iCs/>
          <w:sz w:val="24"/>
          <w:szCs w:val="28"/>
        </w:rPr>
        <w:t>)</w:t>
      </w:r>
      <w:r w:rsidRPr="00771034">
        <w:rPr>
          <w:rFonts w:ascii="Times New Roman" w:eastAsia="Times New Roman" w:hAnsi="Times New Roman" w:cs="Times New Roman"/>
          <w:iCs/>
          <w:sz w:val="24"/>
          <w:szCs w:val="28"/>
        </w:rPr>
        <w:t xml:space="preserve"> </w:t>
      </w:r>
      <w:r w:rsidR="004421D6" w:rsidRPr="00771034">
        <w:rPr>
          <w:rFonts w:ascii="Times New Roman" w:eastAsia="Times New Roman" w:hAnsi="Times New Roman" w:cs="Times New Roman"/>
          <w:iCs/>
          <w:sz w:val="24"/>
          <w:szCs w:val="28"/>
        </w:rPr>
        <w:t>još jedan je od ovih prela</w:t>
      </w:r>
      <w:r w:rsidR="00BD284C" w:rsidRPr="00771034">
        <w:rPr>
          <w:rFonts w:ascii="Times New Roman" w:eastAsia="Times New Roman" w:hAnsi="Times New Roman" w:cs="Times New Roman"/>
          <w:iCs/>
          <w:sz w:val="24"/>
          <w:szCs w:val="28"/>
        </w:rPr>
        <w:t>z</w:t>
      </w:r>
      <w:r w:rsidR="004421D6" w:rsidRPr="00771034">
        <w:rPr>
          <w:rFonts w:ascii="Times New Roman" w:eastAsia="Times New Roman" w:hAnsi="Times New Roman" w:cs="Times New Roman"/>
          <w:iCs/>
          <w:sz w:val="24"/>
          <w:szCs w:val="28"/>
        </w:rPr>
        <w:t>nih oblika</w:t>
      </w:r>
      <w:r w:rsidRPr="00771034">
        <w:rPr>
          <w:rFonts w:ascii="Times New Roman" w:eastAsia="Times New Roman" w:hAnsi="Times New Roman" w:cs="Times New Roman"/>
          <w:i/>
          <w:iCs/>
          <w:sz w:val="24"/>
          <w:szCs w:val="28"/>
        </w:rPr>
        <w:t xml:space="preserve"> </w:t>
      </w:r>
      <w:r w:rsidRPr="00771034">
        <w:rPr>
          <w:rFonts w:ascii="Times New Roman" w:eastAsia="Times New Roman" w:hAnsi="Times New Roman" w:cs="Times New Roman"/>
          <w:iCs/>
          <w:sz w:val="24"/>
          <w:szCs w:val="28"/>
        </w:rPr>
        <w:t>(</w:t>
      </w:r>
      <w:r w:rsidR="00A05C9F" w:rsidRPr="00771034">
        <w:rPr>
          <w:rFonts w:ascii="Times New Roman" w:eastAsia="Times New Roman" w:hAnsi="Times New Roman" w:cs="Times New Roman"/>
          <w:iCs/>
          <w:sz w:val="24"/>
          <w:szCs w:val="28"/>
        </w:rPr>
        <w:t xml:space="preserve">uporediti sa </w:t>
      </w:r>
      <w:r w:rsidRPr="00771034">
        <w:rPr>
          <w:rFonts w:ascii="Times New Roman" w:eastAsia="Times New Roman" w:hAnsi="Times New Roman" w:cs="Times New Roman"/>
          <w:iCs/>
          <w:sz w:val="24"/>
          <w:szCs w:val="28"/>
        </w:rPr>
        <w:t>Milošević 2017b).</w:t>
      </w:r>
      <w:r w:rsidRPr="00771034">
        <w:rPr>
          <w:rFonts w:cs="Times New Roman"/>
        </w:rPr>
        <w:t xml:space="preserve"> </w:t>
      </w:r>
    </w:p>
    <w:p w:rsidR="00643F11" w:rsidRPr="00C3143B" w:rsidRDefault="006C7F31" w:rsidP="00643F11">
      <w:pPr>
        <w:spacing w:after="240" w:line="360" w:lineRule="auto"/>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t>Takođe, san kao vrhunsko prepuštanje virtuelnoj realnosti, mogao bi da bude podjednako ideal filmskog realizma, ako ne i pogodniji od apsolutno budnog i na fizičko vreme i prostor or</w:t>
      </w:r>
      <w:r w:rsidR="00C75DEE">
        <w:rPr>
          <w:rFonts w:ascii="Times New Roman" w:eastAsia="Times New Roman" w:hAnsi="Times New Roman" w:cs="Times New Roman"/>
          <w:iCs/>
          <w:sz w:val="24"/>
          <w:szCs w:val="28"/>
        </w:rPr>
        <w:t>i</w:t>
      </w:r>
      <w:r w:rsidRPr="00C3143B">
        <w:rPr>
          <w:rFonts w:ascii="Times New Roman" w:eastAsia="Times New Roman" w:hAnsi="Times New Roman" w:cs="Times New Roman"/>
          <w:iCs/>
          <w:sz w:val="24"/>
          <w:szCs w:val="28"/>
        </w:rPr>
        <w:t>jentisanog stanja.</w:t>
      </w:r>
      <w:r w:rsidR="00CE36D1" w:rsidRPr="00C3143B">
        <w:rPr>
          <w:rFonts w:ascii="Times New Roman" w:eastAsia="Times New Roman" w:hAnsi="Times New Roman" w:cs="Times New Roman"/>
          <w:iCs/>
          <w:sz w:val="24"/>
          <w:szCs w:val="28"/>
        </w:rPr>
        <w:t xml:space="preserve"> </w:t>
      </w:r>
      <w:r w:rsidR="00643F11" w:rsidRPr="00C3143B">
        <w:rPr>
          <w:rFonts w:ascii="Times New Roman" w:eastAsia="Times New Roman" w:hAnsi="Times New Roman" w:cs="Times New Roman"/>
          <w:iCs/>
          <w:sz w:val="24"/>
          <w:szCs w:val="28"/>
        </w:rPr>
        <w:t xml:space="preserve">Aktivna uloga kognitivnih procesa, i stepen njihove autonomije u odnosu na fizičku realnost u konstrukciji doživljaja realnosti subjekta može se, pored snova, jasno uočiti i kod iluzija, halucinacija i duševnih poremećaja.  </w:t>
      </w:r>
    </w:p>
    <w:p w:rsidR="007A0399" w:rsidRPr="00C3143B" w:rsidRDefault="007A0399" w:rsidP="007A0399">
      <w:pPr>
        <w:spacing w:after="240" w:line="360" w:lineRule="auto"/>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lastRenderedPageBreak/>
        <w:t>U svojim razmatranjima prirode filma, kroz „mit o totalnom filmu“ Bazen je takođe predvideo tehnološki razvoj čiji bi krajnji cilj bio sličan opisanom pojmu simulirane realnosti. Aktuelni razvoj tehnologije i medija aktualizuju ovaj koncept i predvi</w:t>
      </w:r>
      <w:r w:rsidR="009627BA" w:rsidRPr="00C3143B">
        <w:rPr>
          <w:rFonts w:ascii="Times New Roman" w:eastAsia="Times New Roman" w:hAnsi="Times New Roman" w:cs="Times New Roman"/>
          <w:iCs/>
          <w:sz w:val="24"/>
          <w:szCs w:val="28"/>
        </w:rPr>
        <w:t>đ</w:t>
      </w:r>
      <w:r w:rsidRPr="00C3143B">
        <w:rPr>
          <w:rFonts w:ascii="Times New Roman" w:eastAsia="Times New Roman" w:hAnsi="Times New Roman" w:cs="Times New Roman"/>
          <w:iCs/>
          <w:sz w:val="24"/>
          <w:szCs w:val="28"/>
        </w:rPr>
        <w:t xml:space="preserve">anje. </w:t>
      </w:r>
    </w:p>
    <w:p w:rsidR="007A0399" w:rsidRPr="00C3143B" w:rsidRDefault="00A34D65" w:rsidP="007A0399">
      <w:pPr>
        <w:spacing w:after="240" w:line="360" w:lineRule="auto"/>
        <w:ind w:left="567" w:right="519"/>
        <w:jc w:val="both"/>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„Prava</w:t>
      </w:r>
      <w:r w:rsidR="007A0399" w:rsidRPr="00C3143B">
        <w:rPr>
          <w:rFonts w:ascii="Times New Roman" w:eastAsia="Times New Roman" w:hAnsi="Times New Roman" w:cs="Times New Roman"/>
          <w:iCs/>
          <w:sz w:val="24"/>
          <w:szCs w:val="28"/>
        </w:rPr>
        <w:t xml:space="preserve"> osnova filma, koja je postojala samo u imaginaciji nekolicine ljudi iz </w:t>
      </w:r>
      <w:r>
        <w:rPr>
          <w:rFonts w:ascii="Times New Roman" w:eastAsia="Times New Roman" w:hAnsi="Times New Roman" w:cs="Times New Roman"/>
          <w:iCs/>
          <w:sz w:val="24"/>
          <w:szCs w:val="28"/>
        </w:rPr>
        <w:t>devetnaestog veka, je u potpunoj</w:t>
      </w:r>
      <w:r w:rsidR="007A0399" w:rsidRPr="00C3143B">
        <w:rPr>
          <w:rFonts w:ascii="Times New Roman" w:eastAsia="Times New Roman" w:hAnsi="Times New Roman" w:cs="Times New Roman"/>
          <w:iCs/>
          <w:sz w:val="24"/>
          <w:szCs w:val="28"/>
        </w:rPr>
        <w:t xml:space="preserve"> imitaciji prirode. Svaki novi element razvoja filma mora, paradoksalno, da ga približi njegovom poreklu. Ukratko, film još nije izmišljen! (Bazin 1967:21)</w:t>
      </w:r>
    </w:p>
    <w:p w:rsidR="00533EFC" w:rsidRPr="00771034" w:rsidRDefault="00533EFC" w:rsidP="00122EE5">
      <w:pPr>
        <w:spacing w:after="240" w:line="360" w:lineRule="auto"/>
        <w:rPr>
          <w:rFonts w:ascii="Times New Roman" w:eastAsia="Times New Roman" w:hAnsi="Times New Roman" w:cs="Times New Roman"/>
          <w:iCs/>
          <w:sz w:val="24"/>
          <w:szCs w:val="28"/>
        </w:rPr>
      </w:pPr>
    </w:p>
    <w:p w:rsidR="00D57592" w:rsidRPr="00771034" w:rsidRDefault="004E794D" w:rsidP="000B78D0">
      <w:pPr>
        <w:pStyle w:val="Style2"/>
        <w:rPr>
          <w:color w:val="auto"/>
        </w:rPr>
      </w:pPr>
      <w:bookmarkStart w:id="9" w:name="_Toc515958421"/>
      <w:r w:rsidRPr="00771034">
        <w:rPr>
          <w:color w:val="auto"/>
        </w:rPr>
        <w:t>D</w:t>
      </w:r>
      <w:r w:rsidR="007D3D0D" w:rsidRPr="00771034">
        <w:rPr>
          <w:color w:val="auto"/>
        </w:rPr>
        <w:t>igitalizacij</w:t>
      </w:r>
      <w:r w:rsidRPr="00771034">
        <w:rPr>
          <w:color w:val="auto"/>
        </w:rPr>
        <w:t>a</w:t>
      </w:r>
      <w:r w:rsidR="00201872" w:rsidRPr="00771034">
        <w:rPr>
          <w:color w:val="auto"/>
        </w:rPr>
        <w:t xml:space="preserve"> </w:t>
      </w:r>
      <w:r w:rsidR="00201872" w:rsidRPr="00771034">
        <w:rPr>
          <w:color w:val="auto"/>
          <w:lang w:val="sr-Latn-BA"/>
        </w:rPr>
        <w:t>– ontološke implikacije</w:t>
      </w:r>
      <w:bookmarkEnd w:id="9"/>
    </w:p>
    <w:p w:rsidR="00635433" w:rsidRPr="00771034" w:rsidRDefault="00635433" w:rsidP="00FE0FD3">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Kako  bi se mogao razumeti ubrzani razvoj tehnologija i ekspanzija novih medija u prve dve decenije dvadeset i prvog veka, a pogotovo da bi se mogla analizirati ontološka preoblikovanja na koja oni utiču potrebno je razumeti prirodu njihovog bića, odnosno njihovu ontološku specifičnost. U ovom smislu, proces digitalizacije izdvaja se kao ključan za razumevanje posebnosti i definisanje pojma novih medij</w:t>
      </w:r>
      <w:r w:rsidR="00C75DEE">
        <w:rPr>
          <w:rFonts w:ascii="Times New Roman" w:hAnsi="Times New Roman" w:cs="Times New Roman"/>
          <w:sz w:val="24"/>
          <w:szCs w:val="24"/>
        </w:rPr>
        <w:t>a. Osnovna novina (razlika) koju</w:t>
      </w:r>
      <w:r w:rsidRPr="00771034">
        <w:rPr>
          <w:rFonts w:ascii="Times New Roman" w:hAnsi="Times New Roman" w:cs="Times New Roman"/>
          <w:sz w:val="24"/>
          <w:szCs w:val="24"/>
        </w:rPr>
        <w:t xml:space="preserve"> sa sobom donosi ovaj proces predstavlja digitalno beleženje (i prenošenje) informacije (signala), pomoću serije diskretnih binarnih vrednosti, u konkretnom slučaju 0 i 1, kao simbola prisustva i odsustva signala, dok se kod  analognog beleženja informacija koristi kontinuirani signal. Ova razlika, i dalje je osnovna i zajednička svim digitalnim tehnologijama, dok se na nju dalje nastavljaju sve ostale specifične aproksimacije kroz bitove, bajtove, kod, softver, hardver i slič</w:t>
      </w:r>
      <w:r w:rsidR="00C75DEE">
        <w:rPr>
          <w:rFonts w:ascii="Times New Roman" w:hAnsi="Times New Roman" w:cs="Times New Roman"/>
          <w:sz w:val="24"/>
          <w:szCs w:val="24"/>
        </w:rPr>
        <w:t>no.  Ipak, iako pojmovi binarno</w:t>
      </w:r>
      <w:r w:rsidRPr="00771034">
        <w:rPr>
          <w:rFonts w:ascii="Times New Roman" w:hAnsi="Times New Roman" w:cs="Times New Roman"/>
          <w:sz w:val="24"/>
          <w:szCs w:val="24"/>
        </w:rPr>
        <w:t xml:space="preserve"> i digitalno (ne bez razloga) bude asocijaciju na kompjutere i računarske mreže, treba podsetiti da i centralni nervni sistem koristi sl</w:t>
      </w:r>
      <w:r w:rsidR="00C75DEE">
        <w:rPr>
          <w:rFonts w:ascii="Times New Roman" w:hAnsi="Times New Roman" w:cs="Times New Roman"/>
          <w:sz w:val="24"/>
          <w:szCs w:val="24"/>
        </w:rPr>
        <w:t>ičan oblik kodiranja informacija</w:t>
      </w:r>
      <w:r w:rsidRPr="00771034">
        <w:rPr>
          <w:rFonts w:ascii="Times New Roman" w:hAnsi="Times New Roman" w:cs="Times New Roman"/>
          <w:sz w:val="24"/>
          <w:szCs w:val="24"/>
        </w:rPr>
        <w:t>, makar u onom svom delu koji se za kodiranje i prenos informacija oslanja na akcioni potencijal u sinapsama koji funkcioniše po principu „sve ili ništa“</w:t>
      </w:r>
      <w:r w:rsidRPr="00771034">
        <w:rPr>
          <w:rStyle w:val="FootnoteReference"/>
          <w:rFonts w:ascii="Times New Roman" w:hAnsi="Times New Roman" w:cs="Times New Roman"/>
          <w:sz w:val="24"/>
          <w:szCs w:val="24"/>
        </w:rPr>
        <w:footnoteReference w:id="36"/>
      </w:r>
      <w:r w:rsidRPr="00771034">
        <w:rPr>
          <w:rFonts w:ascii="Times New Roman" w:hAnsi="Times New Roman" w:cs="Times New Roman"/>
          <w:sz w:val="24"/>
          <w:szCs w:val="24"/>
        </w:rPr>
        <w:t xml:space="preserve">, gde se informacija na primer iz receptora šalje u centar pretvorena u serije uslovno rečeno nula i jedinica </w:t>
      </w:r>
      <w:r w:rsidRPr="00771034">
        <w:rPr>
          <w:rFonts w:ascii="Times New Roman" w:hAnsi="Times New Roman" w:cs="Times New Roman"/>
          <w:sz w:val="24"/>
          <w:szCs w:val="24"/>
        </w:rPr>
        <w:lastRenderedPageBreak/>
        <w:t>kao reprezenata prisustva i odsustva nervnog impulsa.  Takođe, i zapisivanje informacija u DNK  lanac koristi se digitalnim principom, pomoću 4 proteina</w:t>
      </w:r>
      <w:r w:rsidRPr="00771034">
        <w:rPr>
          <w:rStyle w:val="FootnoteReference"/>
          <w:rFonts w:ascii="Times New Roman" w:hAnsi="Times New Roman" w:cs="Times New Roman"/>
          <w:sz w:val="24"/>
          <w:szCs w:val="24"/>
        </w:rPr>
        <w:footnoteReference w:id="37"/>
      </w:r>
      <w:r w:rsidRPr="00771034">
        <w:rPr>
          <w:rFonts w:ascii="Times New Roman" w:hAnsi="Times New Roman" w:cs="Times New Roman"/>
          <w:sz w:val="24"/>
          <w:szCs w:val="24"/>
        </w:rPr>
        <w:t>.</w:t>
      </w:r>
    </w:p>
    <w:p w:rsidR="00C835D9" w:rsidRPr="00771034" w:rsidRDefault="00C835D9" w:rsidP="00C835D9">
      <w:pPr>
        <w:spacing w:after="240" w:line="360" w:lineRule="auto"/>
        <w:jc w:val="both"/>
        <w:rPr>
          <w:rFonts w:ascii="Times New Roman" w:eastAsia="Times New Roman" w:hAnsi="Times New Roman" w:cs="Times New Roman"/>
          <w:iCs/>
          <w:sz w:val="24"/>
          <w:szCs w:val="28"/>
        </w:rPr>
      </w:pPr>
      <w:r w:rsidRPr="00771034">
        <w:rPr>
          <w:rFonts w:ascii="Times New Roman" w:hAnsi="Times New Roman" w:cs="Times New Roman"/>
          <w:sz w:val="24"/>
          <w:szCs w:val="24"/>
        </w:rPr>
        <w:t xml:space="preserve">Iz prethodno postavljene </w:t>
      </w:r>
      <w:r w:rsidRPr="00771034">
        <w:rPr>
          <w:rFonts w:ascii="Times New Roman" w:eastAsia="Times New Roman" w:hAnsi="Times New Roman" w:cs="Times New Roman"/>
          <w:iCs/>
          <w:sz w:val="24"/>
          <w:szCs w:val="28"/>
        </w:rPr>
        <w:t>definicije bića filma</w:t>
      </w:r>
      <w:r w:rsidRPr="00771034">
        <w:rPr>
          <w:rFonts w:ascii="Times New Roman" w:hAnsi="Times New Roman" w:cs="Times New Roman"/>
          <w:sz w:val="24"/>
          <w:szCs w:val="24"/>
        </w:rPr>
        <w:t xml:space="preserve"> (</w:t>
      </w:r>
      <w:r w:rsidRPr="00771034">
        <w:rPr>
          <w:rFonts w:ascii="Times New Roman" w:eastAsia="Times New Roman" w:hAnsi="Times New Roman" w:cs="Times New Roman"/>
          <w:iCs/>
          <w:sz w:val="24"/>
          <w:szCs w:val="28"/>
        </w:rPr>
        <w:t>kojim se ono razdvaja na osnovne aspekte - materijalnu osnovu, proces izrade, doživljajnu namenu, epistemološku specifičnost, komunikacijske i kulturne obrazce koji se oko filma obrazuju) i na osnovu nje formulisanih osnovnih ontoloških pitanja (pitanje prirode filma i pitanje utiska realističnosti)</w:t>
      </w:r>
      <w:r w:rsidRPr="00771034">
        <w:rPr>
          <w:rFonts w:ascii="Times New Roman" w:hAnsi="Times New Roman" w:cs="Times New Roman"/>
          <w:sz w:val="24"/>
          <w:szCs w:val="24"/>
        </w:rPr>
        <w:t xml:space="preserve"> može se zaključiti da je film pojava koja podjednako pripada i materijalnom i idealnom (idejnom) domenu stvarnosti. Da bi se moglo na valjan način raspravljati o višim i kompleksnijim ontološkim aspektima filma kao što su pitanja filma kao pojave iz domena ideja ili epistemološke specifičnosti, neophodno je  prvo dati odgovor na osnovna pitanja materijalne osnove. Sa druge strane, imajući u vidu da je proces digitalizacije već označen kao osnovni i ključan za razumevanje specifičnosti novomedijskih praksi, ako se želi na valjan način razumeti ontološko preoblikovanje filma pod uticajem digitalnih tehnologija i ekspanzije novih medija bilo bi pogrešno preskočiti razmatranje filma kao materijalno ukorenjene pojave, odnosno kao napravljene a ne prirodno date pojave, jer ontološke promene u ovom aspektu imaju implikacije na sve ostale aspekte određenja bića filma. Takođe, promena primarnog (osnovnog) svojstva (uslovno rečeno svojstva nižeg reda) utiče na promene sekundarnih (izvedenih) svojstava (uslovno rečeno svojstava višeg reda), što se često u analizama zanemaruje, kada se istraživački fokus i predmet interesovanja stavlja na  sekundarna svojstva dok se analiza primarnih označava kao trivijalna.</w:t>
      </w:r>
    </w:p>
    <w:p w:rsidR="0093132E" w:rsidRPr="00771034" w:rsidRDefault="0093132E" w:rsidP="0093132E">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Još od pronalaska videa i elektronskog beleženja slike, polovinom prošlog veka, predviđano je potpuno potiskivanje filmske trake od strane "elektronske kinematografije"(Abramson</w:t>
      </w:r>
      <w:r w:rsidR="008132A1">
        <w:rPr>
          <w:rFonts w:ascii="Times New Roman" w:hAnsi="Times New Roman" w:cs="Times New Roman"/>
          <w:sz w:val="24"/>
          <w:szCs w:val="24"/>
        </w:rPr>
        <w:t xml:space="preserve"> prema O'Regan  2000). Polemika</w:t>
      </w:r>
      <w:r w:rsidRPr="00771034">
        <w:rPr>
          <w:rFonts w:ascii="Times New Roman" w:hAnsi="Times New Roman" w:cs="Times New Roman"/>
          <w:sz w:val="24"/>
          <w:szCs w:val="24"/>
        </w:rPr>
        <w:t xml:space="preserve"> da li će digitalni formati ikada u potpunosti zameniti filmsku traku</w:t>
      </w:r>
      <w:r w:rsidR="008132A1">
        <w:rPr>
          <w:rFonts w:ascii="Times New Roman" w:hAnsi="Times New Roman" w:cs="Times New Roman"/>
          <w:sz w:val="24"/>
          <w:szCs w:val="24"/>
        </w:rPr>
        <w:t>,</w:t>
      </w:r>
      <w:r w:rsidRPr="00771034">
        <w:rPr>
          <w:rFonts w:ascii="Times New Roman" w:hAnsi="Times New Roman" w:cs="Times New Roman"/>
          <w:sz w:val="24"/>
          <w:szCs w:val="24"/>
        </w:rPr>
        <w:t xml:space="preserve"> prenela se i na dvadeset i prvi vek (O'Regan  2000). Danas se čini da je odgovor na to pitanje prilično izvestan. Bankrot Kodaka (Eastman Kodak), Fudžijev (Fuji) prestanak proizvodnje filmske trake, kao i prestanak proizvodnje filmskih kamera koje koriste</w:t>
      </w:r>
      <w:r w:rsidRPr="001903E2">
        <w:rPr>
          <w:rFonts w:ascii="Times New Roman" w:hAnsi="Times New Roman" w:cs="Times New Roman"/>
          <w:color w:val="00B0F0"/>
          <w:sz w:val="24"/>
          <w:szCs w:val="24"/>
        </w:rPr>
        <w:t xml:space="preserve"> </w:t>
      </w:r>
      <w:r w:rsidRPr="00771034">
        <w:rPr>
          <w:rFonts w:ascii="Times New Roman" w:hAnsi="Times New Roman" w:cs="Times New Roman"/>
          <w:sz w:val="24"/>
          <w:szCs w:val="24"/>
        </w:rPr>
        <w:lastRenderedPageBreak/>
        <w:t xml:space="preserve">tirdestepetomilimetarsku filmsku traku vodećih proizvođača (Aton (Aaton), Panavižn (Panavision) i Arifleks (Arriflex)) koincidirao je 2013. godine (Belton 2014). Slično stoje stvari i sa bioskopima. Još 2012. većina američkih i evropskih bioskopa prešla je na digitalno prikazivanje (Belton 2014).  Dok veliki distributeri, kao što je na primer Paramaunt (Paramount), prestaju sa distribucijom filmova na filmskoj traci 2014. godine (Belton 2014). </w:t>
      </w:r>
    </w:p>
    <w:p w:rsidR="0093132E" w:rsidRPr="00771034" w:rsidRDefault="0093132E" w:rsidP="0093132E">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 xml:space="preserve">U Srbiji, </w:t>
      </w:r>
      <w:r w:rsidR="008132A1">
        <w:rPr>
          <w:rFonts w:ascii="Times New Roman" w:hAnsi="Times New Roman" w:cs="Times New Roman"/>
          <w:sz w:val="24"/>
          <w:szCs w:val="24"/>
        </w:rPr>
        <w:t xml:space="preserve">se </w:t>
      </w:r>
      <w:r w:rsidRPr="00771034">
        <w:rPr>
          <w:rFonts w:ascii="Times New Roman" w:hAnsi="Times New Roman" w:cs="Times New Roman"/>
          <w:sz w:val="24"/>
          <w:szCs w:val="24"/>
        </w:rPr>
        <w:t>proces prelaska sa analognog beleženja informacija u proizvodnji filmova, kao i korišćenja analognih formata u njihovoj distribuciji, odvijao sa malim zakašnjenjem u odnosu na Ameriku i Evropu, ali se može reći da je okončan 2015. godine (Tabele 1 i 4).</w:t>
      </w:r>
    </w:p>
    <w:p w:rsidR="0093132E" w:rsidRPr="00771034" w:rsidRDefault="0093132E" w:rsidP="0093132E">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 xml:space="preserve">Ovim se </w:t>
      </w:r>
      <w:r w:rsidR="008132A1">
        <w:rPr>
          <w:rFonts w:ascii="Times New Roman" w:hAnsi="Times New Roman" w:cs="Times New Roman"/>
          <w:sz w:val="24"/>
          <w:szCs w:val="24"/>
        </w:rPr>
        <w:t xml:space="preserve">do kraja uočava </w:t>
      </w:r>
      <w:r w:rsidRPr="00771034">
        <w:rPr>
          <w:rFonts w:ascii="Times New Roman" w:hAnsi="Times New Roman" w:cs="Times New Roman"/>
          <w:sz w:val="24"/>
          <w:szCs w:val="24"/>
        </w:rPr>
        <w:t>promena u materijalnoj osnovi analognog i digitalnog filma, čime se priroda filma menja. Da li je intenzitet uočene promene dovoljan da se označi kao suštinska promena bića filma</w:t>
      </w:r>
      <w:r w:rsidR="008132A1">
        <w:rPr>
          <w:rFonts w:ascii="Times New Roman" w:hAnsi="Times New Roman" w:cs="Times New Roman"/>
          <w:sz w:val="24"/>
          <w:szCs w:val="24"/>
        </w:rPr>
        <w:t>,</w:t>
      </w:r>
      <w:r w:rsidRPr="00771034">
        <w:rPr>
          <w:rFonts w:ascii="Times New Roman" w:hAnsi="Times New Roman" w:cs="Times New Roman"/>
          <w:sz w:val="24"/>
          <w:szCs w:val="24"/>
        </w:rPr>
        <w:t xml:space="preserve"> može se zaključiti</w:t>
      </w:r>
      <w:r w:rsidR="008132A1">
        <w:rPr>
          <w:rFonts w:ascii="Times New Roman" w:hAnsi="Times New Roman" w:cs="Times New Roman"/>
          <w:sz w:val="24"/>
          <w:szCs w:val="24"/>
        </w:rPr>
        <w:t xml:space="preserve"> tek</w:t>
      </w:r>
      <w:r w:rsidRPr="00771034">
        <w:rPr>
          <w:rFonts w:ascii="Times New Roman" w:hAnsi="Times New Roman" w:cs="Times New Roman"/>
          <w:sz w:val="24"/>
          <w:szCs w:val="24"/>
        </w:rPr>
        <w:t xml:space="preserve"> nakon analize ostalih aspekata ontološkog određenja filma. Ipak, </w:t>
      </w:r>
      <w:r w:rsidR="008132A1">
        <w:rPr>
          <w:rFonts w:ascii="Times New Roman" w:hAnsi="Times New Roman" w:cs="Times New Roman"/>
          <w:sz w:val="24"/>
          <w:szCs w:val="24"/>
        </w:rPr>
        <w:t xml:space="preserve">se </w:t>
      </w:r>
      <w:r w:rsidRPr="00771034">
        <w:rPr>
          <w:rFonts w:ascii="Times New Roman" w:hAnsi="Times New Roman" w:cs="Times New Roman"/>
          <w:sz w:val="24"/>
          <w:szCs w:val="24"/>
        </w:rPr>
        <w:t xml:space="preserve">ova </w:t>
      </w:r>
      <w:r w:rsidR="008132A1">
        <w:rPr>
          <w:rFonts w:ascii="Times New Roman" w:hAnsi="Times New Roman" w:cs="Times New Roman"/>
          <w:sz w:val="24"/>
          <w:szCs w:val="24"/>
        </w:rPr>
        <w:t>promena ne može negirati prevashodno</w:t>
      </w:r>
      <w:r w:rsidRPr="00771034">
        <w:rPr>
          <w:rFonts w:ascii="Times New Roman" w:hAnsi="Times New Roman" w:cs="Times New Roman"/>
          <w:sz w:val="24"/>
          <w:szCs w:val="24"/>
        </w:rPr>
        <w:t xml:space="preserve"> zbog njene suštinske (osnovne) prirode, </w:t>
      </w:r>
      <w:r w:rsidR="008132A1">
        <w:rPr>
          <w:rFonts w:ascii="Times New Roman" w:hAnsi="Times New Roman" w:cs="Times New Roman"/>
          <w:sz w:val="24"/>
          <w:szCs w:val="24"/>
        </w:rPr>
        <w:t>te je zato</w:t>
      </w:r>
      <w:r w:rsidRPr="00771034">
        <w:rPr>
          <w:rFonts w:ascii="Times New Roman" w:hAnsi="Times New Roman" w:cs="Times New Roman"/>
          <w:sz w:val="24"/>
          <w:szCs w:val="24"/>
        </w:rPr>
        <w:t xml:space="preserve"> neophodna analiza njenih implikacija. </w:t>
      </w:r>
    </w:p>
    <w:p w:rsidR="00635433" w:rsidRPr="00771034" w:rsidRDefault="000E3F19" w:rsidP="00FE0FD3">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 xml:space="preserve">U funkciji ispunjenja postavljenog cilja ovog istraživanja biće pojedinačno analizirane </w:t>
      </w:r>
      <w:r w:rsidR="0093132E" w:rsidRPr="00771034">
        <w:rPr>
          <w:rFonts w:ascii="Times New Roman" w:hAnsi="Times New Roman" w:cs="Times New Roman"/>
          <w:sz w:val="24"/>
          <w:szCs w:val="24"/>
        </w:rPr>
        <w:t>promene koje proces digitalizacije donosi u ostalim  postavl</w:t>
      </w:r>
      <w:r w:rsidR="00BD284C" w:rsidRPr="00771034">
        <w:rPr>
          <w:rFonts w:ascii="Times New Roman" w:hAnsi="Times New Roman" w:cs="Times New Roman"/>
          <w:sz w:val="24"/>
          <w:szCs w:val="24"/>
        </w:rPr>
        <w:t>j</w:t>
      </w:r>
      <w:r w:rsidR="0093132E" w:rsidRPr="00771034">
        <w:rPr>
          <w:rFonts w:ascii="Times New Roman" w:hAnsi="Times New Roman" w:cs="Times New Roman"/>
          <w:sz w:val="24"/>
          <w:szCs w:val="24"/>
        </w:rPr>
        <w:t>enim aspektima definisanja bića filma.</w:t>
      </w:r>
      <w:r w:rsidRPr="00771034">
        <w:rPr>
          <w:rFonts w:ascii="Times New Roman" w:hAnsi="Times New Roman" w:cs="Times New Roman"/>
          <w:sz w:val="24"/>
          <w:szCs w:val="24"/>
        </w:rPr>
        <w:t xml:space="preserve"> </w:t>
      </w:r>
    </w:p>
    <w:p w:rsidR="0093132E" w:rsidRDefault="0093132E" w:rsidP="00FE0FD3">
      <w:pPr>
        <w:spacing w:after="240" w:line="360" w:lineRule="auto"/>
        <w:jc w:val="both"/>
        <w:rPr>
          <w:rFonts w:ascii="Times New Roman" w:hAnsi="Times New Roman" w:cs="Times New Roman"/>
          <w:color w:val="FF0000"/>
          <w:sz w:val="24"/>
          <w:szCs w:val="24"/>
        </w:rPr>
      </w:pPr>
    </w:p>
    <w:p w:rsidR="005F5D67" w:rsidRPr="005F5D67" w:rsidRDefault="005F5D67" w:rsidP="005F5D67">
      <w:pPr>
        <w:pStyle w:val="ListParagraph"/>
        <w:keepNext/>
        <w:keepLines/>
        <w:numPr>
          <w:ilvl w:val="0"/>
          <w:numId w:val="4"/>
        </w:numPr>
        <w:spacing w:after="240" w:line="480" w:lineRule="auto"/>
        <w:contextualSpacing w:val="0"/>
        <w:outlineLvl w:val="2"/>
        <w:rPr>
          <w:rFonts w:ascii="Times New Roman" w:eastAsiaTheme="majorEastAsia" w:hAnsi="Times New Roman" w:cstheme="majorBidi"/>
          <w:bCs/>
          <w:i/>
          <w:vanish/>
          <w:sz w:val="24"/>
        </w:rPr>
      </w:pPr>
      <w:bookmarkStart w:id="10" w:name="_Toc514157320"/>
      <w:bookmarkStart w:id="11" w:name="_Toc515721652"/>
      <w:bookmarkStart w:id="12" w:name="_Toc515958422"/>
      <w:bookmarkEnd w:id="10"/>
      <w:bookmarkEnd w:id="11"/>
      <w:bookmarkEnd w:id="12"/>
    </w:p>
    <w:p w:rsidR="00635433" w:rsidRPr="005F5D67" w:rsidRDefault="00635433" w:rsidP="005F5D67">
      <w:pPr>
        <w:pStyle w:val="Style3"/>
      </w:pPr>
      <w:bookmarkStart w:id="13" w:name="_Toc515958423"/>
      <w:r w:rsidRPr="005F5D67">
        <w:t xml:space="preserve">Demokratizacija - brisanje granica filmske </w:t>
      </w:r>
      <w:r w:rsidR="0093132E" w:rsidRPr="005F5D67">
        <w:t>(</w:t>
      </w:r>
      <w:r w:rsidRPr="005F5D67">
        <w:t>i medijske</w:t>
      </w:r>
      <w:r w:rsidR="0093132E" w:rsidRPr="005F5D67">
        <w:t>)</w:t>
      </w:r>
      <w:r w:rsidRPr="005F5D67">
        <w:t xml:space="preserve"> industrije </w:t>
      </w:r>
      <w:r w:rsidR="0093132E" w:rsidRPr="005F5D67">
        <w:t>(</w:t>
      </w:r>
      <w:r w:rsidRPr="005F5D67">
        <w:t>i umetnosti</w:t>
      </w:r>
      <w:r w:rsidR="0093132E" w:rsidRPr="005F5D67">
        <w:t>)</w:t>
      </w:r>
      <w:bookmarkEnd w:id="13"/>
    </w:p>
    <w:p w:rsidR="00CF6F60" w:rsidRPr="00C3143B" w:rsidRDefault="0002567C" w:rsidP="00CF6F60">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Kada je u prethodnim razmatranjima film (</w:t>
      </w:r>
      <w:r w:rsidR="009627BA" w:rsidRPr="00C3143B">
        <w:rPr>
          <w:rFonts w:ascii="Times New Roman" w:hAnsi="Times New Roman" w:cs="Times New Roman"/>
          <w:sz w:val="24"/>
          <w:szCs w:val="24"/>
        </w:rPr>
        <w:t>odnosno</w:t>
      </w:r>
      <w:r w:rsidRPr="00C3143B">
        <w:rPr>
          <w:rFonts w:ascii="Times New Roman" w:hAnsi="Times New Roman" w:cs="Times New Roman"/>
          <w:sz w:val="24"/>
          <w:szCs w:val="24"/>
        </w:rPr>
        <w:t xml:space="preserve"> njegovo biće) određen kao materijalni fenomen ili pojava</w:t>
      </w:r>
      <w:r w:rsidR="008132A1">
        <w:rPr>
          <w:rFonts w:ascii="Times New Roman" w:hAnsi="Times New Roman" w:cs="Times New Roman"/>
          <w:sz w:val="24"/>
          <w:szCs w:val="24"/>
        </w:rPr>
        <w:t>,</w:t>
      </w:r>
      <w:r w:rsidRPr="00C3143B">
        <w:rPr>
          <w:rFonts w:ascii="Times New Roman" w:hAnsi="Times New Roman" w:cs="Times New Roman"/>
          <w:sz w:val="24"/>
          <w:szCs w:val="24"/>
        </w:rPr>
        <w:t xml:space="preserve"> skreće se pažnja da je film „[...] prostorno-vremenski određenom, ograničenom pojavom, fizikalnom i lokalno perceptibilnom pojavom[</w:t>
      </w:r>
      <w:r w:rsidR="0060008F" w:rsidRPr="00C3143B">
        <w:rPr>
          <w:rFonts w:ascii="Times New Roman" w:hAnsi="Times New Roman" w:cs="Times New Roman"/>
          <w:sz w:val="24"/>
          <w:szCs w:val="24"/>
        </w:rPr>
        <w:t>,</w:t>
      </w:r>
      <w:r w:rsidRPr="00C3143B">
        <w:rPr>
          <w:rFonts w:ascii="Times New Roman" w:hAnsi="Times New Roman" w:cs="Times New Roman"/>
          <w:sz w:val="24"/>
          <w:szCs w:val="24"/>
        </w:rPr>
        <w:t xml:space="preserve">]  zamjećivanje filma kao lokalne tvarne pojave naše okoline ključan je aspekt razabiranja filma.“ </w:t>
      </w:r>
      <w:r w:rsidR="00CF6F60" w:rsidRPr="00C3143B">
        <w:rPr>
          <w:rFonts w:ascii="Times New Roman" w:hAnsi="Times New Roman" w:cs="Times New Roman"/>
          <w:sz w:val="24"/>
          <w:szCs w:val="24"/>
        </w:rPr>
        <w:t>(Turković 2014). Takođe, kao bitno svojstvo filma određeno je i to da je film napravljena (izrađena)</w:t>
      </w:r>
      <w:r w:rsidR="008132A1">
        <w:rPr>
          <w:rFonts w:ascii="Times New Roman" w:hAnsi="Times New Roman" w:cs="Times New Roman"/>
          <w:sz w:val="24"/>
          <w:szCs w:val="24"/>
        </w:rPr>
        <w:t>,</w:t>
      </w:r>
      <w:r w:rsidR="00CF6F60" w:rsidRPr="00C3143B">
        <w:rPr>
          <w:rFonts w:ascii="Times New Roman" w:hAnsi="Times New Roman" w:cs="Times New Roman"/>
          <w:sz w:val="24"/>
          <w:szCs w:val="24"/>
        </w:rPr>
        <w:t xml:space="preserve"> a ne prirodna </w:t>
      </w:r>
      <w:r w:rsidR="00CF6F60" w:rsidRPr="00C3143B">
        <w:rPr>
          <w:rFonts w:ascii="Times New Roman" w:hAnsi="Times New Roman" w:cs="Times New Roman"/>
          <w:sz w:val="24"/>
          <w:szCs w:val="24"/>
        </w:rPr>
        <w:lastRenderedPageBreak/>
        <w:t xml:space="preserve">pojava. „Izrađivanje podrazumijeva vođenu preobliku nekih tvarno vezanih pojava iz njihova polazna stanja  [...]  do nekog traženog konačnog stanja.“ (Turković 2014). </w:t>
      </w:r>
    </w:p>
    <w:p w:rsidR="00CF6F60" w:rsidRPr="00771034" w:rsidRDefault="00E71B13" w:rsidP="00CF6F60">
      <w:pPr>
        <w:spacing w:after="240" w:line="360" w:lineRule="auto"/>
        <w:jc w:val="both"/>
        <w:rPr>
          <w:rFonts w:ascii="Times New Roman" w:hAnsi="Times New Roman" w:cs="Times New Roman"/>
          <w:b/>
          <w:sz w:val="24"/>
          <w:szCs w:val="24"/>
        </w:rPr>
      </w:pPr>
      <w:r w:rsidRPr="00C3143B">
        <w:rPr>
          <w:rFonts w:ascii="Times New Roman" w:hAnsi="Times New Roman" w:cs="Times New Roman"/>
          <w:sz w:val="24"/>
          <w:szCs w:val="24"/>
        </w:rPr>
        <w:t>Da bi se razumelo</w:t>
      </w:r>
      <w:r w:rsidR="00CF6F60" w:rsidRPr="00C3143B">
        <w:rPr>
          <w:rFonts w:ascii="Times New Roman" w:hAnsi="Times New Roman" w:cs="Times New Roman"/>
          <w:sz w:val="24"/>
          <w:szCs w:val="24"/>
        </w:rPr>
        <w:t xml:space="preserve"> bić</w:t>
      </w:r>
      <w:r w:rsidRPr="00C3143B">
        <w:rPr>
          <w:rFonts w:ascii="Times New Roman" w:hAnsi="Times New Roman" w:cs="Times New Roman"/>
          <w:sz w:val="24"/>
          <w:szCs w:val="24"/>
        </w:rPr>
        <w:t>e</w:t>
      </w:r>
      <w:r w:rsidR="00CF6F60" w:rsidRPr="00C3143B">
        <w:rPr>
          <w:rFonts w:ascii="Times New Roman" w:hAnsi="Times New Roman" w:cs="Times New Roman"/>
          <w:sz w:val="24"/>
          <w:szCs w:val="24"/>
        </w:rPr>
        <w:t xml:space="preserve"> filma</w:t>
      </w:r>
      <w:r w:rsidR="008132A1">
        <w:rPr>
          <w:rFonts w:ascii="Times New Roman" w:hAnsi="Times New Roman" w:cs="Times New Roman"/>
          <w:sz w:val="24"/>
          <w:szCs w:val="24"/>
        </w:rPr>
        <w:t>,</w:t>
      </w:r>
      <w:r w:rsidR="00CF6F60" w:rsidRPr="00C3143B">
        <w:rPr>
          <w:rFonts w:ascii="Times New Roman" w:hAnsi="Times New Roman" w:cs="Times New Roman"/>
          <w:sz w:val="24"/>
          <w:szCs w:val="24"/>
        </w:rPr>
        <w:t xml:space="preserve"> potrebno je upoznati se i sa procesom njegove proizvodnje (izrade) </w:t>
      </w:r>
      <w:r w:rsidR="009627BA" w:rsidRPr="00C3143B">
        <w:rPr>
          <w:rFonts w:ascii="Times New Roman" w:hAnsi="Times New Roman" w:cs="Times New Roman"/>
          <w:sz w:val="24"/>
          <w:szCs w:val="24"/>
        </w:rPr>
        <w:t>jer</w:t>
      </w:r>
      <w:r w:rsidR="00CF6F60" w:rsidRPr="00C3143B">
        <w:rPr>
          <w:rFonts w:ascii="Times New Roman" w:hAnsi="Times New Roman" w:cs="Times New Roman"/>
          <w:sz w:val="24"/>
          <w:szCs w:val="24"/>
        </w:rPr>
        <w:t xml:space="preserve">  „[t]vari</w:t>
      </w:r>
      <w:r w:rsidRPr="00C3143B">
        <w:rPr>
          <w:rFonts w:ascii="Times New Roman" w:hAnsi="Times New Roman" w:cs="Times New Roman"/>
          <w:sz w:val="24"/>
          <w:szCs w:val="24"/>
        </w:rPr>
        <w:t xml:space="preserve"> koje se koriste u izradi filma</w:t>
      </w:r>
      <w:r w:rsidR="00CF6F60" w:rsidRPr="00C3143B">
        <w:rPr>
          <w:rFonts w:ascii="Times New Roman" w:hAnsi="Times New Roman" w:cs="Times New Roman"/>
          <w:sz w:val="24"/>
          <w:szCs w:val="24"/>
        </w:rPr>
        <w:t>[</w:t>
      </w:r>
      <w:r w:rsidR="0060008F" w:rsidRPr="00C3143B">
        <w:rPr>
          <w:rFonts w:ascii="Times New Roman" w:hAnsi="Times New Roman" w:cs="Times New Roman"/>
          <w:sz w:val="24"/>
          <w:szCs w:val="24"/>
        </w:rPr>
        <w:t>,</w:t>
      </w:r>
      <w:r w:rsidR="00CF6F60" w:rsidRPr="00C3143B">
        <w:rPr>
          <w:rFonts w:ascii="Times New Roman" w:hAnsi="Times New Roman" w:cs="Times New Roman"/>
          <w:sz w:val="24"/>
          <w:szCs w:val="24"/>
        </w:rPr>
        <w:t>]  društvene</w:t>
      </w:r>
      <w:r w:rsidRPr="00C3143B">
        <w:rPr>
          <w:rFonts w:ascii="Times New Roman" w:hAnsi="Times New Roman" w:cs="Times New Roman"/>
          <w:sz w:val="24"/>
          <w:szCs w:val="24"/>
        </w:rPr>
        <w:t xml:space="preserve"> okolnosti koje se organiziraju</w:t>
      </w:r>
      <w:r w:rsidR="00CF6F60" w:rsidRPr="00C3143B">
        <w:rPr>
          <w:rFonts w:ascii="Times New Roman" w:hAnsi="Times New Roman" w:cs="Times New Roman"/>
          <w:sz w:val="24"/>
          <w:szCs w:val="24"/>
        </w:rPr>
        <w:t>[</w:t>
      </w:r>
      <w:r w:rsidR="0060008F" w:rsidRPr="00C3143B">
        <w:rPr>
          <w:rFonts w:ascii="Times New Roman" w:hAnsi="Times New Roman" w:cs="Times New Roman"/>
          <w:sz w:val="24"/>
          <w:szCs w:val="24"/>
        </w:rPr>
        <w:t>,</w:t>
      </w:r>
      <w:r w:rsidR="00CF6F60" w:rsidRPr="00C3143B">
        <w:rPr>
          <w:rFonts w:ascii="Times New Roman" w:hAnsi="Times New Roman" w:cs="Times New Roman"/>
          <w:sz w:val="24"/>
          <w:szCs w:val="24"/>
        </w:rPr>
        <w:t xml:space="preserve">]   kao i sredstva koja se upotrebljavaju  [...]  </w:t>
      </w:r>
      <w:r w:rsidR="00CF6F60" w:rsidRPr="00771034">
        <w:rPr>
          <w:rFonts w:ascii="Times New Roman" w:hAnsi="Times New Roman" w:cs="Times New Roman"/>
          <w:sz w:val="24"/>
          <w:szCs w:val="24"/>
        </w:rPr>
        <w:t>visoko su specijalizirani baš za izradu filma i ni za što drugo“. (Turković 2014).</w:t>
      </w:r>
    </w:p>
    <w:p w:rsidR="00245058" w:rsidRPr="00771034" w:rsidRDefault="00245058" w:rsidP="00AD47E9">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 xml:space="preserve">Zbog svega rečenog proces proizvodnje i iz njega nastala industrija važan su aspekt ontoloških razmatranja filma kao i filmska umetnost. </w:t>
      </w:r>
    </w:p>
    <w:p w:rsidR="0002567C" w:rsidRPr="00771034" w:rsidRDefault="00CF6F60" w:rsidP="00AD47E9">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 xml:space="preserve">Sa ovog stanovišta film </w:t>
      </w:r>
      <w:r w:rsidR="008132A1">
        <w:rPr>
          <w:rFonts w:ascii="Times New Roman" w:hAnsi="Times New Roman" w:cs="Times New Roman"/>
          <w:sz w:val="24"/>
          <w:szCs w:val="24"/>
        </w:rPr>
        <w:t>se može odrediti kao materijalni</w:t>
      </w:r>
      <w:r w:rsidRPr="00771034">
        <w:rPr>
          <w:rFonts w:ascii="Times New Roman" w:hAnsi="Times New Roman" w:cs="Times New Roman"/>
          <w:sz w:val="24"/>
          <w:szCs w:val="24"/>
        </w:rPr>
        <w:t xml:space="preserve"> objekat filmske </w:t>
      </w:r>
      <w:r w:rsidR="009627BA" w:rsidRPr="00771034">
        <w:rPr>
          <w:rFonts w:ascii="Times New Roman" w:hAnsi="Times New Roman" w:cs="Times New Roman"/>
          <w:sz w:val="24"/>
          <w:szCs w:val="24"/>
        </w:rPr>
        <w:t>proizvodnje</w:t>
      </w:r>
      <w:r w:rsidR="00AD47E9" w:rsidRPr="00771034">
        <w:rPr>
          <w:rFonts w:ascii="Times New Roman" w:hAnsi="Times New Roman" w:cs="Times New Roman"/>
          <w:sz w:val="24"/>
          <w:szCs w:val="24"/>
        </w:rPr>
        <w:t xml:space="preserve">. „Izrada filma je, u tom smislu, intencionalnim [...] i teleonomskim [...] procesom, a filmska izrađevina jest ciljnim stanjem izrađivanja“. (Turković 2014). Ipak, izrada filma nije krajnji cilj proizvodnje. Nije ispravno čak ni određenje recepcije filmova ili konstrukcije </w:t>
      </w:r>
      <w:r w:rsidR="009627BA" w:rsidRPr="00771034">
        <w:rPr>
          <w:rFonts w:ascii="Times New Roman" w:hAnsi="Times New Roman" w:cs="Times New Roman"/>
          <w:sz w:val="24"/>
          <w:szCs w:val="24"/>
        </w:rPr>
        <w:t>značenja</w:t>
      </w:r>
      <w:r w:rsidR="00AD47E9" w:rsidRPr="00771034">
        <w:rPr>
          <w:rFonts w:ascii="Times New Roman" w:hAnsi="Times New Roman" w:cs="Times New Roman"/>
          <w:sz w:val="24"/>
          <w:szCs w:val="24"/>
        </w:rPr>
        <w:t xml:space="preserve"> od strane filmskih gledalaca kao </w:t>
      </w:r>
      <w:r w:rsidR="009627BA" w:rsidRPr="00771034">
        <w:rPr>
          <w:rFonts w:ascii="Times New Roman" w:hAnsi="Times New Roman" w:cs="Times New Roman"/>
          <w:sz w:val="24"/>
          <w:szCs w:val="24"/>
        </w:rPr>
        <w:t>krajnjeg</w:t>
      </w:r>
      <w:r w:rsidR="00AD47E9" w:rsidRPr="00771034">
        <w:rPr>
          <w:rFonts w:ascii="Times New Roman" w:hAnsi="Times New Roman" w:cs="Times New Roman"/>
          <w:sz w:val="24"/>
          <w:szCs w:val="24"/>
        </w:rPr>
        <w:t xml:space="preserve"> cilja pravljenja</w:t>
      </w:r>
      <w:r w:rsidR="0060008F" w:rsidRPr="00771034">
        <w:rPr>
          <w:rFonts w:ascii="Times New Roman" w:hAnsi="Times New Roman" w:cs="Times New Roman"/>
          <w:sz w:val="24"/>
          <w:szCs w:val="24"/>
        </w:rPr>
        <w:t xml:space="preserve"> (proi</w:t>
      </w:r>
      <w:r w:rsidR="00E71B13" w:rsidRPr="00771034">
        <w:rPr>
          <w:rFonts w:ascii="Times New Roman" w:hAnsi="Times New Roman" w:cs="Times New Roman"/>
          <w:sz w:val="24"/>
          <w:szCs w:val="24"/>
        </w:rPr>
        <w:t>z</w:t>
      </w:r>
      <w:r w:rsidR="0060008F" w:rsidRPr="00771034">
        <w:rPr>
          <w:rFonts w:ascii="Times New Roman" w:hAnsi="Times New Roman" w:cs="Times New Roman"/>
          <w:sz w:val="24"/>
          <w:szCs w:val="24"/>
        </w:rPr>
        <w:t>vodnje)</w:t>
      </w:r>
      <w:r w:rsidR="00AD47E9" w:rsidRPr="00771034">
        <w:rPr>
          <w:rFonts w:ascii="Times New Roman" w:hAnsi="Times New Roman" w:cs="Times New Roman"/>
          <w:sz w:val="24"/>
          <w:szCs w:val="24"/>
        </w:rPr>
        <w:t xml:space="preserve"> filma. Film, proizvodnja filma, njegova recepcija i konstrukcija značenja</w:t>
      </w:r>
      <w:r w:rsidR="00E71B13" w:rsidRPr="00771034">
        <w:rPr>
          <w:rFonts w:ascii="Times New Roman" w:hAnsi="Times New Roman" w:cs="Times New Roman"/>
          <w:sz w:val="24"/>
          <w:szCs w:val="24"/>
        </w:rPr>
        <w:t xml:space="preserve"> takođe su</w:t>
      </w:r>
      <w:r w:rsidR="00AD47E9" w:rsidRPr="00771034">
        <w:rPr>
          <w:rFonts w:ascii="Times New Roman" w:hAnsi="Times New Roman" w:cs="Times New Roman"/>
          <w:sz w:val="24"/>
          <w:szCs w:val="24"/>
        </w:rPr>
        <w:t xml:space="preserve"> </w:t>
      </w:r>
      <w:r w:rsidR="00E71B13" w:rsidRPr="00771034">
        <w:rPr>
          <w:rFonts w:ascii="Times New Roman" w:hAnsi="Times New Roman" w:cs="Times New Roman"/>
          <w:sz w:val="24"/>
          <w:szCs w:val="24"/>
        </w:rPr>
        <w:t xml:space="preserve">i </w:t>
      </w:r>
      <w:r w:rsidR="00AD47E9" w:rsidRPr="00771034">
        <w:rPr>
          <w:rFonts w:ascii="Times New Roman" w:hAnsi="Times New Roman" w:cs="Times New Roman"/>
          <w:sz w:val="24"/>
          <w:szCs w:val="24"/>
        </w:rPr>
        <w:t>sredstva za postizanje nekih drugih ciljeva, kao što su umetnički, izražajni, ekonomski, ideološki i slično o čemu će više biti reči kada budu razmatrana ostala svojstva</w:t>
      </w:r>
      <w:r w:rsidR="00E71B13" w:rsidRPr="00771034">
        <w:rPr>
          <w:rFonts w:ascii="Times New Roman" w:hAnsi="Times New Roman" w:cs="Times New Roman"/>
          <w:sz w:val="24"/>
          <w:szCs w:val="24"/>
        </w:rPr>
        <w:t xml:space="preserve"> bića</w:t>
      </w:r>
      <w:r w:rsidR="00AD47E9" w:rsidRPr="00771034">
        <w:rPr>
          <w:rFonts w:ascii="Times New Roman" w:hAnsi="Times New Roman" w:cs="Times New Roman"/>
          <w:sz w:val="24"/>
          <w:szCs w:val="24"/>
        </w:rPr>
        <w:t xml:space="preserve"> filma. Iako </w:t>
      </w:r>
      <w:r w:rsidR="008E47D0" w:rsidRPr="00771034">
        <w:rPr>
          <w:rFonts w:ascii="Times New Roman" w:hAnsi="Times New Roman" w:cs="Times New Roman"/>
          <w:sz w:val="24"/>
          <w:szCs w:val="24"/>
        </w:rPr>
        <w:t xml:space="preserve">su </w:t>
      </w:r>
      <w:r w:rsidR="00AD47E9" w:rsidRPr="00771034">
        <w:rPr>
          <w:rFonts w:ascii="Times New Roman" w:hAnsi="Times New Roman" w:cs="Times New Roman"/>
          <w:sz w:val="24"/>
          <w:szCs w:val="24"/>
        </w:rPr>
        <w:t xml:space="preserve">svi ovi ciljevi </w:t>
      </w:r>
      <w:r w:rsidR="008E47D0" w:rsidRPr="00771034">
        <w:rPr>
          <w:rFonts w:ascii="Times New Roman" w:hAnsi="Times New Roman" w:cs="Times New Roman"/>
          <w:sz w:val="24"/>
          <w:szCs w:val="24"/>
        </w:rPr>
        <w:t>tesno povezani sa značenjima</w:t>
      </w:r>
      <w:r w:rsidR="00AD47E9" w:rsidRPr="00771034">
        <w:rPr>
          <w:rFonts w:ascii="Times New Roman" w:hAnsi="Times New Roman" w:cs="Times New Roman"/>
          <w:sz w:val="24"/>
          <w:szCs w:val="24"/>
        </w:rPr>
        <w:t xml:space="preserve"> koje u recepciji filma konstruiše filmska publika, treba uočiti da se ovde misli na ponašanje </w:t>
      </w:r>
      <w:r w:rsidR="008E47D0" w:rsidRPr="00771034">
        <w:rPr>
          <w:rFonts w:ascii="Times New Roman" w:hAnsi="Times New Roman" w:cs="Times New Roman"/>
          <w:sz w:val="24"/>
          <w:szCs w:val="24"/>
        </w:rPr>
        <w:t xml:space="preserve">subjekta (filmskog gledaoca ili publike) </w:t>
      </w:r>
      <w:r w:rsidR="00AD47E9" w:rsidRPr="00771034">
        <w:rPr>
          <w:rFonts w:ascii="Times New Roman" w:hAnsi="Times New Roman" w:cs="Times New Roman"/>
          <w:sz w:val="24"/>
          <w:szCs w:val="24"/>
        </w:rPr>
        <w:t xml:space="preserve">kao posledicu ili odgovor na konstruisana značenja kao </w:t>
      </w:r>
      <w:r w:rsidR="009627BA" w:rsidRPr="00771034">
        <w:rPr>
          <w:rFonts w:ascii="Times New Roman" w:hAnsi="Times New Roman" w:cs="Times New Roman"/>
          <w:sz w:val="24"/>
          <w:szCs w:val="24"/>
        </w:rPr>
        <w:t>krajnji</w:t>
      </w:r>
      <w:r w:rsidR="008E47D0" w:rsidRPr="00771034">
        <w:rPr>
          <w:rFonts w:ascii="Times New Roman" w:hAnsi="Times New Roman" w:cs="Times New Roman"/>
          <w:sz w:val="24"/>
          <w:szCs w:val="24"/>
        </w:rPr>
        <w:t xml:space="preserve"> cilj proizvodnje filmova (makar velike većine).  </w:t>
      </w:r>
    </w:p>
    <w:p w:rsidR="008E47D0" w:rsidRPr="00771034" w:rsidRDefault="008E47D0" w:rsidP="00AD47E9">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 xml:space="preserve">Zbog svega navedenog, u cilju istraživanja ontološkog preoblikovanja, biće bliže ispitana novina koja se razvojem tehnologije dešava u </w:t>
      </w:r>
      <w:r w:rsidR="009627BA" w:rsidRPr="00771034">
        <w:rPr>
          <w:rFonts w:ascii="Times New Roman" w:hAnsi="Times New Roman" w:cs="Times New Roman"/>
          <w:sz w:val="24"/>
          <w:szCs w:val="24"/>
        </w:rPr>
        <w:t>procesu</w:t>
      </w:r>
      <w:r w:rsidRPr="00771034">
        <w:rPr>
          <w:rFonts w:ascii="Times New Roman" w:hAnsi="Times New Roman" w:cs="Times New Roman"/>
          <w:sz w:val="24"/>
          <w:szCs w:val="24"/>
        </w:rPr>
        <w:t xml:space="preserve"> proizvodnje filma.</w:t>
      </w:r>
      <w:r w:rsidR="0060008F" w:rsidRPr="00771034">
        <w:rPr>
          <w:rFonts w:ascii="Times New Roman" w:hAnsi="Times New Roman" w:cs="Times New Roman"/>
          <w:sz w:val="24"/>
          <w:szCs w:val="24"/>
        </w:rPr>
        <w:t xml:space="preserve"> Proces demokratizacija filmske umetnosti i medija</w:t>
      </w:r>
      <w:r w:rsidR="00C835D9" w:rsidRPr="00771034">
        <w:rPr>
          <w:rFonts w:ascii="Times New Roman" w:hAnsi="Times New Roman" w:cs="Times New Roman"/>
          <w:sz w:val="24"/>
          <w:szCs w:val="24"/>
        </w:rPr>
        <w:t xml:space="preserve"> (kao jedna od posledica procesa digitalizacije)</w:t>
      </w:r>
      <w:r w:rsidR="0060008F" w:rsidRPr="00771034">
        <w:rPr>
          <w:rFonts w:ascii="Times New Roman" w:hAnsi="Times New Roman" w:cs="Times New Roman"/>
          <w:sz w:val="24"/>
          <w:szCs w:val="24"/>
        </w:rPr>
        <w:t xml:space="preserve">, poslužiće kao osnovna pojava i polazna osnova za </w:t>
      </w:r>
      <w:r w:rsidR="009627BA" w:rsidRPr="00771034">
        <w:rPr>
          <w:rFonts w:ascii="Times New Roman" w:hAnsi="Times New Roman" w:cs="Times New Roman"/>
          <w:sz w:val="24"/>
          <w:szCs w:val="24"/>
        </w:rPr>
        <w:t>analizu</w:t>
      </w:r>
      <w:r w:rsidR="0060008F" w:rsidRPr="00771034">
        <w:rPr>
          <w:rFonts w:ascii="Times New Roman" w:hAnsi="Times New Roman" w:cs="Times New Roman"/>
          <w:sz w:val="24"/>
          <w:szCs w:val="24"/>
        </w:rPr>
        <w:t xml:space="preserve"> kako opisanih promena tako i društvenih i ekonomskih implikacija koje on ima.</w:t>
      </w:r>
    </w:p>
    <w:p w:rsidR="0015469F" w:rsidRPr="00C3143B" w:rsidRDefault="00371ABD" w:rsidP="0093132E">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D</w:t>
      </w:r>
      <w:r w:rsidR="001940B0" w:rsidRPr="00771034">
        <w:rPr>
          <w:rFonts w:ascii="Times New Roman" w:hAnsi="Times New Roman" w:cs="Times New Roman"/>
          <w:sz w:val="24"/>
          <w:szCs w:val="24"/>
        </w:rPr>
        <w:t>e</w:t>
      </w:r>
      <w:r w:rsidRPr="00771034">
        <w:rPr>
          <w:rFonts w:ascii="Times New Roman" w:hAnsi="Times New Roman" w:cs="Times New Roman"/>
          <w:sz w:val="24"/>
          <w:szCs w:val="24"/>
        </w:rPr>
        <w:t xml:space="preserve">mokratizacija tehnologije je globalni proces pod kojim se podrazumeva </w:t>
      </w:r>
      <w:r w:rsidR="001940B0" w:rsidRPr="00771034">
        <w:rPr>
          <w:rFonts w:ascii="Times New Roman" w:hAnsi="Times New Roman" w:cs="Times New Roman"/>
          <w:sz w:val="24"/>
          <w:szCs w:val="24"/>
        </w:rPr>
        <w:t>povećana dostupnost svih vrsta tehnologija</w:t>
      </w:r>
      <w:r w:rsidR="001940B0" w:rsidRPr="00C3143B">
        <w:rPr>
          <w:rFonts w:ascii="Times New Roman" w:hAnsi="Times New Roman" w:cs="Times New Roman"/>
          <w:sz w:val="24"/>
          <w:szCs w:val="24"/>
        </w:rPr>
        <w:t xml:space="preserve"> sve većem broju ljudi usled njihovog </w:t>
      </w:r>
      <w:r w:rsidR="001940B0" w:rsidRPr="00C3143B">
        <w:rPr>
          <w:rFonts w:ascii="Times New Roman" w:hAnsi="Times New Roman" w:cs="Times New Roman"/>
          <w:sz w:val="24"/>
          <w:szCs w:val="24"/>
        </w:rPr>
        <w:lastRenderedPageBreak/>
        <w:t xml:space="preserve">ubrzanog razvoja koji je omogućio jeftiniju i masovniju proizvodnju  (i konzumaciju). Ovaj proces jedan je od osnovnih preduslova i pokretača procesa globalizacije (Friedman 1999). </w:t>
      </w:r>
      <w:r w:rsidR="00720397" w:rsidRPr="00C3143B">
        <w:rPr>
          <w:rFonts w:ascii="Times New Roman" w:hAnsi="Times New Roman" w:cs="Times New Roman"/>
          <w:sz w:val="24"/>
          <w:szCs w:val="24"/>
        </w:rPr>
        <w:t>Demokratizacija filmske</w:t>
      </w:r>
      <w:r w:rsidR="001940B0" w:rsidRPr="00C3143B">
        <w:rPr>
          <w:rFonts w:ascii="Times New Roman" w:hAnsi="Times New Roman" w:cs="Times New Roman"/>
          <w:sz w:val="24"/>
          <w:szCs w:val="24"/>
        </w:rPr>
        <w:t xml:space="preserve"> i medijske </w:t>
      </w:r>
      <w:r w:rsidR="00720397" w:rsidRPr="00C3143B">
        <w:rPr>
          <w:rFonts w:ascii="Times New Roman" w:hAnsi="Times New Roman" w:cs="Times New Roman"/>
          <w:sz w:val="24"/>
          <w:szCs w:val="24"/>
        </w:rPr>
        <w:t>industrije</w:t>
      </w:r>
      <w:r w:rsidR="001940B0" w:rsidRPr="00C3143B">
        <w:rPr>
          <w:rFonts w:ascii="Times New Roman" w:hAnsi="Times New Roman" w:cs="Times New Roman"/>
          <w:sz w:val="24"/>
          <w:szCs w:val="24"/>
        </w:rPr>
        <w:t xml:space="preserve"> i umetnosti</w:t>
      </w:r>
      <w:r w:rsidR="00720397" w:rsidRPr="00C3143B">
        <w:rPr>
          <w:rFonts w:ascii="Times New Roman" w:hAnsi="Times New Roman" w:cs="Times New Roman"/>
          <w:sz w:val="24"/>
          <w:szCs w:val="24"/>
        </w:rPr>
        <w:t xml:space="preserve"> </w:t>
      </w:r>
      <w:r w:rsidR="008132A1" w:rsidRPr="00C3143B">
        <w:rPr>
          <w:rFonts w:ascii="Times New Roman" w:hAnsi="Times New Roman" w:cs="Times New Roman"/>
          <w:sz w:val="24"/>
          <w:szCs w:val="24"/>
        </w:rPr>
        <w:t xml:space="preserve">takođe </w:t>
      </w:r>
      <w:r w:rsidR="008132A1">
        <w:rPr>
          <w:rFonts w:ascii="Times New Roman" w:hAnsi="Times New Roman" w:cs="Times New Roman"/>
          <w:sz w:val="24"/>
          <w:szCs w:val="24"/>
        </w:rPr>
        <w:t xml:space="preserve"> je </w:t>
      </w:r>
      <w:r w:rsidR="00720397" w:rsidRPr="00C3143B">
        <w:rPr>
          <w:rFonts w:ascii="Times New Roman" w:hAnsi="Times New Roman" w:cs="Times New Roman"/>
          <w:sz w:val="24"/>
          <w:szCs w:val="24"/>
        </w:rPr>
        <w:t xml:space="preserve">deo </w:t>
      </w:r>
      <w:r w:rsidR="001940B0" w:rsidRPr="00C3143B">
        <w:rPr>
          <w:rFonts w:ascii="Times New Roman" w:hAnsi="Times New Roman" w:cs="Times New Roman"/>
          <w:sz w:val="24"/>
          <w:szCs w:val="24"/>
        </w:rPr>
        <w:t>ovog procesa</w:t>
      </w:r>
      <w:r w:rsidR="00720397" w:rsidRPr="00C3143B">
        <w:rPr>
          <w:rFonts w:ascii="Times New Roman" w:hAnsi="Times New Roman" w:cs="Times New Roman"/>
          <w:sz w:val="24"/>
          <w:szCs w:val="24"/>
        </w:rPr>
        <w:t xml:space="preserve">. U </w:t>
      </w:r>
      <w:r w:rsidR="001940B0" w:rsidRPr="00C3143B">
        <w:rPr>
          <w:rFonts w:ascii="Times New Roman" w:hAnsi="Times New Roman" w:cs="Times New Roman"/>
          <w:sz w:val="24"/>
          <w:szCs w:val="24"/>
        </w:rPr>
        <w:t>ovom</w:t>
      </w:r>
      <w:r w:rsidR="00720397" w:rsidRPr="00C3143B">
        <w:rPr>
          <w:rFonts w:ascii="Times New Roman" w:hAnsi="Times New Roman" w:cs="Times New Roman"/>
          <w:sz w:val="24"/>
          <w:szCs w:val="24"/>
        </w:rPr>
        <w:t xml:space="preserve"> slučaju misli se na pojeftinjenje filmske tehnike i pojednostavljenje i pojeftinjenje procesa izrade filma</w:t>
      </w:r>
      <w:r w:rsidR="001940B0" w:rsidRPr="00C3143B">
        <w:rPr>
          <w:rFonts w:ascii="Times New Roman" w:hAnsi="Times New Roman" w:cs="Times New Roman"/>
          <w:sz w:val="24"/>
          <w:szCs w:val="24"/>
        </w:rPr>
        <w:t>. Iako efekti procesa</w:t>
      </w:r>
      <w:r w:rsidR="00E71B13" w:rsidRPr="00C3143B">
        <w:rPr>
          <w:rFonts w:ascii="Times New Roman" w:hAnsi="Times New Roman" w:cs="Times New Roman"/>
          <w:sz w:val="24"/>
          <w:szCs w:val="24"/>
        </w:rPr>
        <w:t xml:space="preserve"> demokratizacije tehnologije</w:t>
      </w:r>
      <w:r w:rsidR="001940B0" w:rsidRPr="00C3143B">
        <w:rPr>
          <w:rFonts w:ascii="Times New Roman" w:hAnsi="Times New Roman" w:cs="Times New Roman"/>
          <w:sz w:val="24"/>
          <w:szCs w:val="24"/>
        </w:rPr>
        <w:t xml:space="preserve"> nisu toliko izraženi u filmskoj industriji i umetnosti kao u nekim drugim domenima, promene koje sa sobom donosi nisu </w:t>
      </w:r>
      <w:r w:rsidR="008132A1">
        <w:rPr>
          <w:rFonts w:ascii="Times New Roman" w:hAnsi="Times New Roman" w:cs="Times New Roman"/>
          <w:sz w:val="24"/>
          <w:szCs w:val="24"/>
        </w:rPr>
        <w:t xml:space="preserve">male. Ipak, </w:t>
      </w:r>
      <w:r w:rsidR="0094212E" w:rsidRPr="00C3143B">
        <w:rPr>
          <w:rFonts w:ascii="Times New Roman" w:hAnsi="Times New Roman" w:cs="Times New Roman"/>
          <w:sz w:val="24"/>
          <w:szCs w:val="24"/>
        </w:rPr>
        <w:t>njegov puni efekat i u ovom domenu može očekivati u skoroj budućnosti</w:t>
      </w:r>
      <w:r w:rsidR="00CA6930">
        <w:rPr>
          <w:rStyle w:val="FootnoteReference"/>
          <w:rFonts w:ascii="Times New Roman" w:hAnsi="Times New Roman" w:cs="Times New Roman"/>
          <w:sz w:val="24"/>
          <w:szCs w:val="24"/>
        </w:rPr>
        <w:footnoteReference w:id="38"/>
      </w:r>
      <w:r w:rsidR="00720397" w:rsidRPr="00C3143B">
        <w:rPr>
          <w:rFonts w:ascii="Times New Roman" w:hAnsi="Times New Roman" w:cs="Times New Roman"/>
          <w:sz w:val="24"/>
          <w:szCs w:val="24"/>
        </w:rPr>
        <w:t>.</w:t>
      </w:r>
      <w:r w:rsidR="00C835D9">
        <w:rPr>
          <w:rFonts w:ascii="Times New Roman" w:hAnsi="Times New Roman" w:cs="Times New Roman"/>
          <w:sz w:val="24"/>
          <w:szCs w:val="24"/>
        </w:rPr>
        <w:t xml:space="preserve"> </w:t>
      </w:r>
      <w:r w:rsidR="000C005D" w:rsidRPr="00C3143B">
        <w:rPr>
          <w:rFonts w:ascii="Times New Roman" w:hAnsi="Times New Roman" w:cs="Times New Roman"/>
          <w:sz w:val="24"/>
          <w:szCs w:val="24"/>
        </w:rPr>
        <w:t xml:space="preserve">Digitalizacija, odnosno prelazak sa analognog na digitalno beleženje slike i </w:t>
      </w:r>
      <w:r w:rsidRPr="00C3143B">
        <w:rPr>
          <w:rFonts w:ascii="Times New Roman" w:hAnsi="Times New Roman" w:cs="Times New Roman"/>
          <w:sz w:val="24"/>
          <w:szCs w:val="24"/>
        </w:rPr>
        <w:t>zvuk</w:t>
      </w:r>
      <w:r w:rsidR="008132A1">
        <w:rPr>
          <w:rFonts w:ascii="Times New Roman" w:hAnsi="Times New Roman" w:cs="Times New Roman"/>
          <w:sz w:val="24"/>
          <w:szCs w:val="24"/>
        </w:rPr>
        <w:t xml:space="preserve">a, </w:t>
      </w:r>
      <w:r w:rsidR="000C005D" w:rsidRPr="00C3143B">
        <w:rPr>
          <w:rFonts w:ascii="Times New Roman" w:hAnsi="Times New Roman" w:cs="Times New Roman"/>
          <w:sz w:val="24"/>
          <w:szCs w:val="24"/>
        </w:rPr>
        <w:t>označava</w:t>
      </w:r>
      <w:r w:rsidR="008132A1">
        <w:rPr>
          <w:rFonts w:ascii="Times New Roman" w:hAnsi="Times New Roman" w:cs="Times New Roman"/>
          <w:sz w:val="24"/>
          <w:szCs w:val="24"/>
        </w:rPr>
        <w:t xml:space="preserve"> se</w:t>
      </w:r>
      <w:r w:rsidR="000C005D" w:rsidRPr="00C3143B">
        <w:rPr>
          <w:rFonts w:ascii="Times New Roman" w:hAnsi="Times New Roman" w:cs="Times New Roman"/>
          <w:sz w:val="24"/>
          <w:szCs w:val="24"/>
        </w:rPr>
        <w:t xml:space="preserve"> kao k</w:t>
      </w:r>
      <w:r w:rsidR="002948CD" w:rsidRPr="00C3143B">
        <w:rPr>
          <w:rFonts w:ascii="Times New Roman" w:hAnsi="Times New Roman" w:cs="Times New Roman"/>
          <w:sz w:val="24"/>
          <w:szCs w:val="24"/>
        </w:rPr>
        <w:t xml:space="preserve">ljučna tehnička inovacija koja je </w:t>
      </w:r>
      <w:r w:rsidR="000C005D" w:rsidRPr="00C3143B">
        <w:rPr>
          <w:rFonts w:ascii="Times New Roman" w:hAnsi="Times New Roman" w:cs="Times New Roman"/>
          <w:sz w:val="24"/>
          <w:szCs w:val="24"/>
        </w:rPr>
        <w:t xml:space="preserve">omogućila </w:t>
      </w:r>
      <w:r w:rsidR="005850E9" w:rsidRPr="00C3143B">
        <w:rPr>
          <w:rFonts w:ascii="Times New Roman" w:hAnsi="Times New Roman" w:cs="Times New Roman"/>
          <w:sz w:val="24"/>
          <w:szCs w:val="24"/>
        </w:rPr>
        <w:t xml:space="preserve">preokret </w:t>
      </w:r>
      <w:r w:rsidR="008132A1">
        <w:rPr>
          <w:rFonts w:ascii="Times New Roman" w:hAnsi="Times New Roman" w:cs="Times New Roman"/>
          <w:sz w:val="24"/>
          <w:szCs w:val="24"/>
        </w:rPr>
        <w:t xml:space="preserve">u proizvodnji filmova i filmskoj industriji </w:t>
      </w:r>
      <w:r w:rsidR="002948CD" w:rsidRPr="00C3143B">
        <w:rPr>
          <w:rFonts w:ascii="Times New Roman" w:hAnsi="Times New Roman" w:cs="Times New Roman"/>
          <w:sz w:val="24"/>
          <w:szCs w:val="24"/>
        </w:rPr>
        <w:t>(O'Regan  2000, Gornos</w:t>
      </w:r>
      <w:r w:rsidR="000C005D" w:rsidRPr="00C3143B">
        <w:rPr>
          <w:rFonts w:ascii="Times New Roman" w:hAnsi="Times New Roman" w:cs="Times New Roman"/>
          <w:sz w:val="24"/>
          <w:szCs w:val="24"/>
        </w:rPr>
        <w:t>taeva, Pratt 2006, Belton 2014)</w:t>
      </w:r>
      <w:r w:rsidR="002948CD" w:rsidRPr="00C3143B">
        <w:rPr>
          <w:rFonts w:ascii="Times New Roman" w:hAnsi="Times New Roman" w:cs="Times New Roman"/>
          <w:sz w:val="24"/>
          <w:szCs w:val="24"/>
        </w:rPr>
        <w:t xml:space="preserve">. </w:t>
      </w:r>
    </w:p>
    <w:p w:rsidR="002948CD" w:rsidRPr="00C3143B" w:rsidRDefault="008132A1" w:rsidP="00122EE5">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Kada</w:t>
      </w:r>
      <w:r w:rsidR="003F76EA" w:rsidRPr="00C3143B">
        <w:rPr>
          <w:rFonts w:ascii="Times New Roman" w:hAnsi="Times New Roman" w:cs="Times New Roman"/>
          <w:sz w:val="24"/>
          <w:szCs w:val="24"/>
        </w:rPr>
        <w:t xml:space="preserve"> se analizira</w:t>
      </w:r>
      <w:r w:rsidR="007F25ED" w:rsidRPr="00C3143B">
        <w:rPr>
          <w:rFonts w:ascii="Times New Roman" w:hAnsi="Times New Roman" w:cs="Times New Roman"/>
          <w:sz w:val="24"/>
          <w:szCs w:val="24"/>
        </w:rPr>
        <w:t xml:space="preserve"> proizvodnj</w:t>
      </w:r>
      <w:r w:rsidR="003F76EA" w:rsidRPr="00C3143B">
        <w:rPr>
          <w:rFonts w:ascii="Times New Roman" w:hAnsi="Times New Roman" w:cs="Times New Roman"/>
          <w:sz w:val="24"/>
          <w:szCs w:val="24"/>
        </w:rPr>
        <w:t>a</w:t>
      </w:r>
      <w:r w:rsidR="007F25ED" w:rsidRPr="00C3143B">
        <w:rPr>
          <w:rFonts w:ascii="Times New Roman" w:hAnsi="Times New Roman" w:cs="Times New Roman"/>
          <w:sz w:val="24"/>
          <w:szCs w:val="24"/>
        </w:rPr>
        <w:t xml:space="preserve"> filmova</w:t>
      </w:r>
      <w:r w:rsidR="003F76EA" w:rsidRPr="00C3143B">
        <w:rPr>
          <w:rFonts w:ascii="Times New Roman" w:hAnsi="Times New Roman" w:cs="Times New Roman"/>
          <w:sz w:val="24"/>
          <w:szCs w:val="24"/>
        </w:rPr>
        <w:t xml:space="preserve"> </w:t>
      </w:r>
      <w:r w:rsidR="00C835D9">
        <w:rPr>
          <w:rFonts w:ascii="Times New Roman" w:hAnsi="Times New Roman" w:cs="Times New Roman"/>
          <w:sz w:val="24"/>
          <w:szCs w:val="24"/>
        </w:rPr>
        <w:t xml:space="preserve">kao </w:t>
      </w:r>
      <w:r w:rsidR="003F76EA" w:rsidRPr="00C3143B">
        <w:rPr>
          <w:rFonts w:ascii="Times New Roman" w:hAnsi="Times New Roman" w:cs="Times New Roman"/>
          <w:sz w:val="24"/>
          <w:szCs w:val="24"/>
        </w:rPr>
        <w:t xml:space="preserve">ontološka </w:t>
      </w:r>
      <w:r w:rsidR="009627BA" w:rsidRPr="00C3143B">
        <w:rPr>
          <w:rFonts w:ascii="Times New Roman" w:hAnsi="Times New Roman" w:cs="Times New Roman"/>
          <w:sz w:val="24"/>
          <w:szCs w:val="24"/>
        </w:rPr>
        <w:t>instanca</w:t>
      </w:r>
      <w:r w:rsidR="003F76EA" w:rsidRPr="00C3143B">
        <w:rPr>
          <w:rFonts w:ascii="Times New Roman" w:hAnsi="Times New Roman" w:cs="Times New Roman"/>
          <w:sz w:val="24"/>
          <w:szCs w:val="24"/>
        </w:rPr>
        <w:t xml:space="preserve">, </w:t>
      </w:r>
      <w:r w:rsidR="002948CD" w:rsidRPr="00C3143B">
        <w:rPr>
          <w:rFonts w:ascii="Times New Roman" w:hAnsi="Times New Roman" w:cs="Times New Roman"/>
          <w:sz w:val="24"/>
          <w:szCs w:val="24"/>
        </w:rPr>
        <w:t xml:space="preserve"> digitalizacija filmske opreme donela </w:t>
      </w:r>
      <w:r w:rsidR="007F25ED" w:rsidRPr="00C3143B">
        <w:rPr>
          <w:rFonts w:ascii="Times New Roman" w:hAnsi="Times New Roman" w:cs="Times New Roman"/>
          <w:sz w:val="24"/>
          <w:szCs w:val="24"/>
        </w:rPr>
        <w:t>je jednostavnije, brže</w:t>
      </w:r>
      <w:r w:rsidR="002948CD" w:rsidRPr="00C3143B">
        <w:rPr>
          <w:rFonts w:ascii="Times New Roman" w:hAnsi="Times New Roman" w:cs="Times New Roman"/>
          <w:sz w:val="24"/>
          <w:szCs w:val="24"/>
        </w:rPr>
        <w:t xml:space="preserve"> i </w:t>
      </w:r>
      <w:r w:rsidR="007F25ED" w:rsidRPr="00C3143B">
        <w:rPr>
          <w:rFonts w:ascii="Times New Roman" w:hAnsi="Times New Roman" w:cs="Times New Roman"/>
          <w:sz w:val="24"/>
          <w:szCs w:val="24"/>
        </w:rPr>
        <w:t>jeftinije</w:t>
      </w:r>
      <w:r w:rsidR="002948CD" w:rsidRPr="00C3143B">
        <w:rPr>
          <w:rFonts w:ascii="Times New Roman" w:hAnsi="Times New Roman" w:cs="Times New Roman"/>
          <w:sz w:val="24"/>
          <w:szCs w:val="24"/>
        </w:rPr>
        <w:t xml:space="preserve"> snimanje filmova</w:t>
      </w:r>
      <w:r w:rsidR="007F25ED" w:rsidRPr="00C3143B">
        <w:rPr>
          <w:rFonts w:ascii="Times New Roman" w:hAnsi="Times New Roman" w:cs="Times New Roman"/>
          <w:sz w:val="24"/>
          <w:szCs w:val="24"/>
        </w:rPr>
        <w:t xml:space="preserve"> ali i jednostavniju, </w:t>
      </w:r>
      <w:r w:rsidR="002948CD" w:rsidRPr="00C3143B">
        <w:rPr>
          <w:rFonts w:ascii="Times New Roman" w:hAnsi="Times New Roman" w:cs="Times New Roman"/>
          <w:sz w:val="24"/>
          <w:szCs w:val="24"/>
        </w:rPr>
        <w:t xml:space="preserve"> </w:t>
      </w:r>
      <w:r w:rsidR="007F25ED" w:rsidRPr="00C3143B">
        <w:rPr>
          <w:rFonts w:ascii="Times New Roman" w:hAnsi="Times New Roman" w:cs="Times New Roman"/>
          <w:sz w:val="24"/>
          <w:szCs w:val="24"/>
        </w:rPr>
        <w:t xml:space="preserve">bržu i jeftiniju </w:t>
      </w:r>
      <w:r w:rsidR="002948CD" w:rsidRPr="00C3143B">
        <w:rPr>
          <w:rFonts w:ascii="Times New Roman" w:hAnsi="Times New Roman" w:cs="Times New Roman"/>
          <w:sz w:val="24"/>
          <w:szCs w:val="24"/>
        </w:rPr>
        <w:t xml:space="preserve">postprodukciju (Gornostaeva, Pratt 2006). </w:t>
      </w:r>
      <w:r w:rsidR="009E50C3" w:rsidRPr="00C3143B">
        <w:rPr>
          <w:rFonts w:ascii="Times New Roman" w:hAnsi="Times New Roman" w:cs="Times New Roman"/>
          <w:sz w:val="24"/>
          <w:szCs w:val="24"/>
        </w:rPr>
        <w:t xml:space="preserve">I ova vrsta promene može se označiti kao promena u </w:t>
      </w:r>
      <w:r w:rsidR="009627BA" w:rsidRPr="00C3143B">
        <w:rPr>
          <w:rFonts w:ascii="Times New Roman" w:hAnsi="Times New Roman" w:cs="Times New Roman"/>
          <w:sz w:val="24"/>
          <w:szCs w:val="24"/>
        </w:rPr>
        <w:t>određenju</w:t>
      </w:r>
      <w:r w:rsidR="009E50C3" w:rsidRPr="00C3143B">
        <w:rPr>
          <w:rFonts w:ascii="Times New Roman" w:hAnsi="Times New Roman" w:cs="Times New Roman"/>
          <w:sz w:val="24"/>
          <w:szCs w:val="24"/>
        </w:rPr>
        <w:t xml:space="preserve"> prirode filma.</w:t>
      </w:r>
    </w:p>
    <w:p w:rsidR="002948CD" w:rsidRPr="00C3143B" w:rsidRDefault="002948CD"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Pored toga što </w:t>
      </w:r>
      <w:r w:rsidR="00AB6BA8" w:rsidRPr="00C3143B">
        <w:rPr>
          <w:rFonts w:ascii="Times New Roman" w:hAnsi="Times New Roman" w:cs="Times New Roman"/>
          <w:sz w:val="24"/>
          <w:szCs w:val="24"/>
        </w:rPr>
        <w:t xml:space="preserve">digitalne </w:t>
      </w:r>
      <w:r w:rsidRPr="00C3143B">
        <w:rPr>
          <w:rFonts w:ascii="Times New Roman" w:hAnsi="Times New Roman" w:cs="Times New Roman"/>
          <w:sz w:val="24"/>
          <w:szCs w:val="24"/>
        </w:rPr>
        <w:t xml:space="preserve">kamere postaju tehnički sve savršenije (povećanje rezolucije slike, broja frejmova u sekundi, dinamičkog </w:t>
      </w:r>
      <w:r w:rsidRPr="002D2A0A">
        <w:rPr>
          <w:rFonts w:ascii="Times New Roman" w:hAnsi="Times New Roman" w:cs="Times New Roman"/>
          <w:sz w:val="24"/>
          <w:szCs w:val="24"/>
        </w:rPr>
        <w:t>opseg</w:t>
      </w:r>
      <w:r w:rsidR="002D2A0A" w:rsidRPr="002D2A0A">
        <w:rPr>
          <w:rFonts w:ascii="Times New Roman" w:hAnsi="Times New Roman" w:cs="Times New Roman"/>
          <w:sz w:val="24"/>
          <w:szCs w:val="24"/>
        </w:rPr>
        <w:t>a</w:t>
      </w:r>
      <w:r w:rsidRPr="00C3143B">
        <w:rPr>
          <w:rFonts w:ascii="Times New Roman" w:hAnsi="Times New Roman" w:cs="Times New Roman"/>
          <w:sz w:val="24"/>
          <w:szCs w:val="24"/>
        </w:rPr>
        <w:t xml:space="preserve"> beleženja informacija, kontrole fokusa i slično) i čipovi</w:t>
      </w:r>
      <w:r w:rsidR="00AB6BA8" w:rsidRPr="00C3143B">
        <w:rPr>
          <w:rFonts w:ascii="Times New Roman" w:hAnsi="Times New Roman" w:cs="Times New Roman"/>
          <w:sz w:val="24"/>
          <w:szCs w:val="24"/>
        </w:rPr>
        <w:t xml:space="preserve"> i senzori</w:t>
      </w:r>
      <w:r w:rsidRPr="00C3143B">
        <w:rPr>
          <w:rFonts w:ascii="Times New Roman" w:hAnsi="Times New Roman" w:cs="Times New Roman"/>
          <w:sz w:val="24"/>
          <w:szCs w:val="24"/>
        </w:rPr>
        <w:t xml:space="preserve"> </w:t>
      </w:r>
      <w:r w:rsidR="00AB6BA8" w:rsidRPr="00C3143B">
        <w:rPr>
          <w:rFonts w:ascii="Times New Roman" w:hAnsi="Times New Roman" w:cs="Times New Roman"/>
          <w:sz w:val="24"/>
          <w:szCs w:val="24"/>
        </w:rPr>
        <w:t xml:space="preserve">kojima se registruju i beleže svetlosne informacije </w:t>
      </w:r>
      <w:r w:rsidRPr="00C3143B">
        <w:rPr>
          <w:rFonts w:ascii="Times New Roman" w:hAnsi="Times New Roman" w:cs="Times New Roman"/>
          <w:sz w:val="24"/>
          <w:szCs w:val="24"/>
        </w:rPr>
        <w:t>postaju sve osetljiviji na svetlo</w:t>
      </w:r>
      <w:r w:rsidR="00AB6BA8" w:rsidRPr="00C3143B">
        <w:rPr>
          <w:rFonts w:ascii="Times New Roman" w:hAnsi="Times New Roman" w:cs="Times New Roman"/>
          <w:sz w:val="24"/>
          <w:szCs w:val="24"/>
        </w:rPr>
        <w:t xml:space="preserve"> i spremniji da u sve kraćem vremenu zabeleže sve </w:t>
      </w:r>
      <w:r w:rsidR="008132A1">
        <w:rPr>
          <w:rFonts w:ascii="Times New Roman" w:hAnsi="Times New Roman" w:cs="Times New Roman"/>
          <w:sz w:val="24"/>
          <w:szCs w:val="24"/>
        </w:rPr>
        <w:t>više</w:t>
      </w:r>
      <w:r w:rsidR="00AB6BA8" w:rsidRPr="00C3143B">
        <w:rPr>
          <w:rFonts w:ascii="Times New Roman" w:hAnsi="Times New Roman" w:cs="Times New Roman"/>
          <w:sz w:val="24"/>
          <w:szCs w:val="24"/>
        </w:rPr>
        <w:t xml:space="preserve"> podataka</w:t>
      </w:r>
      <w:r w:rsidRPr="00C3143B">
        <w:rPr>
          <w:rFonts w:ascii="Times New Roman" w:hAnsi="Times New Roman" w:cs="Times New Roman"/>
          <w:sz w:val="24"/>
          <w:szCs w:val="24"/>
        </w:rPr>
        <w:t xml:space="preserve">. Danas iz razloga povećanja osetljivosti čipova, moguće je i bez njenog korišćenja snimiti visoko kvalitetnu </w:t>
      </w:r>
      <w:r w:rsidRPr="00C3143B">
        <w:rPr>
          <w:rFonts w:ascii="Times New Roman" w:hAnsi="Times New Roman" w:cs="Times New Roman"/>
          <w:sz w:val="24"/>
          <w:szCs w:val="24"/>
        </w:rPr>
        <w:lastRenderedPageBreak/>
        <w:t>sliku digitalnim kamerama čak i u uslovima noćnog snimanja.</w:t>
      </w:r>
      <w:r w:rsidR="00AB6BA8"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Kamere su takođe postale manje i lakše, samim tim </w:t>
      </w:r>
      <w:r w:rsidR="008132A1">
        <w:rPr>
          <w:rFonts w:ascii="Times New Roman" w:hAnsi="Times New Roman" w:cs="Times New Roman"/>
          <w:sz w:val="24"/>
          <w:szCs w:val="24"/>
        </w:rPr>
        <w:t xml:space="preserve">je </w:t>
      </w:r>
      <w:r w:rsidRPr="00C3143B">
        <w:rPr>
          <w:rFonts w:ascii="Times New Roman" w:hAnsi="Times New Roman" w:cs="Times New Roman"/>
          <w:sz w:val="24"/>
          <w:szCs w:val="24"/>
        </w:rPr>
        <w:t>filmska tehnika postala manje glomazna i jeftinija. Iz ovog razloga kao i zbog prelaska sa filmske trake na digitalno beleženje slike</w:t>
      </w:r>
      <w:r w:rsidR="008132A1">
        <w:rPr>
          <w:rFonts w:ascii="Times New Roman" w:hAnsi="Times New Roman" w:cs="Times New Roman"/>
          <w:sz w:val="24"/>
          <w:szCs w:val="24"/>
        </w:rPr>
        <w:t>,</w:t>
      </w:r>
      <w:r w:rsidRPr="00C3143B">
        <w:rPr>
          <w:rFonts w:ascii="Times New Roman" w:hAnsi="Times New Roman" w:cs="Times New Roman"/>
          <w:sz w:val="24"/>
          <w:szCs w:val="24"/>
        </w:rPr>
        <w:t xml:space="preserve"> smanjio se broj ljudi koji su neophodni da opslužuju jednu kameru. </w:t>
      </w:r>
    </w:p>
    <w:p w:rsidR="007D6367" w:rsidRPr="00C3143B" w:rsidRDefault="007D6367"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Pored uočenih promena koje se mogu označiti kao preoblikovanje produkcije filma, procesi digitalizacije i demokratizacije tehnike imaju implikacije i u postprodukcionom segmentu filmske proizvodnje.</w:t>
      </w:r>
    </w:p>
    <w:p w:rsidR="00665448" w:rsidRDefault="002948CD"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Ceo segment postprodukcije filma koji se ticao laboratorijskog razvijanja filmske trake i njenog kopiranja je nestao. Digitalni zapis slike može se kopirati beskonačan broj puta gotovo bez gubitka u kvalitetu, dok je manipulacija digitalnom filmskom slikom (montaža, kolor korekcija, integracija sa zvukom i animacijama i slično) neuporedivo lakša.</w:t>
      </w:r>
      <w:r w:rsidR="00665448">
        <w:rPr>
          <w:rFonts w:ascii="Times New Roman" w:hAnsi="Times New Roman" w:cs="Times New Roman"/>
          <w:sz w:val="24"/>
          <w:szCs w:val="24"/>
        </w:rPr>
        <w:t xml:space="preserve"> </w:t>
      </w:r>
    </w:p>
    <w:p w:rsidR="002948CD" w:rsidRPr="00C3143B" w:rsidRDefault="002948CD"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Deo demokratizacije tehnike i filma su i personalni računari čije performanse vrtoglavo rastu dok im cena pada. Danas se po ceni nižoj od cene polovnog automobila može kupiti računar sa legalnim softverom na kome se kvalitetno može uraditi kompletna postprodukcija filma, od montaže, preko dizajna i miksa zvuka do kolor korekcije, grafike i digitalno generisanih efekata</w:t>
      </w:r>
      <w:r w:rsidR="002D2A0A">
        <w:rPr>
          <w:rStyle w:val="FootnoteReference"/>
          <w:rFonts w:ascii="Times New Roman" w:hAnsi="Times New Roman" w:cs="Times New Roman"/>
          <w:sz w:val="24"/>
          <w:szCs w:val="24"/>
        </w:rPr>
        <w:footnoteReference w:id="39"/>
      </w:r>
      <w:r w:rsidRPr="00C3143B">
        <w:rPr>
          <w:rFonts w:ascii="Times New Roman" w:hAnsi="Times New Roman" w:cs="Times New Roman"/>
          <w:sz w:val="24"/>
          <w:szCs w:val="24"/>
        </w:rPr>
        <w:t>.</w:t>
      </w:r>
    </w:p>
    <w:p w:rsidR="002948CD" w:rsidRPr="00C3143B" w:rsidRDefault="002948CD"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Iako se fenomen demokratizacije filmske umetnosti, u svetu odnosi i na demokratizaciju produkcij</w:t>
      </w:r>
      <w:r w:rsidR="00AE242B" w:rsidRPr="00C3143B">
        <w:rPr>
          <w:rFonts w:ascii="Times New Roman" w:hAnsi="Times New Roman" w:cs="Times New Roman"/>
          <w:sz w:val="24"/>
          <w:szCs w:val="24"/>
        </w:rPr>
        <w:t xml:space="preserve">e kroz participativno </w:t>
      </w:r>
      <w:r w:rsidR="00665448">
        <w:rPr>
          <w:rFonts w:ascii="Times New Roman" w:hAnsi="Times New Roman" w:cs="Times New Roman"/>
          <w:sz w:val="24"/>
          <w:szCs w:val="24"/>
        </w:rPr>
        <w:t>učešće publike u finansiranju izrade kao i korišćenje i</w:t>
      </w:r>
      <w:r w:rsidRPr="00C3143B">
        <w:rPr>
          <w:rFonts w:ascii="Times New Roman" w:hAnsi="Times New Roman" w:cs="Times New Roman"/>
          <w:sz w:val="24"/>
          <w:szCs w:val="24"/>
        </w:rPr>
        <w:t>nternet</w:t>
      </w:r>
      <w:r w:rsidR="00AE242B" w:rsidRPr="00C3143B">
        <w:rPr>
          <w:rFonts w:ascii="Times New Roman" w:hAnsi="Times New Roman" w:cs="Times New Roman"/>
          <w:sz w:val="24"/>
          <w:szCs w:val="24"/>
        </w:rPr>
        <w:t xml:space="preserve"> platform</w:t>
      </w:r>
      <w:r w:rsidR="00665448">
        <w:rPr>
          <w:rFonts w:ascii="Times New Roman" w:hAnsi="Times New Roman" w:cs="Times New Roman"/>
          <w:sz w:val="24"/>
          <w:szCs w:val="24"/>
        </w:rPr>
        <w:t>i za distribuciju i marketing</w:t>
      </w:r>
      <w:r w:rsidRPr="00C3143B">
        <w:rPr>
          <w:rFonts w:ascii="Times New Roman" w:hAnsi="Times New Roman" w:cs="Times New Roman"/>
          <w:sz w:val="24"/>
          <w:szCs w:val="24"/>
        </w:rPr>
        <w:t xml:space="preserve"> (Steele 2011) demokratizacija proizvodnje filmova čini se kao jedini relevantan proces u Srbiji u razdoblju koje je predmet analize ovog rada</w:t>
      </w:r>
      <w:r w:rsidR="00E31AB5" w:rsidRPr="00C3143B">
        <w:rPr>
          <w:rFonts w:ascii="Times New Roman" w:hAnsi="Times New Roman" w:cs="Times New Roman"/>
          <w:sz w:val="24"/>
          <w:szCs w:val="24"/>
        </w:rPr>
        <w:t xml:space="preserve"> (prema podacima dobijenim obradom upitnika - </w:t>
      </w:r>
      <w:r w:rsidR="00281FB5" w:rsidRPr="00C3143B">
        <w:rPr>
          <w:rFonts w:ascii="Times New Roman" w:hAnsi="Times New Roman" w:cs="Times New Roman"/>
          <w:sz w:val="24"/>
          <w:szCs w:val="24"/>
        </w:rPr>
        <w:t>Tabela 4</w:t>
      </w:r>
      <w:r w:rsidR="00E31AB5" w:rsidRPr="00C3143B">
        <w:rPr>
          <w:rFonts w:ascii="Times New Roman" w:hAnsi="Times New Roman" w:cs="Times New Roman"/>
          <w:sz w:val="24"/>
          <w:szCs w:val="24"/>
        </w:rPr>
        <w:t>)</w:t>
      </w:r>
      <w:r w:rsidRPr="00C3143B">
        <w:rPr>
          <w:rFonts w:ascii="Times New Roman" w:hAnsi="Times New Roman" w:cs="Times New Roman"/>
          <w:sz w:val="24"/>
          <w:szCs w:val="24"/>
        </w:rPr>
        <w:t xml:space="preserve">. Ostala dva aspekta još uvek su u povoju (prema podacima iz upitnika) i može se očekivati njihov pravi uticaj tek kroz nekoliko </w:t>
      </w:r>
      <w:r w:rsidRPr="00C3143B">
        <w:rPr>
          <w:rFonts w:ascii="Times New Roman" w:hAnsi="Times New Roman" w:cs="Times New Roman"/>
          <w:sz w:val="24"/>
          <w:szCs w:val="24"/>
        </w:rPr>
        <w:lastRenderedPageBreak/>
        <w:t>godina.</w:t>
      </w:r>
      <w:r w:rsidR="00447AD2" w:rsidRPr="00C3143B">
        <w:rPr>
          <w:rFonts w:ascii="Times New Roman" w:hAnsi="Times New Roman" w:cs="Times New Roman"/>
          <w:sz w:val="24"/>
          <w:szCs w:val="24"/>
        </w:rPr>
        <w:t xml:space="preserve"> </w:t>
      </w:r>
      <w:r w:rsidR="008132A1">
        <w:rPr>
          <w:rFonts w:ascii="Times New Roman" w:hAnsi="Times New Roman" w:cs="Times New Roman"/>
          <w:sz w:val="24"/>
          <w:szCs w:val="24"/>
        </w:rPr>
        <w:t>Na osnovu ovoga može da se zaključi</w:t>
      </w:r>
      <w:r w:rsidR="00447AD2" w:rsidRPr="00C3143B">
        <w:rPr>
          <w:rFonts w:ascii="Times New Roman" w:hAnsi="Times New Roman" w:cs="Times New Roman"/>
          <w:sz w:val="24"/>
          <w:szCs w:val="24"/>
        </w:rPr>
        <w:t xml:space="preserve"> da je ontološko preoblikovanje srpskog filma</w:t>
      </w:r>
      <w:r w:rsidR="008132A1">
        <w:rPr>
          <w:rFonts w:ascii="Times New Roman" w:hAnsi="Times New Roman" w:cs="Times New Roman"/>
          <w:sz w:val="24"/>
          <w:szCs w:val="24"/>
        </w:rPr>
        <w:t>,</w:t>
      </w:r>
      <w:r w:rsidR="00447AD2" w:rsidRPr="00C3143B">
        <w:rPr>
          <w:rFonts w:ascii="Times New Roman" w:hAnsi="Times New Roman" w:cs="Times New Roman"/>
          <w:sz w:val="24"/>
          <w:szCs w:val="24"/>
        </w:rPr>
        <w:t xml:space="preserve"> pod uticajem razvoja tehnologije, barem u domenu filmske proizvodnje, </w:t>
      </w:r>
      <w:r w:rsidR="00447AD2" w:rsidRPr="00665448">
        <w:rPr>
          <w:rFonts w:ascii="Times New Roman" w:hAnsi="Times New Roman" w:cs="Times New Roman"/>
          <w:sz w:val="24"/>
          <w:szCs w:val="24"/>
        </w:rPr>
        <w:t>drugačiji</w:t>
      </w:r>
      <w:r w:rsidR="00447AD2" w:rsidRPr="00C3143B">
        <w:rPr>
          <w:rFonts w:ascii="Times New Roman" w:hAnsi="Times New Roman" w:cs="Times New Roman"/>
          <w:sz w:val="24"/>
          <w:szCs w:val="24"/>
        </w:rPr>
        <w:t xml:space="preserve"> od preoblikovanja u svetskim okvirima. </w:t>
      </w:r>
      <w:r w:rsidR="00665448">
        <w:rPr>
          <w:rFonts w:ascii="Times New Roman" w:hAnsi="Times New Roman" w:cs="Times New Roman"/>
          <w:sz w:val="24"/>
          <w:szCs w:val="24"/>
        </w:rPr>
        <w:t>M</w:t>
      </w:r>
      <w:r w:rsidR="00447AD2" w:rsidRPr="00C3143B">
        <w:rPr>
          <w:rFonts w:ascii="Times New Roman" w:hAnsi="Times New Roman" w:cs="Times New Roman"/>
          <w:sz w:val="24"/>
          <w:szCs w:val="24"/>
        </w:rPr>
        <w:t xml:space="preserve">ože se očekivati da će se uočene razlike odraziti </w:t>
      </w:r>
      <w:r w:rsidR="00665448">
        <w:rPr>
          <w:rFonts w:ascii="Times New Roman" w:hAnsi="Times New Roman" w:cs="Times New Roman"/>
          <w:sz w:val="24"/>
          <w:szCs w:val="24"/>
        </w:rPr>
        <w:t xml:space="preserve">i </w:t>
      </w:r>
      <w:r w:rsidR="00447AD2" w:rsidRPr="00C3143B">
        <w:rPr>
          <w:rFonts w:ascii="Times New Roman" w:hAnsi="Times New Roman" w:cs="Times New Roman"/>
          <w:sz w:val="24"/>
          <w:szCs w:val="24"/>
        </w:rPr>
        <w:t>na razliku ontološkog preoblikovanja kada se budu razmatrali ostali definisani aspekti bića filma.</w:t>
      </w:r>
    </w:p>
    <w:p w:rsidR="002948CD" w:rsidRPr="00C3143B" w:rsidRDefault="00851D08"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Procesi </w:t>
      </w:r>
      <w:r w:rsidR="00750EAD" w:rsidRPr="00C3143B">
        <w:rPr>
          <w:rFonts w:ascii="Times New Roman" w:hAnsi="Times New Roman" w:cs="Times New Roman"/>
          <w:sz w:val="24"/>
          <w:szCs w:val="24"/>
        </w:rPr>
        <w:t>demokratizacije</w:t>
      </w:r>
      <w:r w:rsidRPr="00C3143B">
        <w:rPr>
          <w:rFonts w:ascii="Times New Roman" w:hAnsi="Times New Roman" w:cs="Times New Roman"/>
          <w:sz w:val="24"/>
          <w:szCs w:val="24"/>
        </w:rPr>
        <w:t xml:space="preserve"> tehnologije i </w:t>
      </w:r>
      <w:r w:rsidR="00750EAD" w:rsidRPr="00C3143B">
        <w:rPr>
          <w:rFonts w:ascii="Times New Roman" w:hAnsi="Times New Roman" w:cs="Times New Roman"/>
          <w:sz w:val="24"/>
          <w:szCs w:val="24"/>
        </w:rPr>
        <w:t>digitalizacije</w:t>
      </w:r>
      <w:r w:rsidRPr="00C3143B">
        <w:rPr>
          <w:rFonts w:ascii="Times New Roman" w:hAnsi="Times New Roman" w:cs="Times New Roman"/>
          <w:sz w:val="24"/>
          <w:szCs w:val="24"/>
        </w:rPr>
        <w:t xml:space="preserve"> imaju svoje implikacije i u medijskom domenu, koji takođe povratno utiče na film. </w:t>
      </w:r>
      <w:r w:rsidR="002948CD" w:rsidRPr="00C3143B">
        <w:rPr>
          <w:rFonts w:ascii="Times New Roman" w:hAnsi="Times New Roman" w:cs="Times New Roman"/>
          <w:sz w:val="24"/>
          <w:szCs w:val="24"/>
        </w:rPr>
        <w:t xml:space="preserve">Pored pojednostavljivanja i pojeftinjenja opreme za proizvodnju medijskih sadržaja, kao ključni uslov za nastanak i masovnost (kako konzumacije tako i proizvodnje) novih medija mogu se izdvojiti internet, </w:t>
      </w:r>
      <w:r w:rsidR="008132A1">
        <w:rPr>
          <w:rFonts w:ascii="Times New Roman" w:hAnsi="Times New Roman" w:cs="Times New Roman"/>
          <w:sz w:val="24"/>
          <w:szCs w:val="24"/>
        </w:rPr>
        <w:t xml:space="preserve">mobilni telefoni sa kamerom i </w:t>
      </w:r>
      <w:r w:rsidR="002948CD" w:rsidRPr="00C3143B">
        <w:rPr>
          <w:rFonts w:ascii="Times New Roman" w:hAnsi="Times New Roman" w:cs="Times New Roman"/>
          <w:sz w:val="24"/>
          <w:szCs w:val="24"/>
        </w:rPr>
        <w:t>brojne besplatne veb platforme za deljenje sopstvenih medijskih sadržaja i jednostavan pris</w:t>
      </w:r>
      <w:r w:rsidR="008132A1">
        <w:rPr>
          <w:rFonts w:ascii="Times New Roman" w:hAnsi="Times New Roman" w:cs="Times New Roman"/>
          <w:sz w:val="24"/>
          <w:szCs w:val="24"/>
        </w:rPr>
        <w:t xml:space="preserve">tup tuđim medijskim sadržajima </w:t>
      </w:r>
      <w:r w:rsidR="002948CD" w:rsidRPr="00C3143B">
        <w:rPr>
          <w:rFonts w:ascii="Times New Roman" w:hAnsi="Times New Roman" w:cs="Times New Roman"/>
          <w:sz w:val="24"/>
          <w:szCs w:val="24"/>
        </w:rPr>
        <w:t xml:space="preserve">(Manovich 2009). </w:t>
      </w:r>
    </w:p>
    <w:p w:rsidR="00851D08" w:rsidRPr="00C3143B" w:rsidRDefault="00851D08" w:rsidP="00851D0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Gotovo sva nova tehnologija koja se koristi u snimanju filmova za bioskop može se pronaći i na mobilnim telefonima (Vernallis 2013), tako da se danas na </w:t>
      </w:r>
      <w:r w:rsidR="001C75A8" w:rsidRPr="00C3143B">
        <w:rPr>
          <w:rFonts w:ascii="Times New Roman" w:hAnsi="Times New Roman" w:cs="Times New Roman"/>
          <w:sz w:val="24"/>
          <w:szCs w:val="24"/>
        </w:rPr>
        <w:t>Jutjub</w:t>
      </w:r>
      <w:r w:rsidRPr="00C3143B">
        <w:rPr>
          <w:rFonts w:ascii="Times New Roman" w:hAnsi="Times New Roman" w:cs="Times New Roman"/>
          <w:sz w:val="24"/>
          <w:szCs w:val="24"/>
        </w:rPr>
        <w:t xml:space="preserve">u mogu pronaći video snimci od 360 stepeni ili snimci za gledanje sa 3D naočarima </w:t>
      </w:r>
      <w:r w:rsidR="008132A1">
        <w:rPr>
          <w:rFonts w:ascii="Times New Roman" w:hAnsi="Times New Roman" w:cs="Times New Roman"/>
          <w:sz w:val="24"/>
          <w:szCs w:val="24"/>
        </w:rPr>
        <w:t xml:space="preserve">pa </w:t>
      </w:r>
      <w:r w:rsidRPr="00C3143B">
        <w:rPr>
          <w:rFonts w:ascii="Times New Roman" w:hAnsi="Times New Roman" w:cs="Times New Roman"/>
          <w:sz w:val="24"/>
          <w:szCs w:val="24"/>
        </w:rPr>
        <w:t>čak</w:t>
      </w:r>
      <w:r w:rsidR="008132A1">
        <w:rPr>
          <w:rFonts w:ascii="Times New Roman" w:hAnsi="Times New Roman" w:cs="Times New Roman"/>
          <w:sz w:val="24"/>
          <w:szCs w:val="24"/>
        </w:rPr>
        <w:t xml:space="preserve"> i</w:t>
      </w:r>
      <w:r w:rsidRPr="00C3143B">
        <w:rPr>
          <w:rFonts w:ascii="Times New Roman" w:hAnsi="Times New Roman" w:cs="Times New Roman"/>
          <w:sz w:val="24"/>
          <w:szCs w:val="24"/>
        </w:rPr>
        <w:t xml:space="preserve"> VR opremom, napravljeni kamerama mobilnih telefona i obrađeni uz pomoć mobilnih aplikacija  </w:t>
      </w:r>
    </w:p>
    <w:p w:rsidR="002948CD" w:rsidRPr="00771034" w:rsidRDefault="002948CD"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Sredinom prve dekade dvadeset i prvog veka dogodila se transformacija interneta u Veb 2.0 koja se pre svega ogleda u promeni sadržaja veb sajtova (web site) i ponašanja posetilaca interneta. Naime veb sajtovi postaju platforme na kojima korisnici više nisu samo konzumenti sadržaja već aktivni učesnici u njegovom kreiranju (O'Reilly 2005, O’Reilly, Battelle 2009). Interakcija korisnika interneta, kao jedan od najjačih motiva njegovog korišćenja, donela je obrt od medija ka socijalnim medijima (Manovich 2009). </w:t>
      </w:r>
      <w:r w:rsidR="00851D08" w:rsidRPr="00C3143B">
        <w:rPr>
          <w:rFonts w:ascii="Times New Roman" w:hAnsi="Times New Roman" w:cs="Times New Roman"/>
          <w:sz w:val="24"/>
          <w:szCs w:val="24"/>
        </w:rPr>
        <w:t>Pored interakcije korisnika</w:t>
      </w:r>
      <w:r w:rsidR="008132A1">
        <w:rPr>
          <w:rFonts w:ascii="Times New Roman" w:hAnsi="Times New Roman" w:cs="Times New Roman"/>
          <w:sz w:val="24"/>
          <w:szCs w:val="24"/>
        </w:rPr>
        <w:t>,</w:t>
      </w:r>
      <w:r w:rsidR="00851D08" w:rsidRPr="00C3143B">
        <w:rPr>
          <w:rFonts w:ascii="Times New Roman" w:hAnsi="Times New Roman" w:cs="Times New Roman"/>
          <w:sz w:val="24"/>
          <w:szCs w:val="24"/>
        </w:rPr>
        <w:t xml:space="preserve"> kao glavna sadržajna novina koju sa sobom donosi  Veb 2.0 </w:t>
      </w:r>
      <w:r w:rsidR="00E85A3B">
        <w:rPr>
          <w:rFonts w:ascii="Times New Roman" w:hAnsi="Times New Roman" w:cs="Times New Roman"/>
          <w:sz w:val="24"/>
          <w:szCs w:val="24"/>
        </w:rPr>
        <w:t>izdvaja se količina</w:t>
      </w:r>
      <w:r w:rsidR="00851D08" w:rsidRPr="00C3143B">
        <w:rPr>
          <w:rFonts w:ascii="Times New Roman" w:hAnsi="Times New Roman" w:cs="Times New Roman"/>
          <w:sz w:val="24"/>
          <w:szCs w:val="24"/>
        </w:rPr>
        <w:t xml:space="preserve"> video materijala koji odnosi prevagu </w:t>
      </w:r>
      <w:r w:rsidR="00E85A3B">
        <w:rPr>
          <w:rFonts w:ascii="Times New Roman" w:hAnsi="Times New Roman" w:cs="Times New Roman"/>
          <w:sz w:val="24"/>
          <w:szCs w:val="24"/>
        </w:rPr>
        <w:t>nad ostalim sadržajima</w:t>
      </w:r>
      <w:r w:rsidR="00851D08" w:rsidRPr="00C3143B">
        <w:rPr>
          <w:rFonts w:ascii="Times New Roman" w:hAnsi="Times New Roman" w:cs="Times New Roman"/>
          <w:sz w:val="24"/>
          <w:szCs w:val="24"/>
        </w:rPr>
        <w:t xml:space="preserve"> (u proizvodnji i konzumaciji). </w:t>
      </w:r>
      <w:r w:rsidR="00E85A3B">
        <w:rPr>
          <w:rFonts w:ascii="Times New Roman" w:hAnsi="Times New Roman" w:cs="Times New Roman"/>
          <w:sz w:val="24"/>
          <w:szCs w:val="24"/>
        </w:rPr>
        <w:t>Iako je</w:t>
      </w:r>
      <w:r w:rsidR="00D8529B" w:rsidRPr="00C3143B">
        <w:rPr>
          <w:rFonts w:ascii="Times New Roman" w:hAnsi="Times New Roman" w:cs="Times New Roman"/>
          <w:sz w:val="24"/>
          <w:szCs w:val="24"/>
        </w:rPr>
        <w:t xml:space="preserve"> demokratizacija tehnike nužan preduslov za nastanak i masovnost upotrebe novih medija, treba uočiti </w:t>
      </w:r>
      <w:r w:rsidR="00E85A3B">
        <w:rPr>
          <w:rFonts w:ascii="Times New Roman" w:hAnsi="Times New Roman" w:cs="Times New Roman"/>
          <w:sz w:val="24"/>
          <w:szCs w:val="24"/>
        </w:rPr>
        <w:t xml:space="preserve">i </w:t>
      </w:r>
      <w:r w:rsidR="00D8529B" w:rsidRPr="00C3143B">
        <w:rPr>
          <w:rFonts w:ascii="Times New Roman" w:hAnsi="Times New Roman" w:cs="Times New Roman"/>
          <w:sz w:val="24"/>
          <w:szCs w:val="24"/>
        </w:rPr>
        <w:t xml:space="preserve">pozitivnu povratnu spregu između masovne proizvodnje i konzumacije medijskog sadržaja i transformacije interneta u platformu za njihovo deljenje. </w:t>
      </w:r>
      <w:r w:rsidR="00851D08" w:rsidRPr="00C3143B">
        <w:rPr>
          <w:rFonts w:ascii="Times New Roman" w:hAnsi="Times New Roman" w:cs="Times New Roman"/>
          <w:sz w:val="24"/>
          <w:szCs w:val="24"/>
        </w:rPr>
        <w:t xml:space="preserve">Zbog toga, </w:t>
      </w:r>
      <w:r w:rsidR="00D8529B" w:rsidRPr="00C3143B">
        <w:rPr>
          <w:rFonts w:ascii="Times New Roman" w:hAnsi="Times New Roman" w:cs="Times New Roman"/>
          <w:sz w:val="24"/>
          <w:szCs w:val="24"/>
        </w:rPr>
        <w:t xml:space="preserve">sajtovi za deljenje videa (o internet sajtovima kao platformama za deljenje sadržaja i platformama za deljenje videa </w:t>
      </w:r>
      <w:r w:rsidR="00D8529B" w:rsidRPr="00C3143B">
        <w:rPr>
          <w:rFonts w:ascii="Times New Roman" w:hAnsi="Times New Roman" w:cs="Times New Roman"/>
          <w:sz w:val="24"/>
          <w:szCs w:val="24"/>
        </w:rPr>
        <w:lastRenderedPageBreak/>
        <w:t xml:space="preserve">biće više reči kasnije) predstavljaju </w:t>
      </w:r>
      <w:r w:rsidR="00851D08" w:rsidRPr="00C3143B">
        <w:rPr>
          <w:rFonts w:ascii="Times New Roman" w:hAnsi="Times New Roman" w:cs="Times New Roman"/>
          <w:sz w:val="24"/>
          <w:szCs w:val="24"/>
        </w:rPr>
        <w:t>naj</w:t>
      </w:r>
      <w:r w:rsidRPr="00C3143B">
        <w:rPr>
          <w:rFonts w:ascii="Times New Roman" w:hAnsi="Times New Roman" w:cs="Times New Roman"/>
          <w:sz w:val="24"/>
          <w:szCs w:val="24"/>
        </w:rPr>
        <w:t>k</w:t>
      </w:r>
      <w:r w:rsidR="00447AD2" w:rsidRPr="00C3143B">
        <w:rPr>
          <w:rFonts w:ascii="Times New Roman" w:hAnsi="Times New Roman" w:cs="Times New Roman"/>
          <w:sz w:val="24"/>
          <w:szCs w:val="24"/>
        </w:rPr>
        <w:t>a</w:t>
      </w:r>
      <w:r w:rsidR="00750EAD" w:rsidRPr="00C3143B">
        <w:rPr>
          <w:rFonts w:ascii="Times New Roman" w:hAnsi="Times New Roman" w:cs="Times New Roman"/>
          <w:sz w:val="24"/>
          <w:szCs w:val="24"/>
        </w:rPr>
        <w:t>rakteris</w:t>
      </w:r>
      <w:r w:rsidRPr="00C3143B">
        <w:rPr>
          <w:rFonts w:ascii="Times New Roman" w:hAnsi="Times New Roman" w:cs="Times New Roman"/>
          <w:sz w:val="24"/>
          <w:szCs w:val="24"/>
        </w:rPr>
        <w:t>t</w:t>
      </w:r>
      <w:r w:rsidR="00750EAD" w:rsidRPr="00C3143B">
        <w:rPr>
          <w:rFonts w:ascii="Times New Roman" w:hAnsi="Times New Roman" w:cs="Times New Roman"/>
          <w:sz w:val="24"/>
          <w:szCs w:val="24"/>
        </w:rPr>
        <w:t>i</w:t>
      </w:r>
      <w:r w:rsidRPr="00C3143B">
        <w:rPr>
          <w:rFonts w:ascii="Times New Roman" w:hAnsi="Times New Roman" w:cs="Times New Roman"/>
          <w:sz w:val="24"/>
          <w:szCs w:val="24"/>
        </w:rPr>
        <w:t>čni</w:t>
      </w:r>
      <w:r w:rsidR="00E85A3B">
        <w:rPr>
          <w:rFonts w:ascii="Times New Roman" w:hAnsi="Times New Roman" w:cs="Times New Roman"/>
          <w:sz w:val="24"/>
          <w:szCs w:val="24"/>
        </w:rPr>
        <w:t>je platforme za Veb</w:t>
      </w:r>
      <w:r w:rsidR="00D8529B" w:rsidRPr="00C3143B">
        <w:rPr>
          <w:rFonts w:ascii="Times New Roman" w:hAnsi="Times New Roman" w:cs="Times New Roman"/>
          <w:sz w:val="24"/>
          <w:szCs w:val="24"/>
        </w:rPr>
        <w:t xml:space="preserve"> 2.0. </w:t>
      </w:r>
      <w:r w:rsidR="00F77FB8" w:rsidRPr="00C3143B">
        <w:rPr>
          <w:rFonts w:ascii="Times New Roman" w:hAnsi="Times New Roman" w:cs="Times New Roman"/>
          <w:sz w:val="24"/>
          <w:szCs w:val="24"/>
        </w:rPr>
        <w:t xml:space="preserve">Filmska </w:t>
      </w:r>
      <w:r w:rsidR="00750EAD" w:rsidRPr="00C3143B">
        <w:rPr>
          <w:rFonts w:ascii="Times New Roman" w:hAnsi="Times New Roman" w:cs="Times New Roman"/>
          <w:sz w:val="24"/>
          <w:szCs w:val="24"/>
        </w:rPr>
        <w:t>industrija</w:t>
      </w:r>
      <w:r w:rsidR="00F77FB8" w:rsidRPr="00C3143B">
        <w:rPr>
          <w:rFonts w:ascii="Times New Roman" w:hAnsi="Times New Roman" w:cs="Times New Roman"/>
          <w:sz w:val="24"/>
          <w:szCs w:val="24"/>
        </w:rPr>
        <w:t xml:space="preserve"> (ali i pirati) vidi </w:t>
      </w:r>
      <w:r w:rsidR="00F77FB8" w:rsidRPr="00771034">
        <w:rPr>
          <w:rFonts w:ascii="Times New Roman" w:hAnsi="Times New Roman" w:cs="Times New Roman"/>
          <w:sz w:val="24"/>
          <w:szCs w:val="24"/>
        </w:rPr>
        <w:t xml:space="preserve">veliki potencijal u distribuciji preko interneta, čime se menja i </w:t>
      </w:r>
      <w:r w:rsidR="00750EAD" w:rsidRPr="00771034">
        <w:rPr>
          <w:rFonts w:ascii="Times New Roman" w:hAnsi="Times New Roman" w:cs="Times New Roman"/>
          <w:sz w:val="24"/>
          <w:szCs w:val="24"/>
        </w:rPr>
        <w:t>priroda</w:t>
      </w:r>
      <w:r w:rsidR="00F77FB8" w:rsidRPr="00771034">
        <w:rPr>
          <w:rFonts w:ascii="Times New Roman" w:hAnsi="Times New Roman" w:cs="Times New Roman"/>
          <w:sz w:val="24"/>
          <w:szCs w:val="24"/>
        </w:rPr>
        <w:t xml:space="preserve"> distribucije.</w:t>
      </w:r>
      <w:r w:rsidR="00F759EE" w:rsidRPr="00771034">
        <w:rPr>
          <w:rFonts w:ascii="Times New Roman" w:hAnsi="Times New Roman" w:cs="Times New Roman"/>
          <w:sz w:val="24"/>
          <w:szCs w:val="24"/>
        </w:rPr>
        <w:t xml:space="preserve"> U Srbiji ovaj proces pre svega se može uočiti posmatranjem onlajn zajednica</w:t>
      </w:r>
      <w:r w:rsidR="00F759EE" w:rsidRPr="00771034">
        <w:rPr>
          <w:rStyle w:val="FootnoteReference"/>
          <w:rFonts w:ascii="Times New Roman" w:hAnsi="Times New Roman" w:cs="Times New Roman"/>
          <w:sz w:val="24"/>
          <w:szCs w:val="24"/>
        </w:rPr>
        <w:footnoteReference w:id="40"/>
      </w:r>
      <w:r w:rsidR="00F759EE" w:rsidRPr="00771034">
        <w:rPr>
          <w:rFonts w:ascii="Times New Roman" w:hAnsi="Times New Roman" w:cs="Times New Roman"/>
          <w:sz w:val="24"/>
          <w:szCs w:val="24"/>
        </w:rPr>
        <w:t xml:space="preserve">, dok distribucijski deo filmske industrije još uvek ne prepoznaje potencijale interneta u dovoljnoj meri </w:t>
      </w:r>
      <w:r w:rsidR="00F77FB8" w:rsidRPr="00771034">
        <w:rPr>
          <w:rFonts w:ascii="Times New Roman" w:hAnsi="Times New Roman" w:cs="Times New Roman"/>
          <w:sz w:val="24"/>
          <w:szCs w:val="24"/>
        </w:rPr>
        <w:t>(Tabela 4)</w:t>
      </w:r>
      <w:r w:rsidRPr="00771034">
        <w:rPr>
          <w:rFonts w:ascii="Times New Roman" w:hAnsi="Times New Roman" w:cs="Times New Roman"/>
          <w:sz w:val="24"/>
          <w:szCs w:val="24"/>
        </w:rPr>
        <w:t>.</w:t>
      </w:r>
    </w:p>
    <w:p w:rsidR="004053FE" w:rsidRPr="00771034" w:rsidRDefault="004053FE" w:rsidP="00122EE5">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 xml:space="preserve">Na kraju </w:t>
      </w:r>
      <w:r w:rsidR="00EC7C5E" w:rsidRPr="00771034">
        <w:rPr>
          <w:rFonts w:ascii="Times New Roman" w:hAnsi="Times New Roman" w:cs="Times New Roman"/>
          <w:sz w:val="24"/>
          <w:szCs w:val="24"/>
        </w:rPr>
        <w:t xml:space="preserve">opštih </w:t>
      </w:r>
      <w:r w:rsidRPr="00771034">
        <w:rPr>
          <w:rFonts w:ascii="Times New Roman" w:hAnsi="Times New Roman" w:cs="Times New Roman"/>
          <w:sz w:val="24"/>
          <w:szCs w:val="24"/>
        </w:rPr>
        <w:t xml:space="preserve">razmatranja o digitalizaciji, treba spomenuti i da je Vlada Republike Srbije, 2017. godine, kao jedan od svojih prioriteta označila </w:t>
      </w:r>
      <w:r w:rsidR="00273464" w:rsidRPr="00771034">
        <w:rPr>
          <w:rFonts w:ascii="Times New Roman" w:hAnsi="Times New Roman" w:cs="Times New Roman"/>
          <w:sz w:val="24"/>
          <w:szCs w:val="24"/>
        </w:rPr>
        <w:t xml:space="preserve">proces digitalizacije. Iz ovoga se može izvući zaključak da državne institucije u praćenju tehnološkog razvoja značajno zaostaju za svojim građanima, pogotovo mlađom populacijom. Ovaj zaključak ukazuje na potrebu redefinisanja </w:t>
      </w:r>
      <w:r w:rsidR="00280F29" w:rsidRPr="00771034">
        <w:rPr>
          <w:rFonts w:ascii="Times New Roman" w:hAnsi="Times New Roman" w:cs="Times New Roman"/>
          <w:sz w:val="24"/>
          <w:szCs w:val="24"/>
        </w:rPr>
        <w:t>društvenih odnosa i uloge građana u radu institucija. Takođe, potrebno je i uočiti promenu u tradicionalnim odnosima moći u korist mlađih generacija.</w:t>
      </w:r>
    </w:p>
    <w:p w:rsidR="00C835D9" w:rsidRPr="0087048D" w:rsidRDefault="00BD284C" w:rsidP="0086040C">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Ne</w:t>
      </w:r>
      <w:r w:rsidR="00C835D9" w:rsidRPr="00771034">
        <w:rPr>
          <w:rFonts w:ascii="Times New Roman" w:hAnsi="Times New Roman" w:cs="Times New Roman"/>
          <w:sz w:val="24"/>
          <w:szCs w:val="24"/>
        </w:rPr>
        <w:t>kada monolitne i čvrste granice</w:t>
      </w:r>
      <w:r w:rsidR="00334512" w:rsidRPr="00771034">
        <w:rPr>
          <w:rStyle w:val="FootnoteReference"/>
          <w:rFonts w:ascii="Times New Roman" w:hAnsi="Times New Roman" w:cs="Times New Roman"/>
          <w:sz w:val="24"/>
          <w:szCs w:val="24"/>
        </w:rPr>
        <w:footnoteReference w:id="41"/>
      </w:r>
      <w:r w:rsidR="00C835D9" w:rsidRPr="00771034">
        <w:rPr>
          <w:rFonts w:ascii="Times New Roman" w:hAnsi="Times New Roman" w:cs="Times New Roman"/>
          <w:sz w:val="24"/>
          <w:szCs w:val="24"/>
        </w:rPr>
        <w:t xml:space="preserve"> filmske (i medijske) industrije (i umetnosti) danas su prilično relativizo</w:t>
      </w:r>
      <w:r w:rsidR="00C835D9" w:rsidRPr="0087048D">
        <w:rPr>
          <w:rFonts w:ascii="Times New Roman" w:hAnsi="Times New Roman" w:cs="Times New Roman"/>
          <w:sz w:val="24"/>
          <w:szCs w:val="24"/>
        </w:rPr>
        <w:t>vane. Snimanje filmova i proizvodnja medijskih sadržaja kao ljudska d</w:t>
      </w:r>
      <w:r w:rsidR="00334512" w:rsidRPr="0087048D">
        <w:rPr>
          <w:rFonts w:ascii="Times New Roman" w:hAnsi="Times New Roman" w:cs="Times New Roman"/>
          <w:sz w:val="24"/>
          <w:szCs w:val="24"/>
        </w:rPr>
        <w:t>e</w:t>
      </w:r>
      <w:r w:rsidR="00C835D9" w:rsidRPr="0087048D">
        <w:rPr>
          <w:rFonts w:ascii="Times New Roman" w:hAnsi="Times New Roman" w:cs="Times New Roman"/>
          <w:sz w:val="24"/>
          <w:szCs w:val="24"/>
        </w:rPr>
        <w:t>latnost danas je skoro podjednako dostupna kao i književnost ili slikarstvo. Treba voditi računa da su i ove um</w:t>
      </w:r>
      <w:r w:rsidR="00334512" w:rsidRPr="0087048D">
        <w:rPr>
          <w:rFonts w:ascii="Times New Roman" w:hAnsi="Times New Roman" w:cs="Times New Roman"/>
          <w:sz w:val="24"/>
          <w:szCs w:val="24"/>
        </w:rPr>
        <w:t>e</w:t>
      </w:r>
      <w:r w:rsidR="00C835D9" w:rsidRPr="0087048D">
        <w:rPr>
          <w:rFonts w:ascii="Times New Roman" w:hAnsi="Times New Roman" w:cs="Times New Roman"/>
          <w:sz w:val="24"/>
          <w:szCs w:val="24"/>
        </w:rPr>
        <w:t>tnosti (delatnosti) nekada bile ekskluzivnog karaktera, a da sa njihovom demokratizacijom ljudska zajednica i same umetnosti nisu napravile kvalitativni korak u nazad</w:t>
      </w:r>
      <w:r w:rsidR="00334512" w:rsidRPr="0087048D">
        <w:rPr>
          <w:rFonts w:ascii="Times New Roman" w:hAnsi="Times New Roman" w:cs="Times New Roman"/>
          <w:sz w:val="24"/>
          <w:szCs w:val="24"/>
        </w:rPr>
        <w:t xml:space="preserve"> (naprotiv)</w:t>
      </w:r>
      <w:r w:rsidR="00C835D9" w:rsidRPr="0087048D">
        <w:rPr>
          <w:rFonts w:ascii="Times New Roman" w:hAnsi="Times New Roman" w:cs="Times New Roman"/>
          <w:sz w:val="24"/>
          <w:szCs w:val="24"/>
        </w:rPr>
        <w:t>.</w:t>
      </w:r>
    </w:p>
    <w:p w:rsidR="00F40C51" w:rsidRPr="0087048D" w:rsidRDefault="003D7656" w:rsidP="0086040C">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Demokratizacija ima i svoje implikacije u odnosu na subjekta (filmskog gledaoca) pa tako i na ontološko određenje utiska realističnosti. Budući da je kroz demokratizaciju digitalnih tehnologija omogućena svakodnevna upotreba i interakcija ljudi sa raznim vrstama kamera i računara, i praksa proizvodnje i distribucije medijskih sadržaja (pa i video materijala kao najrelevantnijih za temu) postala je svakodnevna. Ovim se na različite načine menja odnos gledaoca i filma. </w:t>
      </w:r>
      <w:r w:rsidR="0012518D" w:rsidRPr="0087048D">
        <w:rPr>
          <w:rFonts w:ascii="Times New Roman" w:hAnsi="Times New Roman" w:cs="Times New Roman"/>
          <w:sz w:val="24"/>
          <w:szCs w:val="24"/>
        </w:rPr>
        <w:t>Najlakše je uočiti osvešćivanje i bolje razumevanje konstrukcijskih postupaka (nalik na opismenjavanje). Veća mogućnost</w:t>
      </w:r>
      <w:r w:rsidR="0008019D" w:rsidRPr="0087048D">
        <w:rPr>
          <w:rFonts w:ascii="Times New Roman" w:hAnsi="Times New Roman" w:cs="Times New Roman"/>
          <w:sz w:val="24"/>
          <w:szCs w:val="24"/>
        </w:rPr>
        <w:t xml:space="preserve"> poistovećivanja i </w:t>
      </w:r>
      <w:r w:rsidR="0012518D" w:rsidRPr="0087048D">
        <w:rPr>
          <w:rFonts w:ascii="Times New Roman" w:hAnsi="Times New Roman" w:cs="Times New Roman"/>
          <w:sz w:val="24"/>
          <w:szCs w:val="24"/>
        </w:rPr>
        <w:t xml:space="preserve">empatije odnosno sposobnost lakšeg razumevanja i zauzimanje iste pozicije sa protagonistima </w:t>
      </w:r>
      <w:r w:rsidR="0012518D" w:rsidRPr="0087048D">
        <w:rPr>
          <w:rFonts w:ascii="Times New Roman" w:hAnsi="Times New Roman" w:cs="Times New Roman"/>
          <w:sz w:val="24"/>
          <w:szCs w:val="24"/>
        </w:rPr>
        <w:lastRenderedPageBreak/>
        <w:t xml:space="preserve">medijskih sadržaja takođe je jedan od lako uočljivih uticaja demokratizacije na subjekta. </w:t>
      </w:r>
      <w:r w:rsidR="0008019D" w:rsidRPr="0087048D">
        <w:rPr>
          <w:rFonts w:ascii="Times New Roman" w:hAnsi="Times New Roman" w:cs="Times New Roman"/>
          <w:sz w:val="24"/>
          <w:szCs w:val="24"/>
        </w:rPr>
        <w:t>Svakodnevna m</w:t>
      </w:r>
      <w:r w:rsidR="0012518D" w:rsidRPr="0087048D">
        <w:rPr>
          <w:rFonts w:ascii="Times New Roman" w:hAnsi="Times New Roman" w:cs="Times New Roman"/>
          <w:sz w:val="24"/>
          <w:szCs w:val="24"/>
        </w:rPr>
        <w:t>edijalizacija sopstvenog života proširuje ali i menja komunikacijski repertoar subjekta a kamera mobilnog telefona</w:t>
      </w:r>
      <w:r w:rsidR="0008019D" w:rsidRPr="0087048D">
        <w:rPr>
          <w:rFonts w:ascii="Times New Roman" w:hAnsi="Times New Roman" w:cs="Times New Roman"/>
          <w:sz w:val="24"/>
          <w:szCs w:val="24"/>
        </w:rPr>
        <w:t xml:space="preserve"> (i slične digitalne naprave)</w:t>
      </w:r>
      <w:r w:rsidR="000674C4" w:rsidRPr="0087048D">
        <w:rPr>
          <w:rFonts w:ascii="Times New Roman" w:hAnsi="Times New Roman" w:cs="Times New Roman"/>
          <w:sz w:val="24"/>
          <w:szCs w:val="24"/>
        </w:rPr>
        <w:t xml:space="preserve"> dobija status i </w:t>
      </w:r>
      <w:r w:rsidR="0012518D" w:rsidRPr="0087048D">
        <w:rPr>
          <w:rFonts w:ascii="Times New Roman" w:hAnsi="Times New Roman" w:cs="Times New Roman"/>
          <w:sz w:val="24"/>
          <w:szCs w:val="24"/>
        </w:rPr>
        <w:t xml:space="preserve">funkciju </w:t>
      </w:r>
      <w:r w:rsidR="0008019D" w:rsidRPr="0087048D">
        <w:rPr>
          <w:rFonts w:ascii="Times New Roman" w:hAnsi="Times New Roman" w:cs="Times New Roman"/>
          <w:sz w:val="24"/>
          <w:szCs w:val="24"/>
        </w:rPr>
        <w:t>poboljšanja telesnih i kognitivnih performansi</w:t>
      </w:r>
      <w:r w:rsidR="0012518D" w:rsidRPr="0087048D">
        <w:rPr>
          <w:rFonts w:ascii="Times New Roman" w:hAnsi="Times New Roman" w:cs="Times New Roman"/>
          <w:sz w:val="24"/>
          <w:szCs w:val="24"/>
        </w:rPr>
        <w:t xml:space="preserve"> (kao što na primer internet ili hard disk imaju funkciju proširenja dugotrajne memorije).</w:t>
      </w:r>
      <w:r w:rsidR="0008019D" w:rsidRPr="0087048D">
        <w:rPr>
          <w:rFonts w:ascii="Times New Roman" w:hAnsi="Times New Roman" w:cs="Times New Roman"/>
          <w:sz w:val="24"/>
          <w:szCs w:val="24"/>
        </w:rPr>
        <w:t xml:space="preserve"> Sve ove promene subjekta menjaju i njegovo razumevanje i odnos prema realnosti što ima uticaj i na njegov kontakt sa filmom koji više ne može uživati ekskluzivan i kultni status kao ranije. </w:t>
      </w:r>
      <w:r w:rsidR="008F6257" w:rsidRPr="0087048D">
        <w:rPr>
          <w:rFonts w:ascii="Times New Roman" w:hAnsi="Times New Roman" w:cs="Times New Roman"/>
          <w:sz w:val="24"/>
          <w:szCs w:val="24"/>
        </w:rPr>
        <w:t xml:space="preserve">Zbog toga, u doba novih medija kako bi se pojačao utisak realističnosti potrebni su komplikovaniji konstrukcijiski postupci kako bi se na adekvatan način angažovao senzorni i kognitivni aparat gledaoca habituiran na kontakt sa medijskim sadržajima. Sa druge strane, visok nivo intimnosti sadržaja može imati sličan efekat (uz izostanak komplikovanih konstrukcionih postupaka).        </w:t>
      </w:r>
      <w:r w:rsidR="0008019D" w:rsidRPr="0087048D">
        <w:rPr>
          <w:rFonts w:ascii="Times New Roman" w:hAnsi="Times New Roman" w:cs="Times New Roman"/>
          <w:sz w:val="24"/>
          <w:szCs w:val="24"/>
        </w:rPr>
        <w:t xml:space="preserve"> </w:t>
      </w:r>
      <w:r w:rsidR="0012518D" w:rsidRPr="0087048D">
        <w:rPr>
          <w:rFonts w:ascii="Times New Roman" w:hAnsi="Times New Roman" w:cs="Times New Roman"/>
          <w:sz w:val="24"/>
          <w:szCs w:val="24"/>
        </w:rPr>
        <w:t xml:space="preserve">       </w:t>
      </w:r>
      <w:r w:rsidRPr="0087048D">
        <w:rPr>
          <w:rFonts w:ascii="Times New Roman" w:hAnsi="Times New Roman" w:cs="Times New Roman"/>
          <w:sz w:val="24"/>
          <w:szCs w:val="24"/>
        </w:rPr>
        <w:t xml:space="preserve"> </w:t>
      </w:r>
    </w:p>
    <w:p w:rsidR="0086040C" w:rsidRPr="00771034" w:rsidRDefault="001F28C4" w:rsidP="0086040C">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Opisani procesi, mogu se tumačiti kao približavanje, ili čak izjednačavanje bića digitalnog filma i novih medija, makar po prva dva aspekta </w:t>
      </w:r>
      <w:r w:rsidR="001A2FE9" w:rsidRPr="0087048D">
        <w:rPr>
          <w:rFonts w:ascii="Times New Roman" w:hAnsi="Times New Roman" w:cs="Times New Roman"/>
          <w:sz w:val="24"/>
          <w:szCs w:val="24"/>
        </w:rPr>
        <w:t xml:space="preserve">(materijalna osnova i proces proizvodnje) </w:t>
      </w:r>
      <w:r w:rsidRPr="0087048D">
        <w:rPr>
          <w:rFonts w:ascii="Times New Roman" w:hAnsi="Times New Roman" w:cs="Times New Roman"/>
          <w:sz w:val="24"/>
          <w:szCs w:val="24"/>
        </w:rPr>
        <w:t xml:space="preserve">njegovog definisanja. U daljim analizama biće detaljnije obrađena </w:t>
      </w:r>
      <w:r w:rsidR="00BD284C" w:rsidRPr="0087048D">
        <w:rPr>
          <w:rFonts w:ascii="Times New Roman" w:hAnsi="Times New Roman" w:cs="Times New Roman"/>
          <w:sz w:val="24"/>
          <w:szCs w:val="24"/>
        </w:rPr>
        <w:t>relativizacija</w:t>
      </w:r>
      <w:r w:rsidRPr="0087048D">
        <w:rPr>
          <w:rFonts w:ascii="Times New Roman" w:hAnsi="Times New Roman" w:cs="Times New Roman"/>
          <w:sz w:val="24"/>
          <w:szCs w:val="24"/>
        </w:rPr>
        <w:t xml:space="preserve"> </w:t>
      </w:r>
      <w:r w:rsidR="0086040C" w:rsidRPr="0087048D">
        <w:rPr>
          <w:rFonts w:ascii="Times New Roman" w:hAnsi="Times New Roman" w:cs="Times New Roman"/>
          <w:sz w:val="24"/>
          <w:szCs w:val="24"/>
        </w:rPr>
        <w:t>i problematizacija pojmova teorije filma i medija pod utica</w:t>
      </w:r>
      <w:r w:rsidR="0086040C" w:rsidRPr="00771034">
        <w:rPr>
          <w:rFonts w:ascii="Times New Roman" w:hAnsi="Times New Roman" w:cs="Times New Roman"/>
          <w:sz w:val="24"/>
          <w:szCs w:val="24"/>
        </w:rPr>
        <w:t>jem opisanih procesa, pre svega digitalizacije (Daković 2012a)  čiji se slični efekti mogu uočiti i u ostalim umetnostima (Gornostaeva, Pratt 2006).</w:t>
      </w:r>
    </w:p>
    <w:p w:rsidR="00D70F12" w:rsidRPr="00771034" w:rsidRDefault="00D70F12" w:rsidP="00122EE5">
      <w:pPr>
        <w:spacing w:after="240" w:line="360" w:lineRule="auto"/>
        <w:jc w:val="both"/>
        <w:rPr>
          <w:rFonts w:ascii="Times New Roman" w:hAnsi="Times New Roman" w:cs="Times New Roman"/>
          <w:sz w:val="24"/>
          <w:szCs w:val="24"/>
        </w:rPr>
      </w:pPr>
    </w:p>
    <w:p w:rsidR="00EC7C5E" w:rsidRPr="00771034" w:rsidRDefault="00EC7C5E" w:rsidP="00AD52C1">
      <w:pPr>
        <w:pStyle w:val="Style3"/>
      </w:pPr>
      <w:bookmarkStart w:id="14" w:name="_Toc515958424"/>
      <w:r w:rsidRPr="00771034">
        <w:t xml:space="preserve">Brisanje </w:t>
      </w:r>
      <w:r w:rsidR="00E21C17" w:rsidRPr="00771034">
        <w:t xml:space="preserve">granice između </w:t>
      </w:r>
      <w:r w:rsidR="001F28C4" w:rsidRPr="00771034">
        <w:t>publike i autora</w:t>
      </w:r>
      <w:bookmarkEnd w:id="14"/>
    </w:p>
    <w:p w:rsidR="008272F6" w:rsidRPr="00C3143B" w:rsidRDefault="00250FB4" w:rsidP="00250FB4">
      <w:pPr>
        <w:spacing w:after="240" w:line="360" w:lineRule="auto"/>
        <w:jc w:val="both"/>
        <w:rPr>
          <w:rFonts w:ascii="Times New Roman" w:eastAsia="Times New Roman" w:hAnsi="Times New Roman" w:cs="Times New Roman"/>
          <w:iCs/>
          <w:sz w:val="24"/>
          <w:szCs w:val="28"/>
        </w:rPr>
      </w:pPr>
      <w:r w:rsidRPr="00C3143B">
        <w:rPr>
          <w:rFonts w:ascii="Times New Roman" w:hAnsi="Times New Roman" w:cs="Times New Roman"/>
          <w:sz w:val="24"/>
          <w:szCs w:val="24"/>
        </w:rPr>
        <w:t>I treći element</w:t>
      </w:r>
      <w:r w:rsidR="008272F6" w:rsidRPr="00C3143B">
        <w:rPr>
          <w:rFonts w:ascii="Times New Roman" w:hAnsi="Times New Roman" w:cs="Times New Roman"/>
          <w:sz w:val="24"/>
          <w:szCs w:val="24"/>
        </w:rPr>
        <w:t xml:space="preserve"> filmskog</w:t>
      </w:r>
      <w:r w:rsidRPr="00C3143B">
        <w:rPr>
          <w:rFonts w:ascii="Times New Roman" w:hAnsi="Times New Roman" w:cs="Times New Roman"/>
          <w:sz w:val="24"/>
          <w:szCs w:val="24"/>
        </w:rPr>
        <w:t xml:space="preserve"> aparata, publika, (pored nosača informacije i ekrana) (Belton 2014) doživeo je značajnu promenu u eri novih medija. </w:t>
      </w:r>
      <w:r w:rsidR="008272F6" w:rsidRPr="00C3143B">
        <w:rPr>
          <w:rFonts w:ascii="Times New Roman" w:hAnsi="Times New Roman" w:cs="Times New Roman"/>
          <w:sz w:val="24"/>
          <w:szCs w:val="24"/>
        </w:rPr>
        <w:t>Ove promene odgovaraju određenju bića filma kroz određenje</w:t>
      </w:r>
      <w:r w:rsidR="008272F6" w:rsidRPr="00C3143B">
        <w:rPr>
          <w:rFonts w:ascii="Times New Roman" w:eastAsia="Times New Roman" w:hAnsi="Times New Roman" w:cs="Times New Roman"/>
          <w:iCs/>
          <w:sz w:val="24"/>
          <w:szCs w:val="28"/>
        </w:rPr>
        <w:t xml:space="preserve"> komunikacijskih</w:t>
      </w:r>
      <w:r w:rsidR="007204FE" w:rsidRPr="00C3143B">
        <w:rPr>
          <w:rFonts w:ascii="Times New Roman" w:eastAsia="Times New Roman" w:hAnsi="Times New Roman" w:cs="Times New Roman"/>
          <w:iCs/>
          <w:sz w:val="24"/>
          <w:szCs w:val="28"/>
        </w:rPr>
        <w:t>, društvenih</w:t>
      </w:r>
      <w:r w:rsidR="008272F6" w:rsidRPr="00C3143B">
        <w:rPr>
          <w:rFonts w:ascii="Times New Roman" w:eastAsia="Times New Roman" w:hAnsi="Times New Roman" w:cs="Times New Roman"/>
          <w:iCs/>
          <w:sz w:val="24"/>
          <w:szCs w:val="28"/>
        </w:rPr>
        <w:t xml:space="preserve"> i kulturnih </w:t>
      </w:r>
      <w:r w:rsidR="00750EAD" w:rsidRPr="00C3143B">
        <w:rPr>
          <w:rFonts w:ascii="Times New Roman" w:eastAsia="Times New Roman" w:hAnsi="Times New Roman" w:cs="Times New Roman"/>
          <w:iCs/>
          <w:sz w:val="24"/>
          <w:szCs w:val="28"/>
        </w:rPr>
        <w:t>obrazaca</w:t>
      </w:r>
      <w:r w:rsidR="008272F6" w:rsidRPr="00C3143B">
        <w:rPr>
          <w:rFonts w:ascii="Times New Roman" w:eastAsia="Times New Roman" w:hAnsi="Times New Roman" w:cs="Times New Roman"/>
          <w:iCs/>
          <w:sz w:val="24"/>
          <w:szCs w:val="28"/>
        </w:rPr>
        <w:t xml:space="preserve"> koji se oko filma kao društvene prakse obrazuju. </w:t>
      </w:r>
    </w:p>
    <w:p w:rsidR="008272F6" w:rsidRPr="00C3143B" w:rsidRDefault="008272F6" w:rsidP="008272F6">
      <w:pPr>
        <w:spacing w:after="240" w:line="360" w:lineRule="auto"/>
        <w:ind w:left="567" w:right="566"/>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t xml:space="preserve">“Film je čimbenik društvenosti[,] filmska izrađevina je sposobna podruštvovljavati (socijalizirati) idiosinkratične prilike i reakcije, ona je  naglašeno podložna društveno organiziranim uvjetima svog stvaranja i recepcije, a i po svemu tome sposobna se je uključiti u </w:t>
      </w:r>
      <w:r w:rsidRPr="00C3143B">
        <w:rPr>
          <w:rFonts w:ascii="Times New Roman" w:eastAsia="Times New Roman" w:hAnsi="Times New Roman" w:cs="Times New Roman"/>
          <w:iCs/>
          <w:sz w:val="24"/>
          <w:szCs w:val="28"/>
        </w:rPr>
        <w:lastRenderedPageBreak/>
        <w:t>ukupnu društvenu organizaciju kao posebno društveno područje [...]</w:t>
      </w:r>
      <w:r w:rsidR="00C23552" w:rsidRPr="00C3143B">
        <w:rPr>
          <w:rFonts w:ascii="Times New Roman" w:eastAsia="Times New Roman" w:hAnsi="Times New Roman" w:cs="Times New Roman"/>
          <w:iCs/>
          <w:sz w:val="24"/>
          <w:szCs w:val="28"/>
        </w:rPr>
        <w:t>“ (Turković 2014)</w:t>
      </w:r>
    </w:p>
    <w:p w:rsidR="00250FB4" w:rsidRPr="00C3143B" w:rsidRDefault="00250FB4" w:rsidP="00250FB4">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Transformacijom interneta u veb 2.0 odnosno transformacijom medija u socijalne medije  promenjena je priroda i uloga publike. Od pasivnog konzumenta medija ka aktivnom učesniku i kreatoru (Vernallis 2013). Još pre pojave novih medija, ova pojava je uočena i u tradicionalnim medijima u teorijama teksta i izvođenja gde se relativizuje razlika između kreatora (autora, pisca, izvođača) i konzumenta, i priznaje autorstvo i publici, čitaocu, posmatraču (Barthes 1977, Fischer-Lichte 2014), odnosno razlika svodi na kvantitativnu a ne kvalitativnu. </w:t>
      </w:r>
      <w:r w:rsidR="00FD6046" w:rsidRPr="00C3143B">
        <w:rPr>
          <w:rFonts w:ascii="Times New Roman" w:hAnsi="Times New Roman" w:cs="Times New Roman"/>
          <w:sz w:val="24"/>
          <w:szCs w:val="24"/>
        </w:rPr>
        <w:t xml:space="preserve">Kontakt  program,  uključenja gledalaca, njihovi komentari ili pisma, postojali su i u </w:t>
      </w:r>
      <w:r w:rsidR="00C169FA" w:rsidRPr="00C3143B">
        <w:rPr>
          <w:rFonts w:ascii="Times New Roman" w:hAnsi="Times New Roman" w:cs="Times New Roman"/>
          <w:sz w:val="24"/>
          <w:szCs w:val="24"/>
        </w:rPr>
        <w:t xml:space="preserve">analognoj eri </w:t>
      </w:r>
      <w:r w:rsidR="00FD6046" w:rsidRPr="00C3143B">
        <w:rPr>
          <w:rFonts w:ascii="Times New Roman" w:hAnsi="Times New Roman" w:cs="Times New Roman"/>
          <w:sz w:val="24"/>
          <w:szCs w:val="24"/>
        </w:rPr>
        <w:t>tradicionalni</w:t>
      </w:r>
      <w:r w:rsidR="00C169FA" w:rsidRPr="00C3143B">
        <w:rPr>
          <w:rFonts w:ascii="Times New Roman" w:hAnsi="Times New Roman" w:cs="Times New Roman"/>
          <w:sz w:val="24"/>
          <w:szCs w:val="24"/>
        </w:rPr>
        <w:t>h</w:t>
      </w:r>
      <w:r w:rsidR="00FD6046" w:rsidRPr="00C3143B">
        <w:rPr>
          <w:rFonts w:ascii="Times New Roman" w:hAnsi="Times New Roman" w:cs="Times New Roman"/>
          <w:sz w:val="24"/>
          <w:szCs w:val="24"/>
        </w:rPr>
        <w:t xml:space="preserve"> medija (štampa, radio, televizija), ipak količina aktivne uloge publike</w:t>
      </w:r>
      <w:r w:rsidR="00C169FA" w:rsidRPr="00C3143B">
        <w:rPr>
          <w:rFonts w:ascii="Times New Roman" w:hAnsi="Times New Roman" w:cs="Times New Roman"/>
          <w:sz w:val="24"/>
          <w:szCs w:val="24"/>
        </w:rPr>
        <w:t xml:space="preserve"> </w:t>
      </w:r>
      <w:r w:rsidR="00FD6046" w:rsidRPr="004C5B60">
        <w:rPr>
          <w:rFonts w:ascii="Times New Roman" w:hAnsi="Times New Roman" w:cs="Times New Roman"/>
          <w:sz w:val="24"/>
          <w:szCs w:val="24"/>
        </w:rPr>
        <w:t>u kreiran</w:t>
      </w:r>
      <w:r w:rsidR="004C5B60" w:rsidRPr="004C5B60">
        <w:rPr>
          <w:rFonts w:ascii="Times New Roman" w:hAnsi="Times New Roman" w:cs="Times New Roman"/>
          <w:sz w:val="24"/>
          <w:szCs w:val="24"/>
        </w:rPr>
        <w:t>j</w:t>
      </w:r>
      <w:r w:rsidR="00FD6046" w:rsidRPr="004C5B60">
        <w:rPr>
          <w:rFonts w:ascii="Times New Roman" w:hAnsi="Times New Roman" w:cs="Times New Roman"/>
          <w:sz w:val="24"/>
          <w:szCs w:val="24"/>
        </w:rPr>
        <w:t>u</w:t>
      </w:r>
      <w:r w:rsidR="00FD6046" w:rsidRPr="00C3143B">
        <w:rPr>
          <w:rFonts w:ascii="Times New Roman" w:hAnsi="Times New Roman" w:cs="Times New Roman"/>
          <w:sz w:val="24"/>
          <w:szCs w:val="24"/>
        </w:rPr>
        <w:t xml:space="preserve"> onlajn (</w:t>
      </w:r>
      <w:r w:rsidR="00C169FA" w:rsidRPr="00C3143B">
        <w:rPr>
          <w:rFonts w:ascii="Times New Roman" w:hAnsi="Times New Roman" w:cs="Times New Roman"/>
          <w:sz w:val="24"/>
          <w:szCs w:val="24"/>
        </w:rPr>
        <w:t>o</w:t>
      </w:r>
      <w:r w:rsidR="00FD6046" w:rsidRPr="00C3143B">
        <w:rPr>
          <w:rFonts w:ascii="Times New Roman" w:hAnsi="Times New Roman" w:cs="Times New Roman"/>
          <w:sz w:val="24"/>
          <w:szCs w:val="24"/>
        </w:rPr>
        <w:t>n</w:t>
      </w:r>
      <w:r w:rsidR="00C169FA" w:rsidRPr="00C3143B">
        <w:rPr>
          <w:rFonts w:ascii="Times New Roman" w:hAnsi="Times New Roman" w:cs="Times New Roman"/>
          <w:sz w:val="24"/>
          <w:szCs w:val="24"/>
        </w:rPr>
        <w:t xml:space="preserve"> </w:t>
      </w:r>
      <w:r w:rsidR="00FD6046" w:rsidRPr="00C3143B">
        <w:rPr>
          <w:rFonts w:ascii="Times New Roman" w:hAnsi="Times New Roman" w:cs="Times New Roman"/>
          <w:sz w:val="24"/>
          <w:szCs w:val="24"/>
        </w:rPr>
        <w:t>line) medijskih  sadržaja</w:t>
      </w:r>
      <w:r w:rsidR="00C169FA" w:rsidRPr="00C3143B">
        <w:rPr>
          <w:rFonts w:ascii="Times New Roman" w:hAnsi="Times New Roman" w:cs="Times New Roman"/>
          <w:sz w:val="24"/>
          <w:szCs w:val="24"/>
        </w:rPr>
        <w:t xml:space="preserve"> ali </w:t>
      </w:r>
      <w:r w:rsidR="00591C1F" w:rsidRPr="00C3143B">
        <w:rPr>
          <w:rFonts w:ascii="Times New Roman" w:hAnsi="Times New Roman" w:cs="Times New Roman"/>
          <w:sz w:val="24"/>
          <w:szCs w:val="24"/>
        </w:rPr>
        <w:t xml:space="preserve">i </w:t>
      </w:r>
      <w:r w:rsidR="00C169FA" w:rsidRPr="00C3143B">
        <w:rPr>
          <w:rFonts w:ascii="Times New Roman" w:hAnsi="Times New Roman" w:cs="Times New Roman"/>
          <w:sz w:val="24"/>
          <w:szCs w:val="24"/>
        </w:rPr>
        <w:t xml:space="preserve">sadržaja tradicionalnih medija </w:t>
      </w:r>
      <w:r w:rsidR="00FD6046" w:rsidRPr="00C3143B">
        <w:rPr>
          <w:rFonts w:ascii="Times New Roman" w:hAnsi="Times New Roman" w:cs="Times New Roman"/>
          <w:sz w:val="24"/>
          <w:szCs w:val="24"/>
        </w:rPr>
        <w:t>drastično se povećala</w:t>
      </w:r>
      <w:r w:rsidR="00C169FA" w:rsidRPr="00C3143B">
        <w:rPr>
          <w:rFonts w:ascii="Times New Roman" w:hAnsi="Times New Roman" w:cs="Times New Roman"/>
          <w:sz w:val="24"/>
          <w:szCs w:val="24"/>
        </w:rPr>
        <w:t xml:space="preserve"> u digitalnoj eri</w:t>
      </w:r>
      <w:r w:rsidR="00FD6046" w:rsidRPr="00C3143B">
        <w:rPr>
          <w:rFonts w:ascii="Times New Roman" w:hAnsi="Times New Roman" w:cs="Times New Roman"/>
          <w:sz w:val="24"/>
          <w:szCs w:val="24"/>
        </w:rPr>
        <w:t xml:space="preserve">. </w:t>
      </w:r>
      <w:r w:rsidRPr="00C3143B">
        <w:rPr>
          <w:rFonts w:ascii="Times New Roman" w:hAnsi="Times New Roman" w:cs="Times New Roman"/>
          <w:sz w:val="24"/>
          <w:szCs w:val="24"/>
        </w:rPr>
        <w:t>U socijalnim medijima</w:t>
      </w:r>
      <w:r w:rsidR="009421D7" w:rsidRPr="00C3143B">
        <w:rPr>
          <w:rFonts w:ascii="Times New Roman" w:hAnsi="Times New Roman" w:cs="Times New Roman"/>
          <w:sz w:val="24"/>
          <w:szCs w:val="24"/>
        </w:rPr>
        <w:t>,</w:t>
      </w:r>
      <w:r w:rsidRPr="00C3143B">
        <w:rPr>
          <w:rFonts w:ascii="Times New Roman" w:hAnsi="Times New Roman" w:cs="Times New Roman"/>
          <w:sz w:val="24"/>
          <w:szCs w:val="24"/>
        </w:rPr>
        <w:t xml:space="preserve"> </w:t>
      </w:r>
      <w:r w:rsidR="00FD6046" w:rsidRPr="00C3143B">
        <w:rPr>
          <w:rFonts w:ascii="Times New Roman" w:hAnsi="Times New Roman" w:cs="Times New Roman"/>
          <w:sz w:val="24"/>
          <w:szCs w:val="24"/>
        </w:rPr>
        <w:t xml:space="preserve">pomenuta </w:t>
      </w:r>
      <w:r w:rsidRPr="00C3143B">
        <w:rPr>
          <w:rFonts w:ascii="Times New Roman" w:hAnsi="Times New Roman" w:cs="Times New Roman"/>
          <w:sz w:val="24"/>
          <w:szCs w:val="24"/>
        </w:rPr>
        <w:t>razlika</w:t>
      </w:r>
      <w:r w:rsidR="009421D7" w:rsidRPr="00C3143B">
        <w:rPr>
          <w:rFonts w:ascii="Times New Roman" w:hAnsi="Times New Roman" w:cs="Times New Roman"/>
          <w:sz w:val="24"/>
          <w:szCs w:val="24"/>
        </w:rPr>
        <w:t xml:space="preserve"> između autora i publike</w:t>
      </w:r>
      <w:r w:rsidRPr="00C3143B">
        <w:rPr>
          <w:rFonts w:ascii="Times New Roman" w:hAnsi="Times New Roman" w:cs="Times New Roman"/>
          <w:sz w:val="24"/>
          <w:szCs w:val="24"/>
        </w:rPr>
        <w:t xml:space="preserve"> se dodatno relativizuje jer je česta praksa da je samo delovanje publike odnosno njena aktivna participacija u kreiranju medijskog sadržaja dominantan </w:t>
      </w:r>
      <w:r w:rsidR="00591C1F"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ako </w:t>
      </w:r>
      <w:r w:rsidR="00591C1F"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ne i jedini medijski sadržaj. </w:t>
      </w:r>
      <w:r w:rsidR="00FD6046" w:rsidRPr="00C3143B">
        <w:rPr>
          <w:rFonts w:ascii="Times New Roman" w:hAnsi="Times New Roman" w:cs="Times New Roman"/>
          <w:sz w:val="24"/>
          <w:szCs w:val="24"/>
        </w:rPr>
        <w:t xml:space="preserve"> </w:t>
      </w:r>
    </w:p>
    <w:p w:rsidR="00250FB4" w:rsidRPr="00C3143B" w:rsidRDefault="00250FB4" w:rsidP="00250FB4">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Svakako treba napraviti razliku između interakcije i participacije. </w:t>
      </w:r>
      <w:r w:rsidR="00264958" w:rsidRPr="00264958">
        <w:rPr>
          <w:rFonts w:ascii="Times New Roman" w:hAnsi="Times New Roman" w:cs="Times New Roman"/>
          <w:sz w:val="24"/>
          <w:szCs w:val="24"/>
        </w:rPr>
        <w:t>„</w:t>
      </w:r>
      <w:r w:rsidR="000956FD" w:rsidRPr="00264958">
        <w:rPr>
          <w:rFonts w:ascii="Times New Roman" w:hAnsi="Times New Roman" w:cs="Times New Roman"/>
          <w:sz w:val="24"/>
          <w:szCs w:val="24"/>
        </w:rPr>
        <w:t>Interaktivnost</w:t>
      </w:r>
      <w:r w:rsidR="000956FD" w:rsidRPr="00C3143B">
        <w:rPr>
          <w:rFonts w:ascii="Times New Roman" w:hAnsi="Times New Roman" w:cs="Times New Roman"/>
          <w:sz w:val="24"/>
          <w:szCs w:val="24"/>
        </w:rPr>
        <w:t xml:space="preserve"> se odnosi na načine na koji su nove tehnologije dizajnirane kako bi se bolje odgovarale na povratnu informaciju potrošača“ (Jenkins 2006:133) čime je</w:t>
      </w:r>
      <w:r w:rsidRPr="00C3143B">
        <w:rPr>
          <w:rFonts w:ascii="Times New Roman" w:hAnsi="Times New Roman" w:cs="Times New Roman"/>
          <w:sz w:val="24"/>
          <w:szCs w:val="24"/>
        </w:rPr>
        <w:t xml:space="preserve"> potencijalni nivo interakcije pre svega određen tehnološkim svojstvima medija</w:t>
      </w:r>
      <w:r w:rsidR="000956FD" w:rsidRPr="00C3143B">
        <w:rPr>
          <w:rFonts w:ascii="Times New Roman" w:hAnsi="Times New Roman" w:cs="Times New Roman"/>
          <w:sz w:val="24"/>
          <w:szCs w:val="24"/>
        </w:rPr>
        <w:t xml:space="preserve">.  </w:t>
      </w:r>
      <w:r w:rsidR="00750EAD" w:rsidRPr="00C3143B">
        <w:rPr>
          <w:rFonts w:ascii="Times New Roman" w:hAnsi="Times New Roman" w:cs="Times New Roman"/>
          <w:sz w:val="24"/>
          <w:szCs w:val="24"/>
        </w:rPr>
        <w:t xml:space="preserve">„Sa druge strane, </w:t>
      </w:r>
      <w:r w:rsidR="000956FD" w:rsidRPr="00C3143B">
        <w:rPr>
          <w:rFonts w:ascii="Times New Roman" w:hAnsi="Times New Roman" w:cs="Times New Roman"/>
          <w:sz w:val="24"/>
          <w:szCs w:val="24"/>
        </w:rPr>
        <w:t xml:space="preserve">participacija je oblikovana kulturnim i društvenim protokolima“ (Jenkins 2006:133) </w:t>
      </w:r>
      <w:r w:rsidRPr="00C3143B">
        <w:rPr>
          <w:rFonts w:ascii="Times New Roman" w:hAnsi="Times New Roman" w:cs="Times New Roman"/>
          <w:sz w:val="24"/>
          <w:szCs w:val="24"/>
        </w:rPr>
        <w:t xml:space="preserve"> koji se izgrađuju oko tehnologije Ovaj aspekt novih medija dodatno prenosi moć na konzumente,  jer za razliku od nivoa interakcije koji medij dozvoljava a korisnici upražnjavaju u većoj ili manjoj meri, kod nivoa participacije ne postoji ova vrsta ograničenja već je određen ponašanjem korisnika. Na izvestan način, ova pojava predstavlja novo osnaživanje i reafirmaciju narodne umetnosti (potisnute od strane tradicionalnih masovnih medija), </w:t>
      </w:r>
      <w:r w:rsidR="003F4D31" w:rsidRPr="00C3143B">
        <w:rPr>
          <w:rFonts w:ascii="Times New Roman" w:hAnsi="Times New Roman" w:cs="Times New Roman"/>
          <w:sz w:val="24"/>
          <w:szCs w:val="24"/>
        </w:rPr>
        <w:t xml:space="preserve">kao </w:t>
      </w:r>
      <w:r w:rsidR="000956FD" w:rsidRPr="00C3143B">
        <w:rPr>
          <w:rFonts w:ascii="Times New Roman" w:hAnsi="Times New Roman" w:cs="Times New Roman"/>
          <w:sz w:val="24"/>
          <w:szCs w:val="24"/>
        </w:rPr>
        <w:t xml:space="preserve">„pravo </w:t>
      </w:r>
      <w:r w:rsidR="003F4D31" w:rsidRPr="00C3143B">
        <w:rPr>
          <w:rFonts w:ascii="Times New Roman" w:hAnsi="Times New Roman" w:cs="Times New Roman"/>
          <w:sz w:val="24"/>
          <w:szCs w:val="24"/>
        </w:rPr>
        <w:t>običnih</w:t>
      </w:r>
      <w:r w:rsidR="000956FD" w:rsidRPr="00C3143B">
        <w:rPr>
          <w:rFonts w:ascii="Times New Roman" w:hAnsi="Times New Roman" w:cs="Times New Roman"/>
          <w:sz w:val="24"/>
          <w:szCs w:val="24"/>
        </w:rPr>
        <w:t xml:space="preserve"> ljudi da aktivno doprinose svojoj kulturi“</w:t>
      </w:r>
      <w:r w:rsidRPr="00C3143B">
        <w:rPr>
          <w:rFonts w:ascii="Times New Roman" w:hAnsi="Times New Roman" w:cs="Times New Roman"/>
          <w:sz w:val="24"/>
          <w:szCs w:val="24"/>
        </w:rPr>
        <w:t xml:space="preserve"> (Jenkins 2006:132) odnosno da u njoj participira</w:t>
      </w:r>
      <w:r w:rsidR="003F4D31" w:rsidRPr="00C3143B">
        <w:rPr>
          <w:rFonts w:ascii="Times New Roman" w:hAnsi="Times New Roman" w:cs="Times New Roman"/>
          <w:sz w:val="24"/>
          <w:szCs w:val="24"/>
        </w:rPr>
        <w:t>ju</w:t>
      </w:r>
      <w:r w:rsidRPr="00C3143B">
        <w:rPr>
          <w:rFonts w:ascii="Times New Roman" w:hAnsi="Times New Roman" w:cs="Times New Roman"/>
          <w:sz w:val="24"/>
          <w:szCs w:val="24"/>
        </w:rPr>
        <w:t>.</w:t>
      </w:r>
    </w:p>
    <w:p w:rsidR="00250FB4" w:rsidRPr="00C3143B" w:rsidRDefault="00645091" w:rsidP="00250FB4">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Na prvi pogled deluje da se opisani efekti ne mogu povezati sa filmom, makar njegovim profesionalnim (industrijskim) segmentom.</w:t>
      </w:r>
      <w:r w:rsidR="00FE636E" w:rsidRPr="00C3143B">
        <w:rPr>
          <w:rFonts w:ascii="Times New Roman" w:hAnsi="Times New Roman" w:cs="Times New Roman"/>
          <w:sz w:val="24"/>
          <w:szCs w:val="24"/>
        </w:rPr>
        <w:t xml:space="preserve"> Ipak, </w:t>
      </w:r>
      <w:r w:rsidRPr="00C3143B">
        <w:rPr>
          <w:rFonts w:ascii="Times New Roman" w:hAnsi="Times New Roman" w:cs="Times New Roman"/>
          <w:sz w:val="24"/>
          <w:szCs w:val="24"/>
        </w:rPr>
        <w:t xml:space="preserve"> </w:t>
      </w:r>
      <w:r w:rsidR="00FE636E" w:rsidRPr="00C3143B">
        <w:rPr>
          <w:rFonts w:ascii="Times New Roman" w:hAnsi="Times New Roman" w:cs="Times New Roman"/>
          <w:sz w:val="24"/>
          <w:szCs w:val="24"/>
        </w:rPr>
        <w:t>m</w:t>
      </w:r>
      <w:r w:rsidR="00250FB4" w:rsidRPr="00C3143B">
        <w:rPr>
          <w:rFonts w:ascii="Times New Roman" w:hAnsi="Times New Roman" w:cs="Times New Roman"/>
          <w:sz w:val="24"/>
          <w:szCs w:val="24"/>
        </w:rPr>
        <w:t xml:space="preserve">asovno </w:t>
      </w:r>
      <w:r w:rsidR="00250FB4" w:rsidRPr="00C3143B">
        <w:rPr>
          <w:rFonts w:ascii="Times New Roman" w:hAnsi="Times New Roman" w:cs="Times New Roman"/>
          <w:sz w:val="24"/>
          <w:szCs w:val="24"/>
        </w:rPr>
        <w:lastRenderedPageBreak/>
        <w:t>participativno učešće publike u kreiranju medijskih sadržaja problematizuje granicu između amaterizma i profesionalizma, ili za predmet ovog rada najinteresantniju granicu između amaterskog i profesionalnog filma (Kinder 2007, Burgess, Green 2009,  Lange 2009, Strangelove 2010,</w:t>
      </w:r>
      <w:r w:rsidR="00250FB4" w:rsidRPr="00C3143B">
        <w:t xml:space="preserve"> </w:t>
      </w:r>
      <w:r w:rsidR="00527C72">
        <w:rPr>
          <w:rFonts w:ascii="Times New Roman" w:hAnsi="Times New Roman" w:cs="Times New Roman"/>
          <w:sz w:val="24"/>
          <w:szCs w:val="24"/>
        </w:rPr>
        <w:t>Brownlee, 2016)</w:t>
      </w:r>
      <w:r w:rsidR="00250FB4" w:rsidRPr="00C3143B">
        <w:rPr>
          <w:rFonts w:ascii="Times New Roman" w:hAnsi="Times New Roman" w:cs="Times New Roman"/>
          <w:sz w:val="24"/>
          <w:szCs w:val="24"/>
        </w:rPr>
        <w:t>.</w:t>
      </w:r>
    </w:p>
    <w:p w:rsidR="00250FB4" w:rsidRPr="00C3143B" w:rsidRDefault="00591C1F" w:rsidP="00250FB4">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Pojmovi amatersko i profesionalno </w:t>
      </w:r>
      <w:r w:rsidRPr="004C5B60">
        <w:rPr>
          <w:rFonts w:ascii="Times New Roman" w:hAnsi="Times New Roman" w:cs="Times New Roman"/>
          <w:sz w:val="24"/>
          <w:szCs w:val="24"/>
        </w:rPr>
        <w:t>probelmatizovani</w:t>
      </w:r>
      <w:r w:rsidRPr="00C3143B">
        <w:rPr>
          <w:rFonts w:ascii="Times New Roman" w:hAnsi="Times New Roman" w:cs="Times New Roman"/>
          <w:sz w:val="24"/>
          <w:szCs w:val="24"/>
        </w:rPr>
        <w:t xml:space="preserve"> su i relativizovani novim medijskim praksama i ne mogu se </w:t>
      </w:r>
      <w:r w:rsidR="00686292" w:rsidRPr="00C3143B">
        <w:rPr>
          <w:rFonts w:ascii="Times New Roman" w:hAnsi="Times New Roman" w:cs="Times New Roman"/>
          <w:sz w:val="24"/>
          <w:szCs w:val="24"/>
        </w:rPr>
        <w:t>upotrebljavati</w:t>
      </w:r>
      <w:r w:rsidRPr="00C3143B">
        <w:rPr>
          <w:rFonts w:ascii="Times New Roman" w:hAnsi="Times New Roman" w:cs="Times New Roman"/>
          <w:sz w:val="24"/>
          <w:szCs w:val="24"/>
        </w:rPr>
        <w:t xml:space="preserve"> da bi se one opisale na valjan način. U upotrebi ovih pojmova treba uvek imati na umu  da su to</w:t>
      </w:r>
      <w:r w:rsidR="007665AE"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zapravo komplementarni </w:t>
      </w:r>
      <w:r w:rsidR="007665AE" w:rsidRPr="00C3143B">
        <w:rPr>
          <w:rFonts w:ascii="Times New Roman" w:hAnsi="Times New Roman" w:cs="Times New Roman"/>
          <w:sz w:val="24"/>
          <w:szCs w:val="24"/>
        </w:rPr>
        <w:t>pojmovi</w:t>
      </w:r>
      <w:r w:rsidRPr="00C3143B">
        <w:rPr>
          <w:rFonts w:ascii="Times New Roman" w:hAnsi="Times New Roman" w:cs="Times New Roman"/>
          <w:sz w:val="24"/>
          <w:szCs w:val="24"/>
        </w:rPr>
        <w:t xml:space="preserve">, </w:t>
      </w:r>
      <w:r w:rsidR="007665AE" w:rsidRPr="00C3143B">
        <w:rPr>
          <w:rFonts w:ascii="Times New Roman" w:hAnsi="Times New Roman" w:cs="Times New Roman"/>
          <w:sz w:val="24"/>
          <w:szCs w:val="24"/>
        </w:rPr>
        <w:t>ili preciznije</w:t>
      </w:r>
      <w:r w:rsidRPr="00C3143B">
        <w:rPr>
          <w:rFonts w:ascii="Times New Roman" w:hAnsi="Times New Roman" w:cs="Times New Roman"/>
          <w:sz w:val="24"/>
          <w:szCs w:val="24"/>
        </w:rPr>
        <w:t xml:space="preserve"> dva </w:t>
      </w:r>
      <w:r w:rsidR="007665AE" w:rsidRPr="00C3143B">
        <w:rPr>
          <w:rFonts w:ascii="Times New Roman" w:hAnsi="Times New Roman" w:cs="Times New Roman"/>
          <w:sz w:val="24"/>
          <w:szCs w:val="24"/>
        </w:rPr>
        <w:t xml:space="preserve">kvantitativna </w:t>
      </w:r>
      <w:r w:rsidRPr="00C3143B">
        <w:rPr>
          <w:rFonts w:ascii="Times New Roman" w:hAnsi="Times New Roman" w:cs="Times New Roman"/>
          <w:sz w:val="24"/>
          <w:szCs w:val="24"/>
        </w:rPr>
        <w:t xml:space="preserve">ekstrema </w:t>
      </w:r>
      <w:r w:rsidR="007665AE" w:rsidRPr="00C3143B">
        <w:rPr>
          <w:rFonts w:ascii="Times New Roman" w:hAnsi="Times New Roman" w:cs="Times New Roman"/>
          <w:sz w:val="24"/>
          <w:szCs w:val="24"/>
        </w:rPr>
        <w:t xml:space="preserve">istog svojstva, dok se praksa u najvećem broju </w:t>
      </w:r>
      <w:r w:rsidR="00686292" w:rsidRPr="00C3143B">
        <w:rPr>
          <w:rFonts w:ascii="Times New Roman" w:hAnsi="Times New Roman" w:cs="Times New Roman"/>
          <w:sz w:val="24"/>
          <w:szCs w:val="24"/>
        </w:rPr>
        <w:t>slučajeva</w:t>
      </w:r>
      <w:r w:rsidR="007665AE" w:rsidRPr="00C3143B">
        <w:rPr>
          <w:rFonts w:ascii="Times New Roman" w:hAnsi="Times New Roman" w:cs="Times New Roman"/>
          <w:sz w:val="24"/>
          <w:szCs w:val="24"/>
        </w:rPr>
        <w:t xml:space="preserve"> opire svrstavanju u jedan ili drugi nego se nalazi negde između. Upotreba ovih pojmova može se zadržati  iz pragmatičnih razloga, pre svega zbog toga što referiše na istorijske pojave, ali treba imati svest da se u opisu novomedijskih pojava njihova upotrebna vrednost drastično smanjila. </w:t>
      </w:r>
    </w:p>
    <w:p w:rsidR="00CB304F" w:rsidRPr="00C3143B" w:rsidRDefault="006D69F8" w:rsidP="00CB304F">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Proces digitalizacije ima svoje implikacije </w:t>
      </w:r>
      <w:r w:rsidRPr="004C5B60">
        <w:rPr>
          <w:rFonts w:ascii="Times New Roman" w:hAnsi="Times New Roman" w:cs="Times New Roman"/>
          <w:sz w:val="24"/>
          <w:szCs w:val="24"/>
        </w:rPr>
        <w:t>i</w:t>
      </w:r>
      <w:r w:rsidR="007665AE" w:rsidRPr="00C3143B">
        <w:rPr>
          <w:rFonts w:ascii="Times New Roman" w:hAnsi="Times New Roman" w:cs="Times New Roman"/>
          <w:sz w:val="24"/>
          <w:szCs w:val="24"/>
        </w:rPr>
        <w:t xml:space="preserve"> </w:t>
      </w:r>
      <w:r w:rsidR="004C5B60">
        <w:rPr>
          <w:rFonts w:ascii="Times New Roman" w:hAnsi="Times New Roman" w:cs="Times New Roman"/>
          <w:sz w:val="24"/>
          <w:szCs w:val="24"/>
        </w:rPr>
        <w:t xml:space="preserve">u </w:t>
      </w:r>
      <w:r w:rsidR="007665AE" w:rsidRPr="00C3143B">
        <w:rPr>
          <w:rFonts w:ascii="Times New Roman" w:hAnsi="Times New Roman" w:cs="Times New Roman"/>
          <w:sz w:val="24"/>
          <w:szCs w:val="24"/>
        </w:rPr>
        <w:t xml:space="preserve">umetničkoj </w:t>
      </w:r>
      <w:r w:rsidRPr="00C3143B">
        <w:rPr>
          <w:rFonts w:ascii="Times New Roman" w:hAnsi="Times New Roman" w:cs="Times New Roman"/>
          <w:sz w:val="24"/>
          <w:szCs w:val="24"/>
        </w:rPr>
        <w:t xml:space="preserve">filmskoj </w:t>
      </w:r>
      <w:r w:rsidR="007665AE" w:rsidRPr="00C3143B">
        <w:rPr>
          <w:rFonts w:ascii="Times New Roman" w:hAnsi="Times New Roman" w:cs="Times New Roman"/>
          <w:sz w:val="24"/>
          <w:szCs w:val="24"/>
        </w:rPr>
        <w:t xml:space="preserve">praksi. </w:t>
      </w:r>
    </w:p>
    <w:p w:rsidR="00CB304F" w:rsidRPr="00C3143B" w:rsidRDefault="00CB304F" w:rsidP="00CB304F">
      <w:pPr>
        <w:spacing w:after="240" w:line="360" w:lineRule="auto"/>
        <w:ind w:left="720" w:right="737"/>
        <w:jc w:val="both"/>
        <w:rPr>
          <w:rFonts w:ascii="Times New Roman" w:hAnsi="Times New Roman" w:cs="Times New Roman"/>
          <w:sz w:val="24"/>
          <w:szCs w:val="24"/>
        </w:rPr>
      </w:pPr>
      <w:r w:rsidRPr="00C3143B">
        <w:rPr>
          <w:rFonts w:ascii="Times New Roman" w:hAnsi="Times New Roman" w:cs="Times New Roman"/>
          <w:sz w:val="24"/>
          <w:szCs w:val="24"/>
        </w:rPr>
        <w:t xml:space="preserve">„Ono što se zvalo analogni "laki video" u Francuskoj osamdesetih godina prošlog veka - izraz koji sugeriše na sliku "lake brigade / konjice" u službi borbe za slobodu, baš kao što se dogodilo sa 16 mm kamerom tokom Novog talasa koji je „oslobodio" Kinematografiju od industrijske zavisnosti – postaje "ultra laki digitalni video", gde većina prenosivih računara ima veb kamere </w:t>
      </w:r>
      <w:r w:rsidR="007665AE" w:rsidRPr="00C3143B">
        <w:rPr>
          <w:rFonts w:ascii="Times New Roman" w:hAnsi="Times New Roman" w:cs="Times New Roman"/>
          <w:sz w:val="24"/>
          <w:szCs w:val="24"/>
        </w:rPr>
        <w:t>(Stiegler 2009</w:t>
      </w:r>
      <w:r w:rsidRPr="00C3143B">
        <w:rPr>
          <w:rFonts w:ascii="Times New Roman" w:hAnsi="Times New Roman" w:cs="Times New Roman"/>
          <w:sz w:val="24"/>
          <w:szCs w:val="24"/>
        </w:rPr>
        <w:t>:41</w:t>
      </w:r>
      <w:r w:rsidR="007665AE" w:rsidRPr="00C3143B">
        <w:rPr>
          <w:rFonts w:ascii="Times New Roman" w:hAnsi="Times New Roman" w:cs="Times New Roman"/>
          <w:sz w:val="24"/>
          <w:szCs w:val="24"/>
        </w:rPr>
        <w:t>).</w:t>
      </w:r>
    </w:p>
    <w:p w:rsidR="007665AE" w:rsidRPr="00C3143B" w:rsidRDefault="007665AE" w:rsidP="00CB304F">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Ova praksa od posebnog je značaja za srpski film iz sasvim drugog razloga. Filmska umetnost u Srbiji je više pod uticajem nerazvijenosti (u tržišnom, ekonomskom i privrednom smislu) filmske industrije</w:t>
      </w:r>
      <w:r w:rsidR="00E85A3B">
        <w:rPr>
          <w:rFonts w:ascii="Times New Roman" w:hAnsi="Times New Roman" w:cs="Times New Roman"/>
          <w:sz w:val="24"/>
          <w:szCs w:val="24"/>
        </w:rPr>
        <w:t>,</w:t>
      </w:r>
      <w:r w:rsidRPr="00C3143B">
        <w:rPr>
          <w:rFonts w:ascii="Times New Roman" w:hAnsi="Times New Roman" w:cs="Times New Roman"/>
          <w:sz w:val="24"/>
          <w:szCs w:val="24"/>
        </w:rPr>
        <w:t xml:space="preserve"> a manje pod </w:t>
      </w:r>
      <w:r w:rsidR="00686292" w:rsidRPr="00C3143B">
        <w:rPr>
          <w:rFonts w:ascii="Times New Roman" w:hAnsi="Times New Roman" w:cs="Times New Roman"/>
          <w:sz w:val="24"/>
          <w:szCs w:val="24"/>
        </w:rPr>
        <w:t>pritiskom</w:t>
      </w:r>
      <w:r w:rsidRPr="00C3143B">
        <w:rPr>
          <w:rFonts w:ascii="Times New Roman" w:hAnsi="Times New Roman" w:cs="Times New Roman"/>
          <w:sz w:val="24"/>
          <w:szCs w:val="24"/>
        </w:rPr>
        <w:t xml:space="preserve"> njenih komercijalnih zahteva.  Digitalni film (ultra laki digitalni video) nameće se kao podjednako efikasan odgovor na obe oprečne  situacije. Iako se ova praksa može porediti sa praksom snimanja na 16mm  traci, treba ipak uočiti ontološko pomeranje bića filma kao društvene prakse, makar u kvantitativnom smislu, kao veći potencijal za društvenu promenu kroz umetnički izraz koji ima veći komunikacioni (opet u kvantitativnom smislu) potencijal, kroz bržu i lakšu </w:t>
      </w:r>
      <w:r w:rsidRPr="00C3143B">
        <w:rPr>
          <w:rFonts w:ascii="Times New Roman" w:hAnsi="Times New Roman" w:cs="Times New Roman"/>
          <w:sz w:val="24"/>
          <w:szCs w:val="24"/>
        </w:rPr>
        <w:lastRenderedPageBreak/>
        <w:t xml:space="preserve">proizvodnju </w:t>
      </w:r>
      <w:r w:rsidR="006D69F8"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i veći prostor za distribuciju i pronalaženje publike. </w:t>
      </w:r>
      <w:r w:rsidR="008A2627" w:rsidRPr="00C3143B">
        <w:rPr>
          <w:rFonts w:ascii="Times New Roman" w:hAnsi="Times New Roman" w:cs="Times New Roman"/>
          <w:sz w:val="24"/>
          <w:szCs w:val="24"/>
        </w:rPr>
        <w:t xml:space="preserve">Takođe treba uočiti implikacije u promeni materijalne osnove filma kao ontološkog svojstva  na film kao društvenu praksu. </w:t>
      </w:r>
    </w:p>
    <w:p w:rsidR="00250FB4" w:rsidRDefault="006D69F8"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Kao što je pokazano, d</w:t>
      </w:r>
      <w:r w:rsidR="00FE636E" w:rsidRPr="00C3143B">
        <w:rPr>
          <w:rFonts w:ascii="Times New Roman" w:hAnsi="Times New Roman" w:cs="Times New Roman"/>
          <w:sz w:val="24"/>
          <w:szCs w:val="24"/>
        </w:rPr>
        <w:t xml:space="preserve">ruštveni uticaj razvoja novih tehnologija (i novih medija) ima implikacije i u promeni filma kao društvene prakse. Ipak, pun efekat ovih procesa nije dostignut u onom segmentu filma koji bi se (uz sve navedene </w:t>
      </w:r>
      <w:r w:rsidR="00686292" w:rsidRPr="00C3143B">
        <w:rPr>
          <w:rFonts w:ascii="Times New Roman" w:hAnsi="Times New Roman" w:cs="Times New Roman"/>
          <w:sz w:val="24"/>
          <w:szCs w:val="24"/>
        </w:rPr>
        <w:t>relativizacije</w:t>
      </w:r>
      <w:r w:rsidR="00FE636E" w:rsidRPr="00C3143B">
        <w:rPr>
          <w:rFonts w:ascii="Times New Roman" w:hAnsi="Times New Roman" w:cs="Times New Roman"/>
          <w:sz w:val="24"/>
          <w:szCs w:val="24"/>
        </w:rPr>
        <w:t xml:space="preserve"> i ograde) mogao označiti kao profesionalni film. </w:t>
      </w:r>
      <w:r w:rsidR="00410FA6" w:rsidRPr="00C3143B">
        <w:rPr>
          <w:rFonts w:ascii="Times New Roman" w:hAnsi="Times New Roman" w:cs="Times New Roman"/>
          <w:sz w:val="24"/>
          <w:szCs w:val="24"/>
        </w:rPr>
        <w:t xml:space="preserve">Sa druge strane, relativizacija i brisanje granice pojmova amatersko i profesionalno ukazuje na potencijal promene </w:t>
      </w:r>
      <w:r w:rsidR="00527C72" w:rsidRPr="00527C72">
        <w:rPr>
          <w:rFonts w:ascii="Times New Roman" w:hAnsi="Times New Roman" w:cs="Times New Roman"/>
          <w:sz w:val="24"/>
          <w:szCs w:val="24"/>
        </w:rPr>
        <w:t>koja</w:t>
      </w:r>
      <w:r w:rsidR="00410FA6" w:rsidRPr="00527C72">
        <w:rPr>
          <w:rFonts w:ascii="Times New Roman" w:hAnsi="Times New Roman" w:cs="Times New Roman"/>
          <w:sz w:val="24"/>
          <w:szCs w:val="24"/>
        </w:rPr>
        <w:t xml:space="preserve"> bi treba</w:t>
      </w:r>
      <w:r w:rsidR="00527C72" w:rsidRPr="00527C72">
        <w:rPr>
          <w:rFonts w:ascii="Times New Roman" w:hAnsi="Times New Roman" w:cs="Times New Roman"/>
          <w:sz w:val="24"/>
          <w:szCs w:val="24"/>
        </w:rPr>
        <w:t>la</w:t>
      </w:r>
      <w:r w:rsidR="00410FA6" w:rsidRPr="00C3143B">
        <w:rPr>
          <w:rFonts w:ascii="Times New Roman" w:hAnsi="Times New Roman" w:cs="Times New Roman"/>
          <w:sz w:val="24"/>
          <w:szCs w:val="24"/>
        </w:rPr>
        <w:t xml:space="preserve"> da usledi. Srpski film, zbog svoje specifične tržišne pozicije, uzrokovane ekonomskim i društvenim odnosima, podložniji je ovim uticajima od jače i dublje tržišno pozicioniranih filmova zapadnih kinematografija.  </w:t>
      </w:r>
    </w:p>
    <w:p w:rsidR="00F80663" w:rsidRDefault="00F80663" w:rsidP="00122EE5">
      <w:pPr>
        <w:spacing w:after="240" w:line="360" w:lineRule="auto"/>
        <w:jc w:val="both"/>
        <w:rPr>
          <w:rFonts w:ascii="Times New Roman" w:hAnsi="Times New Roman" w:cs="Times New Roman"/>
          <w:sz w:val="24"/>
          <w:szCs w:val="24"/>
        </w:rPr>
      </w:pPr>
    </w:p>
    <w:p w:rsidR="00D70F12" w:rsidRPr="00771034" w:rsidRDefault="00D70F12" w:rsidP="00AD52C1">
      <w:pPr>
        <w:pStyle w:val="Style3"/>
      </w:pPr>
      <w:bookmarkStart w:id="15" w:name="_Toc515958425"/>
      <w:r w:rsidRPr="00771034">
        <w:t>Brisanje granica između medija</w:t>
      </w:r>
      <w:bookmarkEnd w:id="15"/>
    </w:p>
    <w:p w:rsidR="00D70F12" w:rsidRPr="00771034" w:rsidRDefault="00D70F12" w:rsidP="00D70F12">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 xml:space="preserve">Pojava popuštanja, čak i potpunog brisanja granica između medija kao posledica digitalizacije već je uočena od strane brojnih autora  (na primer Manovich 2009, Uricchio 2009, Daković 2012a, Vernallis 2013, Belton 2014).  </w:t>
      </w:r>
      <w:r w:rsidR="00F80663" w:rsidRPr="00771034">
        <w:rPr>
          <w:rFonts w:ascii="Times New Roman" w:hAnsi="Times New Roman" w:cs="Times New Roman"/>
          <w:sz w:val="24"/>
          <w:szCs w:val="24"/>
        </w:rPr>
        <w:t>Ipak kako bi se izbegla zamka preuranjenog donošenja zaključka p</w:t>
      </w:r>
      <w:r w:rsidRPr="00771034">
        <w:rPr>
          <w:rFonts w:ascii="Times New Roman" w:hAnsi="Times New Roman" w:cs="Times New Roman"/>
          <w:sz w:val="24"/>
          <w:szCs w:val="24"/>
        </w:rPr>
        <w:t>otrebno je razmotriti istorijske korene i aktuelne efekte ove pojave kako bi se jasnije sagledala njena priroda, što će pomoći u analizi i boljem ra</w:t>
      </w:r>
      <w:r w:rsidR="00E85A3B">
        <w:rPr>
          <w:rFonts w:ascii="Times New Roman" w:hAnsi="Times New Roman" w:cs="Times New Roman"/>
          <w:sz w:val="24"/>
          <w:szCs w:val="24"/>
        </w:rPr>
        <w:t xml:space="preserve">zumevanju bića pojedinih medija, </w:t>
      </w:r>
      <w:r w:rsidRPr="00771034">
        <w:rPr>
          <w:rFonts w:ascii="Times New Roman" w:hAnsi="Times New Roman" w:cs="Times New Roman"/>
          <w:sz w:val="24"/>
          <w:szCs w:val="24"/>
        </w:rPr>
        <w:t>pre svega filma.</w:t>
      </w:r>
    </w:p>
    <w:p w:rsidR="00D70F12" w:rsidRPr="00771034" w:rsidRDefault="00D70F12" w:rsidP="00D70F12">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Migracija filma na televiziju, skoro od samih njenih komercijalnih početaka (Schatz 1999) bio je jedan od prvih simptoma ove pojave. Pojava videa i njegova masovna upotreba sa komercijalne strane bila je devedesetih godina prošlog veka pre svega posvećena distribuciji holivudskih filmova sa i bez prethodne bioskopske distribucije (Strangelove 2010), ali i prvo omasovljenje prakse snimanja pokretnih slika (Stiegler 2009). Rivalitet videa i filma posebno se razvio u okvirima avangardnog i eksperimentalnog filma i video umetnosti, koji su</w:t>
      </w:r>
      <w:r w:rsidRPr="001903E2">
        <w:rPr>
          <w:rFonts w:ascii="Times New Roman" w:hAnsi="Times New Roman" w:cs="Times New Roman"/>
          <w:color w:val="00B0F0"/>
          <w:sz w:val="24"/>
          <w:szCs w:val="24"/>
        </w:rPr>
        <w:t xml:space="preserve"> </w:t>
      </w:r>
      <w:r w:rsidRPr="00771034">
        <w:rPr>
          <w:rFonts w:ascii="Times New Roman" w:hAnsi="Times New Roman" w:cs="Times New Roman"/>
          <w:sz w:val="24"/>
          <w:szCs w:val="24"/>
        </w:rPr>
        <w:t>svoj</w:t>
      </w:r>
      <w:r w:rsidR="00E85A3B">
        <w:rPr>
          <w:rFonts w:ascii="Times New Roman" w:hAnsi="Times New Roman" w:cs="Times New Roman"/>
          <w:sz w:val="24"/>
          <w:szCs w:val="24"/>
        </w:rPr>
        <w:t>im praksama ispitivali ontološke razlike između</w:t>
      </w:r>
      <w:r w:rsidRPr="00771034">
        <w:rPr>
          <w:rFonts w:ascii="Times New Roman" w:hAnsi="Times New Roman" w:cs="Times New Roman"/>
          <w:sz w:val="24"/>
          <w:szCs w:val="24"/>
        </w:rPr>
        <w:t xml:space="preserve"> dva medija i sveli  </w:t>
      </w:r>
      <w:r w:rsidR="00E85A3B">
        <w:rPr>
          <w:rFonts w:ascii="Times New Roman" w:hAnsi="Times New Roman" w:cs="Times New Roman"/>
          <w:sz w:val="24"/>
          <w:szCs w:val="24"/>
        </w:rPr>
        <w:t>ih</w:t>
      </w:r>
      <w:r w:rsidRPr="00771034">
        <w:rPr>
          <w:rFonts w:ascii="Times New Roman" w:hAnsi="Times New Roman" w:cs="Times New Roman"/>
          <w:sz w:val="24"/>
          <w:szCs w:val="24"/>
        </w:rPr>
        <w:t xml:space="preserve"> na razliku u materijalnoj osnovi medija, da bi sa digitalizacijom ova razlika potpuno </w:t>
      </w:r>
      <w:r w:rsidRPr="00771034">
        <w:rPr>
          <w:rFonts w:ascii="Times New Roman" w:hAnsi="Times New Roman" w:cs="Times New Roman"/>
          <w:sz w:val="24"/>
          <w:szCs w:val="24"/>
        </w:rPr>
        <w:lastRenderedPageBreak/>
        <w:t>nestala (Windhausen 2011).  Ovim se dodatno potvrđuje teza da digitalni film i video spadaju u istu ontološku kategoriju digitalne pokretne slike.</w:t>
      </w:r>
    </w:p>
    <w:p w:rsidR="00D70F12" w:rsidRPr="00771034" w:rsidRDefault="00D70F12" w:rsidP="00D70F12">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Što se tiče novih medija</w:t>
      </w:r>
      <w:r w:rsidR="00E85A3B">
        <w:rPr>
          <w:rFonts w:ascii="Times New Roman" w:hAnsi="Times New Roman" w:cs="Times New Roman"/>
          <w:sz w:val="24"/>
          <w:szCs w:val="24"/>
        </w:rPr>
        <w:t>,</w:t>
      </w:r>
      <w:r w:rsidRPr="00771034">
        <w:rPr>
          <w:rFonts w:ascii="Times New Roman" w:hAnsi="Times New Roman" w:cs="Times New Roman"/>
          <w:sz w:val="24"/>
          <w:szCs w:val="24"/>
        </w:rPr>
        <w:t xml:space="preserve"> svakodnevna je praksa remedijalizacije sadržaja starih medija (na primer objavljivanje filmova i televizijskih emisija na Jutjubu) dok i sami pokušavaju da se iz komercijalnih razloga prebace na tradicionalne medije, pre svega televiziju. </w:t>
      </w:r>
    </w:p>
    <w:p w:rsidR="00D70F12" w:rsidRPr="00771034" w:rsidRDefault="00D70F12" w:rsidP="00D70F12">
      <w:pPr>
        <w:spacing w:after="240" w:line="360" w:lineRule="auto"/>
        <w:ind w:left="720" w:right="737"/>
        <w:jc w:val="both"/>
        <w:rPr>
          <w:rFonts w:ascii="Times New Roman" w:hAnsi="Times New Roman" w:cs="Times New Roman"/>
          <w:sz w:val="24"/>
          <w:szCs w:val="24"/>
        </w:rPr>
      </w:pPr>
      <w:r w:rsidRPr="00771034">
        <w:rPr>
          <w:rFonts w:ascii="Times New Roman" w:hAnsi="Times New Roman" w:cs="Times New Roman"/>
          <w:sz w:val="24"/>
          <w:szCs w:val="24"/>
        </w:rPr>
        <w:t xml:space="preserve">„Drugim rečima, baš kao što su komercijalni i javni emiteri pokušavali da se uspostave na Internetu tokom poslednje decenije - BBC i iPlejer su verovatno najbolji primer – menadžment Jutjuba je takođe eksperimentisao sa uključivanjem sajta u tradicionalni medijski ambijent“ (Snikkars, Vonderau 2009:15). </w:t>
      </w:r>
    </w:p>
    <w:p w:rsidR="00D70F12" w:rsidRPr="00771034" w:rsidRDefault="00D70F12" w:rsidP="00D70F12">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Pojava lajv strima (live-stream) preko interneta dovela je do demokratizacije živog prenosa, nekada ekskluzivnog svojstva televizije (Uricchio 2009). Lajv strim takođe je omogućio i čestu praksu da tv stanice organizuju dvadesetčetvoročasovni prenos rialiti programa preko svojih internet kanala, dok njegov manji segment završava u televizijskom programu. I ova pojava karakteristična je za srpsko medijsko tržište, ali se kod najkomercijalnijih (u lokalnim okvirima) rialitija i u televizijskom programu može uočiti  tendencija da živi prenos potiskuje dnevne i nedeljne preglede kao  naknadno montirane sadržaje.  Takođe je prisutna i konvergencija televizijskih žanrova (kao što su kviz, emisije kolažnog tipa ili tok-šou  (talk-show)), sa rialitijem, gde se učesnici rialitija pojavljuju i kao protagonisti pomenutih formata bez da prekinu svoje učešće   u rialitiju.</w:t>
      </w:r>
    </w:p>
    <w:p w:rsidR="00D70F12" w:rsidRPr="00771034" w:rsidRDefault="00D70F12" w:rsidP="00D70F12">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Internet radio, kablovski radio, mobilne aplikacije, elektronske knjige samo su neki od primera konvergencije medija, ili preciznije rečeno konvergencije medijskog sadržaja na divergentnim nosačima (Chesnik prema Jenkins 2006:15).</w:t>
      </w:r>
    </w:p>
    <w:p w:rsidR="00D70F12" w:rsidRPr="00771034" w:rsidRDefault="00F80663" w:rsidP="00122EE5">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 xml:space="preserve">Pošto se uočena pojava brisanja granica između medija ne može do kraja pripisati digitalizaciji, već se njeni koreni mogu </w:t>
      </w:r>
      <w:r w:rsidR="000C56C1" w:rsidRPr="00771034">
        <w:rPr>
          <w:rFonts w:ascii="Times New Roman" w:hAnsi="Times New Roman" w:cs="Times New Roman"/>
          <w:sz w:val="24"/>
          <w:szCs w:val="24"/>
        </w:rPr>
        <w:t xml:space="preserve">pronaći skoro u samom trenutku nastajanja pojedinačnih medija, može se izvući zaključak da je konvergencija medija, čak </w:t>
      </w:r>
      <w:r w:rsidR="002455A4" w:rsidRPr="00771034">
        <w:rPr>
          <w:rFonts w:ascii="Times New Roman" w:hAnsi="Times New Roman" w:cs="Times New Roman"/>
          <w:sz w:val="24"/>
          <w:szCs w:val="24"/>
        </w:rPr>
        <w:lastRenderedPageBreak/>
        <w:t>s</w:t>
      </w:r>
      <w:r w:rsidR="000C56C1" w:rsidRPr="00771034">
        <w:rPr>
          <w:rFonts w:ascii="Times New Roman" w:hAnsi="Times New Roman" w:cs="Times New Roman"/>
          <w:sz w:val="24"/>
          <w:szCs w:val="24"/>
        </w:rPr>
        <w:t>tapanje u jedinstveni medij</w:t>
      </w:r>
      <w:r w:rsidR="002455A4" w:rsidRPr="00771034">
        <w:rPr>
          <w:rFonts w:ascii="Times New Roman" w:hAnsi="Times New Roman" w:cs="Times New Roman"/>
          <w:sz w:val="24"/>
          <w:szCs w:val="24"/>
        </w:rPr>
        <w:t>,</w:t>
      </w:r>
      <w:r w:rsidR="000C56C1" w:rsidRPr="00771034">
        <w:rPr>
          <w:rFonts w:ascii="Times New Roman" w:hAnsi="Times New Roman" w:cs="Times New Roman"/>
          <w:sz w:val="24"/>
          <w:szCs w:val="24"/>
        </w:rPr>
        <w:t xml:space="preserve"> prav</w:t>
      </w:r>
      <w:r w:rsidR="002455A4" w:rsidRPr="00771034">
        <w:rPr>
          <w:rFonts w:ascii="Times New Roman" w:hAnsi="Times New Roman" w:cs="Times New Roman"/>
          <w:sz w:val="24"/>
          <w:szCs w:val="24"/>
        </w:rPr>
        <w:t>a priroda njihovog bića, dok su postavljene granice bile samo plod tehničke i idejne inferiornosti. Virtuelna realnost mogla bi se i sa ove pozicije postaviti kao ideal „oslobađanja“ bića medija.</w:t>
      </w:r>
    </w:p>
    <w:p w:rsidR="00F80663" w:rsidRPr="00771034" w:rsidRDefault="00F80663" w:rsidP="00122EE5">
      <w:pPr>
        <w:spacing w:after="240" w:line="360" w:lineRule="auto"/>
        <w:jc w:val="both"/>
        <w:rPr>
          <w:rFonts w:ascii="Times New Roman" w:hAnsi="Times New Roman" w:cs="Times New Roman"/>
          <w:sz w:val="24"/>
          <w:szCs w:val="24"/>
        </w:rPr>
      </w:pPr>
    </w:p>
    <w:p w:rsidR="00E21C17" w:rsidRPr="00771034" w:rsidRDefault="00E21C17" w:rsidP="00AD52C1">
      <w:pPr>
        <w:pStyle w:val="Style3"/>
      </w:pPr>
      <w:bookmarkStart w:id="16" w:name="_Toc515958426"/>
      <w:r w:rsidRPr="00771034">
        <w:t>Brisanje granica između filma i novih medija</w:t>
      </w:r>
      <w:bookmarkEnd w:id="16"/>
    </w:p>
    <w:p w:rsidR="002C62EA" w:rsidRPr="0087048D" w:rsidRDefault="002C62EA" w:rsidP="002C62EA">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Do sada opisane promene mogu se takođe tumačiti i kao ukidanje posebnosti materijalne, proizvodne i recepcijske osnove digitalnog filma u odnosu na nove medije. Slično važi i za saznajni aspekt određenja bića filma koji se na njih direktno nadovezuje.  </w:t>
      </w:r>
    </w:p>
    <w:p w:rsidR="002C62EA" w:rsidRPr="0087048D" w:rsidRDefault="002C62EA" w:rsidP="002C62EA">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„Filmska izrađevina je epistemološkim  modelom. [-] izrađivački izazvane perceptibilne varijacije u ograničenoj filmskoj izrađevini mogu izazvati i, zahvaljujući tome, doista namjenski teže izazvati toliko složene i razrađene percepte i toliko složene doživljajne reakcije kakve inače tipično izazivaju same složene životne situacije [...] Film utoliko uspijeva biti epistemološkim sredstvom, svojevrsnom praktičnom epistemologijom (ili praktičkom psihologijom), tj. praktičkom (dnevno "eksperimentalnom") disciplinom proučavanja i iskušavanja modusa i mogućnosti čovjekova duševnog odnosa prema svijetu i sebi samome“ (Turković 2014).</w:t>
      </w:r>
    </w:p>
    <w:p w:rsidR="002C62EA" w:rsidRPr="0087048D" w:rsidRDefault="002C62EA" w:rsidP="002C62EA">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Istovetna sredstva epistemološkog modelovanja pored filma često koriste i televizija, onlajn video klipovi, video igre, virtuelna realnost i slično. Čak bi se moglo tvrditi da je prema ovako definisanom svojstvu virtuelna realnost bliža prirodi bića filma od samog filma. Ova naizgled paradoksalna tvrdnja zapravo je izraz sveopšteg približavanja prirode bića različitih medija pod uticajem digitalizacije i njihovog stapanja u jednu ontološku kategoriju, u ovom slučaju istovrsnog epistemološkog modela. </w:t>
      </w:r>
    </w:p>
    <w:p w:rsidR="002C62EA" w:rsidRPr="0087048D" w:rsidRDefault="002C62EA" w:rsidP="002C62EA">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Modelujući odnos čoveka prema svetu i samome sebi film (i mediji) postaje pre svega sredstva modelovanja (i samomodelovanja) ličnosti. </w:t>
      </w:r>
    </w:p>
    <w:p w:rsidR="002C62EA" w:rsidRPr="0087048D" w:rsidRDefault="002C62EA" w:rsidP="002C62EA">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lastRenderedPageBreak/>
        <w:t>„Po ovim modelotvorno-epistemološkim značajkama, filmska se izrađevina i njena (recepcijska) upotreba uklapaju u posebno područje čovjekovih duhovnih djelatnosti, onih u kojima čovjeku nije u prvome redu nakanom da mijenja svoju životnu okolinu (ne djeluje interventno) već neke promjene u okolini, svoj smještaj i ponašanje u njoj postaje sredstvom čovjekova samooblikovanja, utjecaja na samoga sebe, na duhovne temelje svog opstanka u svijetu“ (Turković 2014).</w:t>
      </w:r>
    </w:p>
    <w:p w:rsidR="002C62EA" w:rsidRPr="0087048D" w:rsidRDefault="002C62EA" w:rsidP="002C62EA">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Iako ovo svojstvo nije nikada bilo ekskluzivno filmsko, već šire ontološko svojstvo umetnosti, treba naglasiti da je ono i dalje važno svojstvo bića filma, odnosno da digitalizacijom nije promenjeno. Često se pak u kritici novih medija posredno implicira ontološka promena na ovom planu, kroz potcrtavanje negativnog društvenog uticaja novih medija koji za posledicu ima između ostalog i  „komercijalizaciju“ filmske umetnosti, odnosno odustajanje od duhovne izgradnje i njenu zamenu materijalnom koristi (zaradom). Kao osnova za kritiku uzima se da je (negativan) društveni uticaj medija posledica njihove prirode – svojstvo bića, a zaboravlja se da su oni zapravo sredstvo za postizanje uticaja, o čemu će kasnije biti više reči.</w:t>
      </w:r>
    </w:p>
    <w:p w:rsidR="00645091" w:rsidRPr="0087048D" w:rsidRDefault="008F6257" w:rsidP="00645091">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Pokazana p</w:t>
      </w:r>
      <w:r w:rsidR="002455A4" w:rsidRPr="0087048D">
        <w:rPr>
          <w:rFonts w:ascii="Times New Roman" w:hAnsi="Times New Roman" w:cs="Times New Roman"/>
          <w:sz w:val="24"/>
          <w:szCs w:val="24"/>
        </w:rPr>
        <w:t>rilična relativizacija i propustljivost granica između medija</w:t>
      </w:r>
      <w:r w:rsidRPr="0087048D">
        <w:rPr>
          <w:rFonts w:ascii="Times New Roman" w:hAnsi="Times New Roman" w:cs="Times New Roman"/>
          <w:sz w:val="24"/>
          <w:szCs w:val="24"/>
        </w:rPr>
        <w:t xml:space="preserve"> navodi na pitanje</w:t>
      </w:r>
      <w:r w:rsidR="00125E9F" w:rsidRPr="0087048D">
        <w:rPr>
          <w:rFonts w:ascii="Times New Roman" w:hAnsi="Times New Roman" w:cs="Times New Roman"/>
          <w:sz w:val="24"/>
          <w:szCs w:val="24"/>
        </w:rPr>
        <w:t xml:space="preserve"> da li su opisane promene dovoljne da bi se tvrdilo da su granice između medija </w:t>
      </w:r>
      <w:r w:rsidR="002C62EA" w:rsidRPr="0087048D">
        <w:rPr>
          <w:rFonts w:ascii="Times New Roman" w:hAnsi="Times New Roman" w:cs="Times New Roman"/>
          <w:sz w:val="24"/>
          <w:szCs w:val="24"/>
        </w:rPr>
        <w:t xml:space="preserve">potpuno </w:t>
      </w:r>
      <w:r w:rsidR="00125E9F" w:rsidRPr="0087048D">
        <w:rPr>
          <w:rFonts w:ascii="Times New Roman" w:hAnsi="Times New Roman" w:cs="Times New Roman"/>
          <w:sz w:val="24"/>
          <w:szCs w:val="24"/>
        </w:rPr>
        <w:t xml:space="preserve">obrisane. </w:t>
      </w:r>
      <w:r w:rsidR="00645091" w:rsidRPr="0087048D">
        <w:rPr>
          <w:rFonts w:ascii="Times New Roman" w:hAnsi="Times New Roman" w:cs="Times New Roman"/>
          <w:sz w:val="24"/>
          <w:szCs w:val="24"/>
        </w:rPr>
        <w:t>Iako se razlika u aparatu između na primer bioskopske projekcije i mobilnog telefona, i sa njima povezana razlika u poziciji gledaoca (Lebovici prema Casseti 2001, Belton 2014) zadržala, njom više nije moguće napraviti kvalitativno razlikovanje između medija, a ustaljena praksa da se u bioskopu najčešće gledaju filmovi a na mobilnom telefonu video klipovi mogla bi u najboljem slučaju biti okarakterisana kao kvantitativna razlika između medija među kojima nije moguće povući granicu. Slično stoje stvari i sa narativnošću, trajanjem, sadržajem, količinom pažnje koju zahteva, imersivnošću, realističnošću, snolikošću... Dok bi se bilo koja od ovih odlika mogla pripisati kao češća praksa u jednom mediju u odnosu na drugi, ova razlika bi opet ostala na nivou kvalitativne i ne bi mogla da bude u osnovi demarkacije pojedinačnih medija.</w:t>
      </w:r>
    </w:p>
    <w:p w:rsidR="00645091" w:rsidRPr="0087048D" w:rsidRDefault="00645091" w:rsidP="00645091">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lastRenderedPageBreak/>
        <w:t xml:space="preserve">Ako se u obzir uzme šire određenje medija ne samo kao tehnologije koja omogućava komunikaciju već i </w:t>
      </w:r>
      <w:r w:rsidR="00CB304F" w:rsidRPr="0087048D">
        <w:rPr>
          <w:rFonts w:ascii="Times New Roman" w:hAnsi="Times New Roman" w:cs="Times New Roman"/>
          <w:sz w:val="24"/>
          <w:szCs w:val="24"/>
        </w:rPr>
        <w:t>„skup povezanih "protokola" ili društvenih i kulturnih praksi koje su se razvile oko te tehnologije“</w:t>
      </w:r>
      <w:r w:rsidRPr="0087048D">
        <w:rPr>
          <w:rFonts w:ascii="Times New Roman" w:hAnsi="Times New Roman" w:cs="Times New Roman"/>
          <w:sz w:val="24"/>
          <w:szCs w:val="24"/>
        </w:rPr>
        <w:t xml:space="preserve"> (Gitelman prema Jenkins 2006:1</w:t>
      </w:r>
      <w:r w:rsidR="00CB304F" w:rsidRPr="0087048D">
        <w:rPr>
          <w:rFonts w:ascii="Times New Roman" w:hAnsi="Times New Roman" w:cs="Times New Roman"/>
          <w:sz w:val="24"/>
          <w:szCs w:val="24"/>
        </w:rPr>
        <w:t>3-14</w:t>
      </w:r>
      <w:r w:rsidRPr="0087048D">
        <w:rPr>
          <w:rFonts w:ascii="Times New Roman" w:hAnsi="Times New Roman" w:cs="Times New Roman"/>
          <w:sz w:val="24"/>
          <w:szCs w:val="24"/>
        </w:rPr>
        <w:t>)</w:t>
      </w:r>
      <w:r w:rsidR="00CB304F" w:rsidRPr="0087048D">
        <w:rPr>
          <w:rFonts w:ascii="Times New Roman" w:hAnsi="Times New Roman" w:cs="Times New Roman"/>
          <w:sz w:val="24"/>
          <w:szCs w:val="24"/>
        </w:rPr>
        <w:t>,</w:t>
      </w:r>
      <w:r w:rsidRPr="0087048D">
        <w:rPr>
          <w:rFonts w:ascii="Times New Roman" w:hAnsi="Times New Roman" w:cs="Times New Roman"/>
          <w:sz w:val="24"/>
          <w:szCs w:val="24"/>
        </w:rPr>
        <w:t xml:space="preserve"> može se pretpostaviti da je onda samo pitanje vremena kada će generaciju digitalnih migranata u potpunosti zameniti generacija digitalnih domorodaca a pomenute granice između medija potpuno izbrisati. </w:t>
      </w:r>
    </w:p>
    <w:p w:rsidR="00D378D9" w:rsidRPr="0087048D" w:rsidRDefault="00EC1F4F"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Pitanje </w:t>
      </w:r>
      <w:r w:rsidR="00125E9F" w:rsidRPr="0087048D">
        <w:rPr>
          <w:rFonts w:ascii="Times New Roman" w:hAnsi="Times New Roman" w:cs="Times New Roman"/>
          <w:sz w:val="24"/>
          <w:szCs w:val="24"/>
        </w:rPr>
        <w:t>ontološkog redefinisanja filma</w:t>
      </w:r>
      <w:r w:rsidRPr="0087048D">
        <w:rPr>
          <w:rFonts w:ascii="Times New Roman" w:hAnsi="Times New Roman" w:cs="Times New Roman"/>
          <w:sz w:val="24"/>
          <w:szCs w:val="24"/>
        </w:rPr>
        <w:t xml:space="preserve"> i njegovog bića nije vezano</w:t>
      </w:r>
      <w:r w:rsidR="002948CD" w:rsidRPr="0087048D">
        <w:rPr>
          <w:rFonts w:ascii="Times New Roman" w:hAnsi="Times New Roman" w:cs="Times New Roman"/>
          <w:sz w:val="24"/>
          <w:szCs w:val="24"/>
        </w:rPr>
        <w:t xml:space="preserve"> samo za aktuelni trenutak. </w:t>
      </w:r>
      <w:r w:rsidR="00125E9F" w:rsidRPr="0087048D">
        <w:rPr>
          <w:rFonts w:ascii="Times New Roman" w:hAnsi="Times New Roman" w:cs="Times New Roman"/>
          <w:sz w:val="24"/>
          <w:szCs w:val="24"/>
        </w:rPr>
        <w:t>K</w:t>
      </w:r>
      <w:r w:rsidR="002948CD" w:rsidRPr="0087048D">
        <w:rPr>
          <w:rFonts w:ascii="Times New Roman" w:hAnsi="Times New Roman" w:cs="Times New Roman"/>
          <w:sz w:val="24"/>
          <w:szCs w:val="24"/>
        </w:rPr>
        <w:t>ao tehnička inovacija</w:t>
      </w:r>
      <w:r w:rsidR="00125E9F" w:rsidRPr="0087048D">
        <w:rPr>
          <w:rFonts w:ascii="Times New Roman" w:hAnsi="Times New Roman" w:cs="Times New Roman"/>
          <w:sz w:val="24"/>
          <w:szCs w:val="24"/>
        </w:rPr>
        <w:t xml:space="preserve"> film se</w:t>
      </w:r>
      <w:r w:rsidR="002948CD" w:rsidRPr="0087048D">
        <w:rPr>
          <w:rFonts w:ascii="Times New Roman" w:hAnsi="Times New Roman" w:cs="Times New Roman"/>
          <w:sz w:val="24"/>
          <w:szCs w:val="24"/>
        </w:rPr>
        <w:t xml:space="preserve">, zbog stalnog napredovanja i promene tehnike, od samih svojih početaka nalazi u konstantnoj "krizi identiteta" (Altman 2004). Pojava zvuka, boje, proširenje ekrana samo su neke od tehničkih inovacija koje su iziskivale novo redefinisanje razumevanja pojma i prirode filma (Belton 2014). Sa druge strane, prelazak filma na video, televiziju, ekrane kompjutera i mobilnih telefona označavana je i kao smrt filma, odnosno gubitak njegove jedinstvenosti i identiteta (Friedberg 2000). Bilo da je promena i kriza identiteta imanentna osobina </w:t>
      </w:r>
      <w:r w:rsidR="00D95EC7" w:rsidRPr="0087048D">
        <w:rPr>
          <w:rFonts w:ascii="Times New Roman" w:hAnsi="Times New Roman" w:cs="Times New Roman"/>
          <w:sz w:val="24"/>
          <w:szCs w:val="24"/>
        </w:rPr>
        <w:t xml:space="preserve">bića </w:t>
      </w:r>
      <w:r w:rsidR="002948CD" w:rsidRPr="0087048D">
        <w:rPr>
          <w:rFonts w:ascii="Times New Roman" w:hAnsi="Times New Roman" w:cs="Times New Roman"/>
          <w:sz w:val="24"/>
          <w:szCs w:val="24"/>
        </w:rPr>
        <w:t xml:space="preserve">filma (Altman 2004), ili da je njegov identitet fiksiran  i neodvojiv od filmskog aparata (Friedberg 2000) - tehničkog aparata snimanja i reprodukcije filmova i perceptivno-psihološkog aparata njihove recepcije (Belton 2014), postavlja se pitanje koja je razlika između filma, videa i televizije posle digitalizacije. Naime, iako se popuštanje granica medija moglo davno naslutiti preko već opisanih prelazaka filma na druge medije i ekrane i obrnuto, sve dok je postojala i koristila se celuloidna traka granica između medija mogla se povući u </w:t>
      </w:r>
      <w:r w:rsidR="00A16C89" w:rsidRPr="0087048D">
        <w:rPr>
          <w:rFonts w:ascii="Times New Roman" w:hAnsi="Times New Roman" w:cs="Times New Roman"/>
          <w:sz w:val="24"/>
          <w:szCs w:val="24"/>
        </w:rPr>
        <w:t xml:space="preserve">materijalnoj osnovi medija </w:t>
      </w:r>
      <w:r w:rsidR="002948CD" w:rsidRPr="0087048D">
        <w:rPr>
          <w:rFonts w:ascii="Times New Roman" w:hAnsi="Times New Roman" w:cs="Times New Roman"/>
          <w:sz w:val="24"/>
          <w:szCs w:val="24"/>
        </w:rPr>
        <w:t>ili specifičnosti aparata. Posle digitalizacije filma i televizije i njihove migracije na internet ova granica više ne postoji. Digitalni zapis holivudskog blokbastera</w:t>
      </w:r>
      <w:r w:rsidR="007F0E01" w:rsidRPr="0087048D">
        <w:rPr>
          <w:rFonts w:ascii="Times New Roman" w:hAnsi="Times New Roman" w:cs="Times New Roman"/>
          <w:sz w:val="24"/>
          <w:szCs w:val="24"/>
        </w:rPr>
        <w:t xml:space="preserve"> (blockubuster)</w:t>
      </w:r>
      <w:r w:rsidR="002948CD" w:rsidRPr="0087048D">
        <w:rPr>
          <w:rFonts w:ascii="Times New Roman" w:hAnsi="Times New Roman" w:cs="Times New Roman"/>
          <w:sz w:val="24"/>
          <w:szCs w:val="24"/>
        </w:rPr>
        <w:t>, televizijske emisije i videa snimljenog kamerom mobilnog telefona potpuno su identični, čuvaju se i prenose istim medijima (CD, DVD, Blu-rej (Blu-ray), hard disk, fleš memorija) i mogu se gledati na bilo kom ekranu.</w:t>
      </w:r>
    </w:p>
    <w:p w:rsidR="00952A6A" w:rsidRPr="0087048D" w:rsidRDefault="00EC1F4F" w:rsidP="00122EE5">
      <w:pPr>
        <w:spacing w:after="240" w:line="360" w:lineRule="auto"/>
        <w:jc w:val="both"/>
        <w:rPr>
          <w:rFonts w:ascii="Times New Roman" w:eastAsia="Times New Roman" w:hAnsi="Times New Roman" w:cs="Times New Roman"/>
          <w:iCs/>
          <w:sz w:val="24"/>
          <w:szCs w:val="28"/>
        </w:rPr>
      </w:pPr>
      <w:r w:rsidRPr="0087048D">
        <w:rPr>
          <w:rFonts w:ascii="Times New Roman" w:hAnsi="Times New Roman" w:cs="Times New Roman"/>
          <w:sz w:val="24"/>
          <w:szCs w:val="24"/>
        </w:rPr>
        <w:t xml:space="preserve">Iako pragmatična vrednost razlikovanja pojedinih medija još uvek nije potpuno nestala, </w:t>
      </w:r>
      <w:r w:rsidR="002948CD" w:rsidRPr="0087048D">
        <w:rPr>
          <w:rFonts w:ascii="Times New Roman" w:hAnsi="Times New Roman" w:cs="Times New Roman"/>
          <w:sz w:val="24"/>
          <w:szCs w:val="24"/>
        </w:rPr>
        <w:t xml:space="preserve">neophodno </w:t>
      </w:r>
      <w:r w:rsidRPr="0087048D">
        <w:rPr>
          <w:rFonts w:ascii="Times New Roman" w:hAnsi="Times New Roman" w:cs="Times New Roman"/>
          <w:sz w:val="24"/>
          <w:szCs w:val="24"/>
        </w:rPr>
        <w:t>je</w:t>
      </w:r>
      <w:r w:rsidR="002948CD" w:rsidRPr="0087048D">
        <w:rPr>
          <w:rFonts w:ascii="Times New Roman" w:hAnsi="Times New Roman" w:cs="Times New Roman"/>
          <w:sz w:val="24"/>
          <w:szCs w:val="24"/>
        </w:rPr>
        <w:t xml:space="preserve"> definisanje </w:t>
      </w:r>
      <w:r w:rsidRPr="0087048D">
        <w:rPr>
          <w:rFonts w:ascii="Times New Roman" w:hAnsi="Times New Roman" w:cs="Times New Roman"/>
          <w:sz w:val="24"/>
          <w:szCs w:val="24"/>
        </w:rPr>
        <w:t xml:space="preserve">novog </w:t>
      </w:r>
      <w:r w:rsidR="002948CD" w:rsidRPr="0087048D">
        <w:rPr>
          <w:rFonts w:ascii="Times New Roman" w:hAnsi="Times New Roman" w:cs="Times New Roman"/>
          <w:sz w:val="24"/>
          <w:szCs w:val="24"/>
        </w:rPr>
        <w:t>pojma</w:t>
      </w:r>
      <w:r w:rsidRPr="0087048D">
        <w:rPr>
          <w:rFonts w:ascii="Times New Roman" w:hAnsi="Times New Roman" w:cs="Times New Roman"/>
          <w:sz w:val="24"/>
          <w:szCs w:val="24"/>
        </w:rPr>
        <w:t>:</w:t>
      </w:r>
      <w:r w:rsidR="002948CD" w:rsidRPr="0087048D">
        <w:rPr>
          <w:rFonts w:ascii="Times New Roman" w:hAnsi="Times New Roman" w:cs="Times New Roman"/>
          <w:sz w:val="24"/>
          <w:szCs w:val="24"/>
        </w:rPr>
        <w:t xml:space="preserve"> digitalne pokretne slike</w:t>
      </w:r>
      <w:r w:rsidRPr="0087048D">
        <w:rPr>
          <w:rFonts w:ascii="Times New Roman" w:hAnsi="Times New Roman" w:cs="Times New Roman"/>
          <w:sz w:val="24"/>
          <w:szCs w:val="24"/>
        </w:rPr>
        <w:t>, koji bi u sebi sadržao sada već problematične niže pojmove</w:t>
      </w:r>
      <w:r w:rsidR="00952A6A" w:rsidRPr="0087048D">
        <w:rPr>
          <w:rFonts w:ascii="Times New Roman" w:hAnsi="Times New Roman" w:cs="Times New Roman"/>
          <w:sz w:val="24"/>
          <w:szCs w:val="24"/>
        </w:rPr>
        <w:t xml:space="preserve"> (pojavne </w:t>
      </w:r>
      <w:r w:rsidR="00686292" w:rsidRPr="0087048D">
        <w:rPr>
          <w:rFonts w:ascii="Times New Roman" w:hAnsi="Times New Roman" w:cs="Times New Roman"/>
          <w:sz w:val="24"/>
          <w:szCs w:val="24"/>
        </w:rPr>
        <w:t>vidove</w:t>
      </w:r>
      <w:r w:rsidR="00952A6A" w:rsidRPr="0087048D">
        <w:rPr>
          <w:rFonts w:ascii="Times New Roman" w:hAnsi="Times New Roman" w:cs="Times New Roman"/>
          <w:sz w:val="24"/>
          <w:szCs w:val="24"/>
        </w:rPr>
        <w:t xml:space="preserve"> digitalnih pokretnih slika)</w:t>
      </w:r>
      <w:r w:rsidRPr="0087048D">
        <w:rPr>
          <w:rFonts w:ascii="Times New Roman" w:hAnsi="Times New Roman" w:cs="Times New Roman"/>
          <w:sz w:val="24"/>
          <w:szCs w:val="24"/>
        </w:rPr>
        <w:t xml:space="preserve"> </w:t>
      </w:r>
      <w:r w:rsidR="00952A6A" w:rsidRPr="0087048D">
        <w:rPr>
          <w:rFonts w:ascii="Times New Roman" w:hAnsi="Times New Roman" w:cs="Times New Roman"/>
          <w:sz w:val="24"/>
          <w:szCs w:val="24"/>
        </w:rPr>
        <w:t>između kojih nije moguće povući oštru granicu</w:t>
      </w:r>
      <w:r w:rsidR="002948CD" w:rsidRPr="0087048D">
        <w:rPr>
          <w:rFonts w:ascii="Times New Roman" w:hAnsi="Times New Roman" w:cs="Times New Roman"/>
          <w:sz w:val="24"/>
          <w:szCs w:val="24"/>
        </w:rPr>
        <w:t xml:space="preserve">. Za razliku od </w:t>
      </w:r>
      <w:r w:rsidR="002948CD" w:rsidRPr="0087048D">
        <w:rPr>
          <w:rFonts w:ascii="Times New Roman" w:hAnsi="Times New Roman" w:cs="Times New Roman"/>
          <w:sz w:val="24"/>
          <w:szCs w:val="24"/>
        </w:rPr>
        <w:lastRenderedPageBreak/>
        <w:t>analognih medija gde se pod minimalnim pokretom podrazumevao pokret samog analognog nosača slike, odnosno izmena nepokretnih slika, razlika između digitalne statične i pokretne slike predstavlja dodavanje vremenske dimenzije odnosno informacije o trajanju statičnoj slici. Ova razlika je bitna jer je kod analognih medija, da bi statična slika postala pokretna slika bila neophodna izmena minimum dve statične slike (ne nužno različite), dok je kod digitalnih pokretnih slika dovoljna i samo jedna.</w:t>
      </w:r>
      <w:r w:rsidR="002B70F0" w:rsidRPr="0087048D">
        <w:rPr>
          <w:rFonts w:ascii="Times New Roman" w:hAnsi="Times New Roman" w:cs="Times New Roman"/>
          <w:sz w:val="24"/>
          <w:szCs w:val="24"/>
        </w:rPr>
        <w:t xml:space="preserve"> Na ovaj način Bazenova tvrdnja da film (pokretana slika) dopunjuje fotografiju (statična slika) vremenskom komponentom </w:t>
      </w:r>
      <w:r w:rsidR="002B70F0" w:rsidRPr="0087048D">
        <w:rPr>
          <w:rFonts w:ascii="Times New Roman" w:eastAsia="Times New Roman" w:hAnsi="Times New Roman" w:cs="Times New Roman"/>
          <w:iCs/>
          <w:sz w:val="24"/>
          <w:szCs w:val="28"/>
        </w:rPr>
        <w:t>(Bazin 1979) dobija i bukvalnu praktičnu potvrdu.</w:t>
      </w:r>
      <w:r w:rsidR="00952A6A" w:rsidRPr="0087048D">
        <w:rPr>
          <w:rFonts w:ascii="Times New Roman" w:eastAsia="Times New Roman" w:hAnsi="Times New Roman" w:cs="Times New Roman"/>
          <w:iCs/>
          <w:sz w:val="24"/>
          <w:szCs w:val="28"/>
        </w:rPr>
        <w:t xml:space="preserve"> Pod </w:t>
      </w:r>
      <w:r w:rsidR="00E268A2" w:rsidRPr="0087048D">
        <w:rPr>
          <w:rFonts w:ascii="Times New Roman" w:eastAsia="Times New Roman" w:hAnsi="Times New Roman" w:cs="Times New Roman"/>
          <w:iCs/>
          <w:sz w:val="24"/>
          <w:szCs w:val="28"/>
        </w:rPr>
        <w:t xml:space="preserve">ovako definisanim </w:t>
      </w:r>
      <w:r w:rsidR="00952A6A" w:rsidRPr="0087048D">
        <w:rPr>
          <w:rFonts w:ascii="Times New Roman" w:eastAsia="Times New Roman" w:hAnsi="Times New Roman" w:cs="Times New Roman"/>
          <w:iCs/>
          <w:sz w:val="24"/>
          <w:szCs w:val="28"/>
        </w:rPr>
        <w:t>pojmom digitalne pokretne slike</w:t>
      </w:r>
      <w:r w:rsidR="00E85A3B">
        <w:rPr>
          <w:rFonts w:ascii="Times New Roman" w:eastAsia="Times New Roman" w:hAnsi="Times New Roman" w:cs="Times New Roman"/>
          <w:iCs/>
          <w:sz w:val="24"/>
          <w:szCs w:val="28"/>
        </w:rPr>
        <w:t>,</w:t>
      </w:r>
      <w:r w:rsidR="00952A6A" w:rsidRPr="0087048D">
        <w:rPr>
          <w:rFonts w:ascii="Times New Roman" w:eastAsia="Times New Roman" w:hAnsi="Times New Roman" w:cs="Times New Roman"/>
          <w:iCs/>
          <w:sz w:val="24"/>
          <w:szCs w:val="28"/>
        </w:rPr>
        <w:t xml:space="preserve"> kao niži pojmovi podrazumevaju se digitalni</w:t>
      </w:r>
      <w:r w:rsidR="00E268A2" w:rsidRPr="0087048D">
        <w:rPr>
          <w:rFonts w:ascii="Times New Roman" w:eastAsia="Times New Roman" w:hAnsi="Times New Roman" w:cs="Times New Roman"/>
          <w:iCs/>
          <w:sz w:val="24"/>
          <w:szCs w:val="28"/>
        </w:rPr>
        <w:t>:</w:t>
      </w:r>
      <w:r w:rsidR="00952A6A" w:rsidRPr="0087048D">
        <w:rPr>
          <w:rFonts w:ascii="Times New Roman" w:eastAsia="Times New Roman" w:hAnsi="Times New Roman" w:cs="Times New Roman"/>
          <w:iCs/>
          <w:sz w:val="24"/>
          <w:szCs w:val="28"/>
        </w:rPr>
        <w:t xml:space="preserve"> film, video, televizija, animacija i slično.  </w:t>
      </w:r>
    </w:p>
    <w:p w:rsidR="00D378D9" w:rsidRPr="0087048D" w:rsidRDefault="00D378D9" w:rsidP="00D378D9">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Digitalizacija je već omogućila izvesnu transce</w:t>
      </w:r>
      <w:r w:rsidR="000674C4" w:rsidRPr="0087048D">
        <w:rPr>
          <w:rFonts w:ascii="Times New Roman" w:hAnsi="Times New Roman" w:cs="Times New Roman"/>
          <w:sz w:val="24"/>
          <w:szCs w:val="24"/>
        </w:rPr>
        <w:t>n</w:t>
      </w:r>
      <w:r w:rsidRPr="0087048D">
        <w:rPr>
          <w:rFonts w:ascii="Times New Roman" w:hAnsi="Times New Roman" w:cs="Times New Roman"/>
          <w:sz w:val="24"/>
          <w:szCs w:val="24"/>
        </w:rPr>
        <w:t>denciju materijalnog nosača informacije a neminovn</w:t>
      </w:r>
      <w:r w:rsidR="000674C4" w:rsidRPr="0087048D">
        <w:rPr>
          <w:rFonts w:ascii="Times New Roman" w:hAnsi="Times New Roman" w:cs="Times New Roman"/>
          <w:sz w:val="24"/>
          <w:szCs w:val="24"/>
        </w:rPr>
        <w:t>o</w:t>
      </w:r>
      <w:r w:rsidRPr="0087048D">
        <w:rPr>
          <w:rFonts w:ascii="Times New Roman" w:hAnsi="Times New Roman" w:cs="Times New Roman"/>
          <w:sz w:val="24"/>
          <w:szCs w:val="24"/>
        </w:rPr>
        <w:t xml:space="preserve">m se čini i </w:t>
      </w:r>
      <w:r w:rsidR="000674C4" w:rsidRPr="0087048D">
        <w:rPr>
          <w:rFonts w:ascii="Times New Roman" w:hAnsi="Times New Roman" w:cs="Times New Roman"/>
          <w:sz w:val="24"/>
          <w:szCs w:val="24"/>
        </w:rPr>
        <w:t>transcendencija</w:t>
      </w:r>
      <w:r w:rsidRPr="0087048D">
        <w:rPr>
          <w:rFonts w:ascii="Times New Roman" w:hAnsi="Times New Roman" w:cs="Times New Roman"/>
          <w:sz w:val="24"/>
          <w:szCs w:val="24"/>
        </w:rPr>
        <w:t xml:space="preserve"> ekrana. Kada se definiše pojam post-ekranske slike kao tehnologije koja uspeva da prevaziđe tehnološka ograničenja ekrana, treba voditi računa da se ne upadne u zamku redukcije koja bi ovaj pojam ograničila na sliku uspostavljenu u fizičkom  prostoru (na primer hologram). Iako je ovaj pravac istraživanja validan, osnovni ekran koji treba  da prevaziđe post-ekranska slika je retina. Činjenica da se slika formira na retini ipak ne može biti polazna osnova u razmatranju prirode slike. Rezultati neuro studija dokazuju, ono što je svakome ko je ikada sanjao ili imao iskustvo halucinacija jasno, da se slika može formirati i nezavisno od retine (Milošević 2017a). U ovom smislu treba razlikovati hipotetičku primarnu sliku, koja predstavlja relativno vernu reprezentaciju fizičke realnosti, i svedena je samo na informacije dobijene iz čula (i njihovu osnovnu kvalitativnu obradu na primer: boja, oblik, figura, pozadina i slično). Primarna slika (slika isključivo u ovom obliku) u prirodnim ulovima je u glavnom nedostupna svesti. Sekundarna slika koja prekoračuje svesni prag uvek je dopunjena obradom informacija, njihovom interpretacijom, dovođenjem u međusobnu vezu kao i vezu sa aktuelnim stanjem organizma, prethodnim iskustvom i sličnim kognitivnim procesima. Isključivanjem retine kao nužnog elementa formiranja slike, pojam slike se dalje izjednačava sa sličnim kognitivnim obradama u ostalim delovima kore velikog mozga pa tako pored vizuelne može se govoriti i o olfaktornoj, auditivnoj, proprioceptivnoj i sličnim </w:t>
      </w:r>
      <w:r w:rsidRPr="0087048D">
        <w:rPr>
          <w:rFonts w:ascii="Times New Roman" w:hAnsi="Times New Roman" w:cs="Times New Roman"/>
          <w:sz w:val="24"/>
          <w:szCs w:val="24"/>
        </w:rPr>
        <w:lastRenderedPageBreak/>
        <w:t xml:space="preserve">slikama. Ovako razdvojene one su takođe primarne prirode dok se njihovim međusobnim preplitanjem i mešanjem formira sekundarna (svesna) slika. Treba uočiti da pored informacija iz spoljašnje sredine, značenjsku i emotivnu punoću sekundarnoj slici omogućuju informacije iz tela (unutrašnje sredine).  </w:t>
      </w:r>
    </w:p>
    <w:p w:rsidR="00952A6A" w:rsidRPr="0087048D" w:rsidRDefault="00E268A2" w:rsidP="006A2034">
      <w:pPr>
        <w:spacing w:after="240" w:line="360" w:lineRule="auto"/>
        <w:jc w:val="both"/>
        <w:rPr>
          <w:rFonts w:ascii="Times New Roman" w:eastAsia="Times New Roman" w:hAnsi="Times New Roman" w:cs="Times New Roman"/>
          <w:iCs/>
          <w:sz w:val="24"/>
          <w:szCs w:val="28"/>
        </w:rPr>
      </w:pPr>
      <w:r w:rsidRPr="0087048D">
        <w:rPr>
          <w:rFonts w:ascii="Times New Roman" w:eastAsia="Times New Roman" w:hAnsi="Times New Roman" w:cs="Times New Roman"/>
          <w:iCs/>
          <w:sz w:val="24"/>
          <w:szCs w:val="28"/>
        </w:rPr>
        <w:t xml:space="preserve">Slično, </w:t>
      </w:r>
      <w:r w:rsidR="006A2034" w:rsidRPr="0087048D">
        <w:rPr>
          <w:rFonts w:ascii="Times New Roman" w:eastAsia="Times New Roman" w:hAnsi="Times New Roman" w:cs="Times New Roman"/>
          <w:iCs/>
          <w:sz w:val="24"/>
          <w:szCs w:val="28"/>
        </w:rPr>
        <w:t xml:space="preserve">Hansen uočava potrebu </w:t>
      </w:r>
      <w:r w:rsidR="00D378D9" w:rsidRPr="0087048D">
        <w:rPr>
          <w:rFonts w:ascii="Times New Roman" w:eastAsia="Times New Roman" w:hAnsi="Times New Roman" w:cs="Times New Roman"/>
          <w:iCs/>
          <w:sz w:val="24"/>
          <w:szCs w:val="28"/>
        </w:rPr>
        <w:t xml:space="preserve">proširenja </w:t>
      </w:r>
      <w:r w:rsidR="006A2034" w:rsidRPr="0087048D">
        <w:rPr>
          <w:rFonts w:ascii="Times New Roman" w:eastAsia="Times New Roman" w:hAnsi="Times New Roman" w:cs="Times New Roman"/>
          <w:iCs/>
          <w:sz w:val="24"/>
          <w:szCs w:val="28"/>
        </w:rPr>
        <w:t>pojma slike koji se zahvaljujući digitalizaciji više ne može svesti na spoljašnji izgled već u sebe mora uključiti proces nastajanja informacija kroz telesno iskustvo. „To je ono što predlažem da se nazove digitalna slika“</w:t>
      </w:r>
      <w:r w:rsidR="006A2034" w:rsidRPr="0087048D">
        <w:t xml:space="preserve"> </w:t>
      </w:r>
      <w:r w:rsidR="006A2034" w:rsidRPr="0087048D">
        <w:rPr>
          <w:rFonts w:ascii="Times New Roman" w:eastAsia="Times New Roman" w:hAnsi="Times New Roman" w:cs="Times New Roman"/>
          <w:iCs/>
          <w:sz w:val="24"/>
          <w:szCs w:val="28"/>
        </w:rPr>
        <w:t xml:space="preserve">(Hansen 2004:9). </w:t>
      </w:r>
    </w:p>
    <w:p w:rsidR="006A2034" w:rsidRPr="00771034" w:rsidRDefault="006A2034" w:rsidP="006A2034">
      <w:pPr>
        <w:spacing w:after="240" w:line="360" w:lineRule="auto"/>
        <w:jc w:val="both"/>
        <w:rPr>
          <w:rFonts w:ascii="Times New Roman" w:eastAsia="Times New Roman" w:hAnsi="Times New Roman" w:cs="Times New Roman"/>
          <w:iCs/>
          <w:sz w:val="24"/>
          <w:szCs w:val="24"/>
        </w:rPr>
      </w:pPr>
      <w:r w:rsidRPr="0087048D">
        <w:rPr>
          <w:rFonts w:ascii="Times New Roman" w:eastAsia="Times New Roman" w:hAnsi="Times New Roman" w:cs="Times New Roman"/>
          <w:iCs/>
          <w:sz w:val="24"/>
          <w:szCs w:val="24"/>
        </w:rPr>
        <w:t xml:space="preserve">Uspostavljeni pojam digitalne pokretne slike svakako je niži pojam od Hansenovog  pojma </w:t>
      </w:r>
      <w:r w:rsidR="00686292" w:rsidRPr="0087048D">
        <w:rPr>
          <w:rFonts w:ascii="Times New Roman" w:eastAsia="Times New Roman" w:hAnsi="Times New Roman" w:cs="Times New Roman"/>
          <w:iCs/>
          <w:sz w:val="24"/>
          <w:szCs w:val="24"/>
        </w:rPr>
        <w:t>digitalne</w:t>
      </w:r>
      <w:r w:rsidRPr="0087048D">
        <w:rPr>
          <w:rFonts w:ascii="Times New Roman" w:eastAsia="Times New Roman" w:hAnsi="Times New Roman" w:cs="Times New Roman"/>
          <w:iCs/>
          <w:sz w:val="24"/>
          <w:szCs w:val="24"/>
        </w:rPr>
        <w:t xml:space="preserve"> slike. Ipak, pogrešnim se čini dodeljivanje pozicije </w:t>
      </w:r>
      <w:r w:rsidR="00E268A2" w:rsidRPr="0087048D">
        <w:rPr>
          <w:rFonts w:ascii="Times New Roman" w:eastAsia="Times New Roman" w:hAnsi="Times New Roman" w:cs="Times New Roman"/>
          <w:iCs/>
          <w:sz w:val="24"/>
          <w:szCs w:val="24"/>
        </w:rPr>
        <w:t>v</w:t>
      </w:r>
      <w:r w:rsidRPr="0087048D">
        <w:rPr>
          <w:rFonts w:ascii="Times New Roman" w:eastAsia="Times New Roman" w:hAnsi="Times New Roman" w:cs="Times New Roman"/>
          <w:iCs/>
          <w:sz w:val="24"/>
          <w:szCs w:val="24"/>
        </w:rPr>
        <w:t xml:space="preserve">išeg pojma </w:t>
      </w:r>
      <w:r w:rsidR="00686292" w:rsidRPr="0087048D">
        <w:rPr>
          <w:rFonts w:ascii="Times New Roman" w:eastAsia="Times New Roman" w:hAnsi="Times New Roman" w:cs="Times New Roman"/>
          <w:iCs/>
          <w:sz w:val="24"/>
          <w:szCs w:val="24"/>
        </w:rPr>
        <w:t>pojmu</w:t>
      </w:r>
      <w:r w:rsidRPr="0087048D">
        <w:rPr>
          <w:rFonts w:ascii="Times New Roman" w:eastAsia="Times New Roman" w:hAnsi="Times New Roman" w:cs="Times New Roman"/>
          <w:iCs/>
          <w:sz w:val="24"/>
          <w:szCs w:val="24"/>
        </w:rPr>
        <w:t xml:space="preserve"> digitalna slika u odnosu na pojam slika. Ispravnije bi bilo razlikovati pojam </w:t>
      </w:r>
      <w:r w:rsidR="00460478" w:rsidRPr="0087048D">
        <w:rPr>
          <w:rFonts w:ascii="Times New Roman" w:eastAsia="Times New Roman" w:hAnsi="Times New Roman" w:cs="Times New Roman"/>
          <w:iCs/>
          <w:sz w:val="24"/>
          <w:szCs w:val="24"/>
        </w:rPr>
        <w:t>objektivna slika</w:t>
      </w:r>
      <w:r w:rsidRPr="0087048D">
        <w:rPr>
          <w:rFonts w:ascii="Times New Roman" w:eastAsia="Times New Roman" w:hAnsi="Times New Roman" w:cs="Times New Roman"/>
          <w:iCs/>
          <w:sz w:val="24"/>
          <w:szCs w:val="24"/>
        </w:rPr>
        <w:t xml:space="preserve"> </w:t>
      </w:r>
      <w:r w:rsidR="00460478" w:rsidRPr="0087048D">
        <w:rPr>
          <w:rFonts w:ascii="Times New Roman" w:eastAsia="Times New Roman" w:hAnsi="Times New Roman" w:cs="Times New Roman"/>
          <w:iCs/>
          <w:sz w:val="24"/>
          <w:szCs w:val="24"/>
        </w:rPr>
        <w:t>redukovana</w:t>
      </w:r>
      <w:r w:rsidRPr="0087048D">
        <w:rPr>
          <w:rFonts w:ascii="Times New Roman" w:eastAsia="Times New Roman" w:hAnsi="Times New Roman" w:cs="Times New Roman"/>
          <w:iCs/>
          <w:sz w:val="24"/>
          <w:szCs w:val="24"/>
        </w:rPr>
        <w:t xml:space="preserve"> na spoljašnji izgled, i pojam </w:t>
      </w:r>
      <w:r w:rsidR="00460478" w:rsidRPr="0087048D">
        <w:rPr>
          <w:rFonts w:ascii="Times New Roman" w:eastAsia="Times New Roman" w:hAnsi="Times New Roman" w:cs="Times New Roman"/>
          <w:iCs/>
          <w:sz w:val="24"/>
          <w:szCs w:val="24"/>
        </w:rPr>
        <w:t xml:space="preserve">subjektivna </w:t>
      </w:r>
      <w:r w:rsidRPr="0087048D">
        <w:rPr>
          <w:rFonts w:ascii="Times New Roman" w:eastAsia="Times New Roman" w:hAnsi="Times New Roman" w:cs="Times New Roman"/>
          <w:iCs/>
          <w:sz w:val="24"/>
          <w:szCs w:val="24"/>
        </w:rPr>
        <w:t xml:space="preserve">slika koji bi odgovarao Hansenovom pojmu digitalna slika. </w:t>
      </w:r>
      <w:r w:rsidR="00460478" w:rsidRPr="0087048D">
        <w:rPr>
          <w:rFonts w:ascii="Times New Roman" w:eastAsia="Times New Roman" w:hAnsi="Times New Roman" w:cs="Times New Roman"/>
          <w:iCs/>
          <w:sz w:val="24"/>
          <w:szCs w:val="24"/>
        </w:rPr>
        <w:t>Treba voditi ra</w:t>
      </w:r>
      <w:r w:rsidR="00460478" w:rsidRPr="0087048D">
        <w:rPr>
          <w:rFonts w:ascii="Times New Roman" w:eastAsia="Times New Roman" w:hAnsi="Times New Roman" w:cs="Times New Roman"/>
          <w:iCs/>
          <w:sz w:val="24"/>
          <w:szCs w:val="24"/>
          <w:lang w:val="sr-Latn-BA"/>
        </w:rPr>
        <w:t>č</w:t>
      </w:r>
      <w:r w:rsidR="00E62B84" w:rsidRPr="0087048D">
        <w:rPr>
          <w:rFonts w:ascii="Times New Roman" w:eastAsia="Times New Roman" w:hAnsi="Times New Roman" w:cs="Times New Roman"/>
          <w:iCs/>
          <w:sz w:val="24"/>
          <w:szCs w:val="24"/>
        </w:rPr>
        <w:t>una</w:t>
      </w:r>
      <w:r w:rsidR="00460478" w:rsidRPr="0087048D">
        <w:rPr>
          <w:rFonts w:ascii="Times New Roman" w:eastAsia="Times New Roman" w:hAnsi="Times New Roman" w:cs="Times New Roman"/>
          <w:iCs/>
          <w:sz w:val="24"/>
          <w:szCs w:val="24"/>
        </w:rPr>
        <w:t xml:space="preserve">, da se podela na </w:t>
      </w:r>
      <w:r w:rsidR="00BD284C" w:rsidRPr="0087048D">
        <w:rPr>
          <w:rFonts w:ascii="Times New Roman" w:eastAsia="Times New Roman" w:hAnsi="Times New Roman" w:cs="Times New Roman"/>
          <w:iCs/>
          <w:sz w:val="24"/>
          <w:szCs w:val="24"/>
        </w:rPr>
        <w:t>digitalnu</w:t>
      </w:r>
      <w:r w:rsidR="00460478" w:rsidRPr="0087048D">
        <w:rPr>
          <w:rFonts w:ascii="Times New Roman" w:eastAsia="Times New Roman" w:hAnsi="Times New Roman" w:cs="Times New Roman"/>
          <w:iCs/>
          <w:sz w:val="24"/>
          <w:szCs w:val="24"/>
        </w:rPr>
        <w:t xml:space="preserve"> i analognu sliku može direktno odnositi jedino na pojam objektivne slike, dok je Hansenovo dodavanje epiteta digitalna pojmu slike kako bi se njime označio proces nastajanja značenja kroz telesno iskustvo nedovoljno precizno jer </w:t>
      </w:r>
      <w:r w:rsidR="009064D0" w:rsidRPr="0087048D">
        <w:rPr>
          <w:rFonts w:ascii="Times New Roman" w:eastAsia="Times New Roman" w:hAnsi="Times New Roman" w:cs="Times New Roman"/>
          <w:iCs/>
          <w:sz w:val="24"/>
          <w:szCs w:val="24"/>
        </w:rPr>
        <w:t xml:space="preserve">i kod </w:t>
      </w:r>
      <w:r w:rsidR="00460478" w:rsidRPr="0087048D">
        <w:rPr>
          <w:rFonts w:ascii="Times New Roman" w:eastAsia="Times New Roman" w:hAnsi="Times New Roman" w:cs="Times New Roman"/>
          <w:iCs/>
          <w:sz w:val="24"/>
          <w:szCs w:val="24"/>
        </w:rPr>
        <w:t>precepcije analogno zabeleženog i</w:t>
      </w:r>
      <w:r w:rsidR="009064D0" w:rsidRPr="0087048D">
        <w:rPr>
          <w:rFonts w:ascii="Times New Roman" w:eastAsia="Times New Roman" w:hAnsi="Times New Roman" w:cs="Times New Roman"/>
          <w:iCs/>
          <w:sz w:val="24"/>
          <w:szCs w:val="24"/>
        </w:rPr>
        <w:t xml:space="preserve"> obra</w:t>
      </w:r>
      <w:r w:rsidR="00031B49" w:rsidRPr="0087048D">
        <w:rPr>
          <w:rFonts w:ascii="Times New Roman" w:eastAsia="Times New Roman" w:hAnsi="Times New Roman" w:cs="Times New Roman"/>
          <w:iCs/>
          <w:sz w:val="24"/>
          <w:szCs w:val="24"/>
        </w:rPr>
        <w:t>đ</w:t>
      </w:r>
      <w:r w:rsidR="009064D0" w:rsidRPr="0087048D">
        <w:rPr>
          <w:rFonts w:ascii="Times New Roman" w:eastAsia="Times New Roman" w:hAnsi="Times New Roman" w:cs="Times New Roman"/>
          <w:iCs/>
          <w:sz w:val="24"/>
          <w:szCs w:val="24"/>
        </w:rPr>
        <w:t>e</w:t>
      </w:r>
      <w:r w:rsidR="00460478" w:rsidRPr="0087048D">
        <w:rPr>
          <w:rFonts w:ascii="Times New Roman" w:eastAsia="Times New Roman" w:hAnsi="Times New Roman" w:cs="Times New Roman"/>
          <w:iCs/>
          <w:sz w:val="24"/>
          <w:szCs w:val="24"/>
        </w:rPr>
        <w:t>nog</w:t>
      </w:r>
      <w:r w:rsidR="009064D0" w:rsidRPr="0087048D">
        <w:rPr>
          <w:rFonts w:ascii="Times New Roman" w:eastAsia="Times New Roman" w:hAnsi="Times New Roman" w:cs="Times New Roman"/>
          <w:iCs/>
          <w:sz w:val="24"/>
          <w:szCs w:val="24"/>
        </w:rPr>
        <w:t xml:space="preserve"> signala, postoji </w:t>
      </w:r>
      <w:r w:rsidR="00460478" w:rsidRPr="0087048D">
        <w:rPr>
          <w:rFonts w:ascii="Times New Roman" w:eastAsia="Times New Roman" w:hAnsi="Times New Roman" w:cs="Times New Roman"/>
          <w:iCs/>
          <w:sz w:val="24"/>
          <w:szCs w:val="24"/>
        </w:rPr>
        <w:t xml:space="preserve">istovetan </w:t>
      </w:r>
      <w:r w:rsidR="0025532F" w:rsidRPr="0087048D">
        <w:rPr>
          <w:rFonts w:ascii="Times New Roman" w:eastAsia="Times New Roman" w:hAnsi="Times New Roman" w:cs="Times New Roman"/>
          <w:iCs/>
          <w:sz w:val="24"/>
          <w:szCs w:val="24"/>
        </w:rPr>
        <w:t xml:space="preserve">proces </w:t>
      </w:r>
      <w:r w:rsidR="009064D0" w:rsidRPr="0087048D">
        <w:rPr>
          <w:rFonts w:ascii="Times New Roman" w:eastAsia="Times New Roman" w:hAnsi="Times New Roman" w:cs="Times New Roman"/>
          <w:iCs/>
          <w:sz w:val="24"/>
          <w:szCs w:val="24"/>
        </w:rPr>
        <w:t xml:space="preserve">nastajanje informacija kroz telesno iskustvo, na koje je digitalizacija </w:t>
      </w:r>
      <w:r w:rsidR="00460478" w:rsidRPr="0087048D">
        <w:rPr>
          <w:rFonts w:ascii="Times New Roman" w:eastAsia="Times New Roman" w:hAnsi="Times New Roman" w:cs="Times New Roman"/>
          <w:iCs/>
          <w:sz w:val="24"/>
          <w:szCs w:val="24"/>
        </w:rPr>
        <w:t xml:space="preserve">samo </w:t>
      </w:r>
      <w:r w:rsidR="009064D0" w:rsidRPr="0087048D">
        <w:rPr>
          <w:rFonts w:ascii="Times New Roman" w:eastAsia="Times New Roman" w:hAnsi="Times New Roman" w:cs="Times New Roman"/>
          <w:iCs/>
          <w:sz w:val="24"/>
          <w:szCs w:val="24"/>
        </w:rPr>
        <w:t>skrenula pažnju.</w:t>
      </w:r>
      <w:r w:rsidRPr="0087048D">
        <w:rPr>
          <w:rFonts w:ascii="Times New Roman" w:eastAsia="Times New Roman" w:hAnsi="Times New Roman" w:cs="Times New Roman"/>
          <w:iCs/>
          <w:sz w:val="24"/>
          <w:szCs w:val="24"/>
        </w:rPr>
        <w:t xml:space="preserve"> </w:t>
      </w:r>
      <w:r w:rsidR="00B43694" w:rsidRPr="0087048D">
        <w:rPr>
          <w:rFonts w:ascii="Times New Roman" w:hAnsi="Times New Roman" w:cs="Times New Roman"/>
          <w:sz w:val="24"/>
          <w:szCs w:val="24"/>
          <w:lang w:val="sr-Latn-BA"/>
        </w:rPr>
        <w:t>Hansenov</w:t>
      </w:r>
      <w:r w:rsidR="00B43694" w:rsidRPr="00771034">
        <w:rPr>
          <w:rFonts w:ascii="Times New Roman" w:hAnsi="Times New Roman" w:cs="Times New Roman"/>
          <w:sz w:val="24"/>
          <w:szCs w:val="24"/>
          <w:lang w:val="sr-Latn-BA"/>
        </w:rPr>
        <w:t xml:space="preserve"> pojam digitalne slike, u ovom slučaju </w:t>
      </w:r>
      <w:r w:rsidR="00460478" w:rsidRPr="00771034">
        <w:rPr>
          <w:rFonts w:ascii="Times New Roman" w:hAnsi="Times New Roman" w:cs="Times New Roman"/>
          <w:sz w:val="24"/>
          <w:szCs w:val="24"/>
          <w:lang w:val="sr-Latn-BA"/>
        </w:rPr>
        <w:t xml:space="preserve">subjektivne </w:t>
      </w:r>
      <w:r w:rsidR="00B43694" w:rsidRPr="00771034">
        <w:rPr>
          <w:rFonts w:ascii="Times New Roman" w:hAnsi="Times New Roman" w:cs="Times New Roman"/>
          <w:sz w:val="24"/>
          <w:szCs w:val="24"/>
          <w:lang w:val="sr-Latn-BA"/>
        </w:rPr>
        <w:t xml:space="preserve">slike mogao bi se </w:t>
      </w:r>
      <w:r w:rsidR="00460478" w:rsidRPr="00771034">
        <w:rPr>
          <w:rFonts w:ascii="Times New Roman" w:hAnsi="Times New Roman" w:cs="Times New Roman"/>
          <w:sz w:val="24"/>
          <w:szCs w:val="24"/>
          <w:lang w:val="sr-Latn-BA"/>
        </w:rPr>
        <w:t xml:space="preserve">dalje </w:t>
      </w:r>
      <w:r w:rsidR="00B43694" w:rsidRPr="00771034">
        <w:rPr>
          <w:rFonts w:ascii="Times New Roman" w:hAnsi="Times New Roman" w:cs="Times New Roman"/>
          <w:sz w:val="24"/>
          <w:szCs w:val="24"/>
          <w:lang w:val="sr-Latn-BA"/>
        </w:rPr>
        <w:t>podeliti i na već predložene pojmove primarna i sekundarna slika. Dakle razlika se može napraviti u slici kao fizičkom i slici kao kognitivnom svojstvu, u digitalnom i analognom beleženju i obradi informacija i na kraju u dubini i kompleksnosti kognitivne obrade i dostupnosti svesti.</w:t>
      </w:r>
    </w:p>
    <w:p w:rsidR="0025532F" w:rsidRPr="00771034" w:rsidRDefault="0025532F"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Uspostavljanjem novog pojma kao ontološke kategorije, problematizuje se ontološka specifičnost filma u odnosu na ostale pokretne slike</w:t>
      </w:r>
      <w:r w:rsidR="004738B9" w:rsidRPr="00C3143B">
        <w:rPr>
          <w:rFonts w:ascii="Times New Roman" w:hAnsi="Times New Roman" w:cs="Times New Roman"/>
          <w:sz w:val="24"/>
          <w:szCs w:val="24"/>
        </w:rPr>
        <w:t xml:space="preserve"> (pre svega digitalne ali i analogne)</w:t>
      </w:r>
      <w:r w:rsidRPr="00C3143B">
        <w:rPr>
          <w:rFonts w:ascii="Times New Roman" w:hAnsi="Times New Roman" w:cs="Times New Roman"/>
          <w:sz w:val="24"/>
          <w:szCs w:val="24"/>
        </w:rPr>
        <w:t xml:space="preserve">. Sa druge strane, ovim se vremenska komponenta, odnosno trajanje, uspostavlja kao ontološka </w:t>
      </w:r>
      <w:r w:rsidR="00D70F12" w:rsidRPr="00D70F12">
        <w:rPr>
          <w:rFonts w:ascii="Times New Roman" w:hAnsi="Times New Roman" w:cs="Times New Roman"/>
          <w:i/>
          <w:sz w:val="24"/>
          <w:szCs w:val="24"/>
        </w:rPr>
        <w:t>differentia specifica</w:t>
      </w:r>
      <w:r w:rsidR="00D70F12">
        <w:rPr>
          <w:rFonts w:ascii="Times New Roman" w:hAnsi="Times New Roman" w:cs="Times New Roman"/>
          <w:sz w:val="24"/>
          <w:szCs w:val="24"/>
        </w:rPr>
        <w:t xml:space="preserve"> </w:t>
      </w:r>
      <w:r w:rsidRPr="00C3143B">
        <w:rPr>
          <w:rFonts w:ascii="Times New Roman" w:hAnsi="Times New Roman" w:cs="Times New Roman"/>
          <w:sz w:val="24"/>
          <w:szCs w:val="24"/>
        </w:rPr>
        <w:t xml:space="preserve">filma (pokretnih slika) i fotografije (i ostalih vidova statične slike).  </w:t>
      </w:r>
      <w:r w:rsidR="004738B9" w:rsidRPr="00C3143B">
        <w:rPr>
          <w:rFonts w:ascii="Times New Roman" w:hAnsi="Times New Roman" w:cs="Times New Roman"/>
          <w:sz w:val="24"/>
          <w:szCs w:val="24"/>
        </w:rPr>
        <w:t>Na ovaj način</w:t>
      </w:r>
      <w:r w:rsidRPr="00C3143B">
        <w:rPr>
          <w:rFonts w:ascii="Times New Roman" w:hAnsi="Times New Roman" w:cs="Times New Roman"/>
          <w:sz w:val="24"/>
          <w:szCs w:val="24"/>
        </w:rPr>
        <w:t xml:space="preserve"> ontološko </w:t>
      </w:r>
      <w:r w:rsidR="00686292" w:rsidRPr="00C3143B">
        <w:rPr>
          <w:rFonts w:ascii="Times New Roman" w:hAnsi="Times New Roman" w:cs="Times New Roman"/>
          <w:sz w:val="24"/>
          <w:szCs w:val="24"/>
        </w:rPr>
        <w:t>razmatranje</w:t>
      </w:r>
      <w:r w:rsidRPr="00C3143B">
        <w:rPr>
          <w:rFonts w:ascii="Times New Roman" w:hAnsi="Times New Roman" w:cs="Times New Roman"/>
          <w:sz w:val="24"/>
          <w:szCs w:val="24"/>
        </w:rPr>
        <w:t xml:space="preserve"> filma </w:t>
      </w:r>
      <w:r w:rsidR="004738B9" w:rsidRPr="00C3143B">
        <w:rPr>
          <w:rFonts w:ascii="Times New Roman" w:hAnsi="Times New Roman" w:cs="Times New Roman"/>
          <w:sz w:val="24"/>
          <w:szCs w:val="24"/>
        </w:rPr>
        <w:t xml:space="preserve">se </w:t>
      </w:r>
      <w:r w:rsidRPr="00C3143B">
        <w:rPr>
          <w:rFonts w:ascii="Times New Roman" w:hAnsi="Times New Roman" w:cs="Times New Roman"/>
          <w:sz w:val="24"/>
          <w:szCs w:val="24"/>
        </w:rPr>
        <w:t>ne iscrp</w:t>
      </w:r>
      <w:r w:rsidR="00F532E7" w:rsidRPr="00C3143B">
        <w:rPr>
          <w:rFonts w:ascii="Times New Roman" w:hAnsi="Times New Roman" w:cs="Times New Roman"/>
          <w:sz w:val="24"/>
          <w:szCs w:val="24"/>
        </w:rPr>
        <w:t xml:space="preserve">ljuje, već se može nastaviti kroz analizu  međusobnog odnosa </w:t>
      </w:r>
      <w:r w:rsidR="00F532E7" w:rsidRPr="00771034">
        <w:rPr>
          <w:rFonts w:ascii="Times New Roman" w:hAnsi="Times New Roman" w:cs="Times New Roman"/>
          <w:sz w:val="24"/>
          <w:szCs w:val="24"/>
        </w:rPr>
        <w:t>različitih vidova pokretnih slika i njihovog odnosa prema realnosti.</w:t>
      </w:r>
    </w:p>
    <w:p w:rsidR="00FF506C" w:rsidRPr="00771034" w:rsidRDefault="0065336A" w:rsidP="00FF506C">
      <w:pPr>
        <w:tabs>
          <w:tab w:val="left" w:pos="7937"/>
        </w:tabs>
        <w:spacing w:after="240" w:line="360" w:lineRule="auto"/>
        <w:ind w:right="-1"/>
        <w:jc w:val="both"/>
        <w:rPr>
          <w:rFonts w:ascii="Times New Roman" w:hAnsi="Times New Roman" w:cs="Times New Roman"/>
          <w:sz w:val="24"/>
          <w:szCs w:val="24"/>
        </w:rPr>
      </w:pPr>
      <w:r w:rsidRPr="00771034">
        <w:rPr>
          <w:rFonts w:ascii="Times New Roman" w:hAnsi="Times New Roman" w:cs="Times New Roman"/>
          <w:sz w:val="24"/>
          <w:szCs w:val="24"/>
        </w:rPr>
        <w:lastRenderedPageBreak/>
        <w:t>Na kraju razmatranja o ontologiji filma treba uočiti da je zanemarivanje uloge filma (i medija)</w:t>
      </w:r>
      <w:r w:rsidR="00FF506C" w:rsidRPr="00771034">
        <w:rPr>
          <w:rFonts w:ascii="Times New Roman" w:hAnsi="Times New Roman" w:cs="Times New Roman"/>
          <w:sz w:val="24"/>
          <w:szCs w:val="24"/>
        </w:rPr>
        <w:t xml:space="preserve"> u procesu ličnog oblikovanja i individualnih pre svega emotivnih i konativnih osnova njihove konzumacije (i proizvodnje)</w:t>
      </w:r>
      <w:r w:rsidRPr="00771034">
        <w:rPr>
          <w:rFonts w:ascii="Times New Roman" w:hAnsi="Times New Roman" w:cs="Times New Roman"/>
          <w:sz w:val="24"/>
          <w:szCs w:val="24"/>
        </w:rPr>
        <w:t xml:space="preserve"> česta ali problematična istraživačka praksa. </w:t>
      </w:r>
      <w:r w:rsidR="00FF506C" w:rsidRPr="00771034">
        <w:rPr>
          <w:rFonts w:ascii="Times New Roman" w:hAnsi="Times New Roman" w:cs="Times New Roman"/>
          <w:sz w:val="24"/>
          <w:szCs w:val="24"/>
        </w:rPr>
        <w:t xml:space="preserve">Kao što je to već pokazano, određenje bića filma kao filma po sebi, bez određenja u odnosu na subjekta (autora i publiku) nepotpuno je. Bez detaljnije analize određenja psihološke (kognitivne, konativne i emotivne) osnove filma (odnosno njegove interakcije sa subjektom),  ontološki film ostaje samo jedan od delova skupa pojma društvene prakse ili izrađevine. Tek u dodiru sa psihičkim aparatom gledaoca (i autora) film dobija svoju  ontološku  posebnost. Sve društvene implikacije ove prakse, iako važne, ipak su svojstva drugog stepena, izvedena iz ovog svojstva. </w:t>
      </w:r>
    </w:p>
    <w:p w:rsidR="0065336A" w:rsidRPr="00771034" w:rsidRDefault="0065336A" w:rsidP="0025532F">
      <w:pPr>
        <w:pStyle w:val="ListParagraph"/>
        <w:spacing w:after="240" w:line="360" w:lineRule="auto"/>
        <w:ind w:left="0"/>
        <w:rPr>
          <w:rFonts w:ascii="Times New Roman" w:eastAsia="Times New Roman" w:hAnsi="Times New Roman" w:cs="Times New Roman"/>
          <w:b/>
          <w:iCs/>
          <w:sz w:val="24"/>
          <w:szCs w:val="28"/>
        </w:rPr>
      </w:pPr>
    </w:p>
    <w:p w:rsidR="00483607" w:rsidRPr="00771034" w:rsidRDefault="00AD52C1" w:rsidP="00483607">
      <w:pPr>
        <w:pStyle w:val="Style2"/>
        <w:rPr>
          <w:color w:val="auto"/>
        </w:rPr>
      </w:pPr>
      <w:bookmarkStart w:id="17" w:name="_Toc515958427"/>
      <w:r w:rsidRPr="00771034">
        <w:rPr>
          <w:color w:val="auto"/>
        </w:rPr>
        <w:t>Ontologija digitalnih medija</w:t>
      </w:r>
      <w:bookmarkEnd w:id="17"/>
    </w:p>
    <w:p w:rsidR="00D04FC8" w:rsidRPr="0087048D" w:rsidRDefault="00FD3107" w:rsidP="00DB62A1">
      <w:pPr>
        <w:tabs>
          <w:tab w:val="left" w:pos="7937"/>
        </w:tabs>
        <w:spacing w:after="240" w:line="360" w:lineRule="auto"/>
        <w:ind w:right="-1"/>
        <w:jc w:val="both"/>
        <w:rPr>
          <w:rFonts w:ascii="Times New Roman" w:eastAsia="Times New Roman" w:hAnsi="Times New Roman" w:cs="Times New Roman"/>
          <w:iCs/>
          <w:sz w:val="24"/>
          <w:szCs w:val="28"/>
        </w:rPr>
      </w:pPr>
      <w:r w:rsidRPr="00771034">
        <w:rPr>
          <w:rFonts w:ascii="Times New Roman" w:eastAsia="Times New Roman" w:hAnsi="Times New Roman" w:cs="Times New Roman"/>
          <w:iCs/>
          <w:sz w:val="24"/>
          <w:szCs w:val="28"/>
        </w:rPr>
        <w:t>Pojam digitalne pokretne slike, kao ontološka kategorija, opravdava dalju zajedničku analizu novomedijskih praksi (u koju spadaju i digitalne pokretne slike, koje kako vreme protiče čine i sve veći deo obima pojma)</w:t>
      </w:r>
      <w:r w:rsidR="00C7719B" w:rsidRPr="00771034">
        <w:rPr>
          <w:rFonts w:ascii="Times New Roman" w:eastAsia="Times New Roman" w:hAnsi="Times New Roman" w:cs="Times New Roman"/>
          <w:iCs/>
          <w:sz w:val="24"/>
          <w:szCs w:val="28"/>
        </w:rPr>
        <w:t>, odnosno korišćenje šireg pojma digitalni mediji</w:t>
      </w:r>
      <w:r w:rsidR="002702BF" w:rsidRPr="00771034">
        <w:rPr>
          <w:rFonts w:ascii="Times New Roman" w:eastAsia="Times New Roman" w:hAnsi="Times New Roman" w:cs="Times New Roman"/>
          <w:iCs/>
          <w:sz w:val="24"/>
          <w:szCs w:val="28"/>
        </w:rPr>
        <w:t xml:space="preserve"> pod kojim će se pored novih medija podrazumevati i digitalizovani tradicionalni mediji</w:t>
      </w:r>
      <w:r w:rsidRPr="00771034">
        <w:rPr>
          <w:rFonts w:ascii="Times New Roman" w:eastAsia="Times New Roman" w:hAnsi="Times New Roman" w:cs="Times New Roman"/>
          <w:iCs/>
          <w:sz w:val="24"/>
          <w:szCs w:val="28"/>
        </w:rPr>
        <w:t>.</w:t>
      </w:r>
      <w:r w:rsidR="00C7719B" w:rsidRPr="00771034">
        <w:rPr>
          <w:rFonts w:ascii="Times New Roman" w:eastAsia="Times New Roman" w:hAnsi="Times New Roman" w:cs="Times New Roman"/>
          <w:iCs/>
          <w:sz w:val="24"/>
          <w:szCs w:val="28"/>
        </w:rPr>
        <w:t xml:space="preserve"> </w:t>
      </w:r>
      <w:r w:rsidR="007C33F1" w:rsidRPr="00771034">
        <w:rPr>
          <w:rFonts w:ascii="Times New Roman" w:eastAsia="Times New Roman" w:hAnsi="Times New Roman" w:cs="Times New Roman"/>
          <w:iCs/>
          <w:sz w:val="24"/>
          <w:szCs w:val="28"/>
        </w:rPr>
        <w:t>Na o</w:t>
      </w:r>
      <w:r w:rsidR="006C7F93" w:rsidRPr="00771034">
        <w:rPr>
          <w:rFonts w:ascii="Times New Roman" w:eastAsia="Times New Roman" w:hAnsi="Times New Roman" w:cs="Times New Roman"/>
          <w:iCs/>
          <w:sz w:val="24"/>
          <w:szCs w:val="28"/>
        </w:rPr>
        <w:t xml:space="preserve">vom mestu treba naglasiti </w:t>
      </w:r>
      <w:r w:rsidR="006C7F93" w:rsidRPr="0087048D">
        <w:rPr>
          <w:rFonts w:ascii="Times New Roman" w:eastAsia="Times New Roman" w:hAnsi="Times New Roman" w:cs="Times New Roman"/>
          <w:iCs/>
          <w:sz w:val="24"/>
          <w:szCs w:val="28"/>
        </w:rPr>
        <w:t>da prethodne analize ukazuju na izjednačavenje prirode</w:t>
      </w:r>
      <w:r w:rsidR="007C33F1" w:rsidRPr="0087048D">
        <w:rPr>
          <w:rFonts w:ascii="Times New Roman" w:eastAsia="Times New Roman" w:hAnsi="Times New Roman" w:cs="Times New Roman"/>
          <w:iCs/>
          <w:sz w:val="24"/>
          <w:szCs w:val="28"/>
        </w:rPr>
        <w:t xml:space="preserve"> bića digitalizovani tradicionalnih </w:t>
      </w:r>
      <w:r w:rsidR="006C7F93" w:rsidRPr="0087048D">
        <w:rPr>
          <w:rFonts w:ascii="Times New Roman" w:eastAsia="Times New Roman" w:hAnsi="Times New Roman" w:cs="Times New Roman"/>
          <w:iCs/>
          <w:sz w:val="24"/>
          <w:szCs w:val="28"/>
        </w:rPr>
        <w:t>i</w:t>
      </w:r>
      <w:r w:rsidR="007C33F1" w:rsidRPr="0087048D">
        <w:rPr>
          <w:rFonts w:ascii="Times New Roman" w:eastAsia="Times New Roman" w:hAnsi="Times New Roman" w:cs="Times New Roman"/>
          <w:iCs/>
          <w:sz w:val="24"/>
          <w:szCs w:val="28"/>
        </w:rPr>
        <w:t xml:space="preserve"> novih medija </w:t>
      </w:r>
      <w:r w:rsidR="00043EE4" w:rsidRPr="0087048D">
        <w:rPr>
          <w:rFonts w:ascii="Times New Roman" w:eastAsia="Times New Roman" w:hAnsi="Times New Roman" w:cs="Times New Roman"/>
          <w:iCs/>
          <w:sz w:val="24"/>
          <w:szCs w:val="28"/>
        </w:rPr>
        <w:t>dok</w:t>
      </w:r>
      <w:r w:rsidR="007C33F1" w:rsidRPr="0087048D">
        <w:rPr>
          <w:rFonts w:ascii="Times New Roman" w:eastAsia="Times New Roman" w:hAnsi="Times New Roman" w:cs="Times New Roman"/>
          <w:iCs/>
          <w:sz w:val="24"/>
          <w:szCs w:val="28"/>
        </w:rPr>
        <w:t xml:space="preserve"> se razlikovanje dva pojma može povući pre svega u različitim istorijskim </w:t>
      </w:r>
      <w:r w:rsidR="00BD284C" w:rsidRPr="0087048D">
        <w:rPr>
          <w:rFonts w:ascii="Times New Roman" w:eastAsia="Times New Roman" w:hAnsi="Times New Roman" w:cs="Times New Roman"/>
          <w:iCs/>
          <w:sz w:val="24"/>
          <w:szCs w:val="28"/>
        </w:rPr>
        <w:t>korenima</w:t>
      </w:r>
      <w:r w:rsidR="007C33F1" w:rsidRPr="0087048D">
        <w:rPr>
          <w:rFonts w:ascii="Times New Roman" w:eastAsia="Times New Roman" w:hAnsi="Times New Roman" w:cs="Times New Roman"/>
          <w:iCs/>
          <w:sz w:val="24"/>
          <w:szCs w:val="28"/>
        </w:rPr>
        <w:t xml:space="preserve"> i razvojnom putu.</w:t>
      </w:r>
    </w:p>
    <w:p w:rsidR="00E00BC0" w:rsidRPr="0087048D" w:rsidRDefault="00E00BC0" w:rsidP="00DB62A1">
      <w:pPr>
        <w:tabs>
          <w:tab w:val="left" w:pos="7937"/>
        </w:tabs>
        <w:spacing w:after="240" w:line="360" w:lineRule="auto"/>
        <w:ind w:right="-1"/>
        <w:jc w:val="both"/>
        <w:rPr>
          <w:rFonts w:ascii="Times New Roman" w:eastAsia="Times New Roman" w:hAnsi="Times New Roman" w:cs="Times New Roman"/>
          <w:iCs/>
          <w:sz w:val="24"/>
          <w:szCs w:val="28"/>
        </w:rPr>
      </w:pPr>
      <w:r w:rsidRPr="0087048D">
        <w:rPr>
          <w:rFonts w:ascii="Times New Roman" w:eastAsia="Times New Roman" w:hAnsi="Times New Roman" w:cs="Times New Roman"/>
          <w:iCs/>
          <w:sz w:val="24"/>
          <w:szCs w:val="28"/>
        </w:rPr>
        <w:t xml:space="preserve">Važno je takođe naglasiti da dok se pojam analogni mediji sastoji iz ontološki različitih pojava, čiji je zajednički sadržalac vrlo uopšten (nosač analogno zabeležene informacije) i nema veliku vrednost u objašnjavanju prirode tih pojava, pojam digitalni mediji sastoji se od ontološki bliskih (istovrsnih) pojava čija je priroda u velikoj meri određena najmanjim zajedničkim sadržaocem (digitalni zapis informacije) na koji se sve pojave iz domena ovog pojma mogu svesti.    </w:t>
      </w:r>
    </w:p>
    <w:p w:rsidR="006C7F93" w:rsidRPr="0087048D" w:rsidRDefault="00D378D9" w:rsidP="006C7F93">
      <w:pPr>
        <w:spacing w:after="240" w:line="360" w:lineRule="auto"/>
        <w:ind w:right="-1"/>
        <w:jc w:val="both"/>
        <w:rPr>
          <w:rFonts w:ascii="Times New Roman" w:eastAsia="Times New Roman" w:hAnsi="Times New Roman" w:cs="Times New Roman"/>
          <w:iCs/>
          <w:sz w:val="24"/>
          <w:szCs w:val="28"/>
        </w:rPr>
      </w:pPr>
      <w:r w:rsidRPr="0087048D">
        <w:rPr>
          <w:rFonts w:ascii="Times New Roman" w:eastAsia="Times New Roman" w:hAnsi="Times New Roman" w:cs="Times New Roman"/>
          <w:iCs/>
          <w:sz w:val="24"/>
          <w:szCs w:val="28"/>
        </w:rPr>
        <w:lastRenderedPageBreak/>
        <w:t>Dakle pojam digitalni mediji u sebi uključuje dve kategorije</w:t>
      </w:r>
      <w:r w:rsidR="006C7F93" w:rsidRPr="0087048D">
        <w:rPr>
          <w:rFonts w:ascii="Times New Roman" w:eastAsia="Times New Roman" w:hAnsi="Times New Roman" w:cs="Times New Roman"/>
          <w:iCs/>
          <w:sz w:val="24"/>
          <w:szCs w:val="28"/>
        </w:rPr>
        <w:t>:</w:t>
      </w:r>
      <w:r w:rsidRPr="0087048D">
        <w:rPr>
          <w:rFonts w:ascii="Times New Roman" w:eastAsia="Times New Roman" w:hAnsi="Times New Roman" w:cs="Times New Roman"/>
          <w:iCs/>
          <w:sz w:val="24"/>
          <w:szCs w:val="28"/>
        </w:rPr>
        <w:t xml:space="preserve"> digitalizovane </w:t>
      </w:r>
      <w:r w:rsidR="000674C4" w:rsidRPr="0087048D">
        <w:rPr>
          <w:rFonts w:ascii="Times New Roman" w:eastAsia="Times New Roman" w:hAnsi="Times New Roman" w:cs="Times New Roman"/>
          <w:iCs/>
          <w:sz w:val="24"/>
          <w:szCs w:val="28"/>
        </w:rPr>
        <w:t>tradicionalne</w:t>
      </w:r>
      <w:r w:rsidRPr="0087048D">
        <w:rPr>
          <w:rFonts w:ascii="Times New Roman" w:eastAsia="Times New Roman" w:hAnsi="Times New Roman" w:cs="Times New Roman"/>
          <w:iCs/>
          <w:sz w:val="24"/>
          <w:szCs w:val="28"/>
        </w:rPr>
        <w:t xml:space="preserve"> medije i nove medije. Ovim se iskazuje slična priroda njihovog bića koja se </w:t>
      </w:r>
      <w:r w:rsidR="006C7F93" w:rsidRPr="0087048D">
        <w:rPr>
          <w:rFonts w:ascii="Times New Roman" w:eastAsia="Times New Roman" w:hAnsi="Times New Roman" w:cs="Times New Roman"/>
          <w:iCs/>
          <w:sz w:val="24"/>
          <w:szCs w:val="28"/>
        </w:rPr>
        <w:t xml:space="preserve">pre svega </w:t>
      </w:r>
      <w:r w:rsidRPr="0087048D">
        <w:rPr>
          <w:rFonts w:ascii="Times New Roman" w:eastAsia="Times New Roman" w:hAnsi="Times New Roman" w:cs="Times New Roman"/>
          <w:iCs/>
          <w:sz w:val="24"/>
          <w:szCs w:val="28"/>
        </w:rPr>
        <w:t xml:space="preserve">ogleda u </w:t>
      </w:r>
      <w:r w:rsidR="006C7F93" w:rsidRPr="0087048D">
        <w:rPr>
          <w:rFonts w:ascii="Times New Roman" w:eastAsia="Times New Roman" w:hAnsi="Times New Roman" w:cs="Times New Roman"/>
          <w:iCs/>
          <w:sz w:val="24"/>
          <w:szCs w:val="28"/>
        </w:rPr>
        <w:t xml:space="preserve">njihovoj istovetnoj </w:t>
      </w:r>
      <w:r w:rsidR="000674C4" w:rsidRPr="0087048D">
        <w:rPr>
          <w:rFonts w:ascii="Times New Roman" w:eastAsia="Times New Roman" w:hAnsi="Times New Roman" w:cs="Times New Roman"/>
          <w:iCs/>
          <w:sz w:val="24"/>
          <w:szCs w:val="28"/>
        </w:rPr>
        <w:t>materijalnoj</w:t>
      </w:r>
      <w:r w:rsidR="006C7F93" w:rsidRPr="0087048D">
        <w:rPr>
          <w:rFonts w:ascii="Times New Roman" w:eastAsia="Times New Roman" w:hAnsi="Times New Roman" w:cs="Times New Roman"/>
          <w:iCs/>
          <w:sz w:val="24"/>
          <w:szCs w:val="28"/>
        </w:rPr>
        <w:t xml:space="preserve"> osnovi ali i opisanim sličnostima u procesu izrade, doživljajnoj, epistemološkoj, komunikacijskoj i kulturnoj osnovi. Sa druge strane ovim se takođe priznaje i izvestan stepen specifičnosti svih pobrojanih aspekata</w:t>
      </w:r>
      <w:r w:rsidR="00043EE4" w:rsidRPr="0087048D">
        <w:rPr>
          <w:rFonts w:ascii="Times New Roman" w:eastAsia="Times New Roman" w:hAnsi="Times New Roman" w:cs="Times New Roman"/>
          <w:iCs/>
          <w:sz w:val="24"/>
          <w:szCs w:val="28"/>
        </w:rPr>
        <w:t xml:space="preserve"> </w:t>
      </w:r>
      <w:r w:rsidR="000674C4" w:rsidRPr="0087048D">
        <w:rPr>
          <w:rFonts w:ascii="Times New Roman" w:eastAsia="Times New Roman" w:hAnsi="Times New Roman" w:cs="Times New Roman"/>
          <w:iCs/>
          <w:sz w:val="24"/>
          <w:szCs w:val="28"/>
        </w:rPr>
        <w:t xml:space="preserve">dve pojave </w:t>
      </w:r>
      <w:r w:rsidR="00043EE4" w:rsidRPr="0087048D">
        <w:rPr>
          <w:rFonts w:ascii="Times New Roman" w:eastAsia="Times New Roman" w:hAnsi="Times New Roman" w:cs="Times New Roman"/>
          <w:iCs/>
          <w:sz w:val="24"/>
          <w:szCs w:val="28"/>
        </w:rPr>
        <w:t>(o čemu je već bilo reči)</w:t>
      </w:r>
      <w:r w:rsidR="006C7F93" w:rsidRPr="0087048D">
        <w:rPr>
          <w:rFonts w:ascii="Times New Roman" w:eastAsia="Times New Roman" w:hAnsi="Times New Roman" w:cs="Times New Roman"/>
          <w:iCs/>
          <w:sz w:val="24"/>
          <w:szCs w:val="28"/>
        </w:rPr>
        <w:t xml:space="preserve">. Ipak, ova specifičnost nije izraz različite prirode biće već istorijskog i razvojnog puta. Danas se jasno može uočiti pravac ukidanja ove specifičnosti zbog čega se može </w:t>
      </w:r>
      <w:r w:rsidR="000674C4" w:rsidRPr="0087048D">
        <w:rPr>
          <w:rFonts w:ascii="Times New Roman" w:eastAsia="Times New Roman" w:hAnsi="Times New Roman" w:cs="Times New Roman"/>
          <w:iCs/>
          <w:sz w:val="24"/>
          <w:szCs w:val="28"/>
        </w:rPr>
        <w:t>pretpostaviti</w:t>
      </w:r>
      <w:r w:rsidR="006C7F93" w:rsidRPr="0087048D">
        <w:rPr>
          <w:rFonts w:ascii="Times New Roman" w:eastAsia="Times New Roman" w:hAnsi="Times New Roman" w:cs="Times New Roman"/>
          <w:iCs/>
          <w:sz w:val="24"/>
          <w:szCs w:val="28"/>
        </w:rPr>
        <w:t xml:space="preserve"> da će pragmatična vrednost </w:t>
      </w:r>
      <w:r w:rsidR="000674C4" w:rsidRPr="0087048D">
        <w:rPr>
          <w:rFonts w:ascii="Times New Roman" w:eastAsia="Times New Roman" w:hAnsi="Times New Roman" w:cs="Times New Roman"/>
          <w:iCs/>
          <w:sz w:val="24"/>
          <w:szCs w:val="28"/>
        </w:rPr>
        <w:t>razlikovanja</w:t>
      </w:r>
      <w:r w:rsidR="006C7F93" w:rsidRPr="0087048D">
        <w:rPr>
          <w:rFonts w:ascii="Times New Roman" w:eastAsia="Times New Roman" w:hAnsi="Times New Roman" w:cs="Times New Roman"/>
          <w:iCs/>
          <w:sz w:val="24"/>
          <w:szCs w:val="28"/>
        </w:rPr>
        <w:t xml:space="preserve"> dve kategorije, osim u istorijskim analizama, biti izgubljena, odnosno de će se one stopiti u jedinstveni digitalni medij.</w:t>
      </w:r>
    </w:p>
    <w:p w:rsidR="000D6E4D" w:rsidRPr="00771034" w:rsidRDefault="000D6E4D" w:rsidP="006C7F93">
      <w:pPr>
        <w:tabs>
          <w:tab w:val="left" w:pos="5425"/>
        </w:tabs>
        <w:spacing w:after="240" w:line="360" w:lineRule="auto"/>
        <w:ind w:right="-1"/>
        <w:jc w:val="both"/>
        <w:rPr>
          <w:rFonts w:ascii="Times New Roman" w:hAnsi="Times New Roman" w:cs="Times New Roman"/>
          <w:sz w:val="24"/>
          <w:szCs w:val="24"/>
        </w:rPr>
      </w:pPr>
      <w:r w:rsidRPr="0087048D">
        <w:rPr>
          <w:rFonts w:ascii="Times New Roman" w:hAnsi="Times New Roman" w:cs="Times New Roman"/>
          <w:sz w:val="24"/>
          <w:szCs w:val="24"/>
        </w:rPr>
        <w:t>Promena materijalne osnove ima implikacije i u definisanju saznajne prirode ontološkog određenja bića filma (i medija) kao epistemološkog modela čija</w:t>
      </w:r>
      <w:r w:rsidRPr="00771034">
        <w:rPr>
          <w:rFonts w:ascii="Times New Roman" w:hAnsi="Times New Roman" w:cs="Times New Roman"/>
          <w:sz w:val="24"/>
          <w:szCs w:val="24"/>
        </w:rPr>
        <w:t xml:space="preserve"> „je prvenstvena namjena da nadzirano i usmjeravano izazivaju složen tip doživljaja odrješiva od životnih okolnosti u kojima se ta izrađevina percipira i nesvodiva na identifikaciju njegova tvarnosna nositelja“ (Turković 2014). Čime saznajna priroda postaje „modelom (znakom, simbolom, simulacijom), i to modelom one pojave koju doživljajno prizivaju i na koju upućuju“ (Turković 2014). Prelaskom na digitalno beleženje i obradu informacije nestala je potreba za postojanjem materijalnog izvora informacije  (Belton 2014), čime se podriva i ideja o nužnosti postojanja medija (barem  kao specifično materijalnog i  za proces prenošenja informacija relevantnog). </w:t>
      </w:r>
    </w:p>
    <w:p w:rsidR="000D6E4D" w:rsidRPr="00771034" w:rsidRDefault="000D6E4D" w:rsidP="000D6E4D">
      <w:pPr>
        <w:spacing w:after="240" w:line="360" w:lineRule="auto"/>
        <w:ind w:left="567" w:right="707"/>
        <w:jc w:val="both"/>
        <w:rPr>
          <w:rFonts w:ascii="Times New Roman" w:hAnsi="Times New Roman" w:cs="Times New Roman"/>
          <w:sz w:val="24"/>
          <w:szCs w:val="24"/>
        </w:rPr>
      </w:pPr>
      <w:r w:rsidRPr="00771034">
        <w:rPr>
          <w:rFonts w:ascii="Times New Roman" w:hAnsi="Times New Roman" w:cs="Times New Roman"/>
          <w:sz w:val="24"/>
          <w:szCs w:val="24"/>
        </w:rPr>
        <w:t>„U prošlosti, analogna priroda fotografske i kinematografske slike dovela je do njihovog smatranja istinitim indeksima prefotografisane realnosti. Nasuprot tome, digitalna slika, kao vizuelna reprezentacija binarnog koda koji se može kreirati i manipulisati algoritamskom formulom, ne zahteva jasan izvor ili čak referentnu stvarnost; ona je odvojena od onoga što se može nazvati materijalnim postojanjem“ (Cohen 2014:48).</w:t>
      </w:r>
    </w:p>
    <w:p w:rsidR="000D6E4D" w:rsidRPr="00771034" w:rsidRDefault="000D6E4D" w:rsidP="000D6E4D">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 xml:space="preserve">Digitalizacija je dovela do veće kontrole procesa proizvodnje pokretnih slika i omogućila daleko veći stepen manipulacije njima (Vernallis  2013, Cohen 2014) </w:t>
      </w:r>
      <w:r w:rsidRPr="00771034">
        <w:rPr>
          <w:rFonts w:ascii="Times New Roman" w:hAnsi="Times New Roman" w:cs="Times New Roman"/>
          <w:sz w:val="24"/>
          <w:szCs w:val="24"/>
        </w:rPr>
        <w:lastRenderedPageBreak/>
        <w:t xml:space="preserve">što je u suprotnosti sa Arnhajmovim (Rudolph Arnheim) određenje ontološke specifičnosti filma u odnosu na pozorište- „[...] film može zaista prikazati realno – koje nije simulirano - život u stvarnom okruženju“ (Arnheim 1957:26). Kao posledica može se uočiti odustajanje od filmskog realizma, označenog kao jedinog zaista pravog realizma i suštinske prirode filma (Bazin 1979, Bazin  prema Stam, Burgoyne, Flitterman-Lewis 1992)  kao i reprezentacije realnosti u cilju otkrivanja istine i stvarne prirode i poretka stvari kao jednog od ideala pravljenja filmova (Vertov  prema Cohen 2014, Kracauer prema Groening 2016b) i okretanje ka oblikovanju i reprezentaciji izmišljenih svetova i drugačijih realnosti u praksi digitalne kinematografije (Cohen 2014), pre svega onih najkomercijalnijih njenih predstavnika. </w:t>
      </w:r>
    </w:p>
    <w:p w:rsidR="000D6E4D" w:rsidRPr="00771034" w:rsidRDefault="000D6E4D" w:rsidP="000D6E4D">
      <w:pPr>
        <w:spacing w:after="240" w:line="360" w:lineRule="auto"/>
        <w:ind w:left="567" w:right="566"/>
        <w:jc w:val="both"/>
        <w:rPr>
          <w:rFonts w:ascii="Times New Roman" w:hAnsi="Times New Roman" w:cs="Times New Roman"/>
          <w:sz w:val="24"/>
          <w:szCs w:val="24"/>
        </w:rPr>
      </w:pPr>
      <w:r w:rsidRPr="00771034">
        <w:rPr>
          <w:rFonts w:ascii="Times New Roman" w:hAnsi="Times New Roman" w:cs="Times New Roman"/>
          <w:sz w:val="24"/>
          <w:szCs w:val="24"/>
        </w:rPr>
        <w:t>„Dakle, realistična ambicija pripisana tradicionalnom filmu se više se ne može primeniti u slučaju digitalnog filma. Umesto da reprezentacije "stvarne prirode" sveta koja ima konkretno poreklo, povećana sposobnost digitalnih filmaša da kontrolišu modularnu kompoziciju složenih, prekadriranih snimaka odražava ambiciju za simuliranjem koherentnog i kohezivnog prostora koji prikazuje viziju drugačije realnosti“ (Cohen 2014:52).</w:t>
      </w:r>
    </w:p>
    <w:p w:rsidR="00287037" w:rsidRPr="00C3143B" w:rsidRDefault="004977E5" w:rsidP="00C46AF9">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 xml:space="preserve">Sa druge strane može se uočiti </w:t>
      </w:r>
      <w:r w:rsidR="00091C48" w:rsidRPr="00771034">
        <w:rPr>
          <w:rFonts w:ascii="Times New Roman" w:hAnsi="Times New Roman" w:cs="Times New Roman"/>
          <w:sz w:val="24"/>
          <w:szCs w:val="24"/>
        </w:rPr>
        <w:t>drugačiji</w:t>
      </w:r>
      <w:r w:rsidRPr="00771034">
        <w:rPr>
          <w:rFonts w:ascii="Times New Roman" w:hAnsi="Times New Roman" w:cs="Times New Roman"/>
          <w:sz w:val="24"/>
          <w:szCs w:val="24"/>
        </w:rPr>
        <w:t xml:space="preserve"> efek</w:t>
      </w:r>
      <w:r w:rsidR="00D055B0" w:rsidRPr="00771034">
        <w:rPr>
          <w:rFonts w:ascii="Times New Roman" w:hAnsi="Times New Roman" w:cs="Times New Roman"/>
          <w:sz w:val="24"/>
          <w:szCs w:val="24"/>
        </w:rPr>
        <w:t>at</w:t>
      </w:r>
      <w:r w:rsidRPr="00771034">
        <w:rPr>
          <w:rFonts w:ascii="Times New Roman" w:hAnsi="Times New Roman" w:cs="Times New Roman"/>
          <w:sz w:val="24"/>
          <w:szCs w:val="24"/>
        </w:rPr>
        <w:t xml:space="preserve"> koji je digitalizacija i ekspanzija novih medija imala na tradicionalne medije. </w:t>
      </w:r>
      <w:r w:rsidR="00F7598E" w:rsidRPr="00771034">
        <w:rPr>
          <w:rFonts w:ascii="Times New Roman" w:hAnsi="Times New Roman" w:cs="Times New Roman"/>
          <w:sz w:val="24"/>
          <w:szCs w:val="24"/>
        </w:rPr>
        <w:t>Okretanje prema realnosti j</w:t>
      </w:r>
      <w:r w:rsidR="002948CD" w:rsidRPr="00771034">
        <w:rPr>
          <w:rFonts w:ascii="Times New Roman" w:hAnsi="Times New Roman" w:cs="Times New Roman"/>
          <w:sz w:val="24"/>
          <w:szCs w:val="24"/>
        </w:rPr>
        <w:t xml:space="preserve">edan </w:t>
      </w:r>
      <w:r w:rsidR="00F7598E" w:rsidRPr="00771034">
        <w:rPr>
          <w:rFonts w:ascii="Times New Roman" w:hAnsi="Times New Roman" w:cs="Times New Roman"/>
          <w:sz w:val="24"/>
          <w:szCs w:val="24"/>
        </w:rPr>
        <w:t xml:space="preserve">je </w:t>
      </w:r>
      <w:r w:rsidR="002948CD" w:rsidRPr="00771034">
        <w:rPr>
          <w:rFonts w:ascii="Times New Roman" w:hAnsi="Times New Roman" w:cs="Times New Roman"/>
          <w:sz w:val="24"/>
          <w:szCs w:val="24"/>
        </w:rPr>
        <w:t>od najvećih fenomena medijske prakse današnjice koji se povezu</w:t>
      </w:r>
      <w:r w:rsidR="00F7598E" w:rsidRPr="00771034">
        <w:rPr>
          <w:rFonts w:ascii="Times New Roman" w:hAnsi="Times New Roman" w:cs="Times New Roman"/>
          <w:sz w:val="24"/>
          <w:szCs w:val="24"/>
        </w:rPr>
        <w:t>je sa novim medijima</w:t>
      </w:r>
      <w:r w:rsidR="002948CD" w:rsidRPr="00771034">
        <w:rPr>
          <w:rFonts w:ascii="Times New Roman" w:hAnsi="Times New Roman" w:cs="Times New Roman"/>
          <w:sz w:val="24"/>
          <w:szCs w:val="24"/>
        </w:rPr>
        <w:t>. Komunikacija preko novih medija, u novom odnosu producenta i publike, favorizuje subjektivnost u odnosu na objektivnost, subjektivne i emocionalne izjave i vesti zamenile su objektivne analize, a simplifikovani sadržaji privlače više pažnje od ozbiljnih analiza (Dittrich 2017).  Uočeno svojstvo novih medija predstavlja svojevrstan paradoks njihov</w:t>
      </w:r>
      <w:r w:rsidRPr="00771034">
        <w:rPr>
          <w:rFonts w:ascii="Times New Roman" w:hAnsi="Times New Roman" w:cs="Times New Roman"/>
          <w:sz w:val="24"/>
          <w:szCs w:val="24"/>
        </w:rPr>
        <w:t xml:space="preserve">e ontologije. Ovo svojstvo će biti od velike važnosti kada se bude razmatrala priroda uticaja novih medija na srpski film, koji je svojim produkcionim modelom bliži novim medijima nego najkomercijalnijim svetskim filmskim produkcijama (Tabela 5), pa ga treba detaljnije analizirati. </w:t>
      </w:r>
      <w:r w:rsidR="002948CD" w:rsidRPr="00771034">
        <w:rPr>
          <w:rFonts w:ascii="Times New Roman" w:hAnsi="Times New Roman" w:cs="Times New Roman"/>
          <w:sz w:val="24"/>
          <w:szCs w:val="24"/>
        </w:rPr>
        <w:t xml:space="preserve">Subjektivna </w:t>
      </w:r>
      <w:r w:rsidR="00A722D2" w:rsidRPr="00771034">
        <w:rPr>
          <w:rFonts w:ascii="Times New Roman" w:hAnsi="Times New Roman" w:cs="Times New Roman"/>
          <w:sz w:val="24"/>
          <w:szCs w:val="24"/>
        </w:rPr>
        <w:t xml:space="preserve">perspektiva </w:t>
      </w:r>
      <w:r w:rsidR="002948CD" w:rsidRPr="00771034">
        <w:rPr>
          <w:rFonts w:ascii="Times New Roman" w:hAnsi="Times New Roman" w:cs="Times New Roman"/>
          <w:sz w:val="24"/>
          <w:szCs w:val="24"/>
        </w:rPr>
        <w:t>sagledava se kao realnija u odnosu na objektivnu. Izlivi subjektivnosti ili čak njena očigledna simulacija</w:t>
      </w:r>
      <w:r w:rsidR="00194710">
        <w:rPr>
          <w:rFonts w:ascii="Times New Roman" w:hAnsi="Times New Roman" w:cs="Times New Roman"/>
          <w:sz w:val="24"/>
          <w:szCs w:val="24"/>
        </w:rPr>
        <w:t xml:space="preserve">, </w:t>
      </w:r>
      <w:r w:rsidR="002948CD" w:rsidRPr="00771034">
        <w:rPr>
          <w:rFonts w:ascii="Times New Roman" w:hAnsi="Times New Roman" w:cs="Times New Roman"/>
          <w:sz w:val="24"/>
          <w:szCs w:val="24"/>
        </w:rPr>
        <w:t xml:space="preserve"> </w:t>
      </w:r>
      <w:r w:rsidR="002948CD" w:rsidRPr="00771034">
        <w:rPr>
          <w:rFonts w:ascii="Times New Roman" w:hAnsi="Times New Roman" w:cs="Times New Roman"/>
          <w:sz w:val="24"/>
          <w:szCs w:val="24"/>
        </w:rPr>
        <w:lastRenderedPageBreak/>
        <w:t xml:space="preserve">percipiraju se kao realni. Običan čovek i njegova lična </w:t>
      </w:r>
      <w:r w:rsidR="00A722D2" w:rsidRPr="00771034">
        <w:rPr>
          <w:rFonts w:ascii="Times New Roman" w:hAnsi="Times New Roman" w:cs="Times New Roman"/>
          <w:sz w:val="24"/>
          <w:szCs w:val="24"/>
        </w:rPr>
        <w:t>perspektiva</w:t>
      </w:r>
      <w:r w:rsidR="002948CD" w:rsidRPr="00771034">
        <w:rPr>
          <w:rFonts w:ascii="Times New Roman" w:hAnsi="Times New Roman" w:cs="Times New Roman"/>
          <w:sz w:val="24"/>
          <w:szCs w:val="24"/>
        </w:rPr>
        <w:t xml:space="preserve"> i privatni život, ili javna ličnost kao običan čovek, predstavljaju seting za medijsko beleženje realnosti. Iako je emocionalna investicija u lična i intimna pitanja znatno veća i predstavlja podjednako (ako ne i u većoj meri) tipiziran i socijalnim ulogama oblikovan oblik reprezentativnog ponašanja, odnosno postoji veća verovatnoća da se u tom domenu sakriva „pravo lice“ i pokazuje ono „javno“, medijska industrija u želji da udovolji potrebi publike za realnim okreće se baš njima. </w:t>
      </w:r>
      <w:r w:rsidR="00F7598E" w:rsidRPr="00771034">
        <w:rPr>
          <w:rFonts w:ascii="Times New Roman" w:hAnsi="Times New Roman" w:cs="Times New Roman"/>
          <w:sz w:val="24"/>
          <w:szCs w:val="24"/>
        </w:rPr>
        <w:t>R</w:t>
      </w:r>
      <w:r w:rsidR="002948CD" w:rsidRPr="00771034">
        <w:rPr>
          <w:rFonts w:ascii="Times New Roman" w:hAnsi="Times New Roman" w:cs="Times New Roman"/>
          <w:sz w:val="24"/>
          <w:szCs w:val="24"/>
        </w:rPr>
        <w:t>ialiti programi doživljavaju pravu ekspanziju proizvodnje i konzumacije</w:t>
      </w:r>
      <w:r w:rsidR="00F7598E" w:rsidRPr="00771034">
        <w:rPr>
          <w:rFonts w:ascii="Times New Roman" w:hAnsi="Times New Roman" w:cs="Times New Roman"/>
          <w:sz w:val="24"/>
          <w:szCs w:val="24"/>
        </w:rPr>
        <w:t xml:space="preserve"> u tradicionalnim medijima</w:t>
      </w:r>
      <w:r w:rsidR="002948CD" w:rsidRPr="00771034">
        <w:rPr>
          <w:rFonts w:ascii="Times New Roman" w:hAnsi="Times New Roman" w:cs="Times New Roman"/>
          <w:sz w:val="24"/>
          <w:szCs w:val="24"/>
        </w:rPr>
        <w:t xml:space="preserve">. </w:t>
      </w:r>
      <w:r w:rsidR="00F7598E" w:rsidRPr="00771034">
        <w:rPr>
          <w:rFonts w:ascii="Times New Roman" w:hAnsi="Times New Roman" w:cs="Times New Roman"/>
          <w:sz w:val="24"/>
          <w:szCs w:val="24"/>
        </w:rPr>
        <w:t>I o</w:t>
      </w:r>
      <w:r w:rsidR="002948CD" w:rsidRPr="00771034">
        <w:rPr>
          <w:rFonts w:ascii="Times New Roman" w:hAnsi="Times New Roman" w:cs="Times New Roman"/>
          <w:sz w:val="24"/>
          <w:szCs w:val="24"/>
        </w:rPr>
        <w:t xml:space="preserve">stali medijski žanrovi takođe </w:t>
      </w:r>
      <w:r w:rsidR="00F7598E" w:rsidRPr="00771034">
        <w:rPr>
          <w:rFonts w:ascii="Times New Roman" w:hAnsi="Times New Roman" w:cs="Times New Roman"/>
          <w:sz w:val="24"/>
          <w:szCs w:val="24"/>
        </w:rPr>
        <w:t>prihvataju</w:t>
      </w:r>
      <w:r w:rsidR="002948CD" w:rsidRPr="00771034">
        <w:rPr>
          <w:rFonts w:ascii="Times New Roman" w:hAnsi="Times New Roman" w:cs="Times New Roman"/>
          <w:sz w:val="24"/>
          <w:szCs w:val="24"/>
        </w:rPr>
        <w:t xml:space="preserve"> pravila rialitija </w:t>
      </w:r>
      <w:r w:rsidR="00652508" w:rsidRPr="00771034">
        <w:rPr>
          <w:rFonts w:ascii="Times New Roman" w:hAnsi="Times New Roman" w:cs="Times New Roman"/>
          <w:sz w:val="24"/>
          <w:szCs w:val="24"/>
        </w:rPr>
        <w:t>–</w:t>
      </w:r>
      <w:r w:rsidR="002948CD" w:rsidRPr="00771034">
        <w:rPr>
          <w:rFonts w:ascii="Times New Roman" w:hAnsi="Times New Roman" w:cs="Times New Roman"/>
          <w:sz w:val="24"/>
          <w:szCs w:val="24"/>
        </w:rPr>
        <w:t xml:space="preserve"> </w:t>
      </w:r>
      <w:r w:rsidR="00652508" w:rsidRPr="00771034">
        <w:rPr>
          <w:rFonts w:ascii="Times New Roman" w:hAnsi="Times New Roman" w:cs="Times New Roman"/>
          <w:sz w:val="24"/>
          <w:szCs w:val="24"/>
        </w:rPr>
        <w:t>bave se dominantno</w:t>
      </w:r>
      <w:r w:rsidR="002948CD" w:rsidRPr="00771034">
        <w:rPr>
          <w:rFonts w:ascii="Times New Roman" w:hAnsi="Times New Roman" w:cs="Times New Roman"/>
          <w:sz w:val="24"/>
          <w:szCs w:val="24"/>
        </w:rPr>
        <w:t xml:space="preserve"> svakodnevnim događajima, za svoje protagoniste uzimaju “obične” ljude ili se </w:t>
      </w:r>
      <w:r w:rsidR="00652508" w:rsidRPr="00771034">
        <w:rPr>
          <w:rFonts w:ascii="Times New Roman" w:hAnsi="Times New Roman" w:cs="Times New Roman"/>
          <w:sz w:val="24"/>
          <w:szCs w:val="24"/>
        </w:rPr>
        <w:t>fokus interesovanja stavljaju na</w:t>
      </w:r>
      <w:r w:rsidR="002948CD" w:rsidRPr="00771034">
        <w:rPr>
          <w:rFonts w:ascii="Times New Roman" w:hAnsi="Times New Roman" w:cs="Times New Roman"/>
          <w:sz w:val="24"/>
          <w:szCs w:val="24"/>
        </w:rPr>
        <w:t xml:space="preserve"> ličnu percepciju tema koje obrađuju i privatne živote javnih ličnosti (Abend-David</w:t>
      </w:r>
      <w:r w:rsidR="002948CD" w:rsidRPr="00771034">
        <w:rPr>
          <w:shd w:val="clear" w:color="auto" w:fill="FFFFFF"/>
        </w:rPr>
        <w:t xml:space="preserve"> </w:t>
      </w:r>
      <w:r w:rsidR="002948CD" w:rsidRPr="00771034">
        <w:rPr>
          <w:rFonts w:ascii="Times New Roman" w:hAnsi="Times New Roman" w:cs="Times New Roman"/>
          <w:sz w:val="24"/>
          <w:szCs w:val="24"/>
        </w:rPr>
        <w:t xml:space="preserve">2010, Grimm 2010). </w:t>
      </w:r>
      <w:r w:rsidR="000718AB" w:rsidRPr="00771034">
        <w:rPr>
          <w:rFonts w:ascii="Times New Roman" w:hAnsi="Times New Roman" w:cs="Times New Roman"/>
          <w:sz w:val="24"/>
          <w:szCs w:val="24"/>
        </w:rPr>
        <w:t>D</w:t>
      </w:r>
      <w:r w:rsidR="002948CD" w:rsidRPr="00771034">
        <w:rPr>
          <w:rFonts w:ascii="Times New Roman" w:hAnsi="Times New Roman" w:cs="Times New Roman"/>
          <w:sz w:val="24"/>
          <w:szCs w:val="24"/>
        </w:rPr>
        <w:t>emistifikacija autoriteta</w:t>
      </w:r>
      <w:r w:rsidR="000718AB" w:rsidRPr="00771034">
        <w:rPr>
          <w:rFonts w:ascii="Times New Roman" w:hAnsi="Times New Roman" w:cs="Times New Roman"/>
          <w:sz w:val="24"/>
          <w:szCs w:val="24"/>
        </w:rPr>
        <w:t xml:space="preserve"> (Andrejević 2004) </w:t>
      </w:r>
      <w:r w:rsidR="002948CD" w:rsidRPr="00771034">
        <w:rPr>
          <w:rFonts w:ascii="Times New Roman" w:hAnsi="Times New Roman" w:cs="Times New Roman"/>
          <w:sz w:val="24"/>
          <w:szCs w:val="24"/>
        </w:rPr>
        <w:t>i pretvaranje informativnih emisija u rialiti programe (Abend-David</w:t>
      </w:r>
      <w:r w:rsidR="002948CD" w:rsidRPr="00771034">
        <w:rPr>
          <w:shd w:val="clear" w:color="auto" w:fill="FFFFFF"/>
        </w:rPr>
        <w:t xml:space="preserve"> </w:t>
      </w:r>
      <w:r w:rsidR="002948CD" w:rsidRPr="00771034">
        <w:rPr>
          <w:rFonts w:ascii="Times New Roman" w:hAnsi="Times New Roman" w:cs="Times New Roman"/>
          <w:sz w:val="24"/>
          <w:szCs w:val="24"/>
        </w:rPr>
        <w:t>2010)</w:t>
      </w:r>
      <w:r w:rsidR="000718AB" w:rsidRPr="00771034">
        <w:rPr>
          <w:rFonts w:ascii="Times New Roman" w:hAnsi="Times New Roman" w:cs="Times New Roman"/>
          <w:sz w:val="24"/>
          <w:szCs w:val="24"/>
        </w:rPr>
        <w:t xml:space="preserve"> samo su neki od efekata ove pojave</w:t>
      </w:r>
      <w:r w:rsidR="002948CD" w:rsidRPr="00771034">
        <w:rPr>
          <w:rFonts w:ascii="Times New Roman" w:hAnsi="Times New Roman" w:cs="Times New Roman"/>
          <w:sz w:val="24"/>
          <w:szCs w:val="24"/>
        </w:rPr>
        <w:t xml:space="preserve">. </w:t>
      </w:r>
      <w:r w:rsidR="000718AB" w:rsidRPr="00771034">
        <w:rPr>
          <w:rFonts w:ascii="Times New Roman" w:hAnsi="Times New Roman" w:cs="Times New Roman"/>
          <w:sz w:val="24"/>
          <w:szCs w:val="24"/>
        </w:rPr>
        <w:t>Ipak</w:t>
      </w:r>
      <w:r w:rsidR="00194710">
        <w:rPr>
          <w:rFonts w:ascii="Times New Roman" w:hAnsi="Times New Roman" w:cs="Times New Roman"/>
          <w:sz w:val="24"/>
          <w:szCs w:val="24"/>
        </w:rPr>
        <w:t>,</w:t>
      </w:r>
      <w:r w:rsidR="000718AB" w:rsidRPr="00771034">
        <w:rPr>
          <w:rFonts w:ascii="Times New Roman" w:hAnsi="Times New Roman" w:cs="Times New Roman"/>
          <w:sz w:val="24"/>
          <w:szCs w:val="24"/>
        </w:rPr>
        <w:t xml:space="preserve"> dok se u medijskoj </w:t>
      </w:r>
      <w:r w:rsidR="00686292" w:rsidRPr="00771034">
        <w:rPr>
          <w:rFonts w:ascii="Times New Roman" w:hAnsi="Times New Roman" w:cs="Times New Roman"/>
          <w:sz w:val="24"/>
          <w:szCs w:val="24"/>
        </w:rPr>
        <w:t>sferi</w:t>
      </w:r>
      <w:r w:rsidR="000718AB" w:rsidRPr="00771034">
        <w:rPr>
          <w:rFonts w:ascii="Times New Roman" w:hAnsi="Times New Roman" w:cs="Times New Roman"/>
          <w:sz w:val="24"/>
          <w:szCs w:val="24"/>
        </w:rPr>
        <w:t xml:space="preserve"> o</w:t>
      </w:r>
      <w:r w:rsidR="00677277" w:rsidRPr="00771034">
        <w:rPr>
          <w:rFonts w:ascii="Times New Roman" w:hAnsi="Times New Roman" w:cs="Times New Roman"/>
          <w:sz w:val="24"/>
          <w:szCs w:val="24"/>
        </w:rPr>
        <w:t xml:space="preserve">va vrsta obrta </w:t>
      </w:r>
      <w:r w:rsidR="002948CD" w:rsidRPr="00771034">
        <w:rPr>
          <w:rFonts w:ascii="Times New Roman" w:hAnsi="Times New Roman" w:cs="Times New Roman"/>
          <w:sz w:val="24"/>
          <w:szCs w:val="24"/>
        </w:rPr>
        <w:t xml:space="preserve">često opisuje podilaženjem ukusu publike i spuštanjem nivoa kvaliteta programa (Mastropaolo 2008, Mazzoleni 2008), </w:t>
      </w:r>
      <w:r w:rsidR="000718AB" w:rsidRPr="00771034">
        <w:rPr>
          <w:rFonts w:ascii="Times New Roman" w:hAnsi="Times New Roman" w:cs="Times New Roman"/>
          <w:sz w:val="24"/>
          <w:szCs w:val="24"/>
        </w:rPr>
        <w:t>u</w:t>
      </w:r>
      <w:r w:rsidR="002948CD" w:rsidRPr="00771034">
        <w:rPr>
          <w:rFonts w:ascii="Times New Roman" w:hAnsi="Times New Roman" w:cs="Times New Roman"/>
          <w:sz w:val="24"/>
          <w:szCs w:val="24"/>
        </w:rPr>
        <w:t xml:space="preserve"> umetničk</w:t>
      </w:r>
      <w:r w:rsidR="000718AB" w:rsidRPr="00771034">
        <w:rPr>
          <w:rFonts w:ascii="Times New Roman" w:hAnsi="Times New Roman" w:cs="Times New Roman"/>
          <w:sz w:val="24"/>
          <w:szCs w:val="24"/>
        </w:rPr>
        <w:t>oj</w:t>
      </w:r>
      <w:r w:rsidR="002948CD" w:rsidRPr="00771034">
        <w:rPr>
          <w:rFonts w:ascii="Times New Roman" w:hAnsi="Times New Roman" w:cs="Times New Roman"/>
          <w:sz w:val="24"/>
          <w:szCs w:val="24"/>
        </w:rPr>
        <w:t xml:space="preserve"> praks</w:t>
      </w:r>
      <w:r w:rsidR="000718AB" w:rsidRPr="00771034">
        <w:rPr>
          <w:rFonts w:ascii="Times New Roman" w:hAnsi="Times New Roman" w:cs="Times New Roman"/>
          <w:sz w:val="24"/>
          <w:szCs w:val="24"/>
        </w:rPr>
        <w:t>i moguće je uočiti i suprotne efekte</w:t>
      </w:r>
      <w:r w:rsidR="002948CD" w:rsidRPr="00771034">
        <w:rPr>
          <w:rFonts w:ascii="Times New Roman" w:hAnsi="Times New Roman" w:cs="Times New Roman"/>
          <w:sz w:val="24"/>
          <w:szCs w:val="24"/>
        </w:rPr>
        <w:t xml:space="preserve"> (Cohen 2014; Milošević 2017a). </w:t>
      </w:r>
      <w:r w:rsidRPr="00771034">
        <w:rPr>
          <w:rFonts w:ascii="Times New Roman" w:hAnsi="Times New Roman" w:cs="Times New Roman"/>
          <w:sz w:val="24"/>
          <w:szCs w:val="24"/>
        </w:rPr>
        <w:t xml:space="preserve"> Ovo</w:t>
      </w:r>
      <w:r w:rsidR="000718AB" w:rsidRPr="00771034">
        <w:rPr>
          <w:rFonts w:ascii="Times New Roman" w:hAnsi="Times New Roman" w:cs="Times New Roman"/>
          <w:sz w:val="24"/>
          <w:szCs w:val="24"/>
        </w:rPr>
        <w:t xml:space="preserve"> pitanje biće </w:t>
      </w:r>
      <w:r w:rsidRPr="00771034">
        <w:rPr>
          <w:rFonts w:ascii="Times New Roman" w:hAnsi="Times New Roman" w:cs="Times New Roman"/>
          <w:sz w:val="24"/>
          <w:szCs w:val="24"/>
        </w:rPr>
        <w:t xml:space="preserve">takođe </w:t>
      </w:r>
      <w:r w:rsidR="000718AB" w:rsidRPr="00771034">
        <w:rPr>
          <w:rFonts w:ascii="Times New Roman" w:hAnsi="Times New Roman" w:cs="Times New Roman"/>
          <w:sz w:val="24"/>
          <w:szCs w:val="24"/>
        </w:rPr>
        <w:t>posebno zaniml</w:t>
      </w:r>
      <w:r w:rsidRPr="00771034">
        <w:rPr>
          <w:rFonts w:ascii="Times New Roman" w:hAnsi="Times New Roman" w:cs="Times New Roman"/>
          <w:sz w:val="24"/>
          <w:szCs w:val="24"/>
        </w:rPr>
        <w:t>jivo kada</w:t>
      </w:r>
      <w:r w:rsidR="000718AB" w:rsidRPr="00771034">
        <w:rPr>
          <w:rFonts w:ascii="Times New Roman" w:hAnsi="Times New Roman" w:cs="Times New Roman"/>
          <w:sz w:val="24"/>
          <w:szCs w:val="24"/>
        </w:rPr>
        <w:t xml:space="preserve"> budu analizirani srpski filmovi iz perioda 2010-2016. godine koji mogu poslužiti kao </w:t>
      </w:r>
      <w:r w:rsidR="00686292" w:rsidRPr="00771034">
        <w:rPr>
          <w:rFonts w:ascii="Times New Roman" w:hAnsi="Times New Roman" w:cs="Times New Roman"/>
          <w:sz w:val="24"/>
          <w:szCs w:val="24"/>
        </w:rPr>
        <w:t>ilustracija</w:t>
      </w:r>
      <w:r w:rsidR="000718AB" w:rsidRPr="00771034">
        <w:rPr>
          <w:rFonts w:ascii="Times New Roman" w:hAnsi="Times New Roman" w:cs="Times New Roman"/>
          <w:sz w:val="24"/>
          <w:szCs w:val="24"/>
        </w:rPr>
        <w:t xml:space="preserve"> pozitivnog efekta okretanja prema realnosti.</w:t>
      </w:r>
      <w:r w:rsidR="00091C48" w:rsidRPr="00771034">
        <w:rPr>
          <w:rFonts w:ascii="Times New Roman" w:hAnsi="Times New Roman" w:cs="Times New Roman"/>
          <w:sz w:val="24"/>
          <w:szCs w:val="24"/>
        </w:rPr>
        <w:t xml:space="preserve"> </w:t>
      </w:r>
      <w:r w:rsidR="008B0119" w:rsidRPr="00771034">
        <w:rPr>
          <w:rFonts w:ascii="Times New Roman" w:hAnsi="Times New Roman" w:cs="Times New Roman"/>
          <w:sz w:val="24"/>
          <w:szCs w:val="24"/>
        </w:rPr>
        <w:t xml:space="preserve">Na ovoj liniji kritike može se analizirati i povećano prisustvo </w:t>
      </w:r>
      <w:r w:rsidR="00FB5B0A" w:rsidRPr="00771034">
        <w:rPr>
          <w:rFonts w:ascii="Times New Roman" w:hAnsi="Times New Roman" w:cs="Times New Roman"/>
          <w:sz w:val="24"/>
          <w:szCs w:val="24"/>
        </w:rPr>
        <w:t>i realizam tradicionalnomedijskih</w:t>
      </w:r>
      <w:r w:rsidR="008B0119" w:rsidRPr="00771034">
        <w:rPr>
          <w:rFonts w:ascii="Times New Roman" w:hAnsi="Times New Roman" w:cs="Times New Roman"/>
          <w:sz w:val="24"/>
          <w:szCs w:val="24"/>
        </w:rPr>
        <w:t xml:space="preserve"> žanrova (Vuksanović</w:t>
      </w:r>
      <w:r w:rsidR="008B0119" w:rsidRPr="00C3143B">
        <w:rPr>
          <w:rFonts w:ascii="Times New Roman" w:hAnsi="Times New Roman" w:cs="Times New Roman"/>
          <w:sz w:val="24"/>
          <w:szCs w:val="24"/>
        </w:rPr>
        <w:t xml:space="preserve"> 200</w:t>
      </w:r>
      <w:r w:rsidR="007F72B2" w:rsidRPr="00C3143B">
        <w:rPr>
          <w:rFonts w:ascii="Times New Roman" w:hAnsi="Times New Roman" w:cs="Times New Roman"/>
          <w:sz w:val="24"/>
          <w:szCs w:val="24"/>
        </w:rPr>
        <w:t>7</w:t>
      </w:r>
      <w:r w:rsidR="008B0119" w:rsidRPr="00C3143B">
        <w:rPr>
          <w:rFonts w:ascii="Times New Roman" w:hAnsi="Times New Roman" w:cs="Times New Roman"/>
          <w:sz w:val="24"/>
          <w:szCs w:val="24"/>
        </w:rPr>
        <w:t xml:space="preserve">). </w:t>
      </w:r>
      <w:r w:rsidR="00443FDD" w:rsidRPr="00C3143B">
        <w:rPr>
          <w:rFonts w:ascii="Times New Roman" w:hAnsi="Times New Roman" w:cs="Times New Roman"/>
          <w:sz w:val="24"/>
          <w:szCs w:val="24"/>
        </w:rPr>
        <w:t>Kombinujući</w:t>
      </w:r>
      <w:r w:rsidR="008B0119" w:rsidRPr="00C3143B">
        <w:rPr>
          <w:rFonts w:ascii="Times New Roman" w:hAnsi="Times New Roman" w:cs="Times New Roman"/>
          <w:sz w:val="24"/>
          <w:szCs w:val="24"/>
        </w:rPr>
        <w:t xml:space="preserve"> fantaziju i realizam, koji može imati i privid dokumentarizma, kroz konstrukciju prepoznatljivog sistema značenja i </w:t>
      </w:r>
      <w:r w:rsidR="00443FDD" w:rsidRPr="00C3143B">
        <w:rPr>
          <w:rFonts w:ascii="Times New Roman" w:hAnsi="Times New Roman" w:cs="Times New Roman"/>
          <w:sz w:val="24"/>
          <w:szCs w:val="24"/>
        </w:rPr>
        <w:t>uverenja</w:t>
      </w:r>
      <w:r w:rsidR="008B0119" w:rsidRPr="00C3143B">
        <w:rPr>
          <w:rFonts w:ascii="Times New Roman" w:hAnsi="Times New Roman" w:cs="Times New Roman"/>
          <w:sz w:val="24"/>
          <w:szCs w:val="24"/>
        </w:rPr>
        <w:t>, ova vrsta medijske prakse ima funkciju održanja statusa k</w:t>
      </w:r>
      <w:r w:rsidR="00124B30" w:rsidRPr="00C3143B">
        <w:rPr>
          <w:rFonts w:ascii="Times New Roman" w:hAnsi="Times New Roman" w:cs="Times New Roman"/>
          <w:sz w:val="24"/>
          <w:szCs w:val="24"/>
        </w:rPr>
        <w:t>v</w:t>
      </w:r>
      <w:r w:rsidR="008B0119" w:rsidRPr="00C3143B">
        <w:rPr>
          <w:rFonts w:ascii="Times New Roman" w:hAnsi="Times New Roman" w:cs="Times New Roman"/>
          <w:sz w:val="24"/>
          <w:szCs w:val="24"/>
        </w:rPr>
        <w:t>o (status quo) i promociju vladajućeg sistema vrednosti (Fiske prema Vuksanović 200</w:t>
      </w:r>
      <w:r w:rsidR="007F72B2" w:rsidRPr="00C3143B">
        <w:rPr>
          <w:rFonts w:ascii="Times New Roman" w:hAnsi="Times New Roman" w:cs="Times New Roman"/>
          <w:sz w:val="24"/>
          <w:szCs w:val="24"/>
        </w:rPr>
        <w:t>7</w:t>
      </w:r>
      <w:r w:rsidR="008B0119" w:rsidRPr="00C3143B">
        <w:rPr>
          <w:rFonts w:ascii="Times New Roman" w:hAnsi="Times New Roman" w:cs="Times New Roman"/>
          <w:sz w:val="24"/>
          <w:szCs w:val="24"/>
        </w:rPr>
        <w:t xml:space="preserve">). </w:t>
      </w:r>
      <w:r w:rsidR="00001423" w:rsidRPr="00C3143B">
        <w:rPr>
          <w:rFonts w:ascii="Times New Roman" w:hAnsi="Times New Roman" w:cs="Times New Roman"/>
          <w:sz w:val="24"/>
          <w:szCs w:val="24"/>
        </w:rPr>
        <w:t xml:space="preserve">Povećani realizam  može se uočiti  kao tendencija i u srpskoj medijskoj </w:t>
      </w:r>
      <w:r w:rsidR="00686292" w:rsidRPr="00C3143B">
        <w:rPr>
          <w:rFonts w:ascii="Times New Roman" w:hAnsi="Times New Roman" w:cs="Times New Roman"/>
          <w:sz w:val="24"/>
          <w:szCs w:val="24"/>
        </w:rPr>
        <w:t>sferi</w:t>
      </w:r>
      <w:r w:rsidR="00001423" w:rsidRPr="00C3143B">
        <w:rPr>
          <w:rFonts w:ascii="Times New Roman" w:hAnsi="Times New Roman" w:cs="Times New Roman"/>
          <w:sz w:val="24"/>
          <w:szCs w:val="24"/>
        </w:rPr>
        <w:t xml:space="preserve"> (televizijske emisije, serijski program, film i slično). Ipak</w:t>
      </w:r>
      <w:r w:rsidR="006510C4" w:rsidRPr="00C3143B">
        <w:rPr>
          <w:rFonts w:ascii="Times New Roman" w:hAnsi="Times New Roman" w:cs="Times New Roman"/>
          <w:sz w:val="24"/>
          <w:szCs w:val="24"/>
        </w:rPr>
        <w:t xml:space="preserve">, u razumevanju ove tendencije u obzir treba uzeti i loše ekonomsko stanje u zemlji i slab potencijal  pozicioniranja ovih </w:t>
      </w:r>
      <w:r w:rsidR="00686292" w:rsidRPr="00C3143B">
        <w:rPr>
          <w:rFonts w:ascii="Times New Roman" w:hAnsi="Times New Roman" w:cs="Times New Roman"/>
          <w:sz w:val="24"/>
          <w:szCs w:val="24"/>
        </w:rPr>
        <w:t>sadržaja</w:t>
      </w:r>
      <w:r w:rsidR="006510C4" w:rsidRPr="00C3143B">
        <w:rPr>
          <w:rFonts w:ascii="Times New Roman" w:hAnsi="Times New Roman" w:cs="Times New Roman"/>
          <w:sz w:val="24"/>
          <w:szCs w:val="24"/>
        </w:rPr>
        <w:t xml:space="preserve"> kao robe na tržištu</w:t>
      </w:r>
      <w:r w:rsidR="00677277" w:rsidRPr="00C3143B">
        <w:rPr>
          <w:rFonts w:ascii="Times New Roman" w:hAnsi="Times New Roman" w:cs="Times New Roman"/>
          <w:sz w:val="24"/>
          <w:szCs w:val="24"/>
        </w:rPr>
        <w:t xml:space="preserve"> (</w:t>
      </w:r>
      <w:r w:rsidR="00686292" w:rsidRPr="00C3143B">
        <w:rPr>
          <w:rFonts w:ascii="Times New Roman" w:hAnsi="Times New Roman" w:cs="Times New Roman"/>
          <w:sz w:val="24"/>
          <w:szCs w:val="24"/>
        </w:rPr>
        <w:t>Tabela</w:t>
      </w:r>
      <w:r w:rsidR="00677277" w:rsidRPr="00C3143B">
        <w:rPr>
          <w:rFonts w:ascii="Times New Roman" w:hAnsi="Times New Roman" w:cs="Times New Roman"/>
          <w:sz w:val="24"/>
          <w:szCs w:val="24"/>
        </w:rPr>
        <w:t xml:space="preserve"> 3)</w:t>
      </w:r>
      <w:r w:rsidR="00C46AF9" w:rsidRPr="00C3143B">
        <w:rPr>
          <w:rFonts w:ascii="Times New Roman" w:hAnsi="Times New Roman" w:cs="Times New Roman"/>
          <w:sz w:val="24"/>
          <w:szCs w:val="24"/>
        </w:rPr>
        <w:t xml:space="preserve">. </w:t>
      </w:r>
      <w:r w:rsidR="00BF4EA8" w:rsidRPr="00C3143B">
        <w:rPr>
          <w:rFonts w:ascii="Times New Roman" w:hAnsi="Times New Roman" w:cs="Times New Roman"/>
          <w:sz w:val="24"/>
          <w:szCs w:val="24"/>
        </w:rPr>
        <w:t>Naime, u</w:t>
      </w:r>
      <w:r w:rsidR="00C46AF9" w:rsidRPr="00C3143B">
        <w:rPr>
          <w:rFonts w:ascii="Times New Roman" w:hAnsi="Times New Roman" w:cs="Times New Roman"/>
          <w:sz w:val="24"/>
          <w:szCs w:val="24"/>
        </w:rPr>
        <w:t>zimajući u obzir odnos ponude i potražnje medijskih sadrža</w:t>
      </w:r>
      <w:r w:rsidR="00686292" w:rsidRPr="00C3143B">
        <w:rPr>
          <w:rFonts w:ascii="Times New Roman" w:hAnsi="Times New Roman" w:cs="Times New Roman"/>
          <w:sz w:val="24"/>
          <w:szCs w:val="24"/>
        </w:rPr>
        <w:t>ja</w:t>
      </w:r>
      <w:r w:rsidR="00C46AF9" w:rsidRPr="00C3143B">
        <w:rPr>
          <w:rFonts w:ascii="Times New Roman" w:hAnsi="Times New Roman" w:cs="Times New Roman"/>
          <w:sz w:val="24"/>
          <w:szCs w:val="24"/>
        </w:rPr>
        <w:t>, medijsko tržište Srbije može se označiti kao „tržište premalog finansijskog potencijala za broj aktivnih i registrovanih medija“(Martinol</w:t>
      </w:r>
      <w:r w:rsidR="00BF4EA8" w:rsidRPr="00C3143B">
        <w:rPr>
          <w:rFonts w:ascii="Times New Roman" w:hAnsi="Times New Roman" w:cs="Times New Roman"/>
          <w:sz w:val="24"/>
          <w:szCs w:val="24"/>
        </w:rPr>
        <w:t>i</w:t>
      </w:r>
      <w:r w:rsidR="00C46AF9" w:rsidRPr="00C3143B">
        <w:rPr>
          <w:rFonts w:ascii="Times New Roman" w:hAnsi="Times New Roman" w:cs="Times New Roman"/>
          <w:sz w:val="24"/>
          <w:szCs w:val="24"/>
        </w:rPr>
        <w:t xml:space="preserve"> 2017:25)</w:t>
      </w:r>
      <w:r w:rsidR="006510C4" w:rsidRPr="00C3143B">
        <w:rPr>
          <w:rFonts w:ascii="Times New Roman" w:hAnsi="Times New Roman" w:cs="Times New Roman"/>
          <w:sz w:val="24"/>
          <w:szCs w:val="24"/>
        </w:rPr>
        <w:t xml:space="preserve">.  </w:t>
      </w:r>
      <w:r w:rsidR="00BF4EA8" w:rsidRPr="00C3143B">
        <w:rPr>
          <w:rFonts w:ascii="Times New Roman" w:hAnsi="Times New Roman" w:cs="Times New Roman"/>
          <w:sz w:val="24"/>
          <w:szCs w:val="24"/>
        </w:rPr>
        <w:t>Sa druge strane</w:t>
      </w:r>
      <w:r w:rsidR="006510C4" w:rsidRPr="00C3143B">
        <w:rPr>
          <w:rFonts w:ascii="Times New Roman" w:hAnsi="Times New Roman" w:cs="Times New Roman"/>
          <w:sz w:val="24"/>
          <w:szCs w:val="24"/>
        </w:rPr>
        <w:t xml:space="preserve">, realizam u srpskom </w:t>
      </w:r>
      <w:r w:rsidR="006510C4" w:rsidRPr="00C3143B">
        <w:rPr>
          <w:rFonts w:ascii="Times New Roman" w:hAnsi="Times New Roman" w:cs="Times New Roman"/>
          <w:sz w:val="24"/>
          <w:szCs w:val="24"/>
        </w:rPr>
        <w:lastRenderedPageBreak/>
        <w:t>filmu iako ima svoje političke i ideološke implikacije nije nužno u funkciji održanja statusa kvo ili manipulacije vladajuće elite masom (Milošević 2017a).</w:t>
      </w:r>
    </w:p>
    <w:p w:rsidR="00B648E7" w:rsidRPr="00C3143B" w:rsidRDefault="00BF4EA8" w:rsidP="00B648E7">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T</w:t>
      </w:r>
      <w:r w:rsidR="00B648E7" w:rsidRPr="00C3143B">
        <w:rPr>
          <w:rFonts w:ascii="Times New Roman" w:hAnsi="Times New Roman" w:cs="Times New Roman"/>
          <w:sz w:val="24"/>
          <w:szCs w:val="24"/>
        </w:rPr>
        <w:t xml:space="preserve">eorija medija se u razmatranju ovih pitanja često oslanja na Deborov (Guy Debord) pojam spektakla, </w:t>
      </w:r>
      <w:r w:rsidR="00677277" w:rsidRPr="00C3143B">
        <w:rPr>
          <w:rFonts w:ascii="Times New Roman" w:hAnsi="Times New Roman" w:cs="Times New Roman"/>
          <w:sz w:val="24"/>
          <w:szCs w:val="24"/>
        </w:rPr>
        <w:t xml:space="preserve">u čijem </w:t>
      </w:r>
      <w:r w:rsidR="002577E0" w:rsidRPr="00C3143B">
        <w:rPr>
          <w:rFonts w:ascii="Times New Roman" w:hAnsi="Times New Roman" w:cs="Times New Roman"/>
          <w:sz w:val="24"/>
          <w:szCs w:val="24"/>
        </w:rPr>
        <w:t>d</w:t>
      </w:r>
      <w:r w:rsidR="00677277" w:rsidRPr="00C3143B">
        <w:rPr>
          <w:rFonts w:ascii="Times New Roman" w:hAnsi="Times New Roman" w:cs="Times New Roman"/>
          <w:sz w:val="24"/>
          <w:szCs w:val="24"/>
        </w:rPr>
        <w:t>ef</w:t>
      </w:r>
      <w:r w:rsidR="002577E0" w:rsidRPr="00C3143B">
        <w:rPr>
          <w:rFonts w:ascii="Times New Roman" w:hAnsi="Times New Roman" w:cs="Times New Roman"/>
          <w:sz w:val="24"/>
          <w:szCs w:val="24"/>
        </w:rPr>
        <w:t xml:space="preserve">inisanju </w:t>
      </w:r>
      <w:r w:rsidR="00B648E7" w:rsidRPr="00C3143B">
        <w:rPr>
          <w:rFonts w:ascii="Times New Roman" w:hAnsi="Times New Roman" w:cs="Times New Roman"/>
          <w:sz w:val="24"/>
          <w:szCs w:val="24"/>
        </w:rPr>
        <w:t>on</w:t>
      </w:r>
      <w:r w:rsidR="00677277" w:rsidRPr="00C3143B">
        <w:rPr>
          <w:rFonts w:ascii="Times New Roman" w:hAnsi="Times New Roman" w:cs="Times New Roman"/>
          <w:sz w:val="24"/>
          <w:szCs w:val="24"/>
        </w:rPr>
        <w:t xml:space="preserve"> polazi od pojma slike (kao priz</w:t>
      </w:r>
      <w:r w:rsidR="00B648E7" w:rsidRPr="00C3143B">
        <w:rPr>
          <w:rFonts w:ascii="Times New Roman" w:hAnsi="Times New Roman" w:cs="Times New Roman"/>
          <w:sz w:val="24"/>
          <w:szCs w:val="24"/>
        </w:rPr>
        <w:t>or i predstava).  „U društvima u kojima preovlađuju  moderni uslovi proizvodnje, život je predstavljen kao ogromna akumulacija prizora. Sve što je nekada bilo neposredno doživljavano, udaljeno je u predstavu“(Debord 2003:7)</w:t>
      </w:r>
      <w:r w:rsidR="00B648E7" w:rsidRPr="00C3143B">
        <w:rPr>
          <w:rStyle w:val="FootnoteReference"/>
          <w:rFonts w:ascii="Times New Roman" w:hAnsi="Times New Roman" w:cs="Times New Roman"/>
          <w:sz w:val="24"/>
          <w:szCs w:val="24"/>
        </w:rPr>
        <w:footnoteReference w:id="42"/>
      </w:r>
      <w:r w:rsidR="00B648E7" w:rsidRPr="00C3143B">
        <w:rPr>
          <w:rFonts w:ascii="Times New Roman" w:hAnsi="Times New Roman" w:cs="Times New Roman"/>
          <w:sz w:val="24"/>
          <w:szCs w:val="24"/>
        </w:rPr>
        <w:t xml:space="preserve">.  </w:t>
      </w:r>
      <w:r w:rsidR="00194710">
        <w:rPr>
          <w:rFonts w:ascii="Times New Roman" w:hAnsi="Times New Roman" w:cs="Times New Roman"/>
          <w:sz w:val="24"/>
          <w:szCs w:val="24"/>
        </w:rPr>
        <w:t>Ovim</w:t>
      </w:r>
      <w:r w:rsidR="002577E0" w:rsidRPr="00C3143B">
        <w:rPr>
          <w:rFonts w:ascii="Times New Roman" w:hAnsi="Times New Roman" w:cs="Times New Roman"/>
          <w:sz w:val="24"/>
          <w:szCs w:val="24"/>
        </w:rPr>
        <w:t xml:space="preserve"> se </w:t>
      </w:r>
      <w:r w:rsidR="00B648E7" w:rsidRPr="00C3143B">
        <w:rPr>
          <w:rFonts w:ascii="Times New Roman" w:hAnsi="Times New Roman" w:cs="Times New Roman"/>
          <w:sz w:val="24"/>
          <w:szCs w:val="24"/>
        </w:rPr>
        <w:t>objašnjava</w:t>
      </w:r>
      <w:r w:rsidR="002577E0" w:rsidRPr="00C3143B">
        <w:rPr>
          <w:rFonts w:ascii="Times New Roman" w:hAnsi="Times New Roman" w:cs="Times New Roman"/>
          <w:sz w:val="24"/>
          <w:szCs w:val="24"/>
        </w:rPr>
        <w:t>ju mehanizmi</w:t>
      </w:r>
      <w:r w:rsidR="00B648E7" w:rsidRPr="00C3143B">
        <w:rPr>
          <w:rFonts w:ascii="Times New Roman" w:hAnsi="Times New Roman" w:cs="Times New Roman"/>
          <w:sz w:val="24"/>
          <w:szCs w:val="24"/>
        </w:rPr>
        <w:t xml:space="preserve"> </w:t>
      </w:r>
      <w:r w:rsidR="00677277" w:rsidRPr="00C3143B">
        <w:rPr>
          <w:rFonts w:ascii="Times New Roman" w:hAnsi="Times New Roman" w:cs="Times New Roman"/>
          <w:sz w:val="24"/>
          <w:szCs w:val="24"/>
        </w:rPr>
        <w:t xml:space="preserve">i posledice (po pojedinca i društvo) </w:t>
      </w:r>
      <w:r w:rsidR="00B648E7" w:rsidRPr="00C3143B">
        <w:rPr>
          <w:rFonts w:ascii="Times New Roman" w:hAnsi="Times New Roman" w:cs="Times New Roman"/>
          <w:sz w:val="24"/>
          <w:szCs w:val="24"/>
        </w:rPr>
        <w:t xml:space="preserve">održavanja </w:t>
      </w:r>
      <w:r w:rsidR="00677277" w:rsidRPr="00C3143B">
        <w:rPr>
          <w:rFonts w:ascii="Times New Roman" w:hAnsi="Times New Roman" w:cs="Times New Roman"/>
          <w:sz w:val="24"/>
          <w:szCs w:val="24"/>
        </w:rPr>
        <w:t>(</w:t>
      </w:r>
      <w:r w:rsidR="00B648E7" w:rsidRPr="00C3143B">
        <w:rPr>
          <w:rFonts w:ascii="Times New Roman" w:hAnsi="Times New Roman" w:cs="Times New Roman"/>
          <w:sz w:val="24"/>
          <w:szCs w:val="24"/>
        </w:rPr>
        <w:t>i uspostavljanja</w:t>
      </w:r>
      <w:r w:rsidR="00677277" w:rsidRPr="00C3143B">
        <w:rPr>
          <w:rFonts w:ascii="Times New Roman" w:hAnsi="Times New Roman" w:cs="Times New Roman"/>
          <w:sz w:val="24"/>
          <w:szCs w:val="24"/>
        </w:rPr>
        <w:t>)</w:t>
      </w:r>
      <w:r w:rsidR="00B648E7" w:rsidRPr="00C3143B">
        <w:rPr>
          <w:rFonts w:ascii="Times New Roman" w:hAnsi="Times New Roman" w:cs="Times New Roman"/>
          <w:sz w:val="24"/>
          <w:szCs w:val="24"/>
        </w:rPr>
        <w:t xml:space="preserve"> kapitalističkog društvenog uređenja „Spektakl je kapital akumuliran do stepena u kojem </w:t>
      </w:r>
      <w:r w:rsidR="00677277" w:rsidRPr="00C3143B">
        <w:rPr>
          <w:rFonts w:ascii="Times New Roman" w:hAnsi="Times New Roman" w:cs="Times New Roman"/>
          <w:sz w:val="24"/>
          <w:szCs w:val="24"/>
        </w:rPr>
        <w:t xml:space="preserve"> </w:t>
      </w:r>
      <w:r w:rsidR="00B648E7" w:rsidRPr="00C3143B">
        <w:rPr>
          <w:rFonts w:ascii="Times New Roman" w:hAnsi="Times New Roman" w:cs="Times New Roman"/>
          <w:sz w:val="24"/>
          <w:szCs w:val="24"/>
        </w:rPr>
        <w:t>postaje slika“ (Debord</w:t>
      </w:r>
      <w:r w:rsidR="00677277" w:rsidRPr="00C3143B">
        <w:rPr>
          <w:rFonts w:ascii="Times New Roman" w:hAnsi="Times New Roman" w:cs="Times New Roman"/>
          <w:sz w:val="24"/>
          <w:szCs w:val="24"/>
        </w:rPr>
        <w:t xml:space="preserve"> </w:t>
      </w:r>
      <w:r w:rsidR="00B648E7" w:rsidRPr="00C3143B">
        <w:rPr>
          <w:rFonts w:ascii="Times New Roman" w:hAnsi="Times New Roman" w:cs="Times New Roman"/>
          <w:sz w:val="24"/>
          <w:szCs w:val="24"/>
        </w:rPr>
        <w:t xml:space="preserve"> 2003:13).</w:t>
      </w:r>
    </w:p>
    <w:p w:rsidR="00671387" w:rsidRPr="00771034" w:rsidRDefault="00677277" w:rsidP="00585F3B">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Dok se uočen</w:t>
      </w:r>
      <w:r w:rsidR="002577E0" w:rsidRPr="00C3143B">
        <w:rPr>
          <w:rFonts w:ascii="Times New Roman" w:hAnsi="Times New Roman" w:cs="Times New Roman"/>
          <w:sz w:val="24"/>
          <w:szCs w:val="24"/>
        </w:rPr>
        <w:t xml:space="preserve">a upotreba medija i medijskih </w:t>
      </w:r>
      <w:r w:rsidR="002577E0" w:rsidRPr="00B517B3">
        <w:rPr>
          <w:rFonts w:ascii="Times New Roman" w:hAnsi="Times New Roman" w:cs="Times New Roman"/>
          <w:sz w:val="24"/>
          <w:szCs w:val="24"/>
        </w:rPr>
        <w:t>sadržaj</w:t>
      </w:r>
      <w:r w:rsidR="00B517B3" w:rsidRPr="00B517B3">
        <w:rPr>
          <w:rFonts w:ascii="Times New Roman" w:hAnsi="Times New Roman" w:cs="Times New Roman"/>
          <w:sz w:val="24"/>
          <w:szCs w:val="24"/>
        </w:rPr>
        <w:t>a</w:t>
      </w:r>
      <w:r w:rsidR="002577E0" w:rsidRPr="00C3143B">
        <w:rPr>
          <w:rFonts w:ascii="Times New Roman" w:hAnsi="Times New Roman" w:cs="Times New Roman"/>
          <w:sz w:val="24"/>
          <w:szCs w:val="24"/>
        </w:rPr>
        <w:t xml:space="preserve"> u manipulaciji masama ne može negirati s</w:t>
      </w:r>
      <w:r w:rsidR="00585F3B" w:rsidRPr="00C3143B">
        <w:rPr>
          <w:rFonts w:ascii="Times New Roman" w:hAnsi="Times New Roman" w:cs="Times New Roman"/>
          <w:sz w:val="24"/>
          <w:szCs w:val="24"/>
        </w:rPr>
        <w:t>tavljajući naglasak na spektakularno i spektakularizaciju, zanemaruj</w:t>
      </w:r>
      <w:r w:rsidR="005D531D" w:rsidRPr="00C3143B">
        <w:rPr>
          <w:rFonts w:ascii="Times New Roman" w:hAnsi="Times New Roman" w:cs="Times New Roman"/>
          <w:sz w:val="24"/>
          <w:szCs w:val="24"/>
        </w:rPr>
        <w:t>u</w:t>
      </w:r>
      <w:r w:rsidR="00585F3B" w:rsidRPr="00C3143B">
        <w:rPr>
          <w:rFonts w:ascii="Times New Roman" w:hAnsi="Times New Roman" w:cs="Times New Roman"/>
          <w:sz w:val="24"/>
          <w:szCs w:val="24"/>
        </w:rPr>
        <w:t xml:space="preserve"> </w:t>
      </w:r>
      <w:r w:rsidR="005D531D" w:rsidRPr="00C3143B">
        <w:rPr>
          <w:rFonts w:ascii="Times New Roman" w:hAnsi="Times New Roman" w:cs="Times New Roman"/>
          <w:sz w:val="24"/>
          <w:szCs w:val="24"/>
        </w:rPr>
        <w:t xml:space="preserve">se </w:t>
      </w:r>
      <w:r w:rsidR="00585F3B" w:rsidRPr="00C3143B">
        <w:rPr>
          <w:rFonts w:ascii="Times New Roman" w:hAnsi="Times New Roman" w:cs="Times New Roman"/>
          <w:sz w:val="24"/>
          <w:szCs w:val="24"/>
        </w:rPr>
        <w:t>određen</w:t>
      </w:r>
      <w:r w:rsidR="005D531D" w:rsidRPr="00C3143B">
        <w:rPr>
          <w:rFonts w:ascii="Times New Roman" w:hAnsi="Times New Roman" w:cs="Times New Roman"/>
          <w:sz w:val="24"/>
          <w:szCs w:val="24"/>
        </w:rPr>
        <w:t>i</w:t>
      </w:r>
      <w:r w:rsidR="00585F3B" w:rsidRPr="00C3143B">
        <w:rPr>
          <w:rFonts w:ascii="Times New Roman" w:hAnsi="Times New Roman" w:cs="Times New Roman"/>
          <w:sz w:val="24"/>
          <w:szCs w:val="24"/>
        </w:rPr>
        <w:t xml:space="preserve"> aspekt</w:t>
      </w:r>
      <w:r w:rsidR="005D531D" w:rsidRPr="00C3143B">
        <w:rPr>
          <w:rFonts w:ascii="Times New Roman" w:hAnsi="Times New Roman" w:cs="Times New Roman"/>
          <w:sz w:val="24"/>
          <w:szCs w:val="24"/>
        </w:rPr>
        <w:t>i</w:t>
      </w:r>
      <w:r w:rsidR="00585F3B" w:rsidRPr="00C3143B">
        <w:rPr>
          <w:rFonts w:ascii="Times New Roman" w:hAnsi="Times New Roman" w:cs="Times New Roman"/>
          <w:sz w:val="24"/>
          <w:szCs w:val="24"/>
        </w:rPr>
        <w:t xml:space="preserve"> ljudske prirode koji su direktno povezani sa potrebama konzumacije (i proizvodnje, o čemu će detaljnije razmatranje uslediti kasnije) medijskih sadržaja</w:t>
      </w:r>
      <w:r w:rsidR="002577E0" w:rsidRPr="00C3143B">
        <w:rPr>
          <w:rFonts w:ascii="Times New Roman" w:hAnsi="Times New Roman" w:cs="Times New Roman"/>
          <w:sz w:val="24"/>
          <w:szCs w:val="24"/>
        </w:rPr>
        <w:t>, čime se</w:t>
      </w:r>
      <w:r w:rsidR="005D531D" w:rsidRPr="00C3143B">
        <w:rPr>
          <w:rFonts w:ascii="Times New Roman" w:hAnsi="Times New Roman" w:cs="Times New Roman"/>
          <w:sz w:val="24"/>
          <w:szCs w:val="24"/>
        </w:rPr>
        <w:t xml:space="preserve"> teorijske postavke </w:t>
      </w:r>
      <w:r w:rsidR="00686292" w:rsidRPr="00C3143B">
        <w:rPr>
          <w:rFonts w:ascii="Times New Roman" w:hAnsi="Times New Roman" w:cs="Times New Roman"/>
          <w:sz w:val="24"/>
          <w:szCs w:val="24"/>
        </w:rPr>
        <w:t>udaljavaju</w:t>
      </w:r>
      <w:r w:rsidR="002577E0" w:rsidRPr="00C3143B">
        <w:rPr>
          <w:rFonts w:ascii="Times New Roman" w:hAnsi="Times New Roman" w:cs="Times New Roman"/>
          <w:sz w:val="24"/>
          <w:szCs w:val="24"/>
        </w:rPr>
        <w:t xml:space="preserve"> od valjanog razumevanja ove pojave. </w:t>
      </w:r>
      <w:r w:rsidR="00585F3B" w:rsidRPr="00C3143B">
        <w:rPr>
          <w:rFonts w:ascii="Times New Roman" w:hAnsi="Times New Roman" w:cs="Times New Roman"/>
          <w:sz w:val="24"/>
          <w:szCs w:val="24"/>
        </w:rPr>
        <w:t xml:space="preserve">Dok se kod pojma spektakla,  primat daje posmatračkoj ulozi,  a dihotomija povlači na suprotstavljanju posmatranja i učestvovanja, treba uočiti ljudsku potrebu koja se nalazi na granici ova dva suprotna pola, potrebu za simboličkim učestvovanjem, odnosno potrebu za uranjanjem u narativ i fantazmatskim prisustvovanjem i </w:t>
      </w:r>
      <w:r w:rsidRPr="00C3143B">
        <w:rPr>
          <w:rFonts w:ascii="Times New Roman" w:hAnsi="Times New Roman" w:cs="Times New Roman"/>
          <w:sz w:val="24"/>
          <w:szCs w:val="24"/>
        </w:rPr>
        <w:t>delovanjem</w:t>
      </w:r>
      <w:r w:rsidR="00585F3B" w:rsidRPr="00C3143B">
        <w:rPr>
          <w:rFonts w:ascii="Times New Roman" w:hAnsi="Times New Roman" w:cs="Times New Roman"/>
          <w:sz w:val="24"/>
          <w:szCs w:val="24"/>
        </w:rPr>
        <w:t>. Ova potreba mogla bi se u izvesnoj meri objasniti nesvesnom i fantazmatskom prirodom libida, odnosno fantazmatskim zadovoljenjem nagona čija realizacija nije moguća ili nije dozvoljena u realnom svetu, i nemogućnošću nagonskog dela ličnosti (id) da razlikuje fantaziju od realnosti (</w:t>
      </w:r>
      <w:r w:rsidR="00686292" w:rsidRPr="00C3143B">
        <w:rPr>
          <w:rFonts w:ascii="Times New Roman" w:hAnsi="Times New Roman" w:cs="Times New Roman"/>
          <w:sz w:val="24"/>
          <w:szCs w:val="24"/>
        </w:rPr>
        <w:t>Fre</w:t>
      </w:r>
      <w:r w:rsidR="001903E2">
        <w:rPr>
          <w:rFonts w:ascii="Times New Roman" w:hAnsi="Times New Roman" w:cs="Times New Roman"/>
          <w:sz w:val="24"/>
          <w:szCs w:val="24"/>
        </w:rPr>
        <w:t>u</w:t>
      </w:r>
      <w:r w:rsidR="00686292" w:rsidRPr="00C3143B">
        <w:rPr>
          <w:rFonts w:ascii="Times New Roman" w:hAnsi="Times New Roman" w:cs="Times New Roman"/>
          <w:sz w:val="24"/>
          <w:szCs w:val="24"/>
        </w:rPr>
        <w:t>d</w:t>
      </w:r>
      <w:r w:rsidR="00585F3B" w:rsidRPr="00C3143B">
        <w:rPr>
          <w:rFonts w:ascii="Times New Roman" w:hAnsi="Times New Roman" w:cs="Times New Roman"/>
          <w:sz w:val="24"/>
          <w:szCs w:val="24"/>
        </w:rPr>
        <w:t xml:space="preserve"> 1900,1994; </w:t>
      </w:r>
      <w:r w:rsidR="00686292" w:rsidRPr="00C3143B">
        <w:rPr>
          <w:rFonts w:ascii="Times New Roman" w:hAnsi="Times New Roman" w:cs="Times New Roman"/>
          <w:sz w:val="24"/>
          <w:szCs w:val="24"/>
        </w:rPr>
        <w:t>Kleni</w:t>
      </w:r>
      <w:r w:rsidR="00585F3B" w:rsidRPr="00C3143B">
        <w:rPr>
          <w:rFonts w:ascii="Times New Roman" w:hAnsi="Times New Roman" w:cs="Times New Roman"/>
          <w:sz w:val="24"/>
          <w:szCs w:val="24"/>
        </w:rPr>
        <w:t xml:space="preserve"> 1930, Winnicott 1953). Već pomenuta praktična nemogućnost dostizanja apsolutne or</w:t>
      </w:r>
      <w:r w:rsidR="00686292" w:rsidRPr="00C3143B">
        <w:rPr>
          <w:rFonts w:ascii="Times New Roman" w:hAnsi="Times New Roman" w:cs="Times New Roman"/>
          <w:sz w:val="24"/>
          <w:szCs w:val="24"/>
        </w:rPr>
        <w:t>i</w:t>
      </w:r>
      <w:r w:rsidR="00585F3B" w:rsidRPr="00C3143B">
        <w:rPr>
          <w:rFonts w:ascii="Times New Roman" w:hAnsi="Times New Roman" w:cs="Times New Roman"/>
          <w:sz w:val="24"/>
          <w:szCs w:val="24"/>
        </w:rPr>
        <w:t xml:space="preserve">jentisanosti na spoljašnje vreme i prostor i fiziološka sličnost stanja „lutanja uma“ u budnom stanju i snova (Milošević 2017b), govore da u razumevanju potrebe za konzumacijom medijskih sadržaja treba naglasak staviti na sklonost sadržaja da kod subjekta izazove uranjanje u </w:t>
      </w:r>
      <w:r w:rsidR="00585F3B" w:rsidRPr="00771034">
        <w:rPr>
          <w:rFonts w:ascii="Times New Roman" w:hAnsi="Times New Roman" w:cs="Times New Roman"/>
          <w:sz w:val="24"/>
          <w:szCs w:val="24"/>
        </w:rPr>
        <w:t xml:space="preserve">narativ.  </w:t>
      </w:r>
      <w:r w:rsidR="00091C48" w:rsidRPr="00771034">
        <w:rPr>
          <w:rFonts w:ascii="Times New Roman" w:hAnsi="Times New Roman" w:cs="Times New Roman"/>
          <w:sz w:val="24"/>
          <w:szCs w:val="24"/>
        </w:rPr>
        <w:t>Rezultati neuro studija navode na zaključak da je perceptivna stimulacija</w:t>
      </w:r>
      <w:r w:rsidR="00C011AE" w:rsidRPr="00771034">
        <w:rPr>
          <w:rFonts w:ascii="Times New Roman" w:hAnsi="Times New Roman" w:cs="Times New Roman"/>
          <w:sz w:val="24"/>
          <w:szCs w:val="24"/>
        </w:rPr>
        <w:t xml:space="preserve"> glavni uzrok odvajanja svesti od </w:t>
      </w:r>
      <w:r w:rsidR="00C011AE" w:rsidRPr="00771034">
        <w:rPr>
          <w:rFonts w:ascii="Times New Roman" w:hAnsi="Times New Roman" w:cs="Times New Roman"/>
          <w:sz w:val="24"/>
          <w:szCs w:val="24"/>
        </w:rPr>
        <w:lastRenderedPageBreak/>
        <w:t xml:space="preserve">objektivnog vremena i prostora odnosno inaktivacije delova kore velikog mozga koji su odgovorni za kognitivnu kontrolu i metakogniciju (Milošević 2017b). </w:t>
      </w:r>
      <w:r w:rsidR="00671387" w:rsidRPr="00771034">
        <w:rPr>
          <w:rFonts w:ascii="Times New Roman" w:hAnsi="Times New Roman" w:cs="Times New Roman"/>
          <w:sz w:val="24"/>
          <w:szCs w:val="24"/>
        </w:rPr>
        <w:t xml:space="preserve">Ovi nalazi mogu objasniti zašto publika više preferira i češće se odlučuje za </w:t>
      </w:r>
      <w:r w:rsidR="00BD284C" w:rsidRPr="00771034">
        <w:rPr>
          <w:rFonts w:ascii="Times New Roman" w:hAnsi="Times New Roman" w:cs="Times New Roman"/>
          <w:sz w:val="24"/>
          <w:szCs w:val="24"/>
        </w:rPr>
        <w:t>dinamičnije</w:t>
      </w:r>
      <w:r w:rsidR="00671387" w:rsidRPr="00771034">
        <w:rPr>
          <w:rFonts w:ascii="Times New Roman" w:hAnsi="Times New Roman" w:cs="Times New Roman"/>
          <w:sz w:val="24"/>
          <w:szCs w:val="24"/>
        </w:rPr>
        <w:t xml:space="preserve"> medijske sadržaje (na prime pokretna slika u odnosu na statičnu).</w:t>
      </w:r>
      <w:r w:rsidR="00C011AE" w:rsidRPr="00771034">
        <w:rPr>
          <w:rFonts w:ascii="Times New Roman" w:hAnsi="Times New Roman" w:cs="Times New Roman"/>
          <w:sz w:val="24"/>
          <w:szCs w:val="24"/>
        </w:rPr>
        <w:t xml:space="preserve"> </w:t>
      </w:r>
    </w:p>
    <w:p w:rsidR="002577E0" w:rsidRPr="00771034" w:rsidRDefault="00671387" w:rsidP="00585F3B">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Ako se prihvati ova hipoteza postavlja se pitanje izbora sadržaja. Ako se publika već opredelila da na primer gleda televiziju umesto da čita knjigu, zašto baš bira konkretne sadržaje (na primer rialiti ili serije). Jedno od objašnjenja je da r</w:t>
      </w:r>
      <w:r w:rsidR="00585F3B" w:rsidRPr="00771034">
        <w:rPr>
          <w:rFonts w:ascii="Times New Roman" w:hAnsi="Times New Roman" w:cs="Times New Roman"/>
          <w:sz w:val="24"/>
          <w:szCs w:val="24"/>
        </w:rPr>
        <w:t>ialiti programi svojom sličnošću sa svakodnevnim</w:t>
      </w:r>
      <w:r w:rsidR="00585F3B" w:rsidRPr="00C3143B">
        <w:rPr>
          <w:rFonts w:ascii="Times New Roman" w:hAnsi="Times New Roman" w:cs="Times New Roman"/>
          <w:sz w:val="24"/>
          <w:szCs w:val="24"/>
        </w:rPr>
        <w:t xml:space="preserve"> situacijama imaju veliki potencijal za identifikaciju gledaoca sa protagonistima koja zajedno sa jednostavnošću sadržaja daje osnovu za uranjanje u narativ</w:t>
      </w:r>
      <w:r>
        <w:rPr>
          <w:rFonts w:ascii="Times New Roman" w:hAnsi="Times New Roman" w:cs="Times New Roman"/>
          <w:sz w:val="24"/>
          <w:szCs w:val="24"/>
        </w:rPr>
        <w:t xml:space="preserve"> </w:t>
      </w:r>
      <w:r w:rsidR="00585F3B" w:rsidRPr="00C3143B">
        <w:rPr>
          <w:rFonts w:ascii="Times New Roman" w:hAnsi="Times New Roman" w:cs="Times New Roman"/>
          <w:sz w:val="24"/>
          <w:szCs w:val="24"/>
        </w:rPr>
        <w:t>odnosno „kao da“ prisustvo koje ne ometa praćenje sadržaja programa. Samoposmatranjem funkcionisanja u socijalnim situacija može se primetiti velika doza narcizma, gde drugi ljudi i komunikacija sa njima predstavlja</w:t>
      </w:r>
      <w:r w:rsidR="00194710">
        <w:rPr>
          <w:rFonts w:ascii="Times New Roman" w:hAnsi="Times New Roman" w:cs="Times New Roman"/>
          <w:sz w:val="24"/>
          <w:szCs w:val="24"/>
        </w:rPr>
        <w:t>ju</w:t>
      </w:r>
      <w:r w:rsidR="00585F3B" w:rsidRPr="00C3143B">
        <w:rPr>
          <w:rFonts w:ascii="Times New Roman" w:hAnsi="Times New Roman" w:cs="Times New Roman"/>
          <w:sz w:val="24"/>
          <w:szCs w:val="24"/>
        </w:rPr>
        <w:t xml:space="preserve"> samo izgovor za sopstvene reminiscencije i posmatranje sopstvenog ponašanja i reagovanja. Nije retka situacija da u socijalnoj interakciji subjekt koji nominalno prima informaciju zapravo sve vreme razmišlja koji će naredni potez povući, šta će reći, kakav utisak ostavlja, makar podjednako ako ne i u većoj meri u odnosu na pažnju koju posvećuje onome što sagovornik govori ili radi. Protagonisti medijskih sadržaja dobijaju sličan tretman, ili obrnuto, likovi iz stvarnog života tretiraju se često kao da se posmatraju na ekranu. Prednost medijskih likova je u tome što od subjekta ne zahtevaju komunikacioni odgovor i ne ljute se kada primete da je pažnja subjekta sa njih odlutala na njega samog. Sa druge strane, oni od subjekta mogu očekivati neke druge stvari i ponašanja (kupovina nekog proizvoda, glasanje ili promenu stava), ali u tome se ne razlikuju mnogo od „realnih“ ljudi. Samoposmatranje</w:t>
      </w:r>
      <w:r w:rsidR="00553683" w:rsidRPr="00C3143B">
        <w:rPr>
          <w:rFonts w:ascii="Times New Roman" w:hAnsi="Times New Roman" w:cs="Times New Roman"/>
          <w:sz w:val="24"/>
          <w:szCs w:val="24"/>
        </w:rPr>
        <w:t xml:space="preserve">m </w:t>
      </w:r>
      <w:r w:rsidR="00194710">
        <w:rPr>
          <w:rFonts w:ascii="Times New Roman" w:hAnsi="Times New Roman" w:cs="Times New Roman"/>
          <w:sz w:val="24"/>
          <w:szCs w:val="24"/>
        </w:rPr>
        <w:t xml:space="preserve">se </w:t>
      </w:r>
      <w:r w:rsidR="00194710" w:rsidRPr="00C3143B">
        <w:rPr>
          <w:rFonts w:ascii="Times New Roman" w:hAnsi="Times New Roman" w:cs="Times New Roman"/>
          <w:sz w:val="24"/>
          <w:szCs w:val="24"/>
        </w:rPr>
        <w:t xml:space="preserve">takođe </w:t>
      </w:r>
      <w:r w:rsidR="00553683" w:rsidRPr="00C3143B">
        <w:rPr>
          <w:rFonts w:ascii="Times New Roman" w:hAnsi="Times New Roman" w:cs="Times New Roman"/>
          <w:sz w:val="24"/>
          <w:szCs w:val="24"/>
        </w:rPr>
        <w:t>može uočiti da</w:t>
      </w:r>
      <w:r w:rsidR="00585F3B" w:rsidRPr="00C3143B">
        <w:rPr>
          <w:rFonts w:ascii="Times New Roman" w:hAnsi="Times New Roman" w:cs="Times New Roman"/>
          <w:sz w:val="24"/>
          <w:szCs w:val="24"/>
        </w:rPr>
        <w:t xml:space="preserve"> razmišljanje ili maštanje o predmetu želje predstavlja svojevrsno njeno zadovoljenje, dok u trenucima njenog stvarnog zadovoljenja um ima tendenciju da odluta, da bi se naknadno u svojim lutanjima vraćao na datu situaciju kada ona prođe. Ovo svojstvo ljudske prirode i inteligencije da se odvaja od realnosti moglo bi da opiše ljudsku potrebu za sanjanjem, koja do danas nije na zadovoljavajući način objašnjena. Kao što je već rečeno, recepcija filmova i medijskih sadržaja mogla bi se sagledati kao još jedno od stanja odvajanja uma od fizičkog </w:t>
      </w:r>
      <w:r w:rsidR="00585F3B" w:rsidRPr="00771034">
        <w:rPr>
          <w:rFonts w:ascii="Times New Roman" w:hAnsi="Times New Roman" w:cs="Times New Roman"/>
          <w:sz w:val="24"/>
          <w:szCs w:val="24"/>
        </w:rPr>
        <w:t xml:space="preserve">vremena i prostora, a rialiti programi kao dobar okidač za ova stanja. </w:t>
      </w:r>
    </w:p>
    <w:p w:rsidR="00D7399A" w:rsidRPr="00C3143B" w:rsidRDefault="00671387" w:rsidP="000D6E4D">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lastRenderedPageBreak/>
        <w:t xml:space="preserve">Iz ovoga sledi zaključak da </w:t>
      </w:r>
      <w:r w:rsidR="002577E0" w:rsidRPr="00771034">
        <w:rPr>
          <w:rFonts w:ascii="Times New Roman" w:hAnsi="Times New Roman" w:cs="Times New Roman"/>
          <w:sz w:val="24"/>
          <w:szCs w:val="24"/>
        </w:rPr>
        <w:t xml:space="preserve"> prizor, predstava, posmatranje, slika,  kao zamena za učestvovanje nije </w:t>
      </w:r>
      <w:r w:rsidR="00B42A08" w:rsidRPr="00771034">
        <w:rPr>
          <w:rFonts w:ascii="Times New Roman" w:hAnsi="Times New Roman" w:cs="Times New Roman"/>
          <w:sz w:val="24"/>
          <w:szCs w:val="24"/>
        </w:rPr>
        <w:t xml:space="preserve">isključivo spektakl u Deborovom smislu reči kao sredstvo manipulacije, već je </w:t>
      </w:r>
      <w:r w:rsidR="00686292" w:rsidRPr="00771034">
        <w:rPr>
          <w:rFonts w:ascii="Times New Roman" w:hAnsi="Times New Roman" w:cs="Times New Roman"/>
          <w:sz w:val="24"/>
          <w:szCs w:val="24"/>
        </w:rPr>
        <w:t>podjednako</w:t>
      </w:r>
      <w:r w:rsidR="00B42A08" w:rsidRPr="00771034">
        <w:rPr>
          <w:rFonts w:ascii="Times New Roman" w:hAnsi="Times New Roman" w:cs="Times New Roman"/>
          <w:sz w:val="24"/>
          <w:szCs w:val="24"/>
        </w:rPr>
        <w:t xml:space="preserve"> prirodno stanje i potreba subjekta kao i učestvovanje i </w:t>
      </w:r>
      <w:r w:rsidR="00553683" w:rsidRPr="00771034">
        <w:rPr>
          <w:rFonts w:ascii="Times New Roman" w:hAnsi="Times New Roman" w:cs="Times New Roman"/>
          <w:sz w:val="24"/>
          <w:szCs w:val="24"/>
        </w:rPr>
        <w:t>„</w:t>
      </w:r>
      <w:r w:rsidR="00B42A08" w:rsidRPr="00771034">
        <w:rPr>
          <w:rFonts w:ascii="Times New Roman" w:hAnsi="Times New Roman" w:cs="Times New Roman"/>
          <w:sz w:val="24"/>
          <w:szCs w:val="24"/>
        </w:rPr>
        <w:t>običnost</w:t>
      </w:r>
      <w:r w:rsidR="00553683" w:rsidRPr="00771034">
        <w:rPr>
          <w:rFonts w:ascii="Times New Roman" w:hAnsi="Times New Roman" w:cs="Times New Roman"/>
          <w:sz w:val="24"/>
          <w:szCs w:val="24"/>
        </w:rPr>
        <w:t>“</w:t>
      </w:r>
      <w:r w:rsidR="00B42A08" w:rsidRPr="00771034">
        <w:rPr>
          <w:rFonts w:ascii="Times New Roman" w:hAnsi="Times New Roman" w:cs="Times New Roman"/>
          <w:sz w:val="24"/>
          <w:szCs w:val="24"/>
        </w:rPr>
        <w:t xml:space="preserve"> (kao antonim spektakla). Neuočavanje ove potrebe vodi grešci u razumevanju</w:t>
      </w:r>
      <w:r w:rsidR="00B42A08" w:rsidRPr="00C3143B">
        <w:rPr>
          <w:rFonts w:ascii="Times New Roman" w:hAnsi="Times New Roman" w:cs="Times New Roman"/>
          <w:sz w:val="24"/>
          <w:szCs w:val="24"/>
        </w:rPr>
        <w:t xml:space="preserve"> prirode man</w:t>
      </w:r>
      <w:r w:rsidR="00553683" w:rsidRPr="00C3143B">
        <w:rPr>
          <w:rFonts w:ascii="Times New Roman" w:hAnsi="Times New Roman" w:cs="Times New Roman"/>
          <w:sz w:val="24"/>
          <w:szCs w:val="24"/>
        </w:rPr>
        <w:t xml:space="preserve">ipulacije, i njeno </w:t>
      </w:r>
      <w:r w:rsidR="00B42A08" w:rsidRPr="00C3143B">
        <w:rPr>
          <w:rFonts w:ascii="Times New Roman" w:hAnsi="Times New Roman" w:cs="Times New Roman"/>
          <w:sz w:val="24"/>
          <w:szCs w:val="24"/>
        </w:rPr>
        <w:t xml:space="preserve"> svođenje na grubu silu.  </w:t>
      </w:r>
      <w:r>
        <w:rPr>
          <w:rFonts w:ascii="Times New Roman" w:hAnsi="Times New Roman" w:cs="Times New Roman"/>
          <w:sz w:val="24"/>
          <w:szCs w:val="24"/>
        </w:rPr>
        <w:t xml:space="preserve">Na kraju razmatranja pojma spektakl može se uočiti da se on podjednako često </w:t>
      </w:r>
      <w:r w:rsidR="00B42A08" w:rsidRPr="00C3143B">
        <w:rPr>
          <w:rFonts w:ascii="Times New Roman" w:hAnsi="Times New Roman" w:cs="Times New Roman"/>
          <w:sz w:val="24"/>
          <w:szCs w:val="24"/>
        </w:rPr>
        <w:t>koristi za o</w:t>
      </w:r>
      <w:r w:rsidR="00180AE4" w:rsidRPr="00C3143B">
        <w:rPr>
          <w:rFonts w:ascii="Times New Roman" w:hAnsi="Times New Roman" w:cs="Times New Roman"/>
          <w:sz w:val="24"/>
          <w:szCs w:val="24"/>
        </w:rPr>
        <w:t xml:space="preserve">pisivanje uticaja i prirode </w:t>
      </w:r>
      <w:r w:rsidR="00B42A08" w:rsidRPr="00C3143B">
        <w:rPr>
          <w:rFonts w:ascii="Times New Roman" w:hAnsi="Times New Roman" w:cs="Times New Roman"/>
          <w:sz w:val="24"/>
          <w:szCs w:val="24"/>
        </w:rPr>
        <w:t xml:space="preserve">rialiti programa i </w:t>
      </w:r>
      <w:r w:rsidR="00180AE4" w:rsidRPr="00C3143B">
        <w:rPr>
          <w:rFonts w:ascii="Times New Roman" w:hAnsi="Times New Roman" w:cs="Times New Roman"/>
          <w:sz w:val="24"/>
          <w:szCs w:val="24"/>
        </w:rPr>
        <w:t xml:space="preserve">njime preoblikovanih </w:t>
      </w:r>
      <w:r w:rsidR="00B42A08" w:rsidRPr="00C3143B">
        <w:rPr>
          <w:rFonts w:ascii="Times New Roman" w:hAnsi="Times New Roman" w:cs="Times New Roman"/>
          <w:sz w:val="24"/>
          <w:szCs w:val="24"/>
        </w:rPr>
        <w:t>medijskih sadržaja</w:t>
      </w:r>
      <w:r w:rsidR="00180AE4" w:rsidRPr="00C3143B">
        <w:rPr>
          <w:rFonts w:ascii="Times New Roman" w:hAnsi="Times New Roman" w:cs="Times New Roman"/>
          <w:sz w:val="24"/>
          <w:szCs w:val="24"/>
        </w:rPr>
        <w:t>,</w:t>
      </w:r>
      <w:r w:rsidR="00B42A08" w:rsidRPr="00C3143B">
        <w:rPr>
          <w:rFonts w:ascii="Times New Roman" w:hAnsi="Times New Roman" w:cs="Times New Roman"/>
          <w:sz w:val="24"/>
          <w:szCs w:val="24"/>
        </w:rPr>
        <w:t xml:space="preserve"> </w:t>
      </w:r>
      <w:r w:rsidR="002F45CB">
        <w:rPr>
          <w:rFonts w:ascii="Times New Roman" w:hAnsi="Times New Roman" w:cs="Times New Roman"/>
          <w:sz w:val="24"/>
          <w:szCs w:val="24"/>
        </w:rPr>
        <w:t xml:space="preserve">ali i već opisanog </w:t>
      </w:r>
      <w:r w:rsidR="00180AE4" w:rsidRPr="00C3143B">
        <w:rPr>
          <w:rFonts w:ascii="Times New Roman" w:hAnsi="Times New Roman" w:cs="Times New Roman"/>
          <w:sz w:val="24"/>
          <w:szCs w:val="24"/>
        </w:rPr>
        <w:t xml:space="preserve">sasvim </w:t>
      </w:r>
      <w:r w:rsidR="00B42A08" w:rsidRPr="00C3143B">
        <w:rPr>
          <w:rFonts w:ascii="Times New Roman" w:hAnsi="Times New Roman" w:cs="Times New Roman"/>
          <w:sz w:val="24"/>
          <w:szCs w:val="24"/>
        </w:rPr>
        <w:t>suprotan</w:t>
      </w:r>
      <w:r w:rsidR="002F45CB">
        <w:rPr>
          <w:rFonts w:ascii="Times New Roman" w:hAnsi="Times New Roman" w:cs="Times New Roman"/>
          <w:sz w:val="24"/>
          <w:szCs w:val="24"/>
        </w:rPr>
        <w:t>og</w:t>
      </w:r>
      <w:r w:rsidR="00B42A08" w:rsidRPr="00C3143B">
        <w:rPr>
          <w:rFonts w:ascii="Times New Roman" w:hAnsi="Times New Roman" w:cs="Times New Roman"/>
          <w:sz w:val="24"/>
          <w:szCs w:val="24"/>
        </w:rPr>
        <w:t xml:space="preserve"> uticaj</w:t>
      </w:r>
      <w:r w:rsidR="002F45CB">
        <w:rPr>
          <w:rFonts w:ascii="Times New Roman" w:hAnsi="Times New Roman" w:cs="Times New Roman"/>
          <w:sz w:val="24"/>
          <w:szCs w:val="24"/>
        </w:rPr>
        <w:t>a</w:t>
      </w:r>
      <w:r w:rsidR="00B42A08" w:rsidRPr="00C3143B">
        <w:rPr>
          <w:rFonts w:ascii="Times New Roman" w:hAnsi="Times New Roman" w:cs="Times New Roman"/>
          <w:sz w:val="24"/>
          <w:szCs w:val="24"/>
        </w:rPr>
        <w:t xml:space="preserve"> digitalizacije na</w:t>
      </w:r>
      <w:r w:rsidR="00180AE4" w:rsidRPr="00C3143B">
        <w:rPr>
          <w:rFonts w:ascii="Times New Roman" w:hAnsi="Times New Roman" w:cs="Times New Roman"/>
          <w:sz w:val="24"/>
          <w:szCs w:val="24"/>
        </w:rPr>
        <w:t xml:space="preserve"> film</w:t>
      </w:r>
      <w:r w:rsidR="00180AE4" w:rsidRPr="00C3143B">
        <w:rPr>
          <w:rStyle w:val="FootnoteReference"/>
          <w:rFonts w:ascii="Times New Roman" w:hAnsi="Times New Roman" w:cs="Times New Roman"/>
          <w:sz w:val="24"/>
          <w:szCs w:val="24"/>
        </w:rPr>
        <w:footnoteReference w:id="43"/>
      </w:r>
      <w:r w:rsidR="005D531D" w:rsidRPr="00C3143B">
        <w:rPr>
          <w:rFonts w:ascii="Times New Roman" w:hAnsi="Times New Roman" w:cs="Times New Roman"/>
          <w:sz w:val="24"/>
          <w:szCs w:val="24"/>
        </w:rPr>
        <w:t xml:space="preserve"> </w:t>
      </w:r>
      <w:r w:rsidR="00C80B4F" w:rsidRPr="00C3143B">
        <w:rPr>
          <w:rFonts w:ascii="Times New Roman" w:hAnsi="Times New Roman" w:cs="Times New Roman"/>
          <w:sz w:val="24"/>
          <w:szCs w:val="24"/>
        </w:rPr>
        <w:t xml:space="preserve">što je indikator njegove nedovoljno precizne definicije koja omogućava upotrebu istog </w:t>
      </w:r>
      <w:r w:rsidR="00686292" w:rsidRPr="00C3143B">
        <w:rPr>
          <w:rFonts w:ascii="Times New Roman" w:hAnsi="Times New Roman" w:cs="Times New Roman"/>
          <w:sz w:val="24"/>
          <w:szCs w:val="24"/>
        </w:rPr>
        <w:t>pojma</w:t>
      </w:r>
      <w:r w:rsidR="00C80B4F" w:rsidRPr="00C3143B">
        <w:rPr>
          <w:rFonts w:ascii="Times New Roman" w:hAnsi="Times New Roman" w:cs="Times New Roman"/>
          <w:sz w:val="24"/>
          <w:szCs w:val="24"/>
        </w:rPr>
        <w:t xml:space="preserve"> u</w:t>
      </w:r>
      <w:r w:rsidR="002F45CB">
        <w:rPr>
          <w:rFonts w:ascii="Times New Roman" w:hAnsi="Times New Roman" w:cs="Times New Roman"/>
          <w:sz w:val="24"/>
          <w:szCs w:val="24"/>
        </w:rPr>
        <w:t xml:space="preserve"> opisivanju dve suprotne pojave</w:t>
      </w:r>
      <w:r w:rsidR="00180AE4" w:rsidRPr="00C3143B">
        <w:rPr>
          <w:rFonts w:ascii="Times New Roman" w:hAnsi="Times New Roman" w:cs="Times New Roman"/>
          <w:sz w:val="24"/>
          <w:szCs w:val="24"/>
        </w:rPr>
        <w:t>.</w:t>
      </w:r>
      <w:r w:rsidR="00B42A08" w:rsidRPr="00C3143B">
        <w:rPr>
          <w:rFonts w:ascii="Times New Roman" w:hAnsi="Times New Roman" w:cs="Times New Roman"/>
          <w:sz w:val="24"/>
          <w:szCs w:val="24"/>
        </w:rPr>
        <w:t xml:space="preserve">  </w:t>
      </w:r>
    </w:p>
    <w:p w:rsidR="005F5C98" w:rsidRPr="00C3143B" w:rsidRDefault="005F5C98"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Odvajanje digitalne slike od relanosti, odnosno ukidanje potrebe za postojanjem fizičkog korelata slike Bodrijar (Jean Baudrillard) opisuje, u teoriji medija uticajnim, pojmovima simulacije i simulakruma:</w:t>
      </w:r>
    </w:p>
    <w:p w:rsidR="005F5C98" w:rsidRPr="00C3143B" w:rsidRDefault="005F5C98" w:rsidP="00A01572">
      <w:pPr>
        <w:spacing w:after="240" w:line="360" w:lineRule="auto"/>
        <w:ind w:left="567" w:right="566"/>
        <w:jc w:val="both"/>
        <w:rPr>
          <w:rFonts w:ascii="Times New Roman" w:hAnsi="Times New Roman" w:cs="Times New Roman"/>
          <w:sz w:val="24"/>
          <w:szCs w:val="24"/>
        </w:rPr>
      </w:pPr>
      <w:r w:rsidRPr="00C3143B">
        <w:rPr>
          <w:rFonts w:ascii="Times New Roman" w:hAnsi="Times New Roman" w:cs="Times New Roman"/>
          <w:sz w:val="24"/>
          <w:szCs w:val="24"/>
        </w:rPr>
        <w:t xml:space="preserve">„Dok reprezentacija pokušava da apsorbuje simulaciju tumačeći je kao lažnu predstavu, simulacija obuhvata celo zdanje same predstave kao simulakrum. </w:t>
      </w:r>
    </w:p>
    <w:p w:rsidR="005F5C98" w:rsidRPr="00C3143B" w:rsidRDefault="005F5C98" w:rsidP="00A01572">
      <w:pPr>
        <w:spacing w:after="240" w:line="360" w:lineRule="auto"/>
        <w:ind w:left="567" w:right="566"/>
        <w:jc w:val="both"/>
        <w:rPr>
          <w:rFonts w:ascii="Times New Roman" w:hAnsi="Times New Roman" w:cs="Times New Roman"/>
          <w:sz w:val="24"/>
          <w:szCs w:val="24"/>
        </w:rPr>
      </w:pPr>
      <w:r w:rsidRPr="00C3143B">
        <w:rPr>
          <w:rFonts w:ascii="Times New Roman" w:hAnsi="Times New Roman" w:cs="Times New Roman"/>
          <w:sz w:val="24"/>
          <w:szCs w:val="24"/>
        </w:rPr>
        <w:t>Ovo bi bile uzastopne faze slike:</w:t>
      </w:r>
    </w:p>
    <w:p w:rsidR="005F5C98" w:rsidRPr="00C3143B" w:rsidRDefault="005F5C98" w:rsidP="00A01572">
      <w:pPr>
        <w:pStyle w:val="ListParagraph"/>
        <w:numPr>
          <w:ilvl w:val="0"/>
          <w:numId w:val="20"/>
        </w:numPr>
        <w:spacing w:after="240" w:line="360" w:lineRule="auto"/>
        <w:ind w:left="567" w:right="566" w:firstLine="0"/>
        <w:jc w:val="both"/>
        <w:rPr>
          <w:rFonts w:ascii="Times New Roman" w:hAnsi="Times New Roman" w:cs="Times New Roman"/>
          <w:sz w:val="24"/>
          <w:szCs w:val="24"/>
        </w:rPr>
      </w:pPr>
      <w:r w:rsidRPr="00C3143B">
        <w:rPr>
          <w:rFonts w:ascii="Times New Roman" w:hAnsi="Times New Roman" w:cs="Times New Roman"/>
          <w:sz w:val="24"/>
          <w:szCs w:val="24"/>
        </w:rPr>
        <w:t>ona je odraz duboke realnosti</w:t>
      </w:r>
    </w:p>
    <w:p w:rsidR="005F5C98" w:rsidRPr="00C3143B" w:rsidRDefault="005F5C98" w:rsidP="00A01572">
      <w:pPr>
        <w:pStyle w:val="ListParagraph"/>
        <w:numPr>
          <w:ilvl w:val="0"/>
          <w:numId w:val="20"/>
        </w:numPr>
        <w:spacing w:after="240" w:line="360" w:lineRule="auto"/>
        <w:ind w:left="567" w:right="566" w:firstLine="0"/>
        <w:jc w:val="both"/>
        <w:rPr>
          <w:rFonts w:ascii="Times New Roman" w:hAnsi="Times New Roman" w:cs="Times New Roman"/>
          <w:sz w:val="24"/>
          <w:szCs w:val="24"/>
        </w:rPr>
      </w:pPr>
      <w:r w:rsidRPr="00C3143B">
        <w:rPr>
          <w:rFonts w:ascii="Times New Roman" w:hAnsi="Times New Roman" w:cs="Times New Roman"/>
          <w:sz w:val="24"/>
          <w:szCs w:val="24"/>
        </w:rPr>
        <w:t>ona maskira i izvitoperava duboku realnost</w:t>
      </w:r>
    </w:p>
    <w:p w:rsidR="005F5C98" w:rsidRPr="00C3143B" w:rsidRDefault="005F5C98" w:rsidP="00A01572">
      <w:pPr>
        <w:pStyle w:val="ListParagraph"/>
        <w:numPr>
          <w:ilvl w:val="0"/>
          <w:numId w:val="20"/>
        </w:numPr>
        <w:spacing w:after="240" w:line="360" w:lineRule="auto"/>
        <w:ind w:left="567" w:right="566" w:firstLine="0"/>
        <w:jc w:val="both"/>
        <w:rPr>
          <w:rFonts w:ascii="Times New Roman" w:hAnsi="Times New Roman" w:cs="Times New Roman"/>
          <w:sz w:val="24"/>
          <w:szCs w:val="24"/>
        </w:rPr>
      </w:pPr>
      <w:r w:rsidRPr="00C3143B">
        <w:rPr>
          <w:rFonts w:ascii="Times New Roman" w:hAnsi="Times New Roman" w:cs="Times New Roman"/>
          <w:sz w:val="24"/>
          <w:szCs w:val="24"/>
        </w:rPr>
        <w:t>ona prikriva odsustvo duboke realnosti</w:t>
      </w:r>
    </w:p>
    <w:p w:rsidR="00A01572" w:rsidRPr="00C3143B" w:rsidRDefault="005F5C98" w:rsidP="00A01572">
      <w:pPr>
        <w:pStyle w:val="ListParagraph"/>
        <w:numPr>
          <w:ilvl w:val="0"/>
          <w:numId w:val="20"/>
        </w:numPr>
        <w:spacing w:after="240" w:line="360" w:lineRule="auto"/>
        <w:ind w:left="1418" w:right="-1" w:hanging="851"/>
        <w:jc w:val="both"/>
        <w:rPr>
          <w:rFonts w:ascii="Times New Roman" w:hAnsi="Times New Roman" w:cs="Times New Roman"/>
          <w:sz w:val="24"/>
          <w:szCs w:val="24"/>
        </w:rPr>
      </w:pPr>
      <w:r w:rsidRPr="00C3143B">
        <w:rPr>
          <w:rFonts w:ascii="Times New Roman" w:hAnsi="Times New Roman" w:cs="Times New Roman"/>
          <w:sz w:val="24"/>
          <w:szCs w:val="24"/>
        </w:rPr>
        <w:t xml:space="preserve">ona nema veze s bilo kakvom realnošću: ona je </w:t>
      </w:r>
      <w:r w:rsidR="00A01572" w:rsidRPr="00C3143B">
        <w:rPr>
          <w:rFonts w:ascii="Times New Roman" w:hAnsi="Times New Roman" w:cs="Times New Roman"/>
          <w:sz w:val="24"/>
          <w:szCs w:val="24"/>
        </w:rPr>
        <w:t>č</w:t>
      </w:r>
      <w:r w:rsidRPr="00C3143B">
        <w:rPr>
          <w:rFonts w:ascii="Times New Roman" w:hAnsi="Times New Roman" w:cs="Times New Roman"/>
          <w:sz w:val="24"/>
          <w:szCs w:val="24"/>
        </w:rPr>
        <w:t>ist sopstveni simulakrum.“ (Baudrillard 1988: 169)</w:t>
      </w:r>
    </w:p>
    <w:p w:rsidR="007424F9" w:rsidRPr="00C3143B" w:rsidRDefault="007424F9" w:rsidP="00A01572">
      <w:pPr>
        <w:spacing w:after="240" w:line="360" w:lineRule="auto"/>
        <w:ind w:right="-1"/>
        <w:jc w:val="both"/>
        <w:rPr>
          <w:rFonts w:ascii="Times New Roman" w:hAnsi="Times New Roman" w:cs="Times New Roman"/>
          <w:sz w:val="24"/>
          <w:szCs w:val="24"/>
        </w:rPr>
      </w:pPr>
      <w:r w:rsidRPr="00C3143B">
        <w:rPr>
          <w:rFonts w:ascii="Times New Roman" w:hAnsi="Times New Roman" w:cs="Times New Roman"/>
          <w:sz w:val="24"/>
          <w:szCs w:val="24"/>
        </w:rPr>
        <w:t xml:space="preserve">Bodrijar, u odnosu na postojanje fizičke reference povlači razliku između reprezentacije i </w:t>
      </w:r>
      <w:r w:rsidR="00F01034" w:rsidRPr="00C3143B">
        <w:rPr>
          <w:rFonts w:ascii="Times New Roman" w:hAnsi="Times New Roman" w:cs="Times New Roman"/>
          <w:sz w:val="24"/>
          <w:szCs w:val="24"/>
        </w:rPr>
        <w:t>simulacije</w:t>
      </w:r>
      <w:r w:rsidRPr="00C3143B">
        <w:rPr>
          <w:rFonts w:ascii="Times New Roman" w:hAnsi="Times New Roman" w:cs="Times New Roman"/>
          <w:sz w:val="24"/>
          <w:szCs w:val="24"/>
        </w:rPr>
        <w:t xml:space="preserve"> </w:t>
      </w:r>
      <w:r w:rsidR="00C80B4F" w:rsidRPr="00C3143B">
        <w:rPr>
          <w:rFonts w:ascii="Times New Roman" w:hAnsi="Times New Roman" w:cs="Times New Roman"/>
          <w:sz w:val="24"/>
          <w:szCs w:val="24"/>
        </w:rPr>
        <w:t xml:space="preserve">iz čega izvlači zaključak da </w:t>
      </w:r>
      <w:r w:rsidRPr="00C3143B">
        <w:rPr>
          <w:rFonts w:ascii="Times New Roman" w:hAnsi="Times New Roman" w:cs="Times New Roman"/>
          <w:sz w:val="24"/>
          <w:szCs w:val="24"/>
        </w:rPr>
        <w:t>potonja u</w:t>
      </w:r>
      <w:r w:rsidR="001D4238" w:rsidRPr="00C3143B">
        <w:rPr>
          <w:rFonts w:ascii="Times New Roman" w:hAnsi="Times New Roman" w:cs="Times New Roman"/>
          <w:sz w:val="24"/>
          <w:szCs w:val="24"/>
        </w:rPr>
        <w:t xml:space="preserve"> pitanje dovodi postojanje </w:t>
      </w:r>
      <w:r w:rsidRPr="00C3143B">
        <w:rPr>
          <w:rFonts w:ascii="Times New Roman" w:hAnsi="Times New Roman" w:cs="Times New Roman"/>
          <w:sz w:val="24"/>
          <w:szCs w:val="24"/>
        </w:rPr>
        <w:t>istine</w:t>
      </w:r>
      <w:r w:rsidR="001D4238"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„to jest, da su istina, referenca, objektivni uzrok, prestali da postoje“ </w:t>
      </w:r>
      <w:r w:rsidR="001D4238" w:rsidRPr="00C3143B">
        <w:rPr>
          <w:rFonts w:ascii="Times New Roman" w:hAnsi="Times New Roman" w:cs="Times New Roman"/>
          <w:sz w:val="24"/>
          <w:szCs w:val="24"/>
        </w:rPr>
        <w:t xml:space="preserve">(Baudrillard 1988:165). </w:t>
      </w:r>
      <w:r w:rsidRPr="00C3143B">
        <w:rPr>
          <w:rFonts w:ascii="Times New Roman" w:hAnsi="Times New Roman" w:cs="Times New Roman"/>
          <w:sz w:val="24"/>
          <w:szCs w:val="24"/>
        </w:rPr>
        <w:t xml:space="preserve"> </w:t>
      </w:r>
      <w:r w:rsidR="00E761AF" w:rsidRPr="00C3143B">
        <w:rPr>
          <w:rFonts w:ascii="Times New Roman" w:hAnsi="Times New Roman" w:cs="Times New Roman"/>
          <w:sz w:val="24"/>
          <w:szCs w:val="24"/>
        </w:rPr>
        <w:t xml:space="preserve">Ako je činjenica ono što jeste a istina ono što </w:t>
      </w:r>
      <w:r w:rsidR="00E761AF" w:rsidRPr="00C3143B">
        <w:rPr>
          <w:rFonts w:ascii="Times New Roman" w:hAnsi="Times New Roman" w:cs="Times New Roman"/>
          <w:sz w:val="24"/>
          <w:szCs w:val="24"/>
        </w:rPr>
        <w:lastRenderedPageBreak/>
        <w:t>odgovara činjenicama</w:t>
      </w:r>
      <w:r w:rsidR="00F56D31" w:rsidRPr="00C3143B">
        <w:rPr>
          <w:rStyle w:val="FootnoteReference"/>
          <w:rFonts w:ascii="Times New Roman" w:hAnsi="Times New Roman" w:cs="Times New Roman"/>
          <w:sz w:val="24"/>
          <w:szCs w:val="24"/>
        </w:rPr>
        <w:footnoteReference w:id="44"/>
      </w:r>
      <w:r w:rsidR="00E761AF" w:rsidRPr="00C3143B">
        <w:rPr>
          <w:rFonts w:ascii="Times New Roman" w:hAnsi="Times New Roman" w:cs="Times New Roman"/>
          <w:sz w:val="24"/>
          <w:szCs w:val="24"/>
        </w:rPr>
        <w:t xml:space="preserve">, onda se ovaj zaključak može prihvatiti jedino kao epistemološki problem saznavanja istine ali nikako kao </w:t>
      </w:r>
      <w:r w:rsidR="00C80B4F" w:rsidRPr="00C3143B">
        <w:rPr>
          <w:rFonts w:ascii="Times New Roman" w:hAnsi="Times New Roman" w:cs="Times New Roman"/>
          <w:sz w:val="24"/>
          <w:szCs w:val="24"/>
        </w:rPr>
        <w:t>ontološki, odnosno promena</w:t>
      </w:r>
      <w:r w:rsidR="00E761AF" w:rsidRPr="00C3143B">
        <w:rPr>
          <w:rFonts w:ascii="Times New Roman" w:hAnsi="Times New Roman" w:cs="Times New Roman"/>
          <w:sz w:val="24"/>
          <w:szCs w:val="24"/>
        </w:rPr>
        <w:t xml:space="preserve"> prirode</w:t>
      </w:r>
      <w:r w:rsidR="00C80B4F" w:rsidRPr="00C3143B">
        <w:rPr>
          <w:rFonts w:ascii="Times New Roman" w:hAnsi="Times New Roman" w:cs="Times New Roman"/>
          <w:sz w:val="24"/>
          <w:szCs w:val="24"/>
        </w:rPr>
        <w:t xml:space="preserve"> bića istine</w:t>
      </w:r>
      <w:r w:rsidR="00E761AF" w:rsidRPr="00C3143B">
        <w:rPr>
          <w:rFonts w:ascii="Times New Roman" w:hAnsi="Times New Roman" w:cs="Times New Roman"/>
          <w:sz w:val="24"/>
          <w:szCs w:val="24"/>
        </w:rPr>
        <w:t xml:space="preserve"> </w:t>
      </w:r>
      <w:r w:rsidR="00C80B4F" w:rsidRPr="00C3143B">
        <w:rPr>
          <w:rFonts w:ascii="Times New Roman" w:hAnsi="Times New Roman" w:cs="Times New Roman"/>
          <w:sz w:val="24"/>
          <w:szCs w:val="24"/>
        </w:rPr>
        <w:t xml:space="preserve">(njenog </w:t>
      </w:r>
      <w:r w:rsidR="00E761AF" w:rsidRPr="00C3143B">
        <w:rPr>
          <w:rFonts w:ascii="Times New Roman" w:hAnsi="Times New Roman" w:cs="Times New Roman"/>
          <w:sz w:val="24"/>
          <w:szCs w:val="24"/>
        </w:rPr>
        <w:t>postojanja</w:t>
      </w:r>
      <w:r w:rsidR="00C80B4F" w:rsidRPr="00C3143B">
        <w:rPr>
          <w:rFonts w:ascii="Times New Roman" w:hAnsi="Times New Roman" w:cs="Times New Roman"/>
          <w:sz w:val="24"/>
          <w:szCs w:val="24"/>
        </w:rPr>
        <w:t>)</w:t>
      </w:r>
      <w:r w:rsidR="00E761AF" w:rsidRPr="00C3143B">
        <w:rPr>
          <w:rFonts w:ascii="Times New Roman" w:hAnsi="Times New Roman" w:cs="Times New Roman"/>
          <w:sz w:val="24"/>
          <w:szCs w:val="24"/>
        </w:rPr>
        <w:t xml:space="preserve">. Svi dalji zaključci o digitalnoj pokretnoj slici kao simulaciji koja je destruktivna po istinu moraju uzeti u obzir da je epistemološki problem saznavanja istine podjednako vezan za percepciju analognih kao i digitalnih informacija, o čemu svedoči njegova aktuelnost koja datira mnogo pre nastanka i razvoja digitalnih tehnologija. </w:t>
      </w:r>
    </w:p>
    <w:p w:rsidR="00E761AF" w:rsidRPr="00C3143B" w:rsidRDefault="00E761AF" w:rsidP="00A01572">
      <w:pPr>
        <w:spacing w:after="240" w:line="360" w:lineRule="auto"/>
        <w:ind w:right="-1"/>
        <w:jc w:val="both"/>
        <w:rPr>
          <w:rFonts w:ascii="Times New Roman" w:hAnsi="Times New Roman" w:cs="Times New Roman"/>
          <w:sz w:val="24"/>
          <w:szCs w:val="24"/>
        </w:rPr>
      </w:pPr>
      <w:r w:rsidRPr="00C3143B">
        <w:rPr>
          <w:rFonts w:ascii="Times New Roman" w:hAnsi="Times New Roman" w:cs="Times New Roman"/>
          <w:sz w:val="24"/>
          <w:szCs w:val="24"/>
        </w:rPr>
        <w:t xml:space="preserve">Takođe, problematičnim se čini i suprotstavljanje reprezentacije i simulacije, gde se prvoj daju pozitivna a drugoj negativna svojstva: </w:t>
      </w:r>
    </w:p>
    <w:p w:rsidR="00A01572" w:rsidRPr="00C3143B" w:rsidRDefault="00E761AF" w:rsidP="00E761AF">
      <w:pPr>
        <w:spacing w:after="240" w:line="360" w:lineRule="auto"/>
        <w:ind w:left="567" w:right="707"/>
        <w:jc w:val="both"/>
        <w:rPr>
          <w:rFonts w:ascii="Times New Roman" w:hAnsi="Times New Roman" w:cs="Times New Roman"/>
          <w:sz w:val="24"/>
          <w:szCs w:val="24"/>
        </w:rPr>
      </w:pPr>
      <w:r w:rsidRPr="00C3143B">
        <w:rPr>
          <w:rFonts w:ascii="Times New Roman" w:hAnsi="Times New Roman" w:cs="Times New Roman"/>
          <w:sz w:val="24"/>
          <w:szCs w:val="24"/>
        </w:rPr>
        <w:t>„</w:t>
      </w:r>
      <w:r w:rsidR="007424F9" w:rsidRPr="00C3143B">
        <w:rPr>
          <w:rFonts w:ascii="Times New Roman" w:hAnsi="Times New Roman" w:cs="Times New Roman"/>
          <w:sz w:val="24"/>
          <w:szCs w:val="24"/>
        </w:rPr>
        <w:t>Prema tome, ulog je u svemu tome bila ubitačna moć slika, ubica stvarnog, ubica sops</w:t>
      </w:r>
      <w:r w:rsidR="00F01034" w:rsidRPr="00C3143B">
        <w:rPr>
          <w:rFonts w:ascii="Times New Roman" w:hAnsi="Times New Roman" w:cs="Times New Roman"/>
          <w:sz w:val="24"/>
          <w:szCs w:val="24"/>
        </w:rPr>
        <w:t>tvenog modela, kao što su vizant</w:t>
      </w:r>
      <w:r w:rsidR="007424F9" w:rsidRPr="00C3143B">
        <w:rPr>
          <w:rFonts w:ascii="Times New Roman" w:hAnsi="Times New Roman" w:cs="Times New Roman"/>
          <w:sz w:val="24"/>
          <w:szCs w:val="24"/>
        </w:rPr>
        <w:t>ijske ikone mogle bili ubice božanskog identiteta. Toj se ubitačnoj moći suprotstavlja moć predstava kao dijalektička moć, vidljivo i</w:t>
      </w:r>
      <w:r w:rsidRPr="00C3143B">
        <w:rPr>
          <w:rFonts w:ascii="Times New Roman" w:hAnsi="Times New Roman" w:cs="Times New Roman"/>
          <w:sz w:val="24"/>
          <w:szCs w:val="24"/>
        </w:rPr>
        <w:t xml:space="preserve"> razumljivo prenošenje stvarnog“ (Baudrillard 1988:169)</w:t>
      </w:r>
    </w:p>
    <w:p w:rsidR="005F5C98" w:rsidRPr="00C3143B" w:rsidRDefault="003517C7"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Naime, pošto je reprezentacija logička operacija nižeg reda, sve što važi za simulaciju nužno mora važiti i za reprezentaciju. Uloga procesa simulacije u razvoju </w:t>
      </w:r>
      <w:r w:rsidR="00F01034" w:rsidRPr="00C3143B">
        <w:rPr>
          <w:rFonts w:ascii="Times New Roman" w:hAnsi="Times New Roman" w:cs="Times New Roman"/>
          <w:sz w:val="24"/>
          <w:szCs w:val="24"/>
        </w:rPr>
        <w:t>kognitivnog</w:t>
      </w:r>
      <w:r w:rsidRPr="00C3143B">
        <w:rPr>
          <w:rFonts w:ascii="Times New Roman" w:hAnsi="Times New Roman" w:cs="Times New Roman"/>
          <w:sz w:val="24"/>
          <w:szCs w:val="24"/>
        </w:rPr>
        <w:t xml:space="preserve"> aparata i inteligencije davno je uočena (Piaget 1985) tako da je nužno pripisivanje destruktivnosti tehnologiji i medijima oslonjenim na ovaj proces pogrešno. </w:t>
      </w:r>
    </w:p>
    <w:p w:rsidR="001517FA" w:rsidRPr="00C3143B" w:rsidRDefault="003517C7" w:rsidP="001517FA">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O</w:t>
      </w:r>
      <w:r w:rsidR="00585F3B" w:rsidRPr="00C3143B">
        <w:rPr>
          <w:rFonts w:ascii="Times New Roman" w:hAnsi="Times New Roman" w:cs="Times New Roman"/>
          <w:sz w:val="24"/>
          <w:szCs w:val="24"/>
        </w:rPr>
        <w:t>pisan</w:t>
      </w:r>
      <w:r w:rsidRPr="00C3143B">
        <w:rPr>
          <w:rFonts w:ascii="Times New Roman" w:hAnsi="Times New Roman" w:cs="Times New Roman"/>
          <w:sz w:val="24"/>
          <w:szCs w:val="24"/>
        </w:rPr>
        <w:t>i</w:t>
      </w:r>
      <w:r w:rsidR="00585F3B" w:rsidRPr="00C3143B">
        <w:rPr>
          <w:rFonts w:ascii="Times New Roman" w:hAnsi="Times New Roman" w:cs="Times New Roman"/>
          <w:sz w:val="24"/>
          <w:szCs w:val="24"/>
        </w:rPr>
        <w:t xml:space="preserve"> proces</w:t>
      </w:r>
      <w:r w:rsidRPr="00C3143B">
        <w:rPr>
          <w:rFonts w:ascii="Times New Roman" w:hAnsi="Times New Roman" w:cs="Times New Roman"/>
          <w:sz w:val="24"/>
          <w:szCs w:val="24"/>
        </w:rPr>
        <w:t xml:space="preserve">i (okretanje prema realnosti, </w:t>
      </w:r>
      <w:r w:rsidR="00180AE4" w:rsidRPr="00C3143B">
        <w:rPr>
          <w:rFonts w:ascii="Times New Roman" w:hAnsi="Times New Roman" w:cs="Times New Roman"/>
          <w:sz w:val="24"/>
          <w:szCs w:val="24"/>
        </w:rPr>
        <w:t>reprezentacija izmišljenih sve</w:t>
      </w:r>
      <w:r w:rsidR="00585F3B" w:rsidRPr="00C3143B">
        <w:rPr>
          <w:rFonts w:ascii="Times New Roman" w:hAnsi="Times New Roman" w:cs="Times New Roman"/>
          <w:sz w:val="24"/>
          <w:szCs w:val="24"/>
        </w:rPr>
        <w:t>tova</w:t>
      </w:r>
      <w:r w:rsidR="00C80B4F" w:rsidRPr="00C3143B">
        <w:rPr>
          <w:rFonts w:ascii="Times New Roman" w:hAnsi="Times New Roman" w:cs="Times New Roman"/>
          <w:sz w:val="24"/>
          <w:szCs w:val="24"/>
        </w:rPr>
        <w:t xml:space="preserve"> i</w:t>
      </w:r>
      <w:r w:rsidRPr="00C3143B">
        <w:rPr>
          <w:rFonts w:ascii="Times New Roman" w:hAnsi="Times New Roman" w:cs="Times New Roman"/>
          <w:sz w:val="24"/>
          <w:szCs w:val="24"/>
        </w:rPr>
        <w:t xml:space="preserve">  simulacija</w:t>
      </w:r>
      <w:r w:rsidR="00585F3B" w:rsidRPr="00C3143B">
        <w:rPr>
          <w:rFonts w:ascii="Times New Roman" w:hAnsi="Times New Roman" w:cs="Times New Roman"/>
          <w:sz w:val="24"/>
          <w:szCs w:val="24"/>
        </w:rPr>
        <w:t>) predmet su</w:t>
      </w:r>
      <w:r w:rsidR="00180AE4" w:rsidRPr="00C3143B">
        <w:rPr>
          <w:rFonts w:ascii="Times New Roman" w:hAnsi="Times New Roman" w:cs="Times New Roman"/>
          <w:sz w:val="24"/>
          <w:szCs w:val="24"/>
        </w:rPr>
        <w:t xml:space="preserve"> kritike društvene uloge medija. Pojm</w:t>
      </w:r>
      <w:r w:rsidRPr="00C3143B">
        <w:rPr>
          <w:rFonts w:ascii="Times New Roman" w:hAnsi="Times New Roman" w:cs="Times New Roman"/>
          <w:sz w:val="24"/>
          <w:szCs w:val="24"/>
        </w:rPr>
        <w:t>ovima</w:t>
      </w:r>
      <w:r w:rsidR="00180AE4" w:rsidRPr="00C3143B">
        <w:rPr>
          <w:rFonts w:ascii="Times New Roman" w:hAnsi="Times New Roman" w:cs="Times New Roman"/>
          <w:sz w:val="24"/>
          <w:szCs w:val="24"/>
        </w:rPr>
        <w:t xml:space="preserve"> spektakla </w:t>
      </w:r>
      <w:r w:rsidRPr="00C3143B">
        <w:rPr>
          <w:rFonts w:ascii="Times New Roman" w:hAnsi="Times New Roman" w:cs="Times New Roman"/>
          <w:sz w:val="24"/>
          <w:szCs w:val="24"/>
        </w:rPr>
        <w:t xml:space="preserve">i simulacije </w:t>
      </w:r>
      <w:r w:rsidR="00180AE4" w:rsidRPr="00C3143B">
        <w:rPr>
          <w:rFonts w:ascii="Times New Roman" w:hAnsi="Times New Roman" w:cs="Times New Roman"/>
          <w:sz w:val="24"/>
          <w:szCs w:val="24"/>
        </w:rPr>
        <w:t>blizak je i pojam privida koj</w:t>
      </w:r>
      <w:r w:rsidRPr="00C3143B">
        <w:rPr>
          <w:rFonts w:ascii="Times New Roman" w:hAnsi="Times New Roman" w:cs="Times New Roman"/>
          <w:sz w:val="24"/>
          <w:szCs w:val="24"/>
        </w:rPr>
        <w:t>im se takođe mogu analizirati ov</w:t>
      </w:r>
      <w:r w:rsidR="00180AE4" w:rsidRPr="00C3143B">
        <w:rPr>
          <w:rFonts w:ascii="Times New Roman" w:hAnsi="Times New Roman" w:cs="Times New Roman"/>
          <w:sz w:val="24"/>
          <w:szCs w:val="24"/>
        </w:rPr>
        <w:t>e</w:t>
      </w:r>
      <w:r w:rsidRPr="00C3143B">
        <w:rPr>
          <w:rFonts w:ascii="Times New Roman" w:hAnsi="Times New Roman" w:cs="Times New Roman"/>
          <w:sz w:val="24"/>
          <w:szCs w:val="24"/>
        </w:rPr>
        <w:t xml:space="preserve"> pojave. Pojmom privida </w:t>
      </w:r>
      <w:r w:rsidR="00180AE4" w:rsidRPr="00C3143B">
        <w:rPr>
          <w:rFonts w:ascii="Times New Roman" w:hAnsi="Times New Roman" w:cs="Times New Roman"/>
          <w:sz w:val="24"/>
          <w:szCs w:val="24"/>
        </w:rPr>
        <w:t>može</w:t>
      </w:r>
      <w:r w:rsidRPr="00C3143B">
        <w:rPr>
          <w:rFonts w:ascii="Times New Roman" w:hAnsi="Times New Roman" w:cs="Times New Roman"/>
          <w:sz w:val="24"/>
          <w:szCs w:val="24"/>
        </w:rPr>
        <w:t xml:space="preserve"> se</w:t>
      </w:r>
      <w:r w:rsidR="00180AE4" w:rsidRPr="00C3143B">
        <w:rPr>
          <w:rFonts w:ascii="Times New Roman" w:hAnsi="Times New Roman" w:cs="Times New Roman"/>
          <w:sz w:val="24"/>
          <w:szCs w:val="24"/>
        </w:rPr>
        <w:t xml:space="preserve"> analizirati i pomeranje u odnosu prema realnosti filma (i medija), kao problem promene njihove ontologije uzrokovan </w:t>
      </w:r>
      <w:r w:rsidR="00553683" w:rsidRPr="00C3143B">
        <w:rPr>
          <w:rFonts w:ascii="Times New Roman" w:hAnsi="Times New Roman" w:cs="Times New Roman"/>
          <w:sz w:val="24"/>
          <w:szCs w:val="24"/>
        </w:rPr>
        <w:t xml:space="preserve"> </w:t>
      </w:r>
      <w:r w:rsidR="00180AE4" w:rsidRPr="00C3143B">
        <w:rPr>
          <w:rFonts w:ascii="Times New Roman" w:hAnsi="Times New Roman" w:cs="Times New Roman"/>
          <w:sz w:val="24"/>
          <w:szCs w:val="24"/>
        </w:rPr>
        <w:t>procesom digitalizacije</w:t>
      </w:r>
      <w:r w:rsidR="00553683" w:rsidRPr="00C3143B">
        <w:rPr>
          <w:rFonts w:ascii="Times New Roman" w:hAnsi="Times New Roman" w:cs="Times New Roman"/>
          <w:sz w:val="24"/>
          <w:szCs w:val="24"/>
        </w:rPr>
        <w:t>.</w:t>
      </w:r>
      <w:r w:rsidR="00180AE4" w:rsidRPr="00C3143B">
        <w:rPr>
          <w:rFonts w:ascii="Times New Roman" w:hAnsi="Times New Roman" w:cs="Times New Roman"/>
          <w:sz w:val="24"/>
          <w:szCs w:val="24"/>
        </w:rPr>
        <w:t xml:space="preserve"> </w:t>
      </w:r>
      <w:r w:rsidR="00F01034" w:rsidRPr="00C3143B">
        <w:rPr>
          <w:rFonts w:ascii="Times New Roman" w:hAnsi="Times New Roman" w:cs="Times New Roman"/>
          <w:sz w:val="24"/>
          <w:szCs w:val="24"/>
        </w:rPr>
        <w:t>Pojam</w:t>
      </w:r>
      <w:r w:rsidR="004D77D3" w:rsidRPr="00C3143B">
        <w:rPr>
          <w:rFonts w:ascii="Times New Roman" w:hAnsi="Times New Roman" w:cs="Times New Roman"/>
          <w:sz w:val="24"/>
          <w:szCs w:val="24"/>
        </w:rPr>
        <w:t xml:space="preserve"> privida</w:t>
      </w:r>
      <w:r w:rsidR="00180AE4" w:rsidRPr="00C3143B">
        <w:rPr>
          <w:rFonts w:ascii="Times New Roman" w:hAnsi="Times New Roman" w:cs="Times New Roman"/>
          <w:sz w:val="24"/>
          <w:szCs w:val="24"/>
        </w:rPr>
        <w:t xml:space="preserve"> </w:t>
      </w:r>
      <w:r w:rsidR="004D77D3" w:rsidRPr="00C3143B">
        <w:rPr>
          <w:rFonts w:ascii="Times New Roman" w:hAnsi="Times New Roman" w:cs="Times New Roman"/>
          <w:sz w:val="24"/>
          <w:szCs w:val="24"/>
        </w:rPr>
        <w:t>može</w:t>
      </w:r>
      <w:r w:rsidR="00180AE4" w:rsidRPr="00C3143B">
        <w:rPr>
          <w:rFonts w:ascii="Times New Roman" w:hAnsi="Times New Roman" w:cs="Times New Roman"/>
          <w:sz w:val="24"/>
          <w:szCs w:val="24"/>
        </w:rPr>
        <w:t xml:space="preserve"> se</w:t>
      </w:r>
      <w:r w:rsidR="004D77D3" w:rsidRPr="00C3143B">
        <w:rPr>
          <w:rFonts w:ascii="Times New Roman" w:hAnsi="Times New Roman" w:cs="Times New Roman"/>
          <w:sz w:val="24"/>
          <w:szCs w:val="24"/>
        </w:rPr>
        <w:t xml:space="preserve"> napraviti razlika između medijskog i ontičkog saznavan</w:t>
      </w:r>
      <w:r w:rsidR="001517FA" w:rsidRPr="00C3143B">
        <w:rPr>
          <w:rFonts w:ascii="Times New Roman" w:hAnsi="Times New Roman" w:cs="Times New Roman"/>
          <w:sz w:val="24"/>
          <w:szCs w:val="24"/>
        </w:rPr>
        <w:t>ja realnosti</w:t>
      </w:r>
      <w:r w:rsidR="004D77D3" w:rsidRPr="00C3143B">
        <w:rPr>
          <w:rFonts w:ascii="Times New Roman" w:hAnsi="Times New Roman" w:cs="Times New Roman"/>
          <w:sz w:val="24"/>
          <w:szCs w:val="24"/>
        </w:rPr>
        <w:t>.</w:t>
      </w:r>
      <w:r w:rsidR="001517FA" w:rsidRPr="00C3143B">
        <w:rPr>
          <w:rFonts w:ascii="Times New Roman" w:hAnsi="Times New Roman" w:cs="Times New Roman"/>
          <w:sz w:val="24"/>
          <w:szCs w:val="24"/>
        </w:rPr>
        <w:t xml:space="preserve"> </w:t>
      </w:r>
    </w:p>
    <w:p w:rsidR="001517FA" w:rsidRPr="00C3143B" w:rsidRDefault="001517FA" w:rsidP="001517FA">
      <w:pPr>
        <w:spacing w:after="240" w:line="360" w:lineRule="auto"/>
        <w:ind w:left="567" w:right="566"/>
        <w:jc w:val="both"/>
        <w:rPr>
          <w:rFonts w:ascii="Times New Roman" w:hAnsi="Times New Roman" w:cs="Times New Roman"/>
          <w:sz w:val="24"/>
          <w:szCs w:val="24"/>
        </w:rPr>
      </w:pPr>
      <w:r w:rsidRPr="00C3143B">
        <w:rPr>
          <w:rFonts w:ascii="Times New Roman" w:hAnsi="Times New Roman" w:cs="Times New Roman"/>
          <w:sz w:val="24"/>
          <w:szCs w:val="24"/>
        </w:rPr>
        <w:t xml:space="preserve">„[J]oš je Ginter Anders (Anders) [...] ontologiju mas-medija tj. radija i televizije, video kao dijalektički odnos „fantomskog“ i „matričnog“ </w:t>
      </w:r>
      <w:r w:rsidRPr="00C3143B">
        <w:rPr>
          <w:rFonts w:ascii="Times New Roman" w:hAnsi="Times New Roman" w:cs="Times New Roman"/>
          <w:sz w:val="24"/>
          <w:szCs w:val="24"/>
        </w:rPr>
        <w:lastRenderedPageBreak/>
        <w:t>sveta, koji se uzajamno podržavaju, tako što matrična struktura medija svojom shematičnošću proizvodi fantomske predstave realnosti, koje su, u stvari, njen vlastiti odraz.</w:t>
      </w:r>
      <w:r w:rsidR="00F01034" w:rsidRPr="00C3143B">
        <w:rPr>
          <w:rFonts w:ascii="Times New Roman" w:hAnsi="Times New Roman" w:cs="Times New Roman"/>
          <w:sz w:val="24"/>
          <w:szCs w:val="24"/>
        </w:rPr>
        <w:t xml:space="preserve"> </w:t>
      </w:r>
      <w:r w:rsidRPr="00C3143B">
        <w:rPr>
          <w:rFonts w:ascii="Times New Roman" w:hAnsi="Times New Roman" w:cs="Times New Roman"/>
          <w:sz w:val="24"/>
          <w:szCs w:val="24"/>
        </w:rPr>
        <w:t>Ontička priroda ovih medija je, dakle, uslovljena isključivo tehnologijom, odnosno matricom tehničke posredovanosti slike, što za produkt ima realnost tzv. „fantomskog sveta“, „isporučenog“ u sfere privatnog prostora i porodičnog okruženja.. [T]eorija totalnog spektakla, kao i [...] simulacijska (re)produkcija serija simulakruma, pojavljuju se, kako se čini, u istoj ravni tumačenja kao i Andersova ontologizacija medija, izvedena posredstvom delovanja fantomsko-matričnog sveta fenomena“</w:t>
      </w:r>
      <w:r w:rsidR="004D77D3" w:rsidRPr="00C3143B">
        <w:rPr>
          <w:rFonts w:ascii="Times New Roman" w:hAnsi="Times New Roman" w:cs="Times New Roman"/>
          <w:sz w:val="24"/>
          <w:szCs w:val="24"/>
        </w:rPr>
        <w:t xml:space="preserve"> </w:t>
      </w:r>
      <w:r w:rsidRPr="00C3143B">
        <w:rPr>
          <w:rFonts w:ascii="Times New Roman" w:hAnsi="Times New Roman" w:cs="Times New Roman"/>
          <w:sz w:val="24"/>
          <w:szCs w:val="24"/>
        </w:rPr>
        <w:t>(Vuksanović 2007:2-3).</w:t>
      </w:r>
    </w:p>
    <w:p w:rsidR="00AA63B6" w:rsidRPr="00C3143B" w:rsidRDefault="001517FA" w:rsidP="00AA63B6">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Za opisivanje ontološke prirode medija važan je i pojam „teleprisu</w:t>
      </w:r>
      <w:r w:rsidR="00F01034" w:rsidRPr="00C3143B">
        <w:rPr>
          <w:rFonts w:ascii="Times New Roman" w:hAnsi="Times New Roman" w:cs="Times New Roman"/>
          <w:sz w:val="24"/>
          <w:szCs w:val="24"/>
        </w:rPr>
        <w:t>st</w:t>
      </w:r>
      <w:r w:rsidRPr="00C3143B">
        <w:rPr>
          <w:rFonts w:ascii="Times New Roman" w:hAnsi="Times New Roman" w:cs="Times New Roman"/>
          <w:sz w:val="24"/>
          <w:szCs w:val="24"/>
        </w:rPr>
        <w:t>va“</w:t>
      </w:r>
      <w:r w:rsidR="00AA63B6" w:rsidRPr="00C3143B">
        <w:rPr>
          <w:rFonts w:ascii="Times New Roman" w:hAnsi="Times New Roman" w:cs="Times New Roman"/>
          <w:sz w:val="24"/>
          <w:szCs w:val="24"/>
        </w:rPr>
        <w:t>.</w:t>
      </w:r>
    </w:p>
    <w:p w:rsidR="001517FA" w:rsidRPr="00C3143B" w:rsidRDefault="001517FA" w:rsidP="00AA63B6">
      <w:pPr>
        <w:spacing w:after="240" w:line="360" w:lineRule="auto"/>
        <w:ind w:left="567" w:right="566"/>
        <w:jc w:val="both"/>
        <w:rPr>
          <w:rFonts w:ascii="Times New Roman" w:hAnsi="Times New Roman" w:cs="Times New Roman"/>
          <w:sz w:val="24"/>
          <w:szCs w:val="24"/>
        </w:rPr>
      </w:pPr>
      <w:r w:rsidRPr="00C3143B">
        <w:rPr>
          <w:rFonts w:ascii="Times New Roman" w:hAnsi="Times New Roman" w:cs="Times New Roman"/>
          <w:sz w:val="24"/>
          <w:szCs w:val="24"/>
        </w:rPr>
        <w:t xml:space="preserve"> </w:t>
      </w:r>
      <w:r w:rsidR="00AA63B6" w:rsidRPr="00C3143B">
        <w:rPr>
          <w:rFonts w:ascii="Times New Roman" w:hAnsi="Times New Roman" w:cs="Times New Roman"/>
          <w:sz w:val="24"/>
          <w:szCs w:val="24"/>
        </w:rPr>
        <w:t xml:space="preserve">„Teleprisustvo isprva dobija na značaju izumom telefonije, da bi, u kombinaciji sa modemom, upotreba Interneta (najpre u vojne svrhe) konačno potvrdila jednu naročitu komunikativnu praksu koja [...] predstavlja kreativnu upotrebu VR sistema u interakciji između naše percepcije i realnog okruženja. [...] </w:t>
      </w:r>
      <w:r w:rsidR="00AA63B6" w:rsidRPr="00C3143B">
        <w:t xml:space="preserve"> </w:t>
      </w:r>
      <w:r w:rsidR="00AA63B6" w:rsidRPr="00C3143B">
        <w:rPr>
          <w:rFonts w:ascii="Times New Roman" w:hAnsi="Times New Roman" w:cs="Times New Roman"/>
          <w:sz w:val="24"/>
          <w:szCs w:val="24"/>
        </w:rPr>
        <w:t>Ovaj odnos [...] može se uslovno tretirati kao relacija ontološke razlike, budući da se mediji tretiraju kao instrumenti ne samo posredovanja, nego i konstrukcije procesa koji se uspostavljaju između „primarne“ realnosti i (tehničkih) modaliteta njenog percipiranja“ (Vuksanović 2007:5).</w:t>
      </w:r>
      <w:r w:rsidRPr="00C3143B">
        <w:rPr>
          <w:rFonts w:ascii="Times New Roman" w:hAnsi="Times New Roman" w:cs="Times New Roman"/>
          <w:sz w:val="24"/>
          <w:szCs w:val="24"/>
        </w:rPr>
        <w:t xml:space="preserve"> </w:t>
      </w:r>
    </w:p>
    <w:p w:rsidR="005C41A1" w:rsidRPr="00C3143B" w:rsidRDefault="004D77D3" w:rsidP="00AA63B6">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Pojmovi „fantomskog sveta“, „totalnog spektakla“, „simulacijske (re)p</w:t>
      </w:r>
      <w:r w:rsidR="001517FA" w:rsidRPr="00C3143B">
        <w:rPr>
          <w:rFonts w:ascii="Times New Roman" w:hAnsi="Times New Roman" w:cs="Times New Roman"/>
          <w:sz w:val="24"/>
          <w:szCs w:val="24"/>
        </w:rPr>
        <w:t xml:space="preserve">rodukcije serija simulakruma“ </w:t>
      </w:r>
      <w:r w:rsidRPr="00C3143B">
        <w:rPr>
          <w:rFonts w:ascii="Times New Roman" w:hAnsi="Times New Roman" w:cs="Times New Roman"/>
          <w:sz w:val="24"/>
          <w:szCs w:val="24"/>
        </w:rPr>
        <w:t>i „teleprisustva“ kao zajednički sadržalac imaju intencionalnu tehnološku konstrukciju privida i njegove ontologizacije kao osnovu određenja ontologije medija. Ovako shvaćeni, mediji nisu samo sredstvo saznavanja već i konstrukcije percepcije „primarne“ realnosti kroz ontologizaciju virtuelne (estetske) realnosti, iz čega se zaključuje njihova kontraproduktivnost i destruktivnost po svet kulture.</w:t>
      </w:r>
      <w:r w:rsidR="00AA63B6" w:rsidRPr="00C3143B">
        <w:rPr>
          <w:rFonts w:ascii="Times New Roman" w:hAnsi="Times New Roman" w:cs="Times New Roman"/>
          <w:sz w:val="24"/>
          <w:szCs w:val="24"/>
        </w:rPr>
        <w:t xml:space="preserve"> </w:t>
      </w:r>
    </w:p>
    <w:p w:rsidR="005C41A1" w:rsidRPr="00C3143B" w:rsidRDefault="00AA63B6" w:rsidP="005C41A1">
      <w:pPr>
        <w:spacing w:after="240" w:line="360" w:lineRule="auto"/>
        <w:ind w:left="567" w:right="566"/>
        <w:jc w:val="both"/>
        <w:rPr>
          <w:rFonts w:ascii="Times New Roman" w:hAnsi="Times New Roman" w:cs="Times New Roman"/>
          <w:sz w:val="24"/>
          <w:szCs w:val="24"/>
        </w:rPr>
      </w:pPr>
      <w:r w:rsidRPr="00C3143B">
        <w:rPr>
          <w:rFonts w:ascii="Times New Roman" w:hAnsi="Times New Roman" w:cs="Times New Roman"/>
          <w:sz w:val="24"/>
          <w:szCs w:val="24"/>
        </w:rPr>
        <w:t>„TELEPRISUSTVO ere mondijalizacije razmene moglo bi da se uvede samo na ogromnoj</w:t>
      </w:r>
      <w:r w:rsidR="005C41A1"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udaljenosti. Udaljenosti koja seže do </w:t>
      </w:r>
      <w:r w:rsidRPr="00C3143B">
        <w:rPr>
          <w:rFonts w:ascii="Times New Roman" w:hAnsi="Times New Roman" w:cs="Times New Roman"/>
          <w:sz w:val="24"/>
          <w:szCs w:val="24"/>
        </w:rPr>
        <w:lastRenderedPageBreak/>
        <w:t>antipoda na zemljinoj kugli, sa jedne na drugu stranu postojeće</w:t>
      </w:r>
      <w:r w:rsidR="005C41A1" w:rsidRPr="00C3143B">
        <w:rPr>
          <w:rFonts w:ascii="Times New Roman" w:hAnsi="Times New Roman" w:cs="Times New Roman"/>
          <w:sz w:val="24"/>
          <w:szCs w:val="24"/>
        </w:rPr>
        <w:t xml:space="preserve"> </w:t>
      </w:r>
      <w:r w:rsidRPr="00C3143B">
        <w:rPr>
          <w:rFonts w:ascii="Times New Roman" w:hAnsi="Times New Roman" w:cs="Times New Roman"/>
          <w:sz w:val="24"/>
          <w:szCs w:val="24"/>
        </w:rPr>
        <w:t>realnosti, ali metafizičke realnosti koja strogo uređuje telekontinente virtuelne realnosti, koja</w:t>
      </w:r>
      <w:r w:rsidR="005C41A1" w:rsidRPr="00C3143B">
        <w:rPr>
          <w:rFonts w:ascii="Times New Roman" w:hAnsi="Times New Roman" w:cs="Times New Roman"/>
          <w:sz w:val="24"/>
          <w:szCs w:val="24"/>
        </w:rPr>
        <w:t xml:space="preserve"> </w:t>
      </w:r>
      <w:r w:rsidRPr="00C3143B">
        <w:rPr>
          <w:rFonts w:ascii="Times New Roman" w:hAnsi="Times New Roman" w:cs="Times New Roman"/>
          <w:sz w:val="24"/>
          <w:szCs w:val="24"/>
        </w:rPr>
        <w:t>prisvaja glavne sadržaje ekonomskih aktivnosti nac</w:t>
      </w:r>
      <w:r w:rsidR="005C41A1" w:rsidRPr="00C3143B">
        <w:rPr>
          <w:rFonts w:ascii="Times New Roman" w:hAnsi="Times New Roman" w:cs="Times New Roman"/>
          <w:sz w:val="24"/>
          <w:szCs w:val="24"/>
        </w:rPr>
        <w:t xml:space="preserve">ija i, prema tome, dezintegriše </w:t>
      </w:r>
      <w:r w:rsidRPr="00C3143B">
        <w:rPr>
          <w:rFonts w:ascii="Times New Roman" w:hAnsi="Times New Roman" w:cs="Times New Roman"/>
          <w:sz w:val="24"/>
          <w:szCs w:val="24"/>
        </w:rPr>
        <w:t>kulture koje su</w:t>
      </w:r>
      <w:r w:rsidR="005C41A1" w:rsidRPr="00C3143B">
        <w:rPr>
          <w:rFonts w:ascii="Times New Roman" w:hAnsi="Times New Roman" w:cs="Times New Roman"/>
          <w:sz w:val="24"/>
          <w:szCs w:val="24"/>
        </w:rPr>
        <w:t xml:space="preserve"> </w:t>
      </w:r>
      <w:r w:rsidRPr="00C3143B">
        <w:rPr>
          <w:rFonts w:ascii="Times New Roman" w:hAnsi="Times New Roman" w:cs="Times New Roman"/>
          <w:sz w:val="24"/>
          <w:szCs w:val="24"/>
        </w:rPr>
        <w:t>precizno smeštene u prostoru fizike globus</w:t>
      </w:r>
      <w:r w:rsidR="005C41A1" w:rsidRPr="00C3143B">
        <w:rPr>
          <w:rFonts w:ascii="Times New Roman" w:hAnsi="Times New Roman" w:cs="Times New Roman"/>
          <w:sz w:val="24"/>
          <w:szCs w:val="24"/>
        </w:rPr>
        <w:t>a“ (Virilio 2000:14)</w:t>
      </w:r>
    </w:p>
    <w:p w:rsidR="00081F31" w:rsidRPr="00C3143B" w:rsidRDefault="004D77D3" w:rsidP="00AA63B6">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Iako je teško sporiti prividno svojstvo medijski konstruisane realnosti, iz njega ne sledi nužno destruktivni odnos prema kulturi, odnosno dezintegracija njenih proizvoda i vrednosti. Naime, fantazmatska realizacija nesvesnih nagona (o čemu je već bilo reči) je u funkciji održanja kulture i socijalne sredine a ne u funkciji njene destrukcije (Freud 1994).  Sa druge strane, slična i po prirodi bliska forma konstrukcije realnosti i prisustva na daljinu može se sresti u snovima (Milošević 2017b), a njihova arhetipska (Jung 1969) i kulturna osnova i funkcija teško se može negirati. Razlika između medijski konstruisanih realnosti i snova može se pronaći u aktivnosti subjekta, koja se dalje može objasniti komunikativnim svojstvom. Naime, pored toga što je isključivi autor i kreator sveta snova, snevač je i subjekat i objekat komunikacionog lanca (pošiljalac i primalac poruke), iz čega se opet ne može izvesti zaključak većeg stepena antikulturne prirode medijske komunikacije, čak naprotiv. Tehničko posredovanje je sledeća odlika koja razlikuje medijsku konstrukciju percepcije realnosti od direktne (ne posredovane). Budući da u osnovi oba vida konstrukcije poimanja realnosti stoje istovetni perceptivni i kognitivni procesi, a da je tehnologija kao i komunikacija (barem svojim značajnim delom) jedan od kulturnih proizvoda, ovim se takođe ne može uspostaviti nužno destruktivan odnos prirode medija prema kulturi, već jedino destruktivan odnos kulture prema prirodi. Iako opravdana u kritici  (zlo)upotrebe (masovnih) medija (i komunikacija) i njihove društvene uloge, čini se da je analizirana kritika bez osnova kada pokušava da se utemelji u razmatranju prirode medija i medijske komunikacije. Dakle, ova argumentacija </w:t>
      </w:r>
      <w:r w:rsidR="00194710">
        <w:rPr>
          <w:rFonts w:ascii="Times New Roman" w:hAnsi="Times New Roman" w:cs="Times New Roman"/>
          <w:sz w:val="24"/>
          <w:szCs w:val="24"/>
        </w:rPr>
        <w:t xml:space="preserve">se </w:t>
      </w:r>
      <w:r w:rsidRPr="00C3143B">
        <w:rPr>
          <w:rFonts w:ascii="Times New Roman" w:hAnsi="Times New Roman" w:cs="Times New Roman"/>
          <w:sz w:val="24"/>
          <w:szCs w:val="24"/>
        </w:rPr>
        <w:t>može  prihvatiti kao utemeljena kada je u pitanju kritika društvenih odnosa i poretka, kao kritika intencionalne ontologizacije estetskog privida, ali se kao takva ne može prihvatiti kad te odnose i poredak proglašava za posledicu prirode medija i prirode medijski posredovane komunikacije, jer ontologizacija nije ništa više ekskluzivno svojstvo medijskog u odnosu na bilo koji drugi vid privida (halucinacije, snove).</w:t>
      </w:r>
    </w:p>
    <w:p w:rsidR="004C7952" w:rsidRDefault="00081F31"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lastRenderedPageBreak/>
        <w:t>Analizirajući pomenute pojmove, nije do kraja jasno zašto je film</w:t>
      </w:r>
      <w:r w:rsidR="002702BF">
        <w:rPr>
          <w:rFonts w:ascii="Times New Roman" w:hAnsi="Times New Roman" w:cs="Times New Roman"/>
          <w:sz w:val="24"/>
          <w:szCs w:val="24"/>
        </w:rPr>
        <w:t xml:space="preserve"> ili video klip</w:t>
      </w:r>
      <w:r w:rsidRPr="00C3143B">
        <w:rPr>
          <w:rFonts w:ascii="Times New Roman" w:hAnsi="Times New Roman" w:cs="Times New Roman"/>
          <w:sz w:val="24"/>
          <w:szCs w:val="24"/>
        </w:rPr>
        <w:t xml:space="preserve"> više privid, simulakrum, fantomski svet ili teleprisutvo od na primer književnosti. Ako bi se mogla i prihvatiti </w:t>
      </w:r>
      <w:r w:rsidR="00F01034" w:rsidRPr="00C3143B">
        <w:rPr>
          <w:rFonts w:ascii="Times New Roman" w:hAnsi="Times New Roman" w:cs="Times New Roman"/>
          <w:sz w:val="24"/>
          <w:szCs w:val="24"/>
        </w:rPr>
        <w:t>teza</w:t>
      </w:r>
      <w:r w:rsidRPr="00C3143B">
        <w:rPr>
          <w:rFonts w:ascii="Times New Roman" w:hAnsi="Times New Roman" w:cs="Times New Roman"/>
          <w:sz w:val="24"/>
          <w:szCs w:val="24"/>
        </w:rPr>
        <w:t xml:space="preserve"> o razlici, onda je ona isključivo kvantitativna a ne kvalitativna jer u osnovi procesa </w:t>
      </w:r>
      <w:r w:rsidR="00F01034" w:rsidRPr="00C3143B">
        <w:rPr>
          <w:rFonts w:ascii="Times New Roman" w:hAnsi="Times New Roman" w:cs="Times New Roman"/>
          <w:sz w:val="24"/>
          <w:szCs w:val="24"/>
        </w:rPr>
        <w:t>konstrukcije</w:t>
      </w:r>
      <w:r w:rsidRPr="00C3143B">
        <w:rPr>
          <w:rFonts w:ascii="Times New Roman" w:hAnsi="Times New Roman" w:cs="Times New Roman"/>
          <w:sz w:val="24"/>
          <w:szCs w:val="24"/>
        </w:rPr>
        <w:t xml:space="preserve"> značenja u recepciji ovih sadržaja stoje isti kognitivni procesi (kako je to već pokazano). Isto važi i za virtuelnu realnost, kao medij koji se kvantitativno najviše približio percepciji realnog (objektivnog) sveta. Ipak duboka uronjenost subjekta u medijski sadržaj, njegovo zanemarivanje realnog vremena i prostora i </w:t>
      </w:r>
      <w:r w:rsidR="00F01034" w:rsidRPr="00C3143B">
        <w:rPr>
          <w:rFonts w:ascii="Times New Roman" w:hAnsi="Times New Roman" w:cs="Times New Roman"/>
          <w:sz w:val="24"/>
          <w:szCs w:val="24"/>
        </w:rPr>
        <w:t>sklonost</w:t>
      </w:r>
      <w:r w:rsidRPr="00C3143B">
        <w:rPr>
          <w:rFonts w:ascii="Times New Roman" w:hAnsi="Times New Roman" w:cs="Times New Roman"/>
          <w:sz w:val="24"/>
          <w:szCs w:val="24"/>
        </w:rPr>
        <w:t xml:space="preserve"> da medijski sadržaj zameni za objektivan podjednako je svojstvo i književnosti i filma i virtuelne realnosti.</w:t>
      </w:r>
    </w:p>
    <w:p w:rsidR="002702BF" w:rsidRPr="00771034" w:rsidRDefault="002702BF" w:rsidP="002702BF">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 xml:space="preserve">Društvena uloga </w:t>
      </w:r>
      <w:r w:rsidR="00BD284C" w:rsidRPr="00771034">
        <w:rPr>
          <w:rFonts w:ascii="Times New Roman" w:hAnsi="Times New Roman" w:cs="Times New Roman"/>
          <w:sz w:val="24"/>
          <w:szCs w:val="24"/>
        </w:rPr>
        <w:t>digitalnih</w:t>
      </w:r>
      <w:r w:rsidRPr="00771034">
        <w:rPr>
          <w:rFonts w:ascii="Times New Roman" w:hAnsi="Times New Roman" w:cs="Times New Roman"/>
          <w:sz w:val="24"/>
          <w:szCs w:val="24"/>
        </w:rPr>
        <w:t xml:space="preserve"> medija često je predmet polemike i kritike, koja uočene negativne društvene pojave objašnjava prirodom </w:t>
      </w:r>
      <w:r w:rsidR="00BD284C" w:rsidRPr="00771034">
        <w:rPr>
          <w:rFonts w:ascii="Times New Roman" w:hAnsi="Times New Roman" w:cs="Times New Roman"/>
          <w:sz w:val="24"/>
          <w:szCs w:val="24"/>
        </w:rPr>
        <w:t>digitalnih</w:t>
      </w:r>
      <w:r w:rsidRPr="00771034">
        <w:rPr>
          <w:rFonts w:ascii="Times New Roman" w:hAnsi="Times New Roman" w:cs="Times New Roman"/>
          <w:sz w:val="24"/>
          <w:szCs w:val="24"/>
        </w:rPr>
        <w:t xml:space="preserve"> medija. Ovaj aspekt važan je za razumevanje prirode bića </w:t>
      </w:r>
      <w:r w:rsidR="00BD284C" w:rsidRPr="00771034">
        <w:rPr>
          <w:rFonts w:ascii="Times New Roman" w:hAnsi="Times New Roman" w:cs="Times New Roman"/>
          <w:sz w:val="24"/>
          <w:szCs w:val="24"/>
        </w:rPr>
        <w:t>digitalnih</w:t>
      </w:r>
      <w:r w:rsidRPr="00771034">
        <w:rPr>
          <w:rFonts w:ascii="Times New Roman" w:hAnsi="Times New Roman" w:cs="Times New Roman"/>
          <w:sz w:val="24"/>
          <w:szCs w:val="24"/>
        </w:rPr>
        <w:t xml:space="preserve"> medija, kako ontološkog određenja medija kao faktora društvenosti tako i razumevanje ontološke specifičnosti u odnosu na tradicionalne medije. Za razliku od tradicionalnih medija, u novim medijima komunikacija i proizvodnja medijskih sadržaja je dvosmerna  (što je jedan od najčestšćih predmeta kritike) (Dittrich 2017). Nove medijske prakse omogućavaju pojedincu (i narodu) veću kontrolu nad sadržajem medijalizovane verzije stvarnosti (Andrejevic 2004). Povećana dostupnost informacija, znanja, servisa i slično kao i dostupnost sredstava medijske produkcije </w:t>
      </w:r>
      <w:r w:rsidR="00194710" w:rsidRPr="00771034">
        <w:rPr>
          <w:rFonts w:ascii="Times New Roman" w:hAnsi="Times New Roman" w:cs="Times New Roman"/>
          <w:sz w:val="24"/>
          <w:szCs w:val="24"/>
        </w:rPr>
        <w:t xml:space="preserve">nužno </w:t>
      </w:r>
      <w:r w:rsidR="00194710">
        <w:rPr>
          <w:rFonts w:ascii="Times New Roman" w:hAnsi="Times New Roman" w:cs="Times New Roman"/>
          <w:sz w:val="24"/>
          <w:szCs w:val="24"/>
        </w:rPr>
        <w:t xml:space="preserve"> </w:t>
      </w:r>
      <w:r w:rsidRPr="00771034">
        <w:rPr>
          <w:rFonts w:ascii="Times New Roman" w:hAnsi="Times New Roman" w:cs="Times New Roman"/>
          <w:sz w:val="24"/>
          <w:szCs w:val="24"/>
        </w:rPr>
        <w:t>dovode do osnaživanja pojedinca (i naroda). Internet donosi i revoluciju u mogućnosti individue da deluje globalno i predstavlja moćno oružje u borbi za socijalne i političke promene (Creed 2003, Kellner prema Andrejević 2004). Iako se ovaj potencijal retko spori, učestala je i kritika novih medija zbog lošeg uticaja na razvoj pojedinca i društva.</w:t>
      </w:r>
    </w:p>
    <w:p w:rsidR="002702BF" w:rsidRPr="00771034" w:rsidRDefault="002702BF" w:rsidP="002702BF">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 xml:space="preserve">Jedna od najvećih zamerki i kritika novih medija i njihove antidemokratske (zlo)upotrebe (pored negativnog uticaja na tradicionalne medije) tiče se direktnog komuniciranja preko društvenih mreža između političkih predstavnika i glasača  što podriva reprezentativnu prirodu liberalne demokratije, i predstavlja zajedničku odliku populista i novih medija. Ipak, bez osnove je tvrdnja da novi mediji ukidaju važnost stručnosti, znanja, iskustva i slično. Medijsko delovanje stručnjaka u novim medijima, podjednako kao i u tradicionalnim, ima veću težinu </w:t>
      </w:r>
      <w:r w:rsidRPr="00771034">
        <w:rPr>
          <w:rFonts w:ascii="Times New Roman" w:hAnsi="Times New Roman" w:cs="Times New Roman"/>
          <w:sz w:val="24"/>
          <w:szCs w:val="24"/>
        </w:rPr>
        <w:lastRenderedPageBreak/>
        <w:t>i privlači veću pažnju nego delovanje anonimnog pojedinca. Lako je uočljiv doprinos novih medija u podizanju kvaliteta medijske ponude (Anderson 2010). Ono što se promenilo u odnosu na tradicionalne medije jeste nestanak čuvara kapije (gate keepers) koji brinu koji i kakav sadržaj može dospeti u javnu sferu (Milivojević 2017) i pojava mogućnosti da anonimni pojedin</w:t>
      </w:r>
      <w:r w:rsidR="00194710">
        <w:rPr>
          <w:rFonts w:ascii="Times New Roman" w:hAnsi="Times New Roman" w:cs="Times New Roman"/>
          <w:sz w:val="24"/>
          <w:szCs w:val="24"/>
        </w:rPr>
        <w:t>a</w:t>
      </w:r>
      <w:r w:rsidRPr="00771034">
        <w:rPr>
          <w:rFonts w:ascii="Times New Roman" w:hAnsi="Times New Roman" w:cs="Times New Roman"/>
          <w:sz w:val="24"/>
          <w:szCs w:val="24"/>
        </w:rPr>
        <w:t>c replicira autoritetu ili stručnjaku. Ostalo je u domenu logike, bio neko doktor nauka ili ministar, u diskusiji je isključivo bitna snaga njegovih argumenata. Ako se medijska publika opredeli da veruje šarlatanu bez obzira na argumentaciju stručnjaka, to govori o nivou razvoja svesti pojedinca i društva</w:t>
      </w:r>
      <w:r w:rsidR="00194710">
        <w:rPr>
          <w:rFonts w:ascii="Times New Roman" w:hAnsi="Times New Roman" w:cs="Times New Roman"/>
          <w:sz w:val="24"/>
          <w:szCs w:val="24"/>
        </w:rPr>
        <w:t>,</w:t>
      </w:r>
      <w:r w:rsidRPr="00771034">
        <w:rPr>
          <w:rFonts w:ascii="Times New Roman" w:hAnsi="Times New Roman" w:cs="Times New Roman"/>
          <w:sz w:val="24"/>
          <w:szCs w:val="24"/>
        </w:rPr>
        <w:t xml:space="preserve"> o čemu je već bilo reči. Novi mediji daju podjedanku mogućnost svima da mobilišu masu i povežu je sa svojim narativom.</w:t>
      </w:r>
      <w:r w:rsidRPr="00771034">
        <w:rPr>
          <w:rStyle w:val="FootnoteReference"/>
          <w:rFonts w:ascii="Times New Roman" w:hAnsi="Times New Roman" w:cs="Times New Roman"/>
          <w:sz w:val="24"/>
          <w:szCs w:val="24"/>
        </w:rPr>
        <w:footnoteReference w:id="45"/>
      </w:r>
      <w:r w:rsidRPr="00771034">
        <w:rPr>
          <w:rFonts w:ascii="Times New Roman" w:hAnsi="Times New Roman" w:cs="Times New Roman"/>
          <w:sz w:val="24"/>
          <w:szCs w:val="24"/>
        </w:rPr>
        <w:t xml:space="preserve"> Takođe, u društvima u kojima su tradicionalni mediji zatvoreni za nove i alternativne ideje</w:t>
      </w:r>
      <w:r w:rsidR="00194710">
        <w:rPr>
          <w:rFonts w:ascii="Times New Roman" w:hAnsi="Times New Roman" w:cs="Times New Roman"/>
          <w:sz w:val="24"/>
          <w:szCs w:val="24"/>
        </w:rPr>
        <w:t>,</w:t>
      </w:r>
      <w:r w:rsidRPr="00771034">
        <w:rPr>
          <w:rFonts w:ascii="Times New Roman" w:hAnsi="Times New Roman" w:cs="Times New Roman"/>
          <w:sz w:val="24"/>
          <w:szCs w:val="24"/>
        </w:rPr>
        <w:t xml:space="preserve"> njihova promocija preko novih medija postaje nužnost a ne stvar izbora.  Nažalost, i Srbija iz vremenskog perioda koji je predmet interesovanja ovog rada spada u takva društva, jer brojni parametri i evaluacije ukazuju da „ukupn[a] medijsk[a] slik[a] Srbije, [...] prema nalazima više nezavisnih međunarodnih organizacija, postaje sve sumornija“ (Martinoli 2017:23).</w:t>
      </w:r>
    </w:p>
    <w:p w:rsidR="002702BF" w:rsidRPr="0087048D" w:rsidRDefault="007C33F1" w:rsidP="002702BF">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Digitalni</w:t>
      </w:r>
      <w:r w:rsidR="002702BF" w:rsidRPr="00771034">
        <w:rPr>
          <w:rFonts w:ascii="Times New Roman" w:hAnsi="Times New Roman" w:cs="Times New Roman"/>
          <w:sz w:val="24"/>
          <w:szCs w:val="24"/>
        </w:rPr>
        <w:t xml:space="preserve"> mediji i tehnologije takođe omogućavaju povećan monitoring i prikupljanje podataka o ponašanju pojedinca, koji se kasnije mogu (zlo)upotrebiti za kontrolu ponašanja pojedinca i nametanje konzumerističkog stila života, a konzumacija novih medija ima ulogu habituacije i pristanka pojedinca i društva na nadziranje (Andrejević 2004). Neslućene mogućnosti u nadgledanju i praćenju ponašanja individue jedna su od nus pojava razvoja interneta i novih medija. Za razliku od državnog nadgledanja koje u fokusu ima neuobičajene i subverzivne aktivnosti grupa i organizacija, korporacije i centri moći </w:t>
      </w:r>
      <w:r w:rsidR="00194710">
        <w:rPr>
          <w:rFonts w:ascii="Times New Roman" w:hAnsi="Times New Roman" w:cs="Times New Roman"/>
          <w:sz w:val="24"/>
          <w:szCs w:val="24"/>
        </w:rPr>
        <w:t xml:space="preserve">se </w:t>
      </w:r>
      <w:r w:rsidR="002702BF" w:rsidRPr="00771034">
        <w:rPr>
          <w:rFonts w:ascii="Times New Roman" w:hAnsi="Times New Roman" w:cs="Times New Roman"/>
          <w:sz w:val="24"/>
          <w:szCs w:val="24"/>
        </w:rPr>
        <w:t>interesuju pre svega za nadgledanje svakodnevne rutine pojedinca kako bi što efikasnije mogli da upravljaju njegovim potrošačkim navikama i životom (Gergen i Fiske prema</w:t>
      </w:r>
      <w:r w:rsidR="002702BF" w:rsidRPr="001903E2">
        <w:rPr>
          <w:rFonts w:ascii="Times New Roman" w:hAnsi="Times New Roman" w:cs="Times New Roman"/>
          <w:color w:val="00B0F0"/>
          <w:sz w:val="24"/>
          <w:szCs w:val="24"/>
        </w:rPr>
        <w:t xml:space="preserve"> </w:t>
      </w:r>
      <w:r w:rsidR="002702BF" w:rsidRPr="00771034">
        <w:rPr>
          <w:rFonts w:ascii="Times New Roman" w:hAnsi="Times New Roman" w:cs="Times New Roman"/>
          <w:sz w:val="24"/>
          <w:szCs w:val="24"/>
        </w:rPr>
        <w:t xml:space="preserve">Creed 2003). Kroz gledanje rialiti program, gledaoci se navikavaju na situaciju konstantne prismotre, a kroz obećanje participacije i demokratizacije koje novi </w:t>
      </w:r>
      <w:r w:rsidR="002702BF" w:rsidRPr="00771034">
        <w:rPr>
          <w:rFonts w:ascii="Times New Roman" w:hAnsi="Times New Roman" w:cs="Times New Roman"/>
          <w:sz w:val="24"/>
          <w:szCs w:val="24"/>
        </w:rPr>
        <w:lastRenderedPageBreak/>
        <w:t xml:space="preserve">mediji sa sobom nose pojedinac dobrovoljno pristaje da učestvuje u novomedijskom životu kao objekat nadziranja (Andrejević 2004). Ipak, treba primetiti da pravi predmet ove kritike nisu novi mediji već njihova totalitarna (zlo)upotreba u modernom društvu, jer bez obzira da li je konzument na to pristao ili ne, dužnost institucija je da brine o njegovom ličnom ali i javnom interesu. Umesto odbrane </w:t>
      </w:r>
      <w:r w:rsidRPr="00771034">
        <w:rPr>
          <w:rFonts w:ascii="Times New Roman" w:hAnsi="Times New Roman" w:cs="Times New Roman"/>
          <w:sz w:val="24"/>
          <w:szCs w:val="24"/>
        </w:rPr>
        <w:t xml:space="preserve">digitalnih </w:t>
      </w:r>
      <w:r w:rsidR="002702BF" w:rsidRPr="00771034">
        <w:rPr>
          <w:rFonts w:ascii="Times New Roman" w:hAnsi="Times New Roman" w:cs="Times New Roman"/>
          <w:sz w:val="24"/>
          <w:szCs w:val="24"/>
        </w:rPr>
        <w:t xml:space="preserve">medija, ovde se kao zanimljivije, postavlja pitanje koliko ima osnove u </w:t>
      </w:r>
      <w:r w:rsidR="002702BF" w:rsidRPr="0087048D">
        <w:rPr>
          <w:rFonts w:ascii="Times New Roman" w:hAnsi="Times New Roman" w:cs="Times New Roman"/>
          <w:sz w:val="24"/>
          <w:szCs w:val="24"/>
        </w:rPr>
        <w:t xml:space="preserve">realnosti gore predočena kritika, i da li liberalne demokratije zaista uspevaju (ili čak da li u opšte pokušavaju) da zaštite građane od ovakve zloupotrebe. Iako je teško govoriti o ravnoteži, treba primetiti izvestan stepen jačanja građana u odnosu na (totalitarnu) državu kao posledica tehnološkog razvoja. Naime, građani su u stanju da “uzvrate udarac” državi i korporacijama koje nedemokratski nadziru njihovo ponašanje preko interneta kroz “hakovanje” baza podataka, veb prezentacija, profila na društvenim mrežama kao i širenje virusa (Dragićević-Šešić </w:t>
      </w:r>
      <w:r w:rsidR="002702BF" w:rsidRPr="0087048D">
        <w:rPr>
          <w:rFonts w:ascii="Times New Roman" w:eastAsia="Times New Roman" w:hAnsi="Times New Roman" w:cs="Times New Roman"/>
          <w:sz w:val="24"/>
          <w:szCs w:val="24"/>
          <w:shd w:val="clear" w:color="auto" w:fill="FFFFFF"/>
        </w:rPr>
        <w:t>2001</w:t>
      </w:r>
      <w:r w:rsidR="002702BF" w:rsidRPr="0087048D">
        <w:rPr>
          <w:rFonts w:ascii="Times New Roman" w:hAnsi="Times New Roman" w:cs="Times New Roman"/>
          <w:sz w:val="24"/>
          <w:szCs w:val="24"/>
        </w:rPr>
        <w:t xml:space="preserve">). Predsednički izbori u Srbiji 2017. jedan su od primera demokratskog potencijala upotrebe </w:t>
      </w:r>
      <w:r w:rsidRPr="0087048D">
        <w:rPr>
          <w:rFonts w:ascii="Times New Roman" w:hAnsi="Times New Roman" w:cs="Times New Roman"/>
          <w:sz w:val="24"/>
          <w:szCs w:val="24"/>
        </w:rPr>
        <w:t>novih</w:t>
      </w:r>
      <w:r w:rsidR="002702BF" w:rsidRPr="0087048D">
        <w:rPr>
          <w:rFonts w:ascii="Times New Roman" w:hAnsi="Times New Roman" w:cs="Times New Roman"/>
          <w:sz w:val="24"/>
          <w:szCs w:val="24"/>
        </w:rPr>
        <w:t xml:space="preserve"> medija u političkoj borbi (Milošević 2017c), pogotovu kada se uzme u obzir podbacivanje tradicionalnih medija u ovom segmentu. </w:t>
      </w:r>
    </w:p>
    <w:p w:rsidR="00043EE4" w:rsidRPr="0087048D" w:rsidRDefault="00926E04"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Dosadašnje analize ticale su se filma (i medija) kao pojave</w:t>
      </w:r>
      <w:r w:rsidR="00043EE4" w:rsidRPr="0087048D">
        <w:rPr>
          <w:rFonts w:ascii="Times New Roman" w:hAnsi="Times New Roman" w:cs="Times New Roman"/>
          <w:sz w:val="24"/>
          <w:szCs w:val="24"/>
        </w:rPr>
        <w:t>,</w:t>
      </w:r>
      <w:r w:rsidRPr="0087048D">
        <w:rPr>
          <w:rFonts w:ascii="Times New Roman" w:hAnsi="Times New Roman" w:cs="Times New Roman"/>
          <w:sz w:val="24"/>
          <w:szCs w:val="24"/>
        </w:rPr>
        <w:t xml:space="preserve"> ipak </w:t>
      </w:r>
      <w:r w:rsidR="00043EE4" w:rsidRPr="0087048D">
        <w:rPr>
          <w:rFonts w:ascii="Times New Roman" w:hAnsi="Times New Roman" w:cs="Times New Roman"/>
          <w:sz w:val="24"/>
          <w:szCs w:val="24"/>
        </w:rPr>
        <w:t xml:space="preserve">da bi se došlo do </w:t>
      </w:r>
      <w:r w:rsidRPr="0087048D">
        <w:rPr>
          <w:rFonts w:ascii="Times New Roman" w:hAnsi="Times New Roman" w:cs="Times New Roman"/>
          <w:sz w:val="24"/>
          <w:szCs w:val="24"/>
        </w:rPr>
        <w:t>sveobuhvatnih</w:t>
      </w:r>
      <w:r w:rsidR="00043EE4" w:rsidRPr="0087048D">
        <w:rPr>
          <w:rFonts w:ascii="Times New Roman" w:hAnsi="Times New Roman" w:cs="Times New Roman"/>
          <w:sz w:val="24"/>
          <w:szCs w:val="24"/>
        </w:rPr>
        <w:t xml:space="preserve"> uvida potreb</w:t>
      </w:r>
      <w:r w:rsidR="0071615B" w:rsidRPr="0087048D">
        <w:rPr>
          <w:rFonts w:ascii="Times New Roman" w:hAnsi="Times New Roman" w:cs="Times New Roman"/>
          <w:sz w:val="24"/>
          <w:szCs w:val="24"/>
        </w:rPr>
        <w:t>a</w:t>
      </w:r>
      <w:r w:rsidR="00043EE4" w:rsidRPr="0087048D">
        <w:rPr>
          <w:rFonts w:ascii="Times New Roman" w:hAnsi="Times New Roman" w:cs="Times New Roman"/>
          <w:sz w:val="24"/>
          <w:szCs w:val="24"/>
        </w:rPr>
        <w:t>n</w:t>
      </w:r>
      <w:r w:rsidR="0071615B" w:rsidRPr="0087048D">
        <w:rPr>
          <w:rFonts w:ascii="Times New Roman" w:hAnsi="Times New Roman" w:cs="Times New Roman"/>
          <w:sz w:val="24"/>
          <w:szCs w:val="24"/>
        </w:rPr>
        <w:t xml:space="preserve"> je veći stepen konkretizacije</w:t>
      </w:r>
      <w:r w:rsidRPr="0087048D">
        <w:rPr>
          <w:rFonts w:ascii="Times New Roman" w:hAnsi="Times New Roman" w:cs="Times New Roman"/>
          <w:sz w:val="24"/>
          <w:szCs w:val="24"/>
        </w:rPr>
        <w:t xml:space="preserve"> predmeta </w:t>
      </w:r>
      <w:r w:rsidR="0071615B" w:rsidRPr="0087048D">
        <w:rPr>
          <w:rFonts w:ascii="Times New Roman" w:hAnsi="Times New Roman" w:cs="Times New Roman"/>
          <w:sz w:val="24"/>
          <w:szCs w:val="24"/>
        </w:rPr>
        <w:t>analize</w:t>
      </w:r>
      <w:r w:rsidRPr="0087048D">
        <w:rPr>
          <w:rFonts w:ascii="Times New Roman" w:hAnsi="Times New Roman" w:cs="Times New Roman"/>
          <w:sz w:val="24"/>
          <w:szCs w:val="24"/>
        </w:rPr>
        <w:t xml:space="preserve"> </w:t>
      </w:r>
      <w:r w:rsidR="008E4EB0" w:rsidRPr="0087048D">
        <w:rPr>
          <w:rFonts w:ascii="Times New Roman" w:hAnsi="Times New Roman" w:cs="Times New Roman"/>
          <w:sz w:val="24"/>
          <w:szCs w:val="24"/>
        </w:rPr>
        <w:t>-</w:t>
      </w:r>
      <w:r w:rsidR="00043EE4" w:rsidRPr="0087048D">
        <w:rPr>
          <w:rFonts w:ascii="Times New Roman" w:hAnsi="Times New Roman" w:cs="Times New Roman"/>
          <w:sz w:val="24"/>
          <w:szCs w:val="24"/>
        </w:rPr>
        <w:t xml:space="preserve"> analiza uticaja i implikacije pro</w:t>
      </w:r>
      <w:r w:rsidR="008E4EB0" w:rsidRPr="0087048D">
        <w:rPr>
          <w:rFonts w:ascii="Times New Roman" w:hAnsi="Times New Roman" w:cs="Times New Roman"/>
          <w:sz w:val="24"/>
          <w:szCs w:val="24"/>
        </w:rPr>
        <w:t>c</w:t>
      </w:r>
      <w:r w:rsidR="00043EE4" w:rsidRPr="0087048D">
        <w:rPr>
          <w:rFonts w:ascii="Times New Roman" w:hAnsi="Times New Roman" w:cs="Times New Roman"/>
          <w:sz w:val="24"/>
          <w:szCs w:val="24"/>
        </w:rPr>
        <w:t>esa digitalizacije i ekspanzije novih medija na konkretne film</w:t>
      </w:r>
      <w:r w:rsidRPr="0087048D">
        <w:rPr>
          <w:rFonts w:ascii="Times New Roman" w:hAnsi="Times New Roman" w:cs="Times New Roman"/>
          <w:sz w:val="24"/>
          <w:szCs w:val="24"/>
        </w:rPr>
        <w:t>ove</w:t>
      </w:r>
      <w:r w:rsidR="008E4EB0" w:rsidRPr="0087048D">
        <w:rPr>
          <w:rFonts w:ascii="Times New Roman" w:hAnsi="Times New Roman" w:cs="Times New Roman"/>
          <w:sz w:val="24"/>
          <w:szCs w:val="24"/>
        </w:rPr>
        <w:t xml:space="preserve"> (i grupe filmova)</w:t>
      </w:r>
      <w:r w:rsidR="00043EE4" w:rsidRPr="0087048D">
        <w:rPr>
          <w:rFonts w:ascii="Times New Roman" w:hAnsi="Times New Roman" w:cs="Times New Roman"/>
          <w:sz w:val="24"/>
          <w:szCs w:val="24"/>
        </w:rPr>
        <w:t>.</w:t>
      </w:r>
      <w:r w:rsidR="0071615B" w:rsidRPr="0087048D">
        <w:rPr>
          <w:rFonts w:ascii="Times New Roman" w:hAnsi="Times New Roman" w:cs="Times New Roman"/>
          <w:sz w:val="24"/>
          <w:szCs w:val="24"/>
        </w:rPr>
        <w:t xml:space="preserve"> Pored upitne univerzalnosti zaključaka, neefikasnost i neekonomičnost česti su problemi ovakvih metodoloških postupak. </w:t>
      </w:r>
      <w:r w:rsidRPr="0087048D">
        <w:rPr>
          <w:rFonts w:ascii="Times New Roman" w:hAnsi="Times New Roman" w:cs="Times New Roman"/>
          <w:sz w:val="24"/>
          <w:szCs w:val="24"/>
        </w:rPr>
        <w:t xml:space="preserve"> </w:t>
      </w:r>
      <w:r w:rsidR="008E4EB0" w:rsidRPr="0087048D">
        <w:rPr>
          <w:rFonts w:ascii="Times New Roman" w:hAnsi="Times New Roman" w:cs="Times New Roman"/>
          <w:sz w:val="24"/>
          <w:szCs w:val="24"/>
        </w:rPr>
        <w:t xml:space="preserve">U ovom smislu, </w:t>
      </w:r>
      <w:r w:rsidR="0071615B" w:rsidRPr="0087048D">
        <w:rPr>
          <w:rFonts w:ascii="Times New Roman" w:hAnsi="Times New Roman" w:cs="Times New Roman"/>
          <w:sz w:val="24"/>
          <w:szCs w:val="24"/>
        </w:rPr>
        <w:t>na</w:t>
      </w:r>
      <w:r w:rsidR="008E4EB0" w:rsidRPr="0087048D">
        <w:rPr>
          <w:rFonts w:ascii="Times New Roman" w:hAnsi="Times New Roman" w:cs="Times New Roman"/>
          <w:sz w:val="24"/>
          <w:szCs w:val="24"/>
        </w:rPr>
        <w:t xml:space="preserve"> ontološk</w:t>
      </w:r>
      <w:r w:rsidR="0071615B" w:rsidRPr="0087048D">
        <w:rPr>
          <w:rFonts w:ascii="Times New Roman" w:hAnsi="Times New Roman" w:cs="Times New Roman"/>
          <w:sz w:val="24"/>
          <w:szCs w:val="24"/>
        </w:rPr>
        <w:t>u</w:t>
      </w:r>
      <w:r w:rsidR="008E4EB0" w:rsidRPr="0087048D">
        <w:rPr>
          <w:rFonts w:ascii="Times New Roman" w:hAnsi="Times New Roman" w:cs="Times New Roman"/>
          <w:sz w:val="24"/>
          <w:szCs w:val="24"/>
        </w:rPr>
        <w:t xml:space="preserve"> analiz</w:t>
      </w:r>
      <w:r w:rsidR="0071615B" w:rsidRPr="0087048D">
        <w:rPr>
          <w:rFonts w:ascii="Times New Roman" w:hAnsi="Times New Roman" w:cs="Times New Roman"/>
          <w:sz w:val="24"/>
          <w:szCs w:val="24"/>
        </w:rPr>
        <w:t>u može se nadovezati</w:t>
      </w:r>
      <w:r w:rsidR="008E4EB0" w:rsidRPr="0087048D">
        <w:rPr>
          <w:rFonts w:ascii="Times New Roman" w:hAnsi="Times New Roman" w:cs="Times New Roman"/>
          <w:sz w:val="24"/>
          <w:szCs w:val="24"/>
        </w:rPr>
        <w:t xml:space="preserve"> žanrovsk</w:t>
      </w:r>
      <w:r w:rsidR="0071615B" w:rsidRPr="0087048D">
        <w:rPr>
          <w:rFonts w:ascii="Times New Roman" w:hAnsi="Times New Roman" w:cs="Times New Roman"/>
          <w:sz w:val="24"/>
          <w:szCs w:val="24"/>
        </w:rPr>
        <w:t>a</w:t>
      </w:r>
      <w:r w:rsidR="008E4EB0" w:rsidRPr="0087048D">
        <w:rPr>
          <w:rFonts w:ascii="Times New Roman" w:hAnsi="Times New Roman" w:cs="Times New Roman"/>
          <w:sz w:val="24"/>
          <w:szCs w:val="24"/>
        </w:rPr>
        <w:t xml:space="preserve"> analiz</w:t>
      </w:r>
      <w:r w:rsidR="0071615B" w:rsidRPr="0087048D">
        <w:rPr>
          <w:rFonts w:ascii="Times New Roman" w:hAnsi="Times New Roman" w:cs="Times New Roman"/>
          <w:sz w:val="24"/>
          <w:szCs w:val="24"/>
        </w:rPr>
        <w:t>a</w:t>
      </w:r>
      <w:r w:rsidR="008E4EB0" w:rsidRPr="0087048D">
        <w:rPr>
          <w:rFonts w:ascii="Times New Roman" w:hAnsi="Times New Roman" w:cs="Times New Roman"/>
          <w:sz w:val="24"/>
          <w:szCs w:val="24"/>
        </w:rPr>
        <w:t xml:space="preserve">. Pored postizanja sveobuhvatnosti, pojam žanra pogodan je iz </w:t>
      </w:r>
      <w:r w:rsidR="0071615B" w:rsidRPr="0087048D">
        <w:rPr>
          <w:rFonts w:ascii="Times New Roman" w:hAnsi="Times New Roman" w:cs="Times New Roman"/>
          <w:sz w:val="24"/>
          <w:szCs w:val="24"/>
        </w:rPr>
        <w:t>pragmatičnih</w:t>
      </w:r>
      <w:r w:rsidR="008E4EB0" w:rsidRPr="0087048D">
        <w:rPr>
          <w:rFonts w:ascii="Times New Roman" w:hAnsi="Times New Roman" w:cs="Times New Roman"/>
          <w:sz w:val="24"/>
          <w:szCs w:val="24"/>
        </w:rPr>
        <w:t xml:space="preserve"> razloga kao sredstvo klasifikacije i uopštavanja radi postizanja efikasnosti</w:t>
      </w:r>
      <w:r w:rsidR="0071615B" w:rsidRPr="0087048D">
        <w:rPr>
          <w:rFonts w:ascii="Times New Roman" w:hAnsi="Times New Roman" w:cs="Times New Roman"/>
          <w:sz w:val="24"/>
          <w:szCs w:val="24"/>
        </w:rPr>
        <w:t xml:space="preserve"> analiza i univerzalnosti zaključaka</w:t>
      </w:r>
      <w:r w:rsidR="008E4EB0" w:rsidRPr="0087048D">
        <w:rPr>
          <w:rFonts w:ascii="Times New Roman" w:hAnsi="Times New Roman" w:cs="Times New Roman"/>
          <w:sz w:val="24"/>
          <w:szCs w:val="24"/>
        </w:rPr>
        <w:t xml:space="preserve">. </w:t>
      </w:r>
      <w:r w:rsidR="007D3AD1" w:rsidRPr="0087048D">
        <w:rPr>
          <w:rFonts w:ascii="Times New Roman" w:hAnsi="Times New Roman" w:cs="Times New Roman"/>
          <w:sz w:val="24"/>
          <w:szCs w:val="24"/>
        </w:rPr>
        <w:t xml:space="preserve">Uzimajući u obzir predmet ovog </w:t>
      </w:r>
      <w:r w:rsidR="0071615B" w:rsidRPr="0087048D">
        <w:rPr>
          <w:rFonts w:ascii="Times New Roman" w:hAnsi="Times New Roman" w:cs="Times New Roman"/>
          <w:sz w:val="24"/>
          <w:szCs w:val="24"/>
        </w:rPr>
        <w:t>r</w:t>
      </w:r>
      <w:r w:rsidR="007D3AD1" w:rsidRPr="0087048D">
        <w:rPr>
          <w:rFonts w:ascii="Times New Roman" w:hAnsi="Times New Roman" w:cs="Times New Roman"/>
          <w:sz w:val="24"/>
          <w:szCs w:val="24"/>
        </w:rPr>
        <w:t xml:space="preserve">ada od  posebnog </w:t>
      </w:r>
      <w:r w:rsidR="0071615B" w:rsidRPr="0087048D">
        <w:rPr>
          <w:rFonts w:ascii="Times New Roman" w:hAnsi="Times New Roman" w:cs="Times New Roman"/>
          <w:sz w:val="24"/>
          <w:szCs w:val="24"/>
        </w:rPr>
        <w:t>interesa</w:t>
      </w:r>
      <w:r w:rsidR="007D3AD1" w:rsidRPr="0087048D">
        <w:rPr>
          <w:rFonts w:ascii="Times New Roman" w:hAnsi="Times New Roman" w:cs="Times New Roman"/>
          <w:sz w:val="24"/>
          <w:szCs w:val="24"/>
        </w:rPr>
        <w:t xml:space="preserve"> biće pre svega pojam filmskog žanra. </w:t>
      </w:r>
    </w:p>
    <w:p w:rsidR="002702BF" w:rsidRPr="0087048D" w:rsidRDefault="00043EE4"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 </w:t>
      </w:r>
    </w:p>
    <w:p w:rsidR="006846BC" w:rsidRPr="0087048D" w:rsidRDefault="006846BC" w:rsidP="006846BC">
      <w:pPr>
        <w:pStyle w:val="ListParagraph"/>
        <w:keepNext/>
        <w:keepLines/>
        <w:numPr>
          <w:ilvl w:val="0"/>
          <w:numId w:val="4"/>
        </w:numPr>
        <w:spacing w:after="240" w:line="360" w:lineRule="auto"/>
        <w:contextualSpacing w:val="0"/>
        <w:outlineLvl w:val="2"/>
        <w:rPr>
          <w:rFonts w:ascii="Times New Roman" w:eastAsia="Times New Roman" w:hAnsi="Times New Roman" w:cstheme="majorBidi"/>
          <w:bCs/>
          <w:i/>
          <w:vanish/>
          <w:sz w:val="24"/>
        </w:rPr>
      </w:pPr>
      <w:bookmarkStart w:id="18" w:name="_Toc499769034"/>
      <w:bookmarkStart w:id="19" w:name="_Toc500676850"/>
      <w:bookmarkStart w:id="20" w:name="_Toc500676998"/>
      <w:bookmarkStart w:id="21" w:name="_Toc510730121"/>
      <w:bookmarkStart w:id="22" w:name="_Toc514157330"/>
      <w:bookmarkStart w:id="23" w:name="_Toc515721658"/>
      <w:bookmarkStart w:id="24" w:name="_Toc515958428"/>
      <w:bookmarkEnd w:id="18"/>
      <w:bookmarkEnd w:id="19"/>
      <w:bookmarkEnd w:id="20"/>
      <w:bookmarkEnd w:id="21"/>
      <w:bookmarkEnd w:id="22"/>
      <w:bookmarkEnd w:id="23"/>
      <w:bookmarkEnd w:id="24"/>
    </w:p>
    <w:p w:rsidR="006846BC" w:rsidRPr="0087048D" w:rsidRDefault="006846BC" w:rsidP="006846BC">
      <w:pPr>
        <w:pStyle w:val="ListParagraph"/>
        <w:keepNext/>
        <w:keepLines/>
        <w:numPr>
          <w:ilvl w:val="1"/>
          <w:numId w:val="4"/>
        </w:numPr>
        <w:spacing w:after="240" w:line="360" w:lineRule="auto"/>
        <w:contextualSpacing w:val="0"/>
        <w:outlineLvl w:val="2"/>
        <w:rPr>
          <w:rFonts w:ascii="Times New Roman" w:eastAsia="Times New Roman" w:hAnsi="Times New Roman" w:cstheme="majorBidi"/>
          <w:bCs/>
          <w:i/>
          <w:vanish/>
          <w:sz w:val="24"/>
        </w:rPr>
      </w:pPr>
      <w:bookmarkStart w:id="25" w:name="_Toc499769035"/>
      <w:bookmarkStart w:id="26" w:name="_Toc500676851"/>
      <w:bookmarkStart w:id="27" w:name="_Toc500676999"/>
      <w:bookmarkStart w:id="28" w:name="_Toc510730122"/>
      <w:bookmarkStart w:id="29" w:name="_Toc514157331"/>
      <w:bookmarkStart w:id="30" w:name="_Toc515721659"/>
      <w:bookmarkStart w:id="31" w:name="_Toc515958429"/>
      <w:bookmarkEnd w:id="25"/>
      <w:bookmarkEnd w:id="26"/>
      <w:bookmarkEnd w:id="27"/>
      <w:bookmarkEnd w:id="28"/>
      <w:bookmarkEnd w:id="29"/>
      <w:bookmarkEnd w:id="30"/>
      <w:bookmarkEnd w:id="31"/>
    </w:p>
    <w:p w:rsidR="006846BC" w:rsidRPr="0087048D" w:rsidRDefault="006846BC" w:rsidP="006846BC">
      <w:pPr>
        <w:pStyle w:val="ListParagraph"/>
        <w:keepNext/>
        <w:keepLines/>
        <w:numPr>
          <w:ilvl w:val="1"/>
          <w:numId w:val="4"/>
        </w:numPr>
        <w:spacing w:after="240" w:line="360" w:lineRule="auto"/>
        <w:contextualSpacing w:val="0"/>
        <w:outlineLvl w:val="2"/>
        <w:rPr>
          <w:rFonts w:ascii="Times New Roman" w:eastAsia="Times New Roman" w:hAnsi="Times New Roman" w:cstheme="majorBidi"/>
          <w:bCs/>
          <w:i/>
          <w:vanish/>
          <w:sz w:val="24"/>
        </w:rPr>
      </w:pPr>
      <w:bookmarkStart w:id="32" w:name="_Toc499769036"/>
      <w:bookmarkStart w:id="33" w:name="_Toc500676852"/>
      <w:bookmarkStart w:id="34" w:name="_Toc500677000"/>
      <w:bookmarkStart w:id="35" w:name="_Toc510730123"/>
      <w:bookmarkStart w:id="36" w:name="_Toc514157332"/>
      <w:bookmarkStart w:id="37" w:name="_Toc515721660"/>
      <w:bookmarkStart w:id="38" w:name="_Toc515958430"/>
      <w:bookmarkEnd w:id="32"/>
      <w:bookmarkEnd w:id="33"/>
      <w:bookmarkEnd w:id="34"/>
      <w:bookmarkEnd w:id="35"/>
      <w:bookmarkEnd w:id="36"/>
      <w:bookmarkEnd w:id="37"/>
      <w:bookmarkEnd w:id="38"/>
    </w:p>
    <w:p w:rsidR="006846BC" w:rsidRPr="0087048D" w:rsidRDefault="006846BC" w:rsidP="006846BC">
      <w:pPr>
        <w:pStyle w:val="Style2"/>
        <w:rPr>
          <w:color w:val="auto"/>
        </w:rPr>
      </w:pPr>
      <w:bookmarkStart w:id="39" w:name="_Toc515958431"/>
      <w:r w:rsidRPr="0087048D">
        <w:rPr>
          <w:color w:val="auto"/>
        </w:rPr>
        <w:t>Filmski žanr</w:t>
      </w:r>
      <w:bookmarkEnd w:id="39"/>
      <w:r w:rsidRPr="0087048D">
        <w:rPr>
          <w:color w:val="auto"/>
        </w:rPr>
        <w:t xml:space="preserve"> </w:t>
      </w:r>
    </w:p>
    <w:p w:rsidR="007D3AD1" w:rsidRPr="0087048D" w:rsidRDefault="00A565DB" w:rsidP="006846BC">
      <w:pPr>
        <w:spacing w:after="240" w:line="360" w:lineRule="auto"/>
        <w:jc w:val="both"/>
        <w:rPr>
          <w:rStyle w:val="textexposedshow"/>
          <w:rFonts w:ascii="Times New Roman" w:hAnsi="Times New Roman" w:cs="Times New Roman"/>
          <w:sz w:val="24"/>
          <w:szCs w:val="28"/>
        </w:rPr>
      </w:pPr>
      <w:r w:rsidRPr="0087048D">
        <w:rPr>
          <w:rStyle w:val="textexposedshow"/>
          <w:rFonts w:ascii="Times New Roman" w:hAnsi="Times New Roman" w:cs="Times New Roman"/>
          <w:sz w:val="24"/>
          <w:szCs w:val="28"/>
        </w:rPr>
        <w:t>Kako bi se ispunili postavljeni ciljevi, odnosno u</w:t>
      </w:r>
      <w:r w:rsidR="00201872" w:rsidRPr="0087048D">
        <w:rPr>
          <w:rStyle w:val="textexposedshow"/>
          <w:rFonts w:ascii="Times New Roman" w:hAnsi="Times New Roman" w:cs="Times New Roman"/>
          <w:sz w:val="24"/>
          <w:szCs w:val="28"/>
        </w:rPr>
        <w:t>o</w:t>
      </w:r>
      <w:r w:rsidRPr="0087048D">
        <w:rPr>
          <w:rStyle w:val="textexposedshow"/>
          <w:rFonts w:ascii="Times New Roman" w:hAnsi="Times New Roman" w:cs="Times New Roman"/>
          <w:sz w:val="24"/>
          <w:szCs w:val="28"/>
        </w:rPr>
        <w:t xml:space="preserve">čila </w:t>
      </w:r>
      <w:r w:rsidR="007D3AD1" w:rsidRPr="0087048D">
        <w:rPr>
          <w:rStyle w:val="textexposedshow"/>
          <w:rFonts w:ascii="Times New Roman" w:hAnsi="Times New Roman" w:cs="Times New Roman"/>
          <w:sz w:val="24"/>
          <w:szCs w:val="28"/>
        </w:rPr>
        <w:t xml:space="preserve">ontološka i </w:t>
      </w:r>
      <w:r w:rsidRPr="0087048D">
        <w:rPr>
          <w:rStyle w:val="textexposedshow"/>
          <w:rFonts w:ascii="Times New Roman" w:hAnsi="Times New Roman" w:cs="Times New Roman"/>
          <w:sz w:val="24"/>
          <w:szCs w:val="28"/>
        </w:rPr>
        <w:t>žanrovska preoblikovanja (srpskog) filma pod uticajem novih medija</w:t>
      </w:r>
      <w:r w:rsidR="007D3AD1" w:rsidRPr="0087048D">
        <w:rPr>
          <w:rStyle w:val="textexposedshow"/>
          <w:rFonts w:ascii="Times New Roman" w:hAnsi="Times New Roman" w:cs="Times New Roman"/>
          <w:sz w:val="24"/>
          <w:szCs w:val="28"/>
        </w:rPr>
        <w:t>,</w:t>
      </w:r>
      <w:r w:rsidRPr="0087048D">
        <w:rPr>
          <w:rStyle w:val="textexposedshow"/>
          <w:rFonts w:ascii="Times New Roman" w:hAnsi="Times New Roman" w:cs="Times New Roman"/>
          <w:sz w:val="24"/>
          <w:szCs w:val="28"/>
        </w:rPr>
        <w:t xml:space="preserve"> neophodno je bliže odrediti pojam </w:t>
      </w:r>
      <w:r w:rsidR="007D3AD1" w:rsidRPr="0087048D">
        <w:rPr>
          <w:rStyle w:val="textexposedshow"/>
          <w:rFonts w:ascii="Times New Roman" w:hAnsi="Times New Roman" w:cs="Times New Roman"/>
          <w:sz w:val="24"/>
          <w:szCs w:val="28"/>
        </w:rPr>
        <w:t xml:space="preserve"> </w:t>
      </w:r>
      <w:r w:rsidRPr="0087048D">
        <w:rPr>
          <w:rStyle w:val="textexposedshow"/>
          <w:rFonts w:ascii="Times New Roman" w:hAnsi="Times New Roman" w:cs="Times New Roman"/>
          <w:sz w:val="24"/>
          <w:szCs w:val="28"/>
        </w:rPr>
        <w:t>žanra kako bi se operacionalizovao smer daljih analiza.</w:t>
      </w:r>
      <w:r w:rsidR="007D3AD1" w:rsidRPr="0087048D">
        <w:rPr>
          <w:rStyle w:val="textexposedshow"/>
          <w:rFonts w:ascii="Times New Roman" w:hAnsi="Times New Roman" w:cs="Times New Roman"/>
          <w:sz w:val="24"/>
          <w:szCs w:val="28"/>
        </w:rPr>
        <w:t xml:space="preserve">  Iz istog razloga prilikom operacionalizacije pojma žanra biće vođeno računa o povezivanju i nadovezivanju </w:t>
      </w:r>
      <w:r w:rsidR="007D29A4" w:rsidRPr="0087048D">
        <w:rPr>
          <w:rStyle w:val="textexposedshow"/>
          <w:rFonts w:ascii="Times New Roman" w:hAnsi="Times New Roman" w:cs="Times New Roman"/>
          <w:sz w:val="24"/>
          <w:szCs w:val="28"/>
        </w:rPr>
        <w:t>ontološke</w:t>
      </w:r>
      <w:r w:rsidR="007D3AD1" w:rsidRPr="0087048D">
        <w:rPr>
          <w:rStyle w:val="textexposedshow"/>
          <w:rFonts w:ascii="Times New Roman" w:hAnsi="Times New Roman" w:cs="Times New Roman"/>
          <w:sz w:val="24"/>
          <w:szCs w:val="28"/>
        </w:rPr>
        <w:t xml:space="preserve"> i žanrovske analize. Ovaj pristup je opravdan i iz pozicije opisanih promena koje </w:t>
      </w:r>
      <w:r w:rsidR="007D29A4" w:rsidRPr="0087048D">
        <w:rPr>
          <w:rStyle w:val="textexposedshow"/>
          <w:rFonts w:ascii="Times New Roman" w:hAnsi="Times New Roman" w:cs="Times New Roman"/>
          <w:sz w:val="24"/>
          <w:szCs w:val="28"/>
        </w:rPr>
        <w:t>digitalizacija</w:t>
      </w:r>
      <w:r w:rsidR="007D3AD1" w:rsidRPr="0087048D">
        <w:rPr>
          <w:rStyle w:val="textexposedshow"/>
          <w:rFonts w:ascii="Times New Roman" w:hAnsi="Times New Roman" w:cs="Times New Roman"/>
          <w:sz w:val="24"/>
          <w:szCs w:val="28"/>
        </w:rPr>
        <w:t xml:space="preserve"> i ekspanzija novih medija donose u medijskom  i širem društvenom domenu ali i impl</w:t>
      </w:r>
      <w:r w:rsidR="007D29A4" w:rsidRPr="0087048D">
        <w:rPr>
          <w:rStyle w:val="textexposedshow"/>
          <w:rFonts w:ascii="Times New Roman" w:hAnsi="Times New Roman" w:cs="Times New Roman"/>
          <w:sz w:val="24"/>
          <w:szCs w:val="28"/>
        </w:rPr>
        <w:t>i</w:t>
      </w:r>
      <w:r w:rsidR="007D3AD1" w:rsidRPr="0087048D">
        <w:rPr>
          <w:rStyle w:val="textexposedshow"/>
          <w:rFonts w:ascii="Times New Roman" w:hAnsi="Times New Roman" w:cs="Times New Roman"/>
          <w:sz w:val="24"/>
          <w:szCs w:val="28"/>
        </w:rPr>
        <w:t xml:space="preserve">kacija koje imaju na izgradnju (i promenu) subjekata, odnosno njegovog saznavanja i razumevanja realnosti. </w:t>
      </w:r>
    </w:p>
    <w:p w:rsidR="00A565DB" w:rsidRDefault="006846BC" w:rsidP="006846BC">
      <w:pPr>
        <w:spacing w:after="240" w:line="360" w:lineRule="auto"/>
        <w:jc w:val="both"/>
        <w:rPr>
          <w:rStyle w:val="textexposedshow"/>
          <w:rFonts w:ascii="Times New Roman" w:hAnsi="Times New Roman" w:cs="Times New Roman"/>
          <w:sz w:val="24"/>
          <w:szCs w:val="28"/>
        </w:rPr>
      </w:pPr>
      <w:r w:rsidRPr="00C3143B">
        <w:rPr>
          <w:rStyle w:val="textexposedshow"/>
          <w:rFonts w:ascii="Times New Roman" w:hAnsi="Times New Roman" w:cs="Times New Roman"/>
          <w:sz w:val="24"/>
          <w:szCs w:val="28"/>
        </w:rPr>
        <w:t xml:space="preserve">Žanr je pojam iz teorije književnosti, odnosno jedna od mogućih klasifikacija književnih dela (Gilić 2007), koji se definiše kao </w:t>
      </w:r>
      <w:r w:rsidR="007505B7" w:rsidRPr="00C3143B">
        <w:rPr>
          <w:rStyle w:val="textexposedshow"/>
          <w:rFonts w:ascii="Times New Roman" w:hAnsi="Times New Roman" w:cs="Times New Roman"/>
          <w:sz w:val="24"/>
          <w:szCs w:val="28"/>
        </w:rPr>
        <w:t xml:space="preserve">„grup[a] </w:t>
      </w:r>
      <w:r w:rsidRPr="00C3143B">
        <w:rPr>
          <w:rStyle w:val="textexposedshow"/>
          <w:rFonts w:ascii="Times New Roman" w:hAnsi="Times New Roman" w:cs="Times New Roman"/>
          <w:sz w:val="24"/>
          <w:szCs w:val="28"/>
        </w:rPr>
        <w:t>sličnih dela</w:t>
      </w:r>
      <w:r w:rsidR="007505B7" w:rsidRPr="00C3143B">
        <w:rPr>
          <w:rStyle w:val="textexposedshow"/>
          <w:rFonts w:ascii="Times New Roman" w:hAnsi="Times New Roman" w:cs="Times New Roman"/>
          <w:sz w:val="24"/>
          <w:szCs w:val="28"/>
        </w:rPr>
        <w:t>,</w:t>
      </w:r>
      <w:r w:rsidRPr="00C3143B">
        <w:rPr>
          <w:rStyle w:val="textexposedshow"/>
          <w:rFonts w:ascii="Times New Roman" w:hAnsi="Times New Roman" w:cs="Times New Roman"/>
          <w:sz w:val="24"/>
          <w:szCs w:val="28"/>
        </w:rPr>
        <w:t xml:space="preserve"> </w:t>
      </w:r>
      <w:r w:rsidR="007505B7" w:rsidRPr="00C3143B">
        <w:rPr>
          <w:rStyle w:val="textexposedshow"/>
          <w:rFonts w:ascii="Times New Roman" w:hAnsi="Times New Roman" w:cs="Times New Roman"/>
          <w:sz w:val="24"/>
          <w:szCs w:val="28"/>
        </w:rPr>
        <w:t xml:space="preserve">koja se mogu svesti </w:t>
      </w:r>
      <w:r w:rsidRPr="00C3143B">
        <w:rPr>
          <w:rStyle w:val="textexposedshow"/>
          <w:rFonts w:ascii="Times New Roman" w:hAnsi="Times New Roman" w:cs="Times New Roman"/>
          <w:sz w:val="24"/>
          <w:szCs w:val="28"/>
        </w:rPr>
        <w:t>na određenu formulu</w:t>
      </w:r>
      <w:r w:rsidR="007505B7" w:rsidRPr="00C3143B">
        <w:rPr>
          <w:rStyle w:val="textexposedshow"/>
          <w:rFonts w:ascii="Times New Roman" w:hAnsi="Times New Roman" w:cs="Times New Roman"/>
          <w:sz w:val="24"/>
          <w:szCs w:val="28"/>
        </w:rPr>
        <w:t>; skupa karakteristika</w:t>
      </w:r>
      <w:r w:rsidRPr="00C3143B">
        <w:rPr>
          <w:rStyle w:val="textexposedshow"/>
          <w:rFonts w:ascii="Times New Roman" w:hAnsi="Times New Roman" w:cs="Times New Roman"/>
          <w:sz w:val="24"/>
          <w:szCs w:val="28"/>
        </w:rPr>
        <w:t xml:space="preserve"> povez</w:t>
      </w:r>
      <w:r w:rsidR="007505B7" w:rsidRPr="00C3143B">
        <w:rPr>
          <w:rStyle w:val="textexposedshow"/>
          <w:rFonts w:ascii="Times New Roman" w:hAnsi="Times New Roman" w:cs="Times New Roman"/>
          <w:sz w:val="24"/>
          <w:szCs w:val="28"/>
        </w:rPr>
        <w:t>anih i uređenih u model, defini</w:t>
      </w:r>
      <w:r w:rsidR="00194710">
        <w:rPr>
          <w:rStyle w:val="textexposedshow"/>
          <w:rFonts w:ascii="Times New Roman" w:hAnsi="Times New Roman" w:cs="Times New Roman"/>
          <w:sz w:val="24"/>
          <w:szCs w:val="28"/>
        </w:rPr>
        <w:t>a</w:t>
      </w:r>
      <w:r w:rsidR="007505B7" w:rsidRPr="00C3143B">
        <w:rPr>
          <w:rStyle w:val="textexposedshow"/>
          <w:rFonts w:ascii="Times New Roman" w:hAnsi="Times New Roman" w:cs="Times New Roman"/>
          <w:sz w:val="24"/>
          <w:szCs w:val="28"/>
        </w:rPr>
        <w:t>anu strukturu</w:t>
      </w:r>
      <w:r w:rsidR="00C44543" w:rsidRPr="00C3143B">
        <w:rPr>
          <w:rStyle w:val="textexposedshow"/>
          <w:rFonts w:ascii="Times New Roman" w:hAnsi="Times New Roman" w:cs="Times New Roman"/>
          <w:sz w:val="24"/>
          <w:szCs w:val="28"/>
        </w:rPr>
        <w:t xml:space="preserve">“ </w:t>
      </w:r>
      <w:r w:rsidRPr="00C3143B">
        <w:rPr>
          <w:rStyle w:val="textexposedshow"/>
          <w:rFonts w:ascii="Times New Roman" w:hAnsi="Times New Roman" w:cs="Times New Roman"/>
          <w:sz w:val="24"/>
          <w:szCs w:val="28"/>
        </w:rPr>
        <w:t>(Daković 199</w:t>
      </w:r>
      <w:r w:rsidR="00001685" w:rsidRPr="00C3143B">
        <w:rPr>
          <w:rStyle w:val="textexposedshow"/>
          <w:rFonts w:ascii="Times New Roman" w:hAnsi="Times New Roman" w:cs="Times New Roman"/>
          <w:sz w:val="24"/>
          <w:szCs w:val="28"/>
        </w:rPr>
        <w:t>4</w:t>
      </w:r>
      <w:r w:rsidR="00C44543" w:rsidRPr="00C3143B">
        <w:rPr>
          <w:rStyle w:val="textexposedshow"/>
          <w:rFonts w:ascii="Times New Roman" w:hAnsi="Times New Roman" w:cs="Times New Roman"/>
          <w:sz w:val="24"/>
          <w:szCs w:val="28"/>
        </w:rPr>
        <w:t>:9</w:t>
      </w:r>
      <w:r w:rsidRPr="00C3143B">
        <w:rPr>
          <w:rStyle w:val="textexposedshow"/>
          <w:rFonts w:ascii="Times New Roman" w:hAnsi="Times New Roman" w:cs="Times New Roman"/>
          <w:sz w:val="24"/>
          <w:szCs w:val="28"/>
        </w:rPr>
        <w:t xml:space="preserve">). Analogno ovome, filmski žanr predstavlja jednu od mogućih klasifikacija filmskih dela (Gilić 2007). </w:t>
      </w:r>
    </w:p>
    <w:p w:rsidR="006846BC" w:rsidRPr="00771034" w:rsidRDefault="00A565DB" w:rsidP="006846BC">
      <w:pPr>
        <w:spacing w:after="240" w:line="360" w:lineRule="auto"/>
        <w:jc w:val="both"/>
        <w:rPr>
          <w:rStyle w:val="textexposedshow"/>
          <w:rFonts w:ascii="Times New Roman" w:hAnsi="Times New Roman" w:cs="Times New Roman"/>
          <w:sz w:val="24"/>
          <w:szCs w:val="28"/>
        </w:rPr>
      </w:pPr>
      <w:r w:rsidRPr="00771034">
        <w:rPr>
          <w:rStyle w:val="textexposedshow"/>
          <w:rFonts w:ascii="Times New Roman" w:hAnsi="Times New Roman" w:cs="Times New Roman"/>
          <w:sz w:val="24"/>
          <w:szCs w:val="28"/>
        </w:rPr>
        <w:t>Već sam proces klasifikacije dela po sličnosti uključuje ontološka razmatranja istovrsnosti prirode bića grupe dela i nj</w:t>
      </w:r>
      <w:r w:rsidR="00267DBC" w:rsidRPr="00771034">
        <w:rPr>
          <w:rStyle w:val="textexposedshow"/>
          <w:rFonts w:ascii="Times New Roman" w:hAnsi="Times New Roman" w:cs="Times New Roman"/>
          <w:sz w:val="24"/>
          <w:szCs w:val="28"/>
        </w:rPr>
        <w:t>i</w:t>
      </w:r>
      <w:r w:rsidRPr="00771034">
        <w:rPr>
          <w:rStyle w:val="textexposedshow"/>
          <w:rFonts w:ascii="Times New Roman" w:hAnsi="Times New Roman" w:cs="Times New Roman"/>
          <w:sz w:val="24"/>
          <w:szCs w:val="28"/>
        </w:rPr>
        <w:t xml:space="preserve">hovog razlikovanja od prirode bića svih drugih dela. Ovde se pre svega misli na specifičnost </w:t>
      </w:r>
      <w:r w:rsidR="008F4BF3" w:rsidRPr="00771034">
        <w:rPr>
          <w:rStyle w:val="textexposedshow"/>
          <w:rFonts w:ascii="Times New Roman" w:hAnsi="Times New Roman" w:cs="Times New Roman"/>
          <w:sz w:val="24"/>
          <w:szCs w:val="28"/>
        </w:rPr>
        <w:t>komun</w:t>
      </w:r>
      <w:r w:rsidR="00267DBC" w:rsidRPr="00771034">
        <w:rPr>
          <w:rStyle w:val="textexposedshow"/>
          <w:rFonts w:ascii="Times New Roman" w:hAnsi="Times New Roman" w:cs="Times New Roman"/>
          <w:sz w:val="24"/>
          <w:szCs w:val="28"/>
        </w:rPr>
        <w:t>i</w:t>
      </w:r>
      <w:r w:rsidR="008F4BF3" w:rsidRPr="00771034">
        <w:rPr>
          <w:rStyle w:val="textexposedshow"/>
          <w:rFonts w:ascii="Times New Roman" w:hAnsi="Times New Roman" w:cs="Times New Roman"/>
          <w:sz w:val="24"/>
          <w:szCs w:val="28"/>
        </w:rPr>
        <w:t xml:space="preserve">kacijskih, kulturnih i </w:t>
      </w:r>
      <w:r w:rsidRPr="00771034">
        <w:rPr>
          <w:rStyle w:val="textexposedshow"/>
          <w:rFonts w:ascii="Times New Roman" w:hAnsi="Times New Roman" w:cs="Times New Roman"/>
          <w:sz w:val="24"/>
          <w:szCs w:val="28"/>
        </w:rPr>
        <w:t xml:space="preserve">obrazaca epistemološkog modelovanja, </w:t>
      </w:r>
      <w:r w:rsidR="008F4BF3" w:rsidRPr="00771034">
        <w:rPr>
          <w:rStyle w:val="textexposedshow"/>
          <w:rFonts w:ascii="Times New Roman" w:hAnsi="Times New Roman" w:cs="Times New Roman"/>
          <w:sz w:val="24"/>
          <w:szCs w:val="28"/>
        </w:rPr>
        <w:t xml:space="preserve">ali i materijalna osnova ili proces izrade podjednako mogu biti kriterijumi klasifikacije.  </w:t>
      </w:r>
      <w:r w:rsidRPr="00771034">
        <w:rPr>
          <w:rStyle w:val="textexposedshow"/>
          <w:rFonts w:ascii="Times New Roman" w:hAnsi="Times New Roman" w:cs="Times New Roman"/>
          <w:sz w:val="24"/>
          <w:szCs w:val="28"/>
        </w:rPr>
        <w:t xml:space="preserve">  </w:t>
      </w:r>
    </w:p>
    <w:p w:rsidR="006846BC" w:rsidRPr="00C3143B" w:rsidRDefault="006846BC" w:rsidP="006846BC">
      <w:pPr>
        <w:spacing w:after="240" w:line="360" w:lineRule="auto"/>
        <w:jc w:val="both"/>
        <w:rPr>
          <w:rStyle w:val="textexposedshow"/>
          <w:rFonts w:ascii="Times New Roman" w:hAnsi="Times New Roman" w:cs="Times New Roman"/>
          <w:sz w:val="24"/>
          <w:szCs w:val="28"/>
        </w:rPr>
      </w:pPr>
      <w:r w:rsidRPr="00C3143B">
        <w:rPr>
          <w:rStyle w:val="textexposedshow"/>
          <w:rFonts w:ascii="Times New Roman" w:hAnsi="Times New Roman" w:cs="Times New Roman"/>
          <w:sz w:val="24"/>
          <w:szCs w:val="28"/>
        </w:rPr>
        <w:t>Zbog kompleksnosti predmeta analize (književna ili filmska dela), odnosno zbog skoro beskonačnog broja promenljivih i njihovih mogućih pojavnih varijacija, uspostavljanje pravila klasifikacije koja će se bez ostataka odnositi na celokupan predmet analize prilično je težak (možda i nemoguć) zadatak. Uzimanje u obzir specifično filmskih elemenata prilikom klasifikacije (Peterlić 1975) čini ovaj zadatak u teoriji filma još kompleksnijim. Pojam žanra obuhvata ekspilcirane ali i podrazumevaj</w:t>
      </w:r>
      <w:r w:rsidR="00001685" w:rsidRPr="00C3143B">
        <w:rPr>
          <w:rStyle w:val="textexposedshow"/>
          <w:rFonts w:ascii="Times New Roman" w:hAnsi="Times New Roman" w:cs="Times New Roman"/>
          <w:sz w:val="24"/>
          <w:szCs w:val="28"/>
        </w:rPr>
        <w:t>uće karakteristike (Daković 1994</w:t>
      </w:r>
      <w:r w:rsidRPr="00C3143B">
        <w:rPr>
          <w:rStyle w:val="textexposedshow"/>
          <w:rFonts w:ascii="Times New Roman" w:hAnsi="Times New Roman" w:cs="Times New Roman"/>
          <w:sz w:val="24"/>
          <w:szCs w:val="28"/>
        </w:rPr>
        <w:t>) a kriterijumi žanrovske podele menjali su se od dihotomija sadržaj-forma ili spoljašnja i unutrašnja forma (</w:t>
      </w:r>
      <w:r w:rsidR="00001685" w:rsidRPr="00C3143B">
        <w:rPr>
          <w:rStyle w:val="textexposedshow"/>
          <w:rFonts w:ascii="Times New Roman" w:hAnsi="Times New Roman" w:cs="Times New Roman"/>
          <w:sz w:val="24"/>
          <w:szCs w:val="28"/>
        </w:rPr>
        <w:t>Wellek, Waren prema Daković 1994, Peterlić prema Daković 1994</w:t>
      </w:r>
      <w:r w:rsidRPr="00C3143B">
        <w:rPr>
          <w:rStyle w:val="textexposedshow"/>
          <w:rFonts w:ascii="Times New Roman" w:hAnsi="Times New Roman" w:cs="Times New Roman"/>
          <w:sz w:val="24"/>
          <w:szCs w:val="28"/>
        </w:rPr>
        <w:t xml:space="preserve">) do modusa </w:t>
      </w:r>
      <w:r w:rsidRPr="00C3143B">
        <w:rPr>
          <w:rStyle w:val="textexposedshow"/>
          <w:rFonts w:ascii="Times New Roman" w:hAnsi="Times New Roman" w:cs="Times New Roman"/>
          <w:sz w:val="24"/>
          <w:szCs w:val="28"/>
        </w:rPr>
        <w:lastRenderedPageBreak/>
        <w:t>kao skupa arhetipskih varijanti u kojima se arhetip prerađuje u stereotipe današnjice (Frye prema Daković 1</w:t>
      </w:r>
      <w:r w:rsidR="00001685" w:rsidRPr="00C3143B">
        <w:rPr>
          <w:rStyle w:val="textexposedshow"/>
          <w:rFonts w:ascii="Times New Roman" w:hAnsi="Times New Roman" w:cs="Times New Roman"/>
          <w:sz w:val="24"/>
          <w:szCs w:val="28"/>
        </w:rPr>
        <w:t>994</w:t>
      </w:r>
      <w:r w:rsidRPr="00C3143B">
        <w:rPr>
          <w:rStyle w:val="textexposedshow"/>
          <w:rFonts w:ascii="Times New Roman" w:hAnsi="Times New Roman" w:cs="Times New Roman"/>
          <w:sz w:val="24"/>
          <w:szCs w:val="28"/>
        </w:rPr>
        <w:t xml:space="preserve">) </w:t>
      </w:r>
      <w:r w:rsidR="00C44543" w:rsidRPr="00C3143B">
        <w:rPr>
          <w:rStyle w:val="textexposedshow"/>
          <w:rFonts w:ascii="Times New Roman" w:hAnsi="Times New Roman" w:cs="Times New Roman"/>
          <w:sz w:val="24"/>
          <w:szCs w:val="28"/>
        </w:rPr>
        <w:t xml:space="preserve">„[n]o, nema određenja jednog  suštinskog momenta sistema, </w:t>
      </w:r>
      <w:r w:rsidR="00F01034" w:rsidRPr="00C3143B">
        <w:rPr>
          <w:rStyle w:val="textexposedshow"/>
          <w:rFonts w:ascii="Times New Roman" w:hAnsi="Times New Roman" w:cs="Times New Roman"/>
          <w:sz w:val="24"/>
          <w:szCs w:val="28"/>
        </w:rPr>
        <w:t>čije</w:t>
      </w:r>
      <w:r w:rsidR="00C44543" w:rsidRPr="00C3143B">
        <w:rPr>
          <w:rStyle w:val="textexposedshow"/>
          <w:rFonts w:ascii="Times New Roman" w:hAnsi="Times New Roman" w:cs="Times New Roman"/>
          <w:sz w:val="24"/>
          <w:szCs w:val="28"/>
        </w:rPr>
        <w:t xml:space="preserve"> menjanje omogućava razlikovanje žanrova“</w:t>
      </w:r>
      <w:r w:rsidR="00001685" w:rsidRPr="00C3143B">
        <w:rPr>
          <w:rStyle w:val="textexposedshow"/>
          <w:rFonts w:ascii="Times New Roman" w:hAnsi="Times New Roman" w:cs="Times New Roman"/>
          <w:sz w:val="24"/>
          <w:szCs w:val="28"/>
        </w:rPr>
        <w:t>(Daković 1994</w:t>
      </w:r>
      <w:r w:rsidR="00C44543" w:rsidRPr="00C3143B">
        <w:rPr>
          <w:rStyle w:val="textexposedshow"/>
          <w:rFonts w:ascii="Times New Roman" w:hAnsi="Times New Roman" w:cs="Times New Roman"/>
          <w:sz w:val="24"/>
          <w:szCs w:val="28"/>
        </w:rPr>
        <w:t>:23</w:t>
      </w:r>
      <w:r w:rsidRPr="00C3143B">
        <w:rPr>
          <w:rStyle w:val="textexposedshow"/>
          <w:rFonts w:ascii="Times New Roman" w:hAnsi="Times New Roman" w:cs="Times New Roman"/>
          <w:sz w:val="24"/>
          <w:szCs w:val="28"/>
        </w:rPr>
        <w:t xml:space="preserve">). </w:t>
      </w:r>
      <w:r w:rsidR="00C44543" w:rsidRPr="00C3143B">
        <w:rPr>
          <w:rStyle w:val="textexposedshow"/>
          <w:rFonts w:ascii="Times New Roman" w:hAnsi="Times New Roman" w:cs="Times New Roman"/>
          <w:sz w:val="24"/>
          <w:szCs w:val="28"/>
        </w:rPr>
        <w:t>Iz ovog razloga, analiza brojnih pokušaja žanrovskih podela nailazi na problem  empirijske opravdanosti i validacije.</w:t>
      </w:r>
    </w:p>
    <w:p w:rsidR="006846BC" w:rsidRPr="00C3143B" w:rsidRDefault="0034171A" w:rsidP="006846BC">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Takođe, t</w:t>
      </w:r>
      <w:r w:rsidR="006846BC" w:rsidRPr="00C3143B">
        <w:rPr>
          <w:rFonts w:ascii="Times New Roman" w:hAnsi="Times New Roman" w:cs="Times New Roman"/>
          <w:sz w:val="24"/>
          <w:szCs w:val="24"/>
        </w:rPr>
        <w:t xml:space="preserve">reba voditi računa </w:t>
      </w:r>
      <w:r w:rsidRPr="00C3143B">
        <w:rPr>
          <w:rFonts w:ascii="Times New Roman" w:hAnsi="Times New Roman" w:cs="Times New Roman"/>
          <w:sz w:val="24"/>
          <w:szCs w:val="24"/>
        </w:rPr>
        <w:t xml:space="preserve">i </w:t>
      </w:r>
      <w:r w:rsidR="006846BC" w:rsidRPr="00C3143B">
        <w:rPr>
          <w:rFonts w:ascii="Times New Roman" w:hAnsi="Times New Roman" w:cs="Times New Roman"/>
          <w:sz w:val="24"/>
          <w:szCs w:val="24"/>
        </w:rPr>
        <w:t>o međuzavisnost</w:t>
      </w:r>
      <w:r w:rsidRPr="00C3143B">
        <w:rPr>
          <w:rFonts w:ascii="Times New Roman" w:hAnsi="Times New Roman" w:cs="Times New Roman"/>
          <w:sz w:val="24"/>
          <w:szCs w:val="24"/>
        </w:rPr>
        <w:t>i</w:t>
      </w:r>
      <w:r w:rsidR="006846BC" w:rsidRPr="00C3143B">
        <w:rPr>
          <w:rFonts w:ascii="Times New Roman" w:hAnsi="Times New Roman" w:cs="Times New Roman"/>
          <w:sz w:val="24"/>
          <w:szCs w:val="24"/>
        </w:rPr>
        <w:t xml:space="preserve"> žanra i medija, što stavlja naglasak na filmske kvalitete u </w:t>
      </w:r>
      <w:r w:rsidR="006846BC" w:rsidRPr="00771034">
        <w:rPr>
          <w:rFonts w:ascii="Times New Roman" w:hAnsi="Times New Roman" w:cs="Times New Roman"/>
          <w:sz w:val="24"/>
          <w:szCs w:val="24"/>
        </w:rPr>
        <w:t>određivanju sušt</w:t>
      </w:r>
      <w:r w:rsidR="00001685" w:rsidRPr="00771034">
        <w:rPr>
          <w:rFonts w:ascii="Times New Roman" w:hAnsi="Times New Roman" w:cs="Times New Roman"/>
          <w:sz w:val="24"/>
          <w:szCs w:val="24"/>
        </w:rPr>
        <w:t>ine filmskog žanra (Daković 1994</w:t>
      </w:r>
      <w:r w:rsidR="006846BC" w:rsidRPr="00771034">
        <w:rPr>
          <w:rFonts w:ascii="Times New Roman" w:hAnsi="Times New Roman" w:cs="Times New Roman"/>
          <w:sz w:val="24"/>
          <w:szCs w:val="24"/>
        </w:rPr>
        <w:t>).</w:t>
      </w:r>
      <w:r w:rsidR="009D3201" w:rsidRPr="00771034">
        <w:rPr>
          <w:rFonts w:ascii="Times New Roman" w:hAnsi="Times New Roman" w:cs="Times New Roman"/>
          <w:sz w:val="24"/>
          <w:szCs w:val="24"/>
        </w:rPr>
        <w:t xml:space="preserve"> Brisanje granica između medija,</w:t>
      </w:r>
      <w:r w:rsidR="008F4BF3" w:rsidRPr="00771034">
        <w:rPr>
          <w:rFonts w:ascii="Times New Roman" w:hAnsi="Times New Roman" w:cs="Times New Roman"/>
          <w:sz w:val="24"/>
          <w:szCs w:val="24"/>
        </w:rPr>
        <w:t xml:space="preserve"> odnosno </w:t>
      </w:r>
      <w:r w:rsidR="00267DBC" w:rsidRPr="00771034">
        <w:rPr>
          <w:rFonts w:ascii="Times New Roman" w:hAnsi="Times New Roman" w:cs="Times New Roman"/>
          <w:sz w:val="24"/>
          <w:szCs w:val="24"/>
        </w:rPr>
        <w:t>izjednačavanje</w:t>
      </w:r>
      <w:r w:rsidR="008F4BF3" w:rsidRPr="00771034">
        <w:rPr>
          <w:rFonts w:ascii="Times New Roman" w:hAnsi="Times New Roman" w:cs="Times New Roman"/>
          <w:sz w:val="24"/>
          <w:szCs w:val="24"/>
        </w:rPr>
        <w:t xml:space="preserve"> prirode njihovog bića, </w:t>
      </w:r>
      <w:r w:rsidR="009D3201" w:rsidRPr="00771034">
        <w:rPr>
          <w:rFonts w:ascii="Times New Roman" w:hAnsi="Times New Roman" w:cs="Times New Roman"/>
          <w:sz w:val="24"/>
          <w:szCs w:val="24"/>
        </w:rPr>
        <w:t xml:space="preserve"> posledično bi trebalo da rezultuje dodatnim popuštanjem već polupropusnih granica između žanrova, i poj</w:t>
      </w:r>
      <w:r w:rsidR="00477082" w:rsidRPr="00771034">
        <w:rPr>
          <w:rFonts w:ascii="Times New Roman" w:hAnsi="Times New Roman" w:cs="Times New Roman"/>
          <w:sz w:val="24"/>
          <w:szCs w:val="24"/>
        </w:rPr>
        <w:t>a</w:t>
      </w:r>
      <w:r w:rsidR="009D3201" w:rsidRPr="00771034">
        <w:rPr>
          <w:rFonts w:ascii="Times New Roman" w:hAnsi="Times New Roman" w:cs="Times New Roman"/>
          <w:sz w:val="24"/>
          <w:szCs w:val="24"/>
        </w:rPr>
        <w:t xml:space="preserve">vom beskonačnog kontinuuma hibridnih </w:t>
      </w:r>
      <w:r w:rsidR="00477082" w:rsidRPr="00771034">
        <w:rPr>
          <w:rFonts w:ascii="Times New Roman" w:hAnsi="Times New Roman" w:cs="Times New Roman"/>
          <w:sz w:val="24"/>
          <w:szCs w:val="24"/>
        </w:rPr>
        <w:t>formi</w:t>
      </w:r>
      <w:r w:rsidR="00C44543" w:rsidRPr="00771034">
        <w:rPr>
          <w:rFonts w:ascii="Times New Roman" w:hAnsi="Times New Roman" w:cs="Times New Roman"/>
          <w:sz w:val="24"/>
          <w:szCs w:val="24"/>
        </w:rPr>
        <w:t xml:space="preserve"> (što se najlakše može uočiti žanrovskom analizom onlajn video klipova)</w:t>
      </w:r>
      <w:r w:rsidR="00477082" w:rsidRPr="00771034">
        <w:rPr>
          <w:rFonts w:ascii="Times New Roman" w:hAnsi="Times New Roman" w:cs="Times New Roman"/>
          <w:sz w:val="24"/>
          <w:szCs w:val="24"/>
        </w:rPr>
        <w:t>. Takođe, prelazak na digitalno beleženje informacija</w:t>
      </w:r>
      <w:r w:rsidR="008F4BF3" w:rsidRPr="00771034">
        <w:rPr>
          <w:rFonts w:ascii="Times New Roman" w:hAnsi="Times New Roman" w:cs="Times New Roman"/>
          <w:sz w:val="24"/>
          <w:szCs w:val="24"/>
        </w:rPr>
        <w:t>,</w:t>
      </w:r>
      <w:r w:rsidR="00477082" w:rsidRPr="00771034">
        <w:rPr>
          <w:rFonts w:ascii="Times New Roman" w:hAnsi="Times New Roman" w:cs="Times New Roman"/>
          <w:sz w:val="24"/>
          <w:szCs w:val="24"/>
        </w:rPr>
        <w:t xml:space="preserve"> </w:t>
      </w:r>
      <w:r w:rsidR="008F4BF3" w:rsidRPr="00771034">
        <w:rPr>
          <w:rFonts w:ascii="Times New Roman" w:hAnsi="Times New Roman" w:cs="Times New Roman"/>
          <w:sz w:val="24"/>
          <w:szCs w:val="24"/>
        </w:rPr>
        <w:t xml:space="preserve">kao opisano ontološko preoblikovanje filma, </w:t>
      </w:r>
      <w:r w:rsidR="00477082" w:rsidRPr="00771034">
        <w:rPr>
          <w:rFonts w:ascii="Times New Roman" w:hAnsi="Times New Roman" w:cs="Times New Roman"/>
          <w:sz w:val="24"/>
          <w:szCs w:val="24"/>
        </w:rPr>
        <w:t>trebao bi da ima i svoje implikacije u pojavi</w:t>
      </w:r>
      <w:r w:rsidR="00477082" w:rsidRPr="00C3143B">
        <w:rPr>
          <w:rFonts w:ascii="Times New Roman" w:hAnsi="Times New Roman" w:cs="Times New Roman"/>
          <w:sz w:val="24"/>
          <w:szCs w:val="24"/>
        </w:rPr>
        <w:t xml:space="preserve"> novog žanra digitalnog filma, ili preciznije većeg broja novih žanrova digitalnog filma.</w:t>
      </w:r>
    </w:p>
    <w:p w:rsidR="006846BC" w:rsidRPr="00C3143B" w:rsidRDefault="006846BC" w:rsidP="006846BC">
      <w:pPr>
        <w:spacing w:after="240" w:line="360" w:lineRule="auto"/>
        <w:jc w:val="both"/>
        <w:rPr>
          <w:rStyle w:val="textexposedshow"/>
          <w:rFonts w:ascii="Times New Roman" w:hAnsi="Times New Roman" w:cs="Times New Roman"/>
          <w:sz w:val="24"/>
          <w:szCs w:val="28"/>
        </w:rPr>
      </w:pPr>
      <w:r w:rsidRPr="00C3143B">
        <w:rPr>
          <w:rStyle w:val="textexposedshow"/>
          <w:rFonts w:ascii="Times New Roman" w:hAnsi="Times New Roman" w:cs="Times New Roman"/>
          <w:sz w:val="24"/>
          <w:szCs w:val="28"/>
        </w:rPr>
        <w:t xml:space="preserve">Pored tipa sličnosti, odnosno sličnih obeležja (sadržaj, tema, forma, </w:t>
      </w:r>
      <w:r w:rsidR="00A16C89">
        <w:rPr>
          <w:rStyle w:val="textexposedshow"/>
          <w:rFonts w:ascii="Times New Roman" w:hAnsi="Times New Roman" w:cs="Times New Roman"/>
          <w:sz w:val="24"/>
          <w:szCs w:val="28"/>
        </w:rPr>
        <w:t>zvuk</w:t>
      </w:r>
      <w:r w:rsidRPr="00C3143B">
        <w:rPr>
          <w:rStyle w:val="textexposedshow"/>
          <w:rFonts w:ascii="Times New Roman" w:hAnsi="Times New Roman" w:cs="Times New Roman"/>
          <w:sz w:val="24"/>
          <w:szCs w:val="28"/>
        </w:rPr>
        <w:t>, sistem vrednosti i slično) i načina njihovog kombinovanja, za postojanje žanra važno je i prepoznavanje tih sličnosti od interpretativne zajednice (Gilić 2007) i pojedinca</w:t>
      </w:r>
      <w:r w:rsidRPr="00C3143B">
        <w:rPr>
          <w:rStyle w:val="FootnoteReference"/>
          <w:rFonts w:ascii="Times New Roman" w:hAnsi="Times New Roman" w:cs="Times New Roman"/>
          <w:sz w:val="24"/>
          <w:szCs w:val="28"/>
        </w:rPr>
        <w:footnoteReference w:id="46"/>
      </w:r>
      <w:r w:rsidRPr="00C3143B">
        <w:rPr>
          <w:rStyle w:val="textexposedshow"/>
          <w:rFonts w:ascii="Times New Roman" w:hAnsi="Times New Roman" w:cs="Times New Roman"/>
          <w:sz w:val="24"/>
          <w:szCs w:val="28"/>
        </w:rPr>
        <w:t xml:space="preserve">. </w:t>
      </w:r>
    </w:p>
    <w:p w:rsidR="006846BC" w:rsidRPr="00C3143B" w:rsidRDefault="0071101D" w:rsidP="006846BC">
      <w:pPr>
        <w:spacing w:after="240" w:line="360" w:lineRule="auto"/>
        <w:jc w:val="both"/>
        <w:rPr>
          <w:rStyle w:val="textexposedshow"/>
          <w:rFonts w:ascii="Times New Roman" w:hAnsi="Times New Roman" w:cs="Times New Roman"/>
          <w:sz w:val="24"/>
          <w:szCs w:val="28"/>
        </w:rPr>
      </w:pPr>
      <w:r w:rsidRPr="00C3143B">
        <w:rPr>
          <w:rStyle w:val="textexposedshow"/>
          <w:rFonts w:ascii="Times New Roman" w:hAnsi="Times New Roman" w:cs="Times New Roman"/>
          <w:sz w:val="24"/>
          <w:szCs w:val="28"/>
        </w:rPr>
        <w:t>„</w:t>
      </w:r>
      <w:r w:rsidR="006846BC" w:rsidRPr="00C3143B">
        <w:rPr>
          <w:rStyle w:val="textexposedshow"/>
          <w:rFonts w:ascii="Times New Roman" w:hAnsi="Times New Roman" w:cs="Times New Roman"/>
          <w:sz w:val="24"/>
          <w:szCs w:val="28"/>
        </w:rPr>
        <w:t>U savremenom filmu,</w:t>
      </w:r>
      <w:r w:rsidRPr="00C3143B">
        <w:rPr>
          <w:rStyle w:val="textexposedshow"/>
          <w:rFonts w:ascii="Times New Roman" w:hAnsi="Times New Roman" w:cs="Times New Roman"/>
          <w:sz w:val="24"/>
          <w:szCs w:val="28"/>
        </w:rPr>
        <w:t xml:space="preserve"> pa čak i u doba neprikosnovene vladavine, žanr, kao prototipska kategorija, ne traži striktno poštovanje, već omogućava inovacije i unošenje ličnog stila“ (Daković 19</w:t>
      </w:r>
      <w:r w:rsidR="00001685" w:rsidRPr="00C3143B">
        <w:rPr>
          <w:rStyle w:val="textexposedshow"/>
          <w:rFonts w:ascii="Times New Roman" w:hAnsi="Times New Roman" w:cs="Times New Roman"/>
          <w:sz w:val="24"/>
          <w:szCs w:val="28"/>
        </w:rPr>
        <w:t>94</w:t>
      </w:r>
      <w:r w:rsidRPr="00C3143B">
        <w:rPr>
          <w:rStyle w:val="textexposedshow"/>
          <w:rFonts w:ascii="Times New Roman" w:hAnsi="Times New Roman" w:cs="Times New Roman"/>
          <w:sz w:val="24"/>
          <w:szCs w:val="28"/>
        </w:rPr>
        <w:t xml:space="preserve">:23), zbog čega je shvatanje žanra kao </w:t>
      </w:r>
      <w:r w:rsidR="006846BC" w:rsidRPr="00C3143B">
        <w:rPr>
          <w:rStyle w:val="textexposedshow"/>
          <w:rFonts w:ascii="Times New Roman" w:hAnsi="Times New Roman" w:cs="Times New Roman"/>
          <w:sz w:val="24"/>
          <w:szCs w:val="28"/>
        </w:rPr>
        <w:t xml:space="preserve"> striktno poštovanje pravila</w:t>
      </w:r>
      <w:r w:rsidRPr="00C3143B">
        <w:rPr>
          <w:rStyle w:val="textexposedshow"/>
          <w:rFonts w:ascii="Times New Roman" w:hAnsi="Times New Roman" w:cs="Times New Roman"/>
          <w:sz w:val="24"/>
          <w:szCs w:val="28"/>
        </w:rPr>
        <w:t xml:space="preserve">, kao i analize sa ciljem njihovog nedvosmislenog uočavanja i određenja pogrešno. </w:t>
      </w:r>
      <w:r w:rsidR="006846BC" w:rsidRPr="00C3143B">
        <w:rPr>
          <w:rStyle w:val="textexposedshow"/>
          <w:rFonts w:ascii="Times New Roman" w:hAnsi="Times New Roman" w:cs="Times New Roman"/>
          <w:sz w:val="24"/>
          <w:szCs w:val="28"/>
        </w:rPr>
        <w:t xml:space="preserve"> </w:t>
      </w:r>
      <w:r w:rsidRPr="00C3143B">
        <w:rPr>
          <w:rStyle w:val="textexposedshow"/>
          <w:rFonts w:ascii="Times New Roman" w:hAnsi="Times New Roman" w:cs="Times New Roman"/>
          <w:sz w:val="24"/>
          <w:szCs w:val="28"/>
        </w:rPr>
        <w:t>K</w:t>
      </w:r>
      <w:r w:rsidR="006846BC" w:rsidRPr="00C3143B">
        <w:rPr>
          <w:rStyle w:val="textexposedshow"/>
          <w:rFonts w:ascii="Times New Roman" w:hAnsi="Times New Roman" w:cs="Times New Roman"/>
          <w:sz w:val="24"/>
          <w:szCs w:val="28"/>
        </w:rPr>
        <w:t>roz unošenje ličnog stava i inovacija, sa svakim novim tekstom ili autorom žanr</w:t>
      </w:r>
      <w:r w:rsidRPr="00C3143B">
        <w:rPr>
          <w:rStyle w:val="textexposedshow"/>
          <w:rFonts w:ascii="Times New Roman" w:hAnsi="Times New Roman" w:cs="Times New Roman"/>
          <w:sz w:val="24"/>
          <w:szCs w:val="28"/>
        </w:rPr>
        <w:t xml:space="preserve"> se</w:t>
      </w:r>
      <w:r w:rsidR="006846BC" w:rsidRPr="00C3143B">
        <w:rPr>
          <w:rStyle w:val="textexposedshow"/>
          <w:rFonts w:ascii="Times New Roman" w:hAnsi="Times New Roman" w:cs="Times New Roman"/>
          <w:sz w:val="24"/>
          <w:szCs w:val="28"/>
        </w:rPr>
        <w:t xml:space="preserve"> menja i razvija analogno evoluciji živih organizama</w:t>
      </w:r>
      <w:r w:rsidRPr="00C3143B">
        <w:rPr>
          <w:rStyle w:val="textexposedshow"/>
          <w:rFonts w:ascii="Times New Roman" w:hAnsi="Times New Roman" w:cs="Times New Roman"/>
          <w:sz w:val="24"/>
          <w:szCs w:val="28"/>
        </w:rPr>
        <w:t xml:space="preserve"> </w:t>
      </w:r>
      <w:r w:rsidR="00001685" w:rsidRPr="00C3143B">
        <w:rPr>
          <w:rStyle w:val="textexposedshow"/>
          <w:rFonts w:ascii="Times New Roman" w:hAnsi="Times New Roman" w:cs="Times New Roman"/>
          <w:sz w:val="24"/>
          <w:szCs w:val="28"/>
        </w:rPr>
        <w:t>(Daković 1994</w:t>
      </w:r>
      <w:r w:rsidRPr="00C3143B">
        <w:rPr>
          <w:rStyle w:val="textexposedshow"/>
          <w:rFonts w:ascii="Times New Roman" w:hAnsi="Times New Roman" w:cs="Times New Roman"/>
          <w:sz w:val="24"/>
          <w:szCs w:val="28"/>
        </w:rPr>
        <w:t>) zbog čega je analiza žanra iz ra</w:t>
      </w:r>
      <w:r w:rsidR="00A722D2">
        <w:rPr>
          <w:rStyle w:val="textexposedshow"/>
          <w:rFonts w:ascii="Times New Roman" w:hAnsi="Times New Roman" w:cs="Times New Roman"/>
          <w:sz w:val="24"/>
          <w:szCs w:val="28"/>
        </w:rPr>
        <w:t>zvojne i evolutivne tačke gledanj</w:t>
      </w:r>
      <w:r w:rsidRPr="00C3143B">
        <w:rPr>
          <w:rStyle w:val="textexposedshow"/>
          <w:rFonts w:ascii="Times New Roman" w:hAnsi="Times New Roman" w:cs="Times New Roman"/>
          <w:sz w:val="24"/>
          <w:szCs w:val="28"/>
        </w:rPr>
        <w:t xml:space="preserve">a znatno </w:t>
      </w:r>
      <w:r w:rsidR="00F01034" w:rsidRPr="00C3143B">
        <w:rPr>
          <w:rStyle w:val="textexposedshow"/>
          <w:rFonts w:ascii="Times New Roman" w:hAnsi="Times New Roman" w:cs="Times New Roman"/>
          <w:sz w:val="24"/>
          <w:szCs w:val="28"/>
        </w:rPr>
        <w:t>ispravnija</w:t>
      </w:r>
      <w:r w:rsidRPr="00C3143B">
        <w:rPr>
          <w:rStyle w:val="FootnoteReference"/>
          <w:rFonts w:ascii="Times New Roman" w:hAnsi="Times New Roman" w:cs="Times New Roman"/>
          <w:sz w:val="24"/>
          <w:szCs w:val="28"/>
        </w:rPr>
        <w:footnoteReference w:id="47"/>
      </w:r>
      <w:r w:rsidRPr="00C3143B">
        <w:rPr>
          <w:rStyle w:val="textexposedshow"/>
          <w:rFonts w:ascii="Times New Roman" w:hAnsi="Times New Roman" w:cs="Times New Roman"/>
          <w:sz w:val="24"/>
          <w:szCs w:val="28"/>
        </w:rPr>
        <w:t xml:space="preserve">. </w:t>
      </w:r>
      <w:r w:rsidR="006846BC" w:rsidRPr="00C3143B">
        <w:rPr>
          <w:rStyle w:val="textexposedshow"/>
          <w:rFonts w:ascii="Times New Roman" w:hAnsi="Times New Roman" w:cs="Times New Roman"/>
          <w:sz w:val="24"/>
          <w:szCs w:val="28"/>
        </w:rPr>
        <w:t xml:space="preserve">Ipak, iako u stalnom nastajanju, preoblikovanju </w:t>
      </w:r>
      <w:r w:rsidR="006846BC" w:rsidRPr="00C3143B">
        <w:rPr>
          <w:rStyle w:val="textexposedshow"/>
          <w:rFonts w:ascii="Times New Roman" w:hAnsi="Times New Roman" w:cs="Times New Roman"/>
          <w:sz w:val="24"/>
          <w:szCs w:val="28"/>
        </w:rPr>
        <w:lastRenderedPageBreak/>
        <w:t xml:space="preserve">i nestajanju, žanrovske strukture se jasno percipiraju i od strane filmskih autora, industrije i gledalaca (Gilić 2007) čime se opravdava i posredno dokazuje njihovo postojanje. Ove strukture formiraju „žanrovski kontekst“ – „značenjsko polje“ koje film nasleđuje od prethodnih filmova (Turković 2000).  </w:t>
      </w:r>
    </w:p>
    <w:p w:rsidR="00191E4D" w:rsidRPr="00C3143B" w:rsidRDefault="007934C6" w:rsidP="000D3D3D">
      <w:pPr>
        <w:spacing w:after="240" w:line="360" w:lineRule="auto"/>
        <w:jc w:val="both"/>
        <w:rPr>
          <w:rStyle w:val="textexposedshow"/>
          <w:rFonts w:ascii="Times New Roman" w:hAnsi="Times New Roman" w:cs="Times New Roman"/>
          <w:sz w:val="24"/>
          <w:szCs w:val="28"/>
        </w:rPr>
      </w:pPr>
      <w:r w:rsidRPr="00C3143B">
        <w:rPr>
          <w:rStyle w:val="textexposedshow"/>
          <w:rFonts w:ascii="Times New Roman" w:hAnsi="Times New Roman" w:cs="Times New Roman"/>
          <w:sz w:val="24"/>
          <w:szCs w:val="28"/>
        </w:rPr>
        <w:t xml:space="preserve">„Lako je uočiti da je žanr kategorija prepoznata kod više društvenih aktera: producenata, filmskih studija, reditelja, teoretičara i kod publike“ (Jovićević 2017:14). </w:t>
      </w:r>
      <w:r w:rsidR="006846BC" w:rsidRPr="00C3143B">
        <w:rPr>
          <w:rStyle w:val="textexposedshow"/>
          <w:rFonts w:ascii="Times New Roman" w:hAnsi="Times New Roman" w:cs="Times New Roman"/>
          <w:sz w:val="24"/>
          <w:szCs w:val="28"/>
        </w:rPr>
        <w:t>Za ovu vrstu prepoznavanja važni su i industrijski odnosn</w:t>
      </w:r>
      <w:r w:rsidR="00191E4D" w:rsidRPr="00C3143B">
        <w:rPr>
          <w:rStyle w:val="textexposedshow"/>
          <w:rFonts w:ascii="Times New Roman" w:hAnsi="Times New Roman" w:cs="Times New Roman"/>
          <w:sz w:val="24"/>
          <w:szCs w:val="28"/>
        </w:rPr>
        <w:t>o ekonomski faktori</w:t>
      </w:r>
      <w:r w:rsidR="006846BC" w:rsidRPr="00C3143B">
        <w:rPr>
          <w:rStyle w:val="textexposedshow"/>
          <w:rFonts w:ascii="Times New Roman" w:hAnsi="Times New Roman" w:cs="Times New Roman"/>
          <w:sz w:val="24"/>
          <w:szCs w:val="28"/>
        </w:rPr>
        <w:t>, koji podjednako modeluju očekivanja gledalac</w:t>
      </w:r>
      <w:r w:rsidR="00191E4D" w:rsidRPr="00C3143B">
        <w:rPr>
          <w:rStyle w:val="textexposedshow"/>
          <w:rFonts w:ascii="Times New Roman" w:hAnsi="Times New Roman" w:cs="Times New Roman"/>
          <w:sz w:val="24"/>
          <w:szCs w:val="28"/>
        </w:rPr>
        <w:t xml:space="preserve">a kao i žanrovske pojavne forme. </w:t>
      </w:r>
      <w:r w:rsidRPr="00C3143B">
        <w:rPr>
          <w:rStyle w:val="textexposedshow"/>
          <w:rFonts w:ascii="Times New Roman" w:hAnsi="Times New Roman" w:cs="Times New Roman"/>
          <w:sz w:val="24"/>
          <w:szCs w:val="28"/>
        </w:rPr>
        <w:t xml:space="preserve"> </w:t>
      </w:r>
    </w:p>
    <w:p w:rsidR="00191E4D" w:rsidRPr="00C3143B" w:rsidRDefault="00191E4D" w:rsidP="000D3D3D">
      <w:pPr>
        <w:spacing w:after="240" w:line="360" w:lineRule="auto"/>
        <w:ind w:left="567" w:right="566"/>
        <w:jc w:val="both"/>
        <w:rPr>
          <w:rStyle w:val="textexposedshow"/>
          <w:rFonts w:ascii="Times New Roman" w:hAnsi="Times New Roman" w:cs="Times New Roman"/>
          <w:sz w:val="24"/>
          <w:szCs w:val="28"/>
        </w:rPr>
      </w:pPr>
      <w:r w:rsidRPr="00C3143B">
        <w:rPr>
          <w:rStyle w:val="textexposedshow"/>
          <w:rFonts w:ascii="Times New Roman" w:hAnsi="Times New Roman" w:cs="Times New Roman"/>
          <w:sz w:val="24"/>
          <w:szCs w:val="28"/>
        </w:rPr>
        <w:t>„Razne društvene institucije i centri moći žele klasificirati filmove – industrija ih na određeni način reklamira, mediji ih na određeni način predstavljaju, trgovci ih (putem medija) „preprodaju“, i sami ih dalje opremajući klasifikacijskim i drugim reklamnim odrednicama.“</w:t>
      </w:r>
      <w:r w:rsidRPr="00C3143B">
        <w:t xml:space="preserve"> </w:t>
      </w:r>
      <w:r w:rsidRPr="00C3143B">
        <w:rPr>
          <w:rStyle w:val="textexposedshow"/>
          <w:rFonts w:ascii="Times New Roman" w:hAnsi="Times New Roman" w:cs="Times New Roman"/>
          <w:sz w:val="24"/>
          <w:szCs w:val="28"/>
        </w:rPr>
        <w:t xml:space="preserve">(Gilić 2007:44). </w:t>
      </w:r>
    </w:p>
    <w:p w:rsidR="00F75735" w:rsidRPr="00C3143B" w:rsidRDefault="00191E4D" w:rsidP="000D3D3D">
      <w:pPr>
        <w:spacing w:after="240" w:line="360" w:lineRule="auto"/>
        <w:ind w:right="-1"/>
        <w:jc w:val="both"/>
        <w:rPr>
          <w:rStyle w:val="textexposedshow"/>
          <w:rFonts w:ascii="Times New Roman" w:hAnsi="Times New Roman" w:cs="Times New Roman"/>
          <w:sz w:val="24"/>
          <w:szCs w:val="28"/>
        </w:rPr>
      </w:pPr>
      <w:r w:rsidRPr="00C3143B">
        <w:rPr>
          <w:rStyle w:val="textexposedshow"/>
          <w:rFonts w:ascii="Times New Roman" w:hAnsi="Times New Roman" w:cs="Times New Roman"/>
          <w:sz w:val="24"/>
          <w:szCs w:val="28"/>
        </w:rPr>
        <w:t xml:space="preserve">Žanrovski obrasci postaju na taj način </w:t>
      </w:r>
      <w:r w:rsidR="00F01034" w:rsidRPr="00C3143B">
        <w:rPr>
          <w:rStyle w:val="textexposedshow"/>
          <w:rFonts w:ascii="Times New Roman" w:hAnsi="Times New Roman" w:cs="Times New Roman"/>
          <w:sz w:val="24"/>
          <w:szCs w:val="28"/>
        </w:rPr>
        <w:t>industrijski</w:t>
      </w:r>
      <w:r w:rsidRPr="00C3143B">
        <w:rPr>
          <w:rStyle w:val="textexposedshow"/>
          <w:rFonts w:ascii="Times New Roman" w:hAnsi="Times New Roman" w:cs="Times New Roman"/>
          <w:sz w:val="24"/>
          <w:szCs w:val="28"/>
        </w:rPr>
        <w:t xml:space="preserve"> obrasci filmske proizvodnje koja teži dobrom plasmanu robe (filma) na tržište u cilju maksimizacije </w:t>
      </w:r>
      <w:r w:rsidR="002529E5" w:rsidRPr="00C3143B">
        <w:rPr>
          <w:rStyle w:val="textexposedshow"/>
          <w:rFonts w:ascii="Times New Roman" w:hAnsi="Times New Roman" w:cs="Times New Roman"/>
          <w:sz w:val="24"/>
          <w:szCs w:val="28"/>
        </w:rPr>
        <w:t>profita. U prilog ovoj tvrdnji govori „podatak da 95% produkcije [u Holivudu] daje osam glavnih studija, čvrstog žanrovskog opredeljenja“ (</w:t>
      </w:r>
      <w:r w:rsidR="00001685" w:rsidRPr="00C3143B">
        <w:rPr>
          <w:rStyle w:val="textexposedshow"/>
          <w:rFonts w:ascii="Times New Roman" w:hAnsi="Times New Roman" w:cs="Times New Roman"/>
          <w:sz w:val="24"/>
          <w:szCs w:val="28"/>
        </w:rPr>
        <w:t>Daković 1994</w:t>
      </w:r>
      <w:r w:rsidR="002529E5" w:rsidRPr="00C3143B">
        <w:rPr>
          <w:rStyle w:val="textexposedshow"/>
          <w:rFonts w:ascii="Times New Roman" w:hAnsi="Times New Roman" w:cs="Times New Roman"/>
          <w:sz w:val="24"/>
          <w:szCs w:val="28"/>
        </w:rPr>
        <w:t xml:space="preserve">:23). </w:t>
      </w:r>
      <w:r w:rsidRPr="00C3143B">
        <w:rPr>
          <w:rStyle w:val="textexposedshow"/>
          <w:rFonts w:ascii="Times New Roman" w:hAnsi="Times New Roman" w:cs="Times New Roman"/>
          <w:sz w:val="24"/>
          <w:szCs w:val="28"/>
        </w:rPr>
        <w:t>Mogao bi se dakle, uočiti direktan uticaj društvenih, ekonomskih i tržišnih prilika na nastanak filmskih žanrova kao formula koje obezbeđuju</w:t>
      </w:r>
      <w:r w:rsidR="00F75735" w:rsidRPr="00C3143B">
        <w:rPr>
          <w:rStyle w:val="textexposedshow"/>
          <w:rFonts w:ascii="Times New Roman" w:hAnsi="Times New Roman" w:cs="Times New Roman"/>
          <w:sz w:val="24"/>
          <w:szCs w:val="28"/>
        </w:rPr>
        <w:t xml:space="preserve"> povoljno tržišno pozicioniranje. Samo postojanje ovih formula govori posredno o predvidivosti potreba publike, dok njihova kompleksnost (ili česta simpl</w:t>
      </w:r>
      <w:r w:rsidR="00F01034" w:rsidRPr="00C3143B">
        <w:rPr>
          <w:rStyle w:val="textexposedshow"/>
          <w:rFonts w:ascii="Times New Roman" w:hAnsi="Times New Roman" w:cs="Times New Roman"/>
          <w:sz w:val="24"/>
          <w:szCs w:val="28"/>
        </w:rPr>
        <w:t>i</w:t>
      </w:r>
      <w:r w:rsidR="00F75735" w:rsidRPr="00C3143B">
        <w:rPr>
          <w:rStyle w:val="textexposedshow"/>
          <w:rFonts w:ascii="Times New Roman" w:hAnsi="Times New Roman" w:cs="Times New Roman"/>
          <w:sz w:val="24"/>
          <w:szCs w:val="28"/>
        </w:rPr>
        <w:t xml:space="preserve">fikovanost) govori o kompleksnosti prirode ovih potreba. </w:t>
      </w:r>
      <w:r w:rsidR="007934C6" w:rsidRPr="00C3143B">
        <w:rPr>
          <w:rStyle w:val="textexposedshow"/>
          <w:rFonts w:ascii="Times New Roman" w:hAnsi="Times New Roman" w:cs="Times New Roman"/>
          <w:sz w:val="24"/>
          <w:szCs w:val="28"/>
        </w:rPr>
        <w:t xml:space="preserve">Kroz analizu filmskog žanra mogu se </w:t>
      </w:r>
      <w:r w:rsidR="00F75735" w:rsidRPr="00C3143B">
        <w:rPr>
          <w:rStyle w:val="textexposedshow"/>
          <w:rFonts w:ascii="Times New Roman" w:hAnsi="Times New Roman" w:cs="Times New Roman"/>
          <w:sz w:val="24"/>
          <w:szCs w:val="28"/>
        </w:rPr>
        <w:t xml:space="preserve">dakle </w:t>
      </w:r>
      <w:r w:rsidR="007934C6" w:rsidRPr="00C3143B">
        <w:rPr>
          <w:rStyle w:val="textexposedshow"/>
          <w:rFonts w:ascii="Times New Roman" w:hAnsi="Times New Roman" w:cs="Times New Roman"/>
          <w:sz w:val="24"/>
          <w:szCs w:val="28"/>
        </w:rPr>
        <w:t xml:space="preserve">uočiti društvena kretanja </w:t>
      </w:r>
      <w:r w:rsidR="00F75735" w:rsidRPr="00C3143B">
        <w:rPr>
          <w:rStyle w:val="textexposedshow"/>
          <w:rFonts w:ascii="Times New Roman" w:hAnsi="Times New Roman" w:cs="Times New Roman"/>
          <w:sz w:val="24"/>
          <w:szCs w:val="28"/>
        </w:rPr>
        <w:t>ali i karakteristike publike</w:t>
      </w:r>
      <w:r w:rsidR="002529E5" w:rsidRPr="00C3143B">
        <w:rPr>
          <w:rStyle w:val="textexposedshow"/>
          <w:rFonts w:ascii="Times New Roman" w:hAnsi="Times New Roman" w:cs="Times New Roman"/>
          <w:sz w:val="24"/>
          <w:szCs w:val="28"/>
        </w:rPr>
        <w:t xml:space="preserve"> i pojedinca</w:t>
      </w:r>
      <w:r w:rsidR="002E24F9" w:rsidRPr="00C3143B">
        <w:rPr>
          <w:rStyle w:val="FootnoteReference"/>
          <w:rFonts w:ascii="Times New Roman" w:hAnsi="Times New Roman" w:cs="Times New Roman"/>
          <w:sz w:val="24"/>
          <w:szCs w:val="28"/>
        </w:rPr>
        <w:footnoteReference w:id="48"/>
      </w:r>
      <w:r w:rsidR="00F75735" w:rsidRPr="00C3143B">
        <w:rPr>
          <w:rStyle w:val="textexposedshow"/>
          <w:rFonts w:ascii="Times New Roman" w:hAnsi="Times New Roman" w:cs="Times New Roman"/>
          <w:sz w:val="24"/>
          <w:szCs w:val="28"/>
        </w:rPr>
        <w:t xml:space="preserve">. </w:t>
      </w:r>
    </w:p>
    <w:p w:rsidR="00F75735" w:rsidRPr="00C3143B" w:rsidRDefault="00F75735" w:rsidP="000D3D3D">
      <w:pPr>
        <w:spacing w:after="240" w:line="360" w:lineRule="auto"/>
        <w:ind w:right="-1"/>
        <w:jc w:val="both"/>
        <w:rPr>
          <w:rStyle w:val="textexposedshow"/>
          <w:rFonts w:ascii="Times New Roman" w:hAnsi="Times New Roman" w:cs="Times New Roman"/>
          <w:sz w:val="24"/>
          <w:szCs w:val="28"/>
        </w:rPr>
      </w:pPr>
      <w:r w:rsidRPr="00C3143B">
        <w:rPr>
          <w:rStyle w:val="textexposedshow"/>
          <w:rFonts w:ascii="Times New Roman" w:hAnsi="Times New Roman" w:cs="Times New Roman"/>
          <w:sz w:val="24"/>
          <w:szCs w:val="28"/>
        </w:rPr>
        <w:t xml:space="preserve">Iako </w:t>
      </w:r>
      <w:r w:rsidR="002E24F9" w:rsidRPr="00C3143B">
        <w:rPr>
          <w:rStyle w:val="textexposedshow"/>
          <w:rFonts w:ascii="Times New Roman" w:hAnsi="Times New Roman" w:cs="Times New Roman"/>
          <w:sz w:val="24"/>
          <w:szCs w:val="28"/>
        </w:rPr>
        <w:t xml:space="preserve">se teško može negirati, </w:t>
      </w:r>
      <w:r w:rsidRPr="00C3143B">
        <w:rPr>
          <w:rStyle w:val="textexposedshow"/>
          <w:rFonts w:ascii="Times New Roman" w:hAnsi="Times New Roman" w:cs="Times New Roman"/>
          <w:sz w:val="24"/>
          <w:szCs w:val="28"/>
        </w:rPr>
        <w:t xml:space="preserve">prethodno opisano stanovište je previše simplifikovano, </w:t>
      </w:r>
    </w:p>
    <w:p w:rsidR="00F75735" w:rsidRPr="00C3143B" w:rsidRDefault="00F75735" w:rsidP="000D3D3D">
      <w:pPr>
        <w:spacing w:after="240" w:line="360" w:lineRule="auto"/>
        <w:ind w:left="567" w:right="566"/>
        <w:jc w:val="both"/>
        <w:rPr>
          <w:rStyle w:val="textexposedshow"/>
          <w:rFonts w:ascii="Times New Roman" w:hAnsi="Times New Roman" w:cs="Times New Roman"/>
          <w:sz w:val="24"/>
          <w:szCs w:val="28"/>
        </w:rPr>
      </w:pPr>
      <w:r w:rsidRPr="00C3143B">
        <w:rPr>
          <w:rStyle w:val="textexposedshow"/>
          <w:rFonts w:ascii="Times New Roman" w:hAnsi="Times New Roman" w:cs="Times New Roman"/>
          <w:sz w:val="24"/>
          <w:szCs w:val="28"/>
        </w:rPr>
        <w:t xml:space="preserve">„gledateljsko iskustvo važno je za nastanak, održavanje i mijene žanra, ili svijesti o žanru, a to iskustvo nastaje i u kontaktu publike s </w:t>
      </w:r>
      <w:r w:rsidRPr="00C3143B">
        <w:rPr>
          <w:rStyle w:val="textexposedshow"/>
          <w:rFonts w:ascii="Times New Roman" w:hAnsi="Times New Roman" w:cs="Times New Roman"/>
          <w:sz w:val="24"/>
          <w:szCs w:val="28"/>
        </w:rPr>
        <w:lastRenderedPageBreak/>
        <w:t>filmom, ali nisu bez utjecaja ni novinske informacije (reklame, vijesti, kritike i sl.). S druge strane, odaziv publike na filmove pojedinog žanra regulira ponašanje industrije“ (Gilić 2007:52).</w:t>
      </w:r>
    </w:p>
    <w:p w:rsidR="00224467" w:rsidRPr="00C3143B" w:rsidRDefault="00752063" w:rsidP="000D3D3D">
      <w:pPr>
        <w:spacing w:after="240" w:line="360" w:lineRule="auto"/>
        <w:ind w:right="-1"/>
        <w:jc w:val="both"/>
        <w:rPr>
          <w:rStyle w:val="textexposedshow"/>
          <w:rFonts w:ascii="Times New Roman" w:hAnsi="Times New Roman" w:cs="Times New Roman"/>
          <w:sz w:val="24"/>
          <w:szCs w:val="28"/>
        </w:rPr>
      </w:pPr>
      <w:r w:rsidRPr="00C3143B">
        <w:rPr>
          <w:rStyle w:val="textexposedshow"/>
          <w:rFonts w:ascii="Times New Roman" w:hAnsi="Times New Roman" w:cs="Times New Roman"/>
          <w:sz w:val="24"/>
          <w:szCs w:val="28"/>
        </w:rPr>
        <w:t>Pored ekonomskih potreba industrije i kulturnih</w:t>
      </w:r>
      <w:r w:rsidR="00224467" w:rsidRPr="00C3143B">
        <w:rPr>
          <w:rStyle w:val="textexposedshow"/>
          <w:rFonts w:ascii="Times New Roman" w:hAnsi="Times New Roman" w:cs="Times New Roman"/>
          <w:sz w:val="24"/>
          <w:szCs w:val="28"/>
        </w:rPr>
        <w:t xml:space="preserve">, </w:t>
      </w:r>
      <w:r w:rsidRPr="00C3143B">
        <w:rPr>
          <w:rStyle w:val="textexposedshow"/>
          <w:rFonts w:ascii="Times New Roman" w:hAnsi="Times New Roman" w:cs="Times New Roman"/>
          <w:sz w:val="24"/>
          <w:szCs w:val="28"/>
        </w:rPr>
        <w:t>socijalnih</w:t>
      </w:r>
      <w:r w:rsidR="00224467" w:rsidRPr="00C3143B">
        <w:rPr>
          <w:rStyle w:val="textexposedshow"/>
          <w:rFonts w:ascii="Times New Roman" w:hAnsi="Times New Roman" w:cs="Times New Roman"/>
          <w:sz w:val="24"/>
          <w:szCs w:val="28"/>
        </w:rPr>
        <w:t xml:space="preserve"> i psiholoških</w:t>
      </w:r>
      <w:r w:rsidRPr="00C3143B">
        <w:rPr>
          <w:rStyle w:val="textexposedshow"/>
          <w:rFonts w:ascii="Times New Roman" w:hAnsi="Times New Roman" w:cs="Times New Roman"/>
          <w:sz w:val="24"/>
          <w:szCs w:val="28"/>
        </w:rPr>
        <w:t xml:space="preserve"> potreba publike, u razmatranju filmskog žanra (i filma u opšte) treba razmotriti i ideološke aspekte</w:t>
      </w:r>
      <w:r w:rsidR="0074303E" w:rsidRPr="00C3143B">
        <w:rPr>
          <w:rStyle w:val="textexposedshow"/>
          <w:rFonts w:ascii="Times New Roman" w:hAnsi="Times New Roman" w:cs="Times New Roman"/>
          <w:sz w:val="24"/>
          <w:szCs w:val="28"/>
        </w:rPr>
        <w:t>, jer „film je ideološki proizvod, njegova ravan određenja i ispolja</w:t>
      </w:r>
      <w:r w:rsidR="004D279C" w:rsidRPr="00C3143B">
        <w:rPr>
          <w:rStyle w:val="textexposedshow"/>
          <w:rFonts w:ascii="Times New Roman" w:hAnsi="Times New Roman" w:cs="Times New Roman"/>
          <w:sz w:val="24"/>
          <w:szCs w:val="28"/>
        </w:rPr>
        <w:t>vanja je ideologija</w:t>
      </w:r>
      <w:r w:rsidR="0074303E" w:rsidRPr="00C3143B">
        <w:rPr>
          <w:rStyle w:val="textexposedshow"/>
          <w:rFonts w:ascii="Times New Roman" w:hAnsi="Times New Roman" w:cs="Times New Roman"/>
          <w:sz w:val="24"/>
          <w:szCs w:val="28"/>
        </w:rPr>
        <w:t>“ (Comolli</w:t>
      </w:r>
      <w:r w:rsidR="0010764A" w:rsidRPr="00C3143B">
        <w:rPr>
          <w:rStyle w:val="textexposedshow"/>
          <w:rFonts w:ascii="Times New Roman" w:hAnsi="Times New Roman" w:cs="Times New Roman"/>
          <w:sz w:val="24"/>
          <w:szCs w:val="28"/>
        </w:rPr>
        <w:t>, Narboni</w:t>
      </w:r>
      <w:r w:rsidR="0074303E" w:rsidRPr="00C3143B">
        <w:rPr>
          <w:rStyle w:val="textexposedshow"/>
          <w:rFonts w:ascii="Times New Roman" w:hAnsi="Times New Roman" w:cs="Times New Roman"/>
          <w:sz w:val="24"/>
          <w:szCs w:val="28"/>
        </w:rPr>
        <w:t xml:space="preserve"> </w:t>
      </w:r>
      <w:r w:rsidR="0010764A" w:rsidRPr="00C3143B">
        <w:rPr>
          <w:rStyle w:val="textexposedshow"/>
          <w:rFonts w:ascii="Times New Roman" w:hAnsi="Times New Roman" w:cs="Times New Roman"/>
          <w:sz w:val="24"/>
          <w:szCs w:val="28"/>
        </w:rPr>
        <w:t>1982</w:t>
      </w:r>
      <w:r w:rsidR="0074303E" w:rsidRPr="00C3143B">
        <w:rPr>
          <w:rStyle w:val="textexposedshow"/>
          <w:rFonts w:ascii="Times New Roman" w:hAnsi="Times New Roman" w:cs="Times New Roman"/>
          <w:sz w:val="24"/>
          <w:szCs w:val="28"/>
        </w:rPr>
        <w:t>:57)</w:t>
      </w:r>
      <w:r w:rsidR="0074303E" w:rsidRPr="00C3143B">
        <w:rPr>
          <w:rStyle w:val="FootnoteReference"/>
          <w:rFonts w:ascii="Times New Roman" w:hAnsi="Times New Roman" w:cs="Times New Roman"/>
          <w:sz w:val="24"/>
          <w:szCs w:val="28"/>
        </w:rPr>
        <w:footnoteReference w:id="49"/>
      </w:r>
      <w:r w:rsidR="0010764A" w:rsidRPr="00C3143B">
        <w:rPr>
          <w:rStyle w:val="textexposedshow"/>
          <w:rFonts w:ascii="Times New Roman" w:hAnsi="Times New Roman" w:cs="Times New Roman"/>
          <w:sz w:val="24"/>
          <w:szCs w:val="28"/>
        </w:rPr>
        <w:t xml:space="preserve">. </w:t>
      </w:r>
      <w:r w:rsidR="00224467" w:rsidRPr="00C3143B">
        <w:rPr>
          <w:rStyle w:val="textexposedshow"/>
          <w:rFonts w:ascii="Times New Roman" w:hAnsi="Times New Roman" w:cs="Times New Roman"/>
          <w:sz w:val="24"/>
          <w:szCs w:val="28"/>
        </w:rPr>
        <w:t>Analizirajući ovaj aspekt, može se doda</w:t>
      </w:r>
      <w:r w:rsidR="00194710">
        <w:rPr>
          <w:rStyle w:val="textexposedshow"/>
          <w:rFonts w:ascii="Times New Roman" w:hAnsi="Times New Roman" w:cs="Times New Roman"/>
          <w:sz w:val="24"/>
          <w:szCs w:val="28"/>
        </w:rPr>
        <w:t>t</w:t>
      </w:r>
      <w:r w:rsidR="00224467" w:rsidRPr="00C3143B">
        <w:rPr>
          <w:rStyle w:val="textexposedshow"/>
          <w:rFonts w:ascii="Times New Roman" w:hAnsi="Times New Roman" w:cs="Times New Roman"/>
          <w:sz w:val="24"/>
          <w:szCs w:val="28"/>
        </w:rPr>
        <w:t xml:space="preserve">no rasvetliti uočena međuzavisnost između oblikovanja žanrovskih obrazaca i ponašanja publike koje govori o njenim psihološkim potrebama i karakteristikama.  Film kao ideološki proizvod može podržavati, biti subverzivan, ili neutralan u odnosu na vladajuću ideologiji ili neke druge ideologije koje teže da se uspostave kao vladajuće. Žanrovski obrasci mogu se </w:t>
      </w:r>
      <w:r w:rsidR="00F01034" w:rsidRPr="00C3143B">
        <w:rPr>
          <w:rStyle w:val="textexposedshow"/>
          <w:rFonts w:ascii="Times New Roman" w:hAnsi="Times New Roman" w:cs="Times New Roman"/>
          <w:sz w:val="24"/>
          <w:szCs w:val="28"/>
        </w:rPr>
        <w:t>podjednako</w:t>
      </w:r>
      <w:r w:rsidR="00224467" w:rsidRPr="00C3143B">
        <w:rPr>
          <w:rStyle w:val="textexposedshow"/>
          <w:rFonts w:ascii="Times New Roman" w:hAnsi="Times New Roman" w:cs="Times New Roman"/>
          <w:sz w:val="24"/>
          <w:szCs w:val="28"/>
        </w:rPr>
        <w:t xml:space="preserve"> dobro koristiti u svakoj  od nabrojanih određenja filma kao ideološkog proizvoda. Takođe, žanrovska analiza može se koristiti kako bi se prepoznalo ideološko određenje filma ili grupe filmova. „Ukoliko je film ideološki proizvod ne znači da nije podesan za naučno razmatranje — naprotiv“ (Comolli, Narboni 1982:60). Naravno, ni na ovom mestu nije moguće jasno razgraničenje gde počinju ekonomski a prestaju ideološki </w:t>
      </w:r>
      <w:r w:rsidR="000D3D3D" w:rsidRPr="00C3143B">
        <w:rPr>
          <w:rStyle w:val="textexposedshow"/>
          <w:rFonts w:ascii="Times New Roman" w:hAnsi="Times New Roman" w:cs="Times New Roman"/>
          <w:sz w:val="24"/>
          <w:szCs w:val="28"/>
        </w:rPr>
        <w:t>motivi</w:t>
      </w:r>
      <w:r w:rsidR="00224467" w:rsidRPr="00C3143B">
        <w:rPr>
          <w:rStyle w:val="textexposedshow"/>
          <w:rFonts w:ascii="Times New Roman" w:hAnsi="Times New Roman" w:cs="Times New Roman"/>
          <w:sz w:val="24"/>
          <w:szCs w:val="28"/>
        </w:rPr>
        <w:t xml:space="preserve"> ili gde</w:t>
      </w:r>
      <w:r w:rsidR="000D3D3D" w:rsidRPr="00C3143B">
        <w:rPr>
          <w:rStyle w:val="textexposedshow"/>
          <w:rFonts w:ascii="Times New Roman" w:hAnsi="Times New Roman" w:cs="Times New Roman"/>
          <w:sz w:val="24"/>
          <w:szCs w:val="28"/>
        </w:rPr>
        <w:t xml:space="preserve"> prestaje uticaj filma na oblikovanje publike a počinje povratni uticaj publike na oblikovanje filma i filmske industrije, već se sve tri </w:t>
      </w:r>
      <w:r w:rsidR="00F01034" w:rsidRPr="00C3143B">
        <w:rPr>
          <w:rStyle w:val="textexposedshow"/>
          <w:rFonts w:ascii="Times New Roman" w:hAnsi="Times New Roman" w:cs="Times New Roman"/>
          <w:sz w:val="24"/>
          <w:szCs w:val="28"/>
        </w:rPr>
        <w:t>instance</w:t>
      </w:r>
      <w:r w:rsidR="000D3D3D" w:rsidRPr="00C3143B">
        <w:rPr>
          <w:rStyle w:val="textexposedshow"/>
          <w:rFonts w:ascii="Times New Roman" w:hAnsi="Times New Roman" w:cs="Times New Roman"/>
          <w:sz w:val="24"/>
          <w:szCs w:val="28"/>
        </w:rPr>
        <w:t xml:space="preserve"> moraju analizirati kao međuzavisni promenljivi i dinamički faktori. </w:t>
      </w:r>
    </w:p>
    <w:p w:rsidR="006846BC" w:rsidRPr="00C3143B" w:rsidRDefault="006846BC" w:rsidP="000D3D3D">
      <w:pPr>
        <w:spacing w:after="240" w:line="360" w:lineRule="auto"/>
        <w:ind w:right="-1"/>
        <w:jc w:val="both"/>
        <w:rPr>
          <w:rStyle w:val="textexposedshow"/>
          <w:rFonts w:ascii="Times New Roman" w:hAnsi="Times New Roman" w:cs="Times New Roman"/>
          <w:sz w:val="24"/>
          <w:szCs w:val="28"/>
        </w:rPr>
      </w:pPr>
      <w:r w:rsidRPr="00C3143B">
        <w:rPr>
          <w:rStyle w:val="textexposedshow"/>
          <w:rFonts w:ascii="Times New Roman" w:hAnsi="Times New Roman" w:cs="Times New Roman"/>
          <w:sz w:val="24"/>
          <w:szCs w:val="28"/>
        </w:rPr>
        <w:t>Žanr se prepoznaje i kao skup pravila koja oblikuj</w:t>
      </w:r>
      <w:r w:rsidR="000D3D3D" w:rsidRPr="00C3143B">
        <w:rPr>
          <w:rStyle w:val="textexposedshow"/>
          <w:rFonts w:ascii="Times New Roman" w:hAnsi="Times New Roman" w:cs="Times New Roman"/>
          <w:sz w:val="24"/>
          <w:szCs w:val="28"/>
        </w:rPr>
        <w:t>u</w:t>
      </w:r>
      <w:r w:rsidRPr="00C3143B">
        <w:rPr>
          <w:rStyle w:val="textexposedshow"/>
          <w:rFonts w:ascii="Times New Roman" w:hAnsi="Times New Roman" w:cs="Times New Roman"/>
          <w:sz w:val="24"/>
          <w:szCs w:val="28"/>
        </w:rPr>
        <w:t xml:space="preserve"> i stvaralački proces (Ryall prema Gilić 2007), što u žanrovskoj analizi daje za pravo i obrtanju smera analize. Naime uobičajeni smer žanrovske analize tiče se prepoznavanja sličnosti grupe filmova, dok bi se u analiziranju pojedinačnih filmova podjednako legitimno moglo kretati u obrnutom smeru, „ljuštenju“ slojeva žanrovskih elemenata radi prepoznavanja osnovnog teksta i ideje autora, koji je pod uticajem žanra preoblikovan u (filmski) tekst. </w:t>
      </w:r>
    </w:p>
    <w:p w:rsidR="006846BC" w:rsidRPr="00C3143B" w:rsidRDefault="006846BC" w:rsidP="006846BC">
      <w:pPr>
        <w:spacing w:after="240" w:line="360" w:lineRule="auto"/>
        <w:jc w:val="both"/>
        <w:rPr>
          <w:rStyle w:val="textexposedshow"/>
          <w:rFonts w:ascii="Times New Roman" w:hAnsi="Times New Roman" w:cs="Times New Roman"/>
          <w:sz w:val="24"/>
          <w:szCs w:val="28"/>
        </w:rPr>
      </w:pPr>
      <w:r w:rsidRPr="00C3143B">
        <w:rPr>
          <w:rStyle w:val="textexposedshow"/>
          <w:rFonts w:ascii="Times New Roman" w:hAnsi="Times New Roman" w:cs="Times New Roman"/>
          <w:sz w:val="24"/>
          <w:szCs w:val="28"/>
        </w:rPr>
        <w:lastRenderedPageBreak/>
        <w:t>Uzimajući u obzir sve navedene aspekte predmeta analize i njegovu razvojnu (</w:t>
      </w:r>
      <w:r w:rsidR="002E24F9" w:rsidRPr="00C3143B">
        <w:rPr>
          <w:rStyle w:val="textexposedshow"/>
          <w:rFonts w:ascii="Times New Roman" w:hAnsi="Times New Roman" w:cs="Times New Roman"/>
          <w:sz w:val="24"/>
          <w:szCs w:val="28"/>
        </w:rPr>
        <w:t xml:space="preserve">i </w:t>
      </w:r>
      <w:r w:rsidRPr="00C3143B">
        <w:rPr>
          <w:rStyle w:val="textexposedshow"/>
          <w:rFonts w:ascii="Times New Roman" w:hAnsi="Times New Roman" w:cs="Times New Roman"/>
          <w:sz w:val="24"/>
          <w:szCs w:val="28"/>
        </w:rPr>
        <w:t>evolutivnu) prirodu, postavlja se pitanje de li je moguće (ali i da li ima smisla) postavljanje nepromenljivog niza pravila koja bi mogla da objasne sve žanrove, odnosno klasifikuju bez ostatka sve filmove prema žanrovima (Bordwel 1989). Dosadašnje klasifikacije susretale su se sa problemima obuhvatnosti (preuske ili preširoke), monolitnosti (da li film pripada samo jednom žanru), normativizma (u suprotnosti sa kreativnom prirodom filma), biologizma (razvojna priroda žanrova) (Stam 2000).</w:t>
      </w:r>
      <w:r w:rsidRPr="00C3143B">
        <w:rPr>
          <w:rStyle w:val="FootnoteReference"/>
          <w:rFonts w:ascii="Times New Roman" w:hAnsi="Times New Roman" w:cs="Times New Roman"/>
          <w:sz w:val="24"/>
          <w:szCs w:val="28"/>
        </w:rPr>
        <w:footnoteReference w:id="50"/>
      </w:r>
      <w:r w:rsidRPr="00C3143B">
        <w:rPr>
          <w:rStyle w:val="textexposedshow"/>
          <w:rFonts w:ascii="Times New Roman" w:hAnsi="Times New Roman" w:cs="Times New Roman"/>
          <w:sz w:val="24"/>
          <w:szCs w:val="28"/>
        </w:rPr>
        <w:t xml:space="preserve"> </w:t>
      </w:r>
    </w:p>
    <w:p w:rsidR="00790BFF" w:rsidRPr="00771034" w:rsidRDefault="006846BC" w:rsidP="006846BC">
      <w:pPr>
        <w:spacing w:after="240" w:line="360" w:lineRule="auto"/>
        <w:jc w:val="both"/>
        <w:rPr>
          <w:rStyle w:val="textexposedshow"/>
          <w:rFonts w:ascii="Times New Roman" w:hAnsi="Times New Roman" w:cs="Times New Roman"/>
          <w:sz w:val="24"/>
          <w:szCs w:val="28"/>
        </w:rPr>
      </w:pPr>
      <w:r w:rsidRPr="00C3143B">
        <w:rPr>
          <w:rStyle w:val="textexposedshow"/>
          <w:rFonts w:ascii="Times New Roman" w:hAnsi="Times New Roman" w:cs="Times New Roman"/>
          <w:sz w:val="24"/>
          <w:szCs w:val="28"/>
        </w:rPr>
        <w:t xml:space="preserve">U pokušaju postuliranja jedinstvenog pravila </w:t>
      </w:r>
      <w:r w:rsidRPr="00771034">
        <w:rPr>
          <w:rStyle w:val="textexposedshow"/>
          <w:rFonts w:ascii="Times New Roman" w:hAnsi="Times New Roman" w:cs="Times New Roman"/>
          <w:sz w:val="24"/>
          <w:szCs w:val="28"/>
        </w:rPr>
        <w:t>koje bi omogućilo jednoznačno i ukupno razvrstavanje filmova prema žanrovima, „sv</w:t>
      </w:r>
      <w:r w:rsidR="00441A54" w:rsidRPr="00771034">
        <w:rPr>
          <w:rStyle w:val="textexposedshow"/>
          <w:rFonts w:ascii="Times New Roman" w:hAnsi="Times New Roman" w:cs="Times New Roman"/>
          <w:sz w:val="24"/>
          <w:szCs w:val="28"/>
        </w:rPr>
        <w:t>j</w:t>
      </w:r>
      <w:r w:rsidRPr="00771034">
        <w:rPr>
          <w:rStyle w:val="textexposedshow"/>
          <w:rFonts w:ascii="Times New Roman" w:hAnsi="Times New Roman" w:cs="Times New Roman"/>
          <w:sz w:val="24"/>
          <w:szCs w:val="28"/>
        </w:rPr>
        <w:t>eto</w:t>
      </w:r>
      <w:r w:rsidR="00441A54" w:rsidRPr="00771034">
        <w:rPr>
          <w:rStyle w:val="textexposedshow"/>
          <w:rFonts w:ascii="Times New Roman" w:hAnsi="Times New Roman" w:cs="Times New Roman"/>
          <w:sz w:val="24"/>
          <w:szCs w:val="28"/>
        </w:rPr>
        <w:t>tvor</w:t>
      </w:r>
      <w:r w:rsidRPr="00771034">
        <w:rPr>
          <w:rStyle w:val="textexposedshow"/>
          <w:rFonts w:ascii="Times New Roman" w:hAnsi="Times New Roman" w:cs="Times New Roman"/>
          <w:sz w:val="24"/>
          <w:szCs w:val="28"/>
        </w:rPr>
        <w:t>na teorija žanra“</w:t>
      </w:r>
      <w:r w:rsidR="00441A54" w:rsidRPr="00771034">
        <w:rPr>
          <w:rStyle w:val="textexposedshow"/>
          <w:rFonts w:ascii="Times New Roman" w:hAnsi="Times New Roman" w:cs="Times New Roman"/>
          <w:sz w:val="24"/>
          <w:szCs w:val="28"/>
        </w:rPr>
        <w:t xml:space="preserve"> (Turković 2000:1-35, Gilić 2007:49-52)</w:t>
      </w:r>
      <w:r w:rsidRPr="00771034">
        <w:rPr>
          <w:rStyle w:val="textexposedshow"/>
          <w:rFonts w:ascii="Times New Roman" w:hAnsi="Times New Roman" w:cs="Times New Roman"/>
          <w:sz w:val="24"/>
          <w:szCs w:val="28"/>
        </w:rPr>
        <w:t xml:space="preserve"> sve tradicionalne karakteristike prema kojima se filmovi razvrstavaju u žanrove – ikonografiju, motive i fabularne formule, izvodi iz konstrukcije sveta </w:t>
      </w:r>
      <w:r w:rsidR="002C0DDF" w:rsidRPr="00771034">
        <w:rPr>
          <w:rStyle w:val="textexposedshow"/>
          <w:rFonts w:ascii="Times New Roman" w:hAnsi="Times New Roman" w:cs="Times New Roman"/>
          <w:sz w:val="24"/>
          <w:szCs w:val="28"/>
        </w:rPr>
        <w:t>filma</w:t>
      </w:r>
      <w:r w:rsidR="00790BFF" w:rsidRPr="00771034">
        <w:rPr>
          <w:rStyle w:val="textexposedshow"/>
          <w:rFonts w:ascii="Times New Roman" w:hAnsi="Times New Roman" w:cs="Times New Roman"/>
          <w:sz w:val="24"/>
          <w:szCs w:val="28"/>
        </w:rPr>
        <w:t>.</w:t>
      </w:r>
    </w:p>
    <w:p w:rsidR="00790BFF" w:rsidRPr="00C3143B" w:rsidRDefault="00790BFF" w:rsidP="00790BFF">
      <w:pPr>
        <w:spacing w:after="240" w:line="360" w:lineRule="auto"/>
        <w:ind w:left="567" w:right="566"/>
        <w:jc w:val="both"/>
        <w:rPr>
          <w:rStyle w:val="textexposedshow"/>
          <w:rFonts w:ascii="Times New Roman" w:hAnsi="Times New Roman" w:cs="Times New Roman"/>
          <w:sz w:val="24"/>
          <w:szCs w:val="28"/>
        </w:rPr>
      </w:pPr>
      <w:r w:rsidRPr="00C3143B">
        <w:rPr>
          <w:rStyle w:val="textexposedshow"/>
          <w:rFonts w:ascii="Times New Roman" w:hAnsi="Times New Roman" w:cs="Times New Roman"/>
          <w:sz w:val="24"/>
          <w:szCs w:val="28"/>
        </w:rPr>
        <w:t>„[S]vijetom, barem onim na koji se misli kad govorimo o našem »životnom svijetu« i kojeg se priziva u vezi s igranim (fikcionalnim) filmom, držimo uređenu ukupnost okoline i okolnosti (fizikalnih, bioloških, socio-psiholoških) u kojima dani ljudi žive, u kojima se moraju životno snaći, i koje — na podrazumijevan način — uvjetuju čovjekov život. Svijet je relacijski pojam: svijet je ono što okružuje nas.“</w:t>
      </w:r>
      <w:r w:rsidR="006846BC" w:rsidRPr="00C3143B">
        <w:rPr>
          <w:rStyle w:val="textexposedshow"/>
          <w:rFonts w:ascii="Times New Roman" w:hAnsi="Times New Roman" w:cs="Times New Roman"/>
          <w:sz w:val="24"/>
          <w:szCs w:val="28"/>
        </w:rPr>
        <w:t xml:space="preserve">  (Turković 2000</w:t>
      </w:r>
      <w:r w:rsidRPr="00C3143B">
        <w:rPr>
          <w:rStyle w:val="textexposedshow"/>
          <w:rFonts w:ascii="Times New Roman" w:hAnsi="Times New Roman" w:cs="Times New Roman"/>
          <w:sz w:val="24"/>
          <w:szCs w:val="28"/>
        </w:rPr>
        <w:t>:15</w:t>
      </w:r>
      <w:r w:rsidR="006846BC" w:rsidRPr="00C3143B">
        <w:rPr>
          <w:rStyle w:val="textexposedshow"/>
          <w:rFonts w:ascii="Times New Roman" w:hAnsi="Times New Roman" w:cs="Times New Roman"/>
          <w:sz w:val="24"/>
          <w:szCs w:val="28"/>
        </w:rPr>
        <w:t xml:space="preserve">). </w:t>
      </w:r>
    </w:p>
    <w:p w:rsidR="006846BC" w:rsidRDefault="006846BC" w:rsidP="006846BC">
      <w:pPr>
        <w:spacing w:after="240" w:line="360" w:lineRule="auto"/>
        <w:jc w:val="both"/>
        <w:rPr>
          <w:rStyle w:val="textexposedshow"/>
          <w:rFonts w:ascii="Times New Roman" w:hAnsi="Times New Roman" w:cs="Times New Roman"/>
          <w:sz w:val="24"/>
          <w:szCs w:val="28"/>
        </w:rPr>
      </w:pPr>
      <w:r w:rsidRPr="00C3143B">
        <w:rPr>
          <w:rStyle w:val="textexposedshow"/>
          <w:rFonts w:ascii="Times New Roman" w:hAnsi="Times New Roman" w:cs="Times New Roman"/>
          <w:sz w:val="24"/>
          <w:szCs w:val="28"/>
        </w:rPr>
        <w:t>Ovim se kao ključni pojmovi određenja žanra izdvajaju stil, odnosno ontološki odnos stilizovane slike sveta filma i stvarnosti (</w:t>
      </w:r>
      <w:r w:rsidR="00001685" w:rsidRPr="00C3143B">
        <w:rPr>
          <w:rStyle w:val="textexposedshow"/>
          <w:rFonts w:ascii="Times New Roman" w:hAnsi="Times New Roman" w:cs="Times New Roman"/>
          <w:sz w:val="24"/>
          <w:szCs w:val="28"/>
        </w:rPr>
        <w:t>Daković 1994</w:t>
      </w:r>
      <w:r w:rsidRPr="00C3143B">
        <w:rPr>
          <w:rStyle w:val="textexposedshow"/>
          <w:rFonts w:ascii="Times New Roman" w:hAnsi="Times New Roman" w:cs="Times New Roman"/>
          <w:sz w:val="24"/>
          <w:szCs w:val="28"/>
        </w:rPr>
        <w:t xml:space="preserve">) i ideolgija koja leži u osnovi konstrukcije filmskog sveta (Turković prema Gilić 2007).  </w:t>
      </w:r>
      <w:r w:rsidR="00790BFF" w:rsidRPr="00C3143B">
        <w:rPr>
          <w:rStyle w:val="textexposedshow"/>
          <w:rFonts w:ascii="Times New Roman" w:hAnsi="Times New Roman" w:cs="Times New Roman"/>
          <w:sz w:val="24"/>
          <w:szCs w:val="28"/>
        </w:rPr>
        <w:t>F</w:t>
      </w:r>
      <w:r w:rsidRPr="00C3143B">
        <w:rPr>
          <w:rStyle w:val="textexposedshow"/>
          <w:rFonts w:ascii="Times New Roman" w:hAnsi="Times New Roman" w:cs="Times New Roman"/>
          <w:sz w:val="24"/>
          <w:szCs w:val="28"/>
        </w:rPr>
        <w:t xml:space="preserve">ilmski žanrovi obogaćuju svest filmskog gledaoca novim načinima vizuelnog i verbalnog </w:t>
      </w:r>
      <w:r w:rsidRPr="00C3143B">
        <w:rPr>
          <w:rStyle w:val="textexposedshow"/>
          <w:rFonts w:ascii="Times New Roman" w:hAnsi="Times New Roman" w:cs="Times New Roman"/>
          <w:sz w:val="24"/>
          <w:szCs w:val="28"/>
        </w:rPr>
        <w:lastRenderedPageBreak/>
        <w:t>razumevanja stvarnosti (Gilić 2007)</w:t>
      </w:r>
      <w:r w:rsidR="000D4CE0" w:rsidRPr="00C3143B">
        <w:rPr>
          <w:rStyle w:val="textexposedshow"/>
          <w:rFonts w:ascii="Times New Roman" w:hAnsi="Times New Roman" w:cs="Times New Roman"/>
          <w:sz w:val="24"/>
          <w:szCs w:val="28"/>
        </w:rPr>
        <w:t xml:space="preserve"> čime </w:t>
      </w:r>
      <w:r w:rsidR="00134170" w:rsidRPr="00C3143B">
        <w:rPr>
          <w:rStyle w:val="textexposedshow"/>
          <w:rFonts w:ascii="Times New Roman" w:hAnsi="Times New Roman" w:cs="Times New Roman"/>
          <w:sz w:val="24"/>
          <w:szCs w:val="28"/>
        </w:rPr>
        <w:t xml:space="preserve">ontološka i epistemološka pitanja postaju deo </w:t>
      </w:r>
      <w:r w:rsidR="000D4CE0" w:rsidRPr="00C3143B">
        <w:rPr>
          <w:rStyle w:val="textexposedshow"/>
          <w:rFonts w:ascii="Times New Roman" w:hAnsi="Times New Roman" w:cs="Times New Roman"/>
          <w:sz w:val="24"/>
          <w:szCs w:val="28"/>
        </w:rPr>
        <w:t>žanrovsk</w:t>
      </w:r>
      <w:r w:rsidR="00134170" w:rsidRPr="00C3143B">
        <w:rPr>
          <w:rStyle w:val="textexposedshow"/>
          <w:rFonts w:ascii="Times New Roman" w:hAnsi="Times New Roman" w:cs="Times New Roman"/>
          <w:sz w:val="24"/>
          <w:szCs w:val="28"/>
        </w:rPr>
        <w:t>e</w:t>
      </w:r>
      <w:r w:rsidR="000D4CE0" w:rsidRPr="00C3143B">
        <w:rPr>
          <w:rStyle w:val="textexposedshow"/>
          <w:rFonts w:ascii="Times New Roman" w:hAnsi="Times New Roman" w:cs="Times New Roman"/>
          <w:sz w:val="24"/>
          <w:szCs w:val="28"/>
        </w:rPr>
        <w:t xml:space="preserve"> </w:t>
      </w:r>
      <w:r w:rsidR="00F01034" w:rsidRPr="00C3143B">
        <w:rPr>
          <w:rStyle w:val="textexposedshow"/>
          <w:rFonts w:ascii="Times New Roman" w:hAnsi="Times New Roman" w:cs="Times New Roman"/>
          <w:sz w:val="24"/>
          <w:szCs w:val="28"/>
        </w:rPr>
        <w:t>analize</w:t>
      </w:r>
      <w:r w:rsidRPr="00C3143B">
        <w:rPr>
          <w:rStyle w:val="textexposedshow"/>
          <w:rFonts w:ascii="Times New Roman" w:hAnsi="Times New Roman" w:cs="Times New Roman"/>
          <w:sz w:val="24"/>
          <w:szCs w:val="28"/>
        </w:rPr>
        <w:t>.  I na ovom mestu otvara se mogućnost primene obrnutog smera analize od razumevanja pravila žanra ka razumevanju aktuelnog sveta i društvenog trenutka.</w:t>
      </w:r>
    </w:p>
    <w:p w:rsidR="002C0DDF" w:rsidRPr="00771034" w:rsidRDefault="002C0DDF" w:rsidP="006846BC">
      <w:pPr>
        <w:spacing w:after="240" w:line="360" w:lineRule="auto"/>
        <w:jc w:val="both"/>
        <w:rPr>
          <w:rStyle w:val="textexposedshow"/>
          <w:rFonts w:ascii="Times New Roman" w:hAnsi="Times New Roman" w:cs="Times New Roman"/>
          <w:sz w:val="24"/>
          <w:szCs w:val="28"/>
        </w:rPr>
      </w:pPr>
      <w:r w:rsidRPr="00771034">
        <w:rPr>
          <w:rStyle w:val="textexposedshow"/>
          <w:rFonts w:ascii="Times New Roman" w:hAnsi="Times New Roman" w:cs="Times New Roman"/>
          <w:sz w:val="24"/>
          <w:szCs w:val="28"/>
        </w:rPr>
        <w:t>Ova stanovišta komplementarna su stanovištima teorije sveta priče. „Teorija sveta priče podrazumeva ekstenzivno bavljenje virtuelnim svetovima koji su definisani u domenu alternativnih svetova priče i nekih podtipova tekstualnih svetova</w:t>
      </w:r>
      <w:r w:rsidR="00201872" w:rsidRPr="00771034">
        <w:rPr>
          <w:rStyle w:val="FootnoteReference"/>
          <w:rFonts w:ascii="Times New Roman" w:hAnsi="Times New Roman" w:cs="Times New Roman"/>
          <w:sz w:val="24"/>
          <w:szCs w:val="28"/>
        </w:rPr>
        <w:footnoteReference w:id="51"/>
      </w:r>
      <w:r w:rsidRPr="00771034">
        <w:rPr>
          <w:rStyle w:val="textexposedshow"/>
          <w:rFonts w:ascii="Times New Roman" w:hAnsi="Times New Roman" w:cs="Times New Roman"/>
          <w:sz w:val="24"/>
          <w:szCs w:val="28"/>
        </w:rPr>
        <w:t xml:space="preserve">“ (Daković 2017:18). Ovo stanovište dalje je </w:t>
      </w:r>
      <w:r w:rsidR="00267DBC" w:rsidRPr="00771034">
        <w:rPr>
          <w:rStyle w:val="textexposedshow"/>
          <w:rFonts w:ascii="Times New Roman" w:hAnsi="Times New Roman" w:cs="Times New Roman"/>
          <w:sz w:val="24"/>
          <w:szCs w:val="28"/>
        </w:rPr>
        <w:t>komplementarno</w:t>
      </w:r>
      <w:r w:rsidRPr="00771034">
        <w:rPr>
          <w:rStyle w:val="textexposedshow"/>
          <w:rFonts w:ascii="Times New Roman" w:hAnsi="Times New Roman" w:cs="Times New Roman"/>
          <w:sz w:val="24"/>
          <w:szCs w:val="28"/>
        </w:rPr>
        <w:t xml:space="preserve"> već objašnjenim stanovištima kognitivne naratologije. Treba uočiti da se pod svetom priče mogu </w:t>
      </w:r>
      <w:r w:rsidR="00C300C7" w:rsidRPr="00771034">
        <w:rPr>
          <w:rStyle w:val="textexposedshow"/>
          <w:rFonts w:ascii="Times New Roman" w:hAnsi="Times New Roman" w:cs="Times New Roman"/>
          <w:sz w:val="24"/>
          <w:szCs w:val="28"/>
        </w:rPr>
        <w:t>r</w:t>
      </w:r>
      <w:r w:rsidRPr="00771034">
        <w:rPr>
          <w:rStyle w:val="textexposedshow"/>
          <w:rFonts w:ascii="Times New Roman" w:hAnsi="Times New Roman" w:cs="Times New Roman"/>
          <w:sz w:val="24"/>
          <w:szCs w:val="28"/>
        </w:rPr>
        <w:t xml:space="preserve">azlikovati dva </w:t>
      </w:r>
      <w:r w:rsidR="00267DBC" w:rsidRPr="00771034">
        <w:rPr>
          <w:rStyle w:val="textexposedshow"/>
          <w:rFonts w:ascii="Times New Roman" w:hAnsi="Times New Roman" w:cs="Times New Roman"/>
          <w:sz w:val="24"/>
          <w:szCs w:val="28"/>
        </w:rPr>
        <w:t>konstrukciona</w:t>
      </w:r>
      <w:r w:rsidRPr="00771034">
        <w:rPr>
          <w:rStyle w:val="textexposedshow"/>
          <w:rFonts w:ascii="Times New Roman" w:hAnsi="Times New Roman" w:cs="Times New Roman"/>
          <w:sz w:val="24"/>
          <w:szCs w:val="28"/>
        </w:rPr>
        <w:t xml:space="preserve"> modela, odnosno svet priče likova (kao k</w:t>
      </w:r>
      <w:r w:rsidR="00201872" w:rsidRPr="00771034">
        <w:rPr>
          <w:rStyle w:val="textexposedshow"/>
          <w:rFonts w:ascii="Times New Roman" w:hAnsi="Times New Roman" w:cs="Times New Roman"/>
          <w:sz w:val="24"/>
          <w:szCs w:val="28"/>
        </w:rPr>
        <w:t>o</w:t>
      </w:r>
      <w:r w:rsidRPr="00771034">
        <w:rPr>
          <w:rStyle w:val="textexposedshow"/>
          <w:rFonts w:ascii="Times New Roman" w:hAnsi="Times New Roman" w:cs="Times New Roman"/>
          <w:sz w:val="24"/>
          <w:szCs w:val="28"/>
        </w:rPr>
        <w:t>nstrukcioni model koji se pripisuje autoru) i svet priče gleda</w:t>
      </w:r>
      <w:r w:rsidR="00201872" w:rsidRPr="00771034">
        <w:rPr>
          <w:rStyle w:val="textexposedshow"/>
          <w:rFonts w:ascii="Times New Roman" w:hAnsi="Times New Roman" w:cs="Times New Roman"/>
          <w:sz w:val="24"/>
          <w:szCs w:val="28"/>
        </w:rPr>
        <w:t>la</w:t>
      </w:r>
      <w:r w:rsidRPr="00771034">
        <w:rPr>
          <w:rStyle w:val="textexposedshow"/>
          <w:rFonts w:ascii="Times New Roman" w:hAnsi="Times New Roman" w:cs="Times New Roman"/>
          <w:sz w:val="24"/>
          <w:szCs w:val="28"/>
        </w:rPr>
        <w:t>ca (konstrukcioni model recepcije). „[S</w:t>
      </w:r>
      <w:r w:rsidRPr="00771034">
        <w:rPr>
          <w:rStyle w:val="textexposedshow"/>
          <w:rFonts w:ascii="Times New Roman" w:hAnsi="Times New Roman" w:cs="Times New Roman"/>
          <w:sz w:val="24"/>
          <w:szCs w:val="28"/>
          <w:lang w:val="en-US"/>
        </w:rPr>
        <w:t>]</w:t>
      </w:r>
      <w:r w:rsidRPr="00771034">
        <w:rPr>
          <w:rStyle w:val="textexposedshow"/>
          <w:rFonts w:ascii="Times New Roman" w:hAnsi="Times New Roman" w:cs="Times New Roman"/>
          <w:sz w:val="24"/>
          <w:szCs w:val="28"/>
        </w:rPr>
        <w:t xml:space="preserve">vetove i podsvetove priče, virtuelne i moguće [...], </w:t>
      </w:r>
      <w:r w:rsidRPr="00771034">
        <w:rPr>
          <w:rStyle w:val="textexposedshow"/>
          <w:rFonts w:ascii="Times New Roman" w:hAnsi="Times New Roman" w:cs="Times New Roman"/>
          <w:sz w:val="24"/>
          <w:szCs w:val="28"/>
          <w:lang w:val="sr-Latn-BA"/>
        </w:rPr>
        <w:t xml:space="preserve">kreiraju likovi i recepijenti. U prvom slučaju svet pripada liku u drugom je apriorno </w:t>
      </w:r>
      <w:r w:rsidRPr="00771034">
        <w:rPr>
          <w:rStyle w:val="textexposedshow"/>
          <w:rFonts w:ascii="Times New Roman" w:hAnsi="Times New Roman" w:cs="Times New Roman"/>
          <w:i/>
          <w:sz w:val="24"/>
          <w:szCs w:val="28"/>
          <w:lang w:val="sr-Latn-BA"/>
        </w:rPr>
        <w:t>uranjanje</w:t>
      </w:r>
      <w:r w:rsidRPr="00771034">
        <w:rPr>
          <w:rStyle w:val="textexposedshow"/>
          <w:rFonts w:ascii="Times New Roman" w:hAnsi="Times New Roman" w:cs="Times New Roman"/>
          <w:sz w:val="24"/>
          <w:szCs w:val="28"/>
          <w:lang w:val="sr-Latn-BA"/>
        </w:rPr>
        <w:t xml:space="preserve"> u svetove koji nastaju kao „mentalne stimulacije“</w:t>
      </w:r>
      <w:r w:rsidRPr="00771034">
        <w:rPr>
          <w:rStyle w:val="textexposedshow"/>
          <w:rFonts w:ascii="Times New Roman" w:hAnsi="Times New Roman" w:cs="Times New Roman"/>
          <w:sz w:val="24"/>
          <w:szCs w:val="28"/>
        </w:rPr>
        <w:t>“</w:t>
      </w:r>
      <w:r w:rsidR="00C300C7" w:rsidRPr="00771034">
        <w:rPr>
          <w:rStyle w:val="textexposedshow"/>
          <w:rFonts w:ascii="Times New Roman" w:hAnsi="Times New Roman" w:cs="Times New Roman"/>
          <w:sz w:val="24"/>
          <w:szCs w:val="28"/>
        </w:rPr>
        <w:t xml:space="preserve"> (Daković 2017:18)</w:t>
      </w:r>
      <w:r w:rsidRPr="00771034">
        <w:rPr>
          <w:rStyle w:val="textexposedshow"/>
          <w:rFonts w:ascii="Times New Roman" w:hAnsi="Times New Roman" w:cs="Times New Roman"/>
          <w:sz w:val="24"/>
          <w:szCs w:val="28"/>
        </w:rPr>
        <w:t xml:space="preserve"> </w:t>
      </w:r>
      <w:r w:rsidR="00C300C7" w:rsidRPr="00771034">
        <w:rPr>
          <w:rStyle w:val="textexposedshow"/>
          <w:rFonts w:ascii="Times New Roman" w:hAnsi="Times New Roman" w:cs="Times New Roman"/>
          <w:sz w:val="24"/>
          <w:szCs w:val="28"/>
        </w:rPr>
        <w:t>Zbog ekskluzivne prirode mentalnih stanja, svet priče recepijenta ne</w:t>
      </w:r>
      <w:r w:rsidR="00B96DB0" w:rsidRPr="00771034">
        <w:rPr>
          <w:rStyle w:val="textexposedshow"/>
          <w:rFonts w:ascii="Times New Roman" w:hAnsi="Times New Roman" w:cs="Times New Roman"/>
          <w:sz w:val="24"/>
          <w:szCs w:val="28"/>
        </w:rPr>
        <w:t xml:space="preserve"> </w:t>
      </w:r>
      <w:r w:rsidR="00C300C7" w:rsidRPr="00771034">
        <w:rPr>
          <w:rStyle w:val="textexposedshow"/>
          <w:rFonts w:ascii="Times New Roman" w:hAnsi="Times New Roman" w:cs="Times New Roman"/>
          <w:sz w:val="24"/>
          <w:szCs w:val="28"/>
        </w:rPr>
        <w:t>može biti predmet objektivnog posmatranja već se o njemu može zaključivati posredno, na osnovu pre svega analize sveta priče likova, samoposmatranja i poznavanja konkretnog recepijenta ili publike</w:t>
      </w:r>
      <w:r w:rsidR="00B96DB0" w:rsidRPr="00771034">
        <w:rPr>
          <w:rStyle w:val="textexposedshow"/>
          <w:rFonts w:ascii="Times New Roman" w:hAnsi="Times New Roman" w:cs="Times New Roman"/>
          <w:sz w:val="24"/>
          <w:szCs w:val="28"/>
        </w:rPr>
        <w:t xml:space="preserve"> (što se donekle </w:t>
      </w:r>
      <w:r w:rsidR="00267DBC" w:rsidRPr="00771034">
        <w:rPr>
          <w:rStyle w:val="textexposedshow"/>
          <w:rFonts w:ascii="Times New Roman" w:hAnsi="Times New Roman" w:cs="Times New Roman"/>
          <w:sz w:val="24"/>
          <w:szCs w:val="28"/>
        </w:rPr>
        <w:t>objektivno</w:t>
      </w:r>
      <w:r w:rsidR="00B96DB0" w:rsidRPr="00771034">
        <w:rPr>
          <w:rStyle w:val="textexposedshow"/>
          <w:rFonts w:ascii="Times New Roman" w:hAnsi="Times New Roman" w:cs="Times New Roman"/>
          <w:sz w:val="24"/>
          <w:szCs w:val="28"/>
        </w:rPr>
        <w:t xml:space="preserve"> može meriti i skalama procene, upitnikom i sličnom tehnikama)</w:t>
      </w:r>
      <w:r w:rsidR="00C300C7" w:rsidRPr="00771034">
        <w:rPr>
          <w:rStyle w:val="textexposedshow"/>
          <w:rFonts w:ascii="Times New Roman" w:hAnsi="Times New Roman" w:cs="Times New Roman"/>
          <w:sz w:val="24"/>
          <w:szCs w:val="28"/>
        </w:rPr>
        <w:t>.</w:t>
      </w:r>
      <w:r w:rsidR="00B96DB0" w:rsidRPr="00771034">
        <w:rPr>
          <w:rStyle w:val="textexposedshow"/>
          <w:rFonts w:ascii="Times New Roman" w:hAnsi="Times New Roman" w:cs="Times New Roman"/>
          <w:sz w:val="24"/>
          <w:szCs w:val="28"/>
        </w:rPr>
        <w:t xml:space="preserve"> Na ovom mestu skreće se pažnja na unikatnu i idiosinkratičku prirodu sveta priče svakog recepijenta nastalu u recepciji istog teksta u zavisnosti od sklopa njegove ličnosti i iskustva. </w:t>
      </w:r>
    </w:p>
    <w:p w:rsidR="00767CFC" w:rsidRPr="00C3143B" w:rsidRDefault="006846BC" w:rsidP="006846BC">
      <w:pPr>
        <w:spacing w:after="240" w:line="360" w:lineRule="auto"/>
        <w:jc w:val="both"/>
        <w:rPr>
          <w:rStyle w:val="textexposedshow"/>
          <w:rFonts w:ascii="Times New Roman" w:hAnsi="Times New Roman" w:cs="Times New Roman"/>
          <w:sz w:val="24"/>
          <w:szCs w:val="28"/>
        </w:rPr>
      </w:pPr>
      <w:r w:rsidRPr="00771034">
        <w:rPr>
          <w:rStyle w:val="textexposedshow"/>
          <w:rFonts w:ascii="Times New Roman" w:hAnsi="Times New Roman" w:cs="Times New Roman"/>
          <w:sz w:val="24"/>
          <w:szCs w:val="28"/>
        </w:rPr>
        <w:t xml:space="preserve">Preoblikovanje realnog sveta koje se desilo pod uticajem razvoja </w:t>
      </w:r>
      <w:r w:rsidR="00790BFF" w:rsidRPr="00771034">
        <w:rPr>
          <w:rStyle w:val="textexposedshow"/>
          <w:rFonts w:ascii="Times New Roman" w:hAnsi="Times New Roman" w:cs="Times New Roman"/>
          <w:sz w:val="24"/>
          <w:szCs w:val="28"/>
        </w:rPr>
        <w:t xml:space="preserve">digitalnih </w:t>
      </w:r>
      <w:r w:rsidRPr="00771034">
        <w:rPr>
          <w:rStyle w:val="textexposedshow"/>
          <w:rFonts w:ascii="Times New Roman" w:hAnsi="Times New Roman" w:cs="Times New Roman"/>
          <w:sz w:val="24"/>
          <w:szCs w:val="28"/>
        </w:rPr>
        <w:t xml:space="preserve">tehnologija </w:t>
      </w:r>
      <w:r w:rsidR="00790BFF" w:rsidRPr="00771034">
        <w:rPr>
          <w:rStyle w:val="textexposedshow"/>
          <w:rFonts w:ascii="Times New Roman" w:hAnsi="Times New Roman" w:cs="Times New Roman"/>
          <w:sz w:val="24"/>
          <w:szCs w:val="28"/>
        </w:rPr>
        <w:t xml:space="preserve">i opisana ontološko preoblikovanje </w:t>
      </w:r>
      <w:r w:rsidR="00441A54" w:rsidRPr="00771034">
        <w:rPr>
          <w:rStyle w:val="textexposedshow"/>
          <w:rFonts w:ascii="Times New Roman" w:hAnsi="Times New Roman" w:cs="Times New Roman"/>
          <w:sz w:val="24"/>
          <w:szCs w:val="28"/>
        </w:rPr>
        <w:t xml:space="preserve">bića </w:t>
      </w:r>
      <w:r w:rsidR="00790BFF" w:rsidRPr="00771034">
        <w:rPr>
          <w:rStyle w:val="textexposedshow"/>
          <w:rFonts w:ascii="Times New Roman" w:hAnsi="Times New Roman" w:cs="Times New Roman"/>
          <w:sz w:val="24"/>
          <w:szCs w:val="28"/>
        </w:rPr>
        <w:t xml:space="preserve">filma </w:t>
      </w:r>
      <w:r w:rsidRPr="00771034">
        <w:rPr>
          <w:rStyle w:val="textexposedshow"/>
          <w:rFonts w:ascii="Times New Roman" w:hAnsi="Times New Roman" w:cs="Times New Roman"/>
          <w:sz w:val="24"/>
          <w:szCs w:val="28"/>
        </w:rPr>
        <w:t xml:space="preserve">trebalo bi da ima i svoje implikacije u postuliranju  novih filmskih svetova </w:t>
      </w:r>
      <w:r w:rsidR="00441A54" w:rsidRPr="00771034">
        <w:rPr>
          <w:rStyle w:val="textexposedshow"/>
          <w:rFonts w:ascii="Times New Roman" w:hAnsi="Times New Roman" w:cs="Times New Roman"/>
          <w:sz w:val="24"/>
          <w:szCs w:val="28"/>
        </w:rPr>
        <w:t xml:space="preserve">priče </w:t>
      </w:r>
      <w:r w:rsidRPr="00771034">
        <w:rPr>
          <w:rStyle w:val="textexposedshow"/>
          <w:rFonts w:ascii="Times New Roman" w:hAnsi="Times New Roman" w:cs="Times New Roman"/>
          <w:sz w:val="24"/>
          <w:szCs w:val="28"/>
        </w:rPr>
        <w:t>odn</w:t>
      </w:r>
      <w:r w:rsidRPr="00C3143B">
        <w:rPr>
          <w:rStyle w:val="textexposedshow"/>
          <w:rFonts w:ascii="Times New Roman" w:hAnsi="Times New Roman" w:cs="Times New Roman"/>
          <w:sz w:val="24"/>
          <w:szCs w:val="28"/>
        </w:rPr>
        <w:t xml:space="preserve">osno u žanrovskom preoblikovanju filma. </w:t>
      </w:r>
    </w:p>
    <w:p w:rsidR="006846BC" w:rsidRPr="0087048D" w:rsidRDefault="006846BC" w:rsidP="006846BC">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Pojam žanra, važan je i za razumevanje srpskog društvenog i filmskog konteksta i njihovog međuodnosa.</w:t>
      </w:r>
      <w:r w:rsidR="00767CFC" w:rsidRPr="00C3143B">
        <w:rPr>
          <w:rFonts w:ascii="Times New Roman" w:hAnsi="Times New Roman" w:cs="Times New Roman"/>
          <w:sz w:val="24"/>
          <w:szCs w:val="24"/>
        </w:rPr>
        <w:t xml:space="preserve"> </w:t>
      </w:r>
      <w:r w:rsidR="00274982" w:rsidRPr="00C3143B">
        <w:rPr>
          <w:rFonts w:ascii="Times New Roman" w:hAnsi="Times New Roman" w:cs="Times New Roman"/>
          <w:sz w:val="24"/>
          <w:szCs w:val="24"/>
        </w:rPr>
        <w:t>Specifična ekonomska situacija ima svoj uticaj na filmsku proizvodnju, što bi nužno trebalo da ima svoje implikacije u žanrovskoj strukturi srpskog filma iz vremensko</w:t>
      </w:r>
      <w:r w:rsidR="00606484" w:rsidRPr="00C3143B">
        <w:rPr>
          <w:rFonts w:ascii="Times New Roman" w:hAnsi="Times New Roman" w:cs="Times New Roman"/>
          <w:sz w:val="24"/>
          <w:szCs w:val="24"/>
        </w:rPr>
        <w:t>g</w:t>
      </w:r>
      <w:r w:rsidR="00274982" w:rsidRPr="00C3143B">
        <w:rPr>
          <w:rFonts w:ascii="Times New Roman" w:hAnsi="Times New Roman" w:cs="Times New Roman"/>
          <w:sz w:val="24"/>
          <w:szCs w:val="24"/>
        </w:rPr>
        <w:t xml:space="preserve"> </w:t>
      </w:r>
      <w:r w:rsidR="00606484" w:rsidRPr="00C3143B">
        <w:rPr>
          <w:rFonts w:ascii="Times New Roman" w:hAnsi="Times New Roman" w:cs="Times New Roman"/>
          <w:sz w:val="24"/>
          <w:szCs w:val="24"/>
        </w:rPr>
        <w:t>okvira</w:t>
      </w:r>
      <w:r w:rsidR="00274982" w:rsidRPr="00C3143B">
        <w:rPr>
          <w:rFonts w:ascii="Times New Roman" w:hAnsi="Times New Roman" w:cs="Times New Roman"/>
          <w:sz w:val="24"/>
          <w:szCs w:val="24"/>
        </w:rPr>
        <w:t xml:space="preserve"> koji je  predmet analize. Promene društvenog </w:t>
      </w:r>
      <w:r w:rsidR="00274982" w:rsidRPr="00C3143B">
        <w:rPr>
          <w:rFonts w:ascii="Times New Roman" w:hAnsi="Times New Roman" w:cs="Times New Roman"/>
          <w:sz w:val="24"/>
          <w:szCs w:val="24"/>
        </w:rPr>
        <w:lastRenderedPageBreak/>
        <w:t>uređenja i vladajuće ideologije koje se može opisati pojmom tranzicije iz socijalizma u kapitalizam, takođe ima svoje implikacije na srpski film kao ideološki proizvod. Žanrovska analiza srpskog filma stoga treba da odgovori na pitan</w:t>
      </w:r>
      <w:r w:rsidR="00134170" w:rsidRPr="00C3143B">
        <w:rPr>
          <w:rFonts w:ascii="Times New Roman" w:hAnsi="Times New Roman" w:cs="Times New Roman"/>
          <w:sz w:val="24"/>
          <w:szCs w:val="24"/>
        </w:rPr>
        <w:t>je kakvo je njegovo ideološko po</w:t>
      </w:r>
      <w:r w:rsidR="00274982" w:rsidRPr="00C3143B">
        <w:rPr>
          <w:rFonts w:ascii="Times New Roman" w:hAnsi="Times New Roman" w:cs="Times New Roman"/>
          <w:sz w:val="24"/>
          <w:szCs w:val="24"/>
        </w:rPr>
        <w:t xml:space="preserve">zicioniranje spram sadašnje i bivše </w:t>
      </w:r>
      <w:r w:rsidR="00274982" w:rsidRPr="0087048D">
        <w:rPr>
          <w:rFonts w:ascii="Times New Roman" w:hAnsi="Times New Roman" w:cs="Times New Roman"/>
          <w:sz w:val="24"/>
          <w:szCs w:val="24"/>
        </w:rPr>
        <w:t xml:space="preserve">vladajuće ideologije. Ova specifičnost lokalno srpskog društveno-istorijskog trenutka koji je deo šireg digitalnim tehnologijama preoblikovanog globalnog konteksta je dragocen aspekt u analizi kako lokalnih tako i globalnih fenomena (iz domena interesovanja ovog rada). </w:t>
      </w:r>
      <w:r w:rsidR="003B6F5F" w:rsidRPr="0087048D">
        <w:rPr>
          <w:rFonts w:ascii="Times New Roman" w:hAnsi="Times New Roman" w:cs="Times New Roman"/>
          <w:sz w:val="24"/>
          <w:szCs w:val="24"/>
        </w:rPr>
        <w:t xml:space="preserve">U ovom smislu, kao posebno </w:t>
      </w:r>
      <w:r w:rsidR="007D29A4" w:rsidRPr="0087048D">
        <w:rPr>
          <w:rFonts w:ascii="Times New Roman" w:hAnsi="Times New Roman" w:cs="Times New Roman"/>
          <w:sz w:val="24"/>
          <w:szCs w:val="24"/>
        </w:rPr>
        <w:t>interesantnim</w:t>
      </w:r>
      <w:r w:rsidR="003B6F5F" w:rsidRPr="0087048D">
        <w:rPr>
          <w:rFonts w:ascii="Times New Roman" w:hAnsi="Times New Roman" w:cs="Times New Roman"/>
          <w:sz w:val="24"/>
          <w:szCs w:val="24"/>
        </w:rPr>
        <w:t xml:space="preserve"> za analizu izdvaja se i proces glokalizacije kao sposobnost srpskog filma da globalne uticaje (pre svega tehnološke i medijske ali i šire društvene) asimiluje u lokalne žanrovske (filmske) obrasce. </w:t>
      </w:r>
    </w:p>
    <w:p w:rsidR="002C0DDF" w:rsidRPr="0087048D" w:rsidRDefault="00276A36" w:rsidP="006846BC">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U ovom radu</w:t>
      </w:r>
      <w:r w:rsidR="00B96DB0" w:rsidRPr="0087048D">
        <w:rPr>
          <w:rFonts w:ascii="Times New Roman" w:hAnsi="Times New Roman" w:cs="Times New Roman"/>
          <w:sz w:val="24"/>
          <w:szCs w:val="24"/>
        </w:rPr>
        <w:t>, u daljim analizama</w:t>
      </w:r>
      <w:r w:rsidRPr="0087048D">
        <w:rPr>
          <w:rFonts w:ascii="Times New Roman" w:hAnsi="Times New Roman" w:cs="Times New Roman"/>
          <w:sz w:val="24"/>
          <w:szCs w:val="24"/>
        </w:rPr>
        <w:t xml:space="preserve"> biće ispitivana žanrovska klasifikacija sa komplementarnih </w:t>
      </w:r>
      <w:r w:rsidR="00267DBC" w:rsidRPr="0087048D">
        <w:rPr>
          <w:rFonts w:ascii="Times New Roman" w:hAnsi="Times New Roman" w:cs="Times New Roman"/>
          <w:sz w:val="24"/>
          <w:szCs w:val="24"/>
        </w:rPr>
        <w:t>pozicija</w:t>
      </w:r>
      <w:r w:rsidRPr="0087048D">
        <w:rPr>
          <w:rFonts w:ascii="Times New Roman" w:hAnsi="Times New Roman" w:cs="Times New Roman"/>
          <w:sz w:val="24"/>
          <w:szCs w:val="24"/>
        </w:rPr>
        <w:t xml:space="preserve"> svetotvorne teorije žanra, teorije sveta priče i kognitivne naratologije</w:t>
      </w:r>
      <w:r w:rsidR="00AA37FE" w:rsidRPr="0087048D">
        <w:rPr>
          <w:rFonts w:ascii="Times New Roman" w:hAnsi="Times New Roman" w:cs="Times New Roman"/>
          <w:sz w:val="24"/>
          <w:szCs w:val="24"/>
        </w:rPr>
        <w:t>.</w:t>
      </w:r>
    </w:p>
    <w:p w:rsidR="004D2486" w:rsidRPr="0087048D" w:rsidRDefault="00767CFC" w:rsidP="00767CFC">
      <w:pPr>
        <w:spacing w:after="240" w:line="360" w:lineRule="auto"/>
        <w:jc w:val="both"/>
        <w:rPr>
          <w:rStyle w:val="textexposedshow"/>
          <w:rFonts w:ascii="Times New Roman" w:hAnsi="Times New Roman" w:cs="Times New Roman"/>
          <w:sz w:val="24"/>
          <w:szCs w:val="28"/>
        </w:rPr>
      </w:pPr>
      <w:r w:rsidRPr="0087048D">
        <w:rPr>
          <w:rFonts w:ascii="Times New Roman" w:hAnsi="Times New Roman" w:cs="Times New Roman"/>
          <w:sz w:val="24"/>
          <w:szCs w:val="24"/>
        </w:rPr>
        <w:t>„</w:t>
      </w:r>
      <w:r w:rsidR="008B5FA5" w:rsidRPr="0087048D">
        <w:rPr>
          <w:rFonts w:ascii="Times New Roman" w:hAnsi="Times New Roman" w:cs="Times New Roman"/>
          <w:sz w:val="24"/>
          <w:szCs w:val="24"/>
        </w:rPr>
        <w:t>[I]</w:t>
      </w:r>
      <w:r w:rsidRPr="0087048D">
        <w:rPr>
          <w:rFonts w:ascii="Times New Roman" w:hAnsi="Times New Roman" w:cs="Times New Roman"/>
          <w:sz w:val="24"/>
          <w:szCs w:val="24"/>
        </w:rPr>
        <w:t>spitivanje svjetovnih varijacija</w:t>
      </w:r>
      <w:r w:rsidR="008B5FA5" w:rsidRPr="0087048D">
        <w:rPr>
          <w:rFonts w:ascii="Times New Roman" w:hAnsi="Times New Roman" w:cs="Times New Roman"/>
          <w:sz w:val="24"/>
          <w:szCs w:val="24"/>
        </w:rPr>
        <w:t xml:space="preserve"> [kao]</w:t>
      </w:r>
      <w:r w:rsidRPr="0087048D">
        <w:rPr>
          <w:rFonts w:ascii="Times New Roman" w:hAnsi="Times New Roman" w:cs="Times New Roman"/>
          <w:sz w:val="24"/>
          <w:szCs w:val="24"/>
        </w:rPr>
        <w:t xml:space="preserve"> ključno obilježje žanrovskog stvaralaštva i žanrovski vezanog doživljavanja“</w:t>
      </w:r>
      <w:r w:rsidR="006C1A30" w:rsidRPr="0087048D">
        <w:rPr>
          <w:rFonts w:ascii="Times New Roman" w:hAnsi="Times New Roman" w:cs="Times New Roman"/>
          <w:sz w:val="24"/>
          <w:szCs w:val="24"/>
        </w:rPr>
        <w:t xml:space="preserve"> </w:t>
      </w:r>
      <w:r w:rsidR="006C1A30" w:rsidRPr="0087048D">
        <w:rPr>
          <w:rStyle w:val="textexposedshow"/>
          <w:rFonts w:ascii="Times New Roman" w:hAnsi="Times New Roman" w:cs="Times New Roman"/>
          <w:sz w:val="24"/>
          <w:szCs w:val="28"/>
        </w:rPr>
        <w:t xml:space="preserve">(Turković 2000:16) </w:t>
      </w:r>
      <w:r w:rsidR="008B5FA5" w:rsidRPr="0087048D">
        <w:rPr>
          <w:rFonts w:ascii="Times New Roman" w:hAnsi="Times New Roman" w:cs="Times New Roman"/>
          <w:sz w:val="24"/>
          <w:szCs w:val="24"/>
        </w:rPr>
        <w:t xml:space="preserve"> bi</w:t>
      </w:r>
      <w:r w:rsidR="006C1A30" w:rsidRPr="0087048D">
        <w:rPr>
          <w:rFonts w:ascii="Times New Roman" w:hAnsi="Times New Roman" w:cs="Times New Roman"/>
          <w:sz w:val="24"/>
          <w:szCs w:val="24"/>
        </w:rPr>
        <w:t>ć</w:t>
      </w:r>
      <w:r w:rsidR="008B5FA5" w:rsidRPr="0087048D">
        <w:rPr>
          <w:rFonts w:ascii="Times New Roman" w:hAnsi="Times New Roman" w:cs="Times New Roman"/>
          <w:sz w:val="24"/>
          <w:szCs w:val="24"/>
        </w:rPr>
        <w:t>e po</w:t>
      </w:r>
      <w:r w:rsidR="006C1A30" w:rsidRPr="0087048D">
        <w:rPr>
          <w:rFonts w:ascii="Times New Roman" w:hAnsi="Times New Roman" w:cs="Times New Roman"/>
          <w:sz w:val="24"/>
          <w:szCs w:val="24"/>
        </w:rPr>
        <w:t>lazna tačka određenja žanra z</w:t>
      </w:r>
      <w:r w:rsidR="008B5FA5" w:rsidRPr="0087048D">
        <w:rPr>
          <w:rFonts w:ascii="Times New Roman" w:hAnsi="Times New Roman" w:cs="Times New Roman"/>
          <w:sz w:val="24"/>
          <w:szCs w:val="24"/>
        </w:rPr>
        <w:t>a po</w:t>
      </w:r>
      <w:r w:rsidR="006C1A30" w:rsidRPr="0087048D">
        <w:rPr>
          <w:rFonts w:ascii="Times New Roman" w:hAnsi="Times New Roman" w:cs="Times New Roman"/>
          <w:sz w:val="24"/>
          <w:szCs w:val="24"/>
        </w:rPr>
        <w:t>t</w:t>
      </w:r>
      <w:r w:rsidR="008B5FA5" w:rsidRPr="0087048D">
        <w:rPr>
          <w:rFonts w:ascii="Times New Roman" w:hAnsi="Times New Roman" w:cs="Times New Roman"/>
          <w:sz w:val="24"/>
          <w:szCs w:val="24"/>
        </w:rPr>
        <w:t>rebe daljih analiza u otkrivanju i opisivanju novog žanra u srpskom filmu</w:t>
      </w:r>
      <w:r w:rsidR="006C1A30" w:rsidRPr="0087048D">
        <w:rPr>
          <w:rFonts w:ascii="Times New Roman" w:hAnsi="Times New Roman" w:cs="Times New Roman"/>
          <w:sz w:val="24"/>
          <w:szCs w:val="24"/>
        </w:rPr>
        <w:t xml:space="preserve">. </w:t>
      </w:r>
      <w:r w:rsidRPr="0087048D">
        <w:rPr>
          <w:rFonts w:ascii="Times New Roman" w:hAnsi="Times New Roman" w:cs="Times New Roman"/>
          <w:sz w:val="24"/>
          <w:szCs w:val="24"/>
        </w:rPr>
        <w:t>„Da bi varijacije svjetova bile žanrovskim, mora postojati neko »svjetovno nadovezivanje« među filmovima istog žanra. Ti filmovi moraju razrađivati dostatno istovrsne svjetove“</w:t>
      </w:r>
      <w:r w:rsidR="006C1A30" w:rsidRPr="0087048D">
        <w:rPr>
          <w:rStyle w:val="textexposedshow"/>
          <w:rFonts w:ascii="Times New Roman" w:hAnsi="Times New Roman" w:cs="Times New Roman"/>
          <w:sz w:val="24"/>
          <w:szCs w:val="28"/>
        </w:rPr>
        <w:t xml:space="preserve"> (Turković 2000:17). U ovom smislu, žanrovska analiza biće fokusirana na uočavanje i opisivanje karakteristika svet</w:t>
      </w:r>
      <w:r w:rsidR="00C300C7" w:rsidRPr="0087048D">
        <w:rPr>
          <w:rStyle w:val="textexposedshow"/>
          <w:rFonts w:ascii="Times New Roman" w:hAnsi="Times New Roman" w:cs="Times New Roman"/>
          <w:sz w:val="24"/>
          <w:szCs w:val="28"/>
        </w:rPr>
        <w:t>(ov)</w:t>
      </w:r>
      <w:r w:rsidR="006C1A30" w:rsidRPr="0087048D">
        <w:rPr>
          <w:rStyle w:val="textexposedshow"/>
          <w:rFonts w:ascii="Times New Roman" w:hAnsi="Times New Roman" w:cs="Times New Roman"/>
          <w:sz w:val="24"/>
          <w:szCs w:val="28"/>
        </w:rPr>
        <w:t xml:space="preserve">a </w:t>
      </w:r>
      <w:r w:rsidR="00C300C7" w:rsidRPr="0087048D">
        <w:rPr>
          <w:rStyle w:val="textexposedshow"/>
          <w:rFonts w:ascii="Times New Roman" w:hAnsi="Times New Roman" w:cs="Times New Roman"/>
          <w:sz w:val="24"/>
          <w:szCs w:val="28"/>
        </w:rPr>
        <w:t xml:space="preserve">priče </w:t>
      </w:r>
      <w:r w:rsidR="006C1A30" w:rsidRPr="0087048D">
        <w:rPr>
          <w:rStyle w:val="textexposedshow"/>
          <w:rFonts w:ascii="Times New Roman" w:hAnsi="Times New Roman" w:cs="Times New Roman"/>
          <w:sz w:val="24"/>
          <w:szCs w:val="28"/>
        </w:rPr>
        <w:t xml:space="preserve">novog žanra u srpskom filmu, ali i filmskih pravila i obrazaca kojima se ovi svetovi konstruišu. </w:t>
      </w:r>
      <w:r w:rsidR="00F01034" w:rsidRPr="0087048D">
        <w:rPr>
          <w:rStyle w:val="textexposedshow"/>
          <w:rFonts w:ascii="Times New Roman" w:hAnsi="Times New Roman" w:cs="Times New Roman"/>
          <w:sz w:val="24"/>
          <w:szCs w:val="28"/>
        </w:rPr>
        <w:t>Ovakv</w:t>
      </w:r>
      <w:r w:rsidR="00352FDD" w:rsidRPr="0087048D">
        <w:rPr>
          <w:rStyle w:val="textexposedshow"/>
          <w:rFonts w:ascii="Times New Roman" w:hAnsi="Times New Roman" w:cs="Times New Roman"/>
          <w:sz w:val="24"/>
          <w:szCs w:val="28"/>
        </w:rPr>
        <w:t>im</w:t>
      </w:r>
      <w:r w:rsidR="002C3288" w:rsidRPr="0087048D">
        <w:rPr>
          <w:rStyle w:val="textexposedshow"/>
          <w:rFonts w:ascii="Times New Roman" w:hAnsi="Times New Roman" w:cs="Times New Roman"/>
          <w:sz w:val="24"/>
          <w:szCs w:val="28"/>
        </w:rPr>
        <w:t xml:space="preserve"> određenje</w:t>
      </w:r>
      <w:r w:rsidR="00352FDD" w:rsidRPr="0087048D">
        <w:rPr>
          <w:rStyle w:val="textexposedshow"/>
          <w:rFonts w:ascii="Times New Roman" w:hAnsi="Times New Roman" w:cs="Times New Roman"/>
          <w:sz w:val="24"/>
          <w:szCs w:val="28"/>
        </w:rPr>
        <w:t>m</w:t>
      </w:r>
      <w:r w:rsidR="002C3288" w:rsidRPr="0087048D">
        <w:rPr>
          <w:rStyle w:val="textexposedshow"/>
          <w:rFonts w:ascii="Times New Roman" w:hAnsi="Times New Roman" w:cs="Times New Roman"/>
          <w:sz w:val="24"/>
          <w:szCs w:val="28"/>
        </w:rPr>
        <w:t xml:space="preserve"> filmskog žanra </w:t>
      </w:r>
      <w:r w:rsidR="00352FDD" w:rsidRPr="0087048D">
        <w:rPr>
          <w:rStyle w:val="textexposedshow"/>
          <w:rFonts w:ascii="Times New Roman" w:hAnsi="Times New Roman" w:cs="Times New Roman"/>
          <w:sz w:val="24"/>
          <w:szCs w:val="28"/>
        </w:rPr>
        <w:t xml:space="preserve">postiže se i </w:t>
      </w:r>
      <w:r w:rsidR="002C3288" w:rsidRPr="0087048D">
        <w:rPr>
          <w:rStyle w:val="textexposedshow"/>
          <w:rFonts w:ascii="Times New Roman" w:hAnsi="Times New Roman" w:cs="Times New Roman"/>
          <w:sz w:val="24"/>
          <w:szCs w:val="28"/>
        </w:rPr>
        <w:t xml:space="preserve"> međusobno nadopunjavanje</w:t>
      </w:r>
      <w:r w:rsidR="00352FDD" w:rsidRPr="0087048D">
        <w:rPr>
          <w:rStyle w:val="textexposedshow"/>
          <w:rFonts w:ascii="Times New Roman" w:hAnsi="Times New Roman" w:cs="Times New Roman"/>
          <w:sz w:val="24"/>
          <w:szCs w:val="28"/>
        </w:rPr>
        <w:t xml:space="preserve"> i povezivanje</w:t>
      </w:r>
      <w:r w:rsidR="002C3288" w:rsidRPr="0087048D">
        <w:rPr>
          <w:rStyle w:val="textexposedshow"/>
          <w:rFonts w:ascii="Times New Roman" w:hAnsi="Times New Roman" w:cs="Times New Roman"/>
          <w:sz w:val="24"/>
          <w:szCs w:val="28"/>
        </w:rPr>
        <w:t xml:space="preserve"> žanrovske i ontološke analize. </w:t>
      </w:r>
      <w:r w:rsidR="00352FDD" w:rsidRPr="0087048D">
        <w:rPr>
          <w:rStyle w:val="textexposedshow"/>
          <w:rFonts w:ascii="Times New Roman" w:hAnsi="Times New Roman" w:cs="Times New Roman"/>
          <w:sz w:val="24"/>
          <w:szCs w:val="28"/>
        </w:rPr>
        <w:t>Pored ovoga, kroz</w:t>
      </w:r>
      <w:r w:rsidR="002C3288" w:rsidRPr="0087048D">
        <w:rPr>
          <w:rStyle w:val="textexposedshow"/>
          <w:rFonts w:ascii="Times New Roman" w:hAnsi="Times New Roman" w:cs="Times New Roman"/>
          <w:sz w:val="24"/>
          <w:szCs w:val="28"/>
        </w:rPr>
        <w:t xml:space="preserve"> analiz</w:t>
      </w:r>
      <w:r w:rsidR="00352FDD" w:rsidRPr="0087048D">
        <w:rPr>
          <w:rStyle w:val="textexposedshow"/>
          <w:rFonts w:ascii="Times New Roman" w:hAnsi="Times New Roman" w:cs="Times New Roman"/>
          <w:sz w:val="24"/>
          <w:szCs w:val="28"/>
        </w:rPr>
        <w:t>u</w:t>
      </w:r>
      <w:r w:rsidR="002C3288" w:rsidRPr="0087048D">
        <w:rPr>
          <w:rStyle w:val="textexposedshow"/>
          <w:rFonts w:ascii="Times New Roman" w:hAnsi="Times New Roman" w:cs="Times New Roman"/>
          <w:sz w:val="24"/>
          <w:szCs w:val="28"/>
        </w:rPr>
        <w:t xml:space="preserve"> </w:t>
      </w:r>
      <w:r w:rsidR="00F01034" w:rsidRPr="0087048D">
        <w:rPr>
          <w:rStyle w:val="textexposedshow"/>
          <w:rFonts w:ascii="Times New Roman" w:hAnsi="Times New Roman" w:cs="Times New Roman"/>
          <w:sz w:val="24"/>
          <w:szCs w:val="28"/>
        </w:rPr>
        <w:t>ekonomskih</w:t>
      </w:r>
      <w:r w:rsidR="002C3288" w:rsidRPr="0087048D">
        <w:rPr>
          <w:rStyle w:val="textexposedshow"/>
          <w:rFonts w:ascii="Times New Roman" w:hAnsi="Times New Roman" w:cs="Times New Roman"/>
          <w:sz w:val="24"/>
          <w:szCs w:val="28"/>
        </w:rPr>
        <w:t xml:space="preserve"> i industrijskih  pokazatelja moguće je uočiti njihov uticaj na oblikovanje žanrovskih obrazaca ali i iščitati ideološke implikacije ovog procesa. Na kraju sagledavanje i opisivanje sveta novog žanra srpskog filma omogućiće uvid u </w:t>
      </w:r>
      <w:r w:rsidR="00F01034" w:rsidRPr="0087048D">
        <w:rPr>
          <w:rStyle w:val="textexposedshow"/>
          <w:rFonts w:ascii="Times New Roman" w:hAnsi="Times New Roman" w:cs="Times New Roman"/>
          <w:sz w:val="24"/>
          <w:szCs w:val="28"/>
        </w:rPr>
        <w:t>aktualna</w:t>
      </w:r>
      <w:r w:rsidR="002C3288" w:rsidRPr="0087048D">
        <w:rPr>
          <w:rStyle w:val="textexposedshow"/>
          <w:rFonts w:ascii="Times New Roman" w:hAnsi="Times New Roman" w:cs="Times New Roman"/>
          <w:sz w:val="24"/>
          <w:szCs w:val="28"/>
        </w:rPr>
        <w:t xml:space="preserve"> socijalna i ideološka kretanja srpskog društva. </w:t>
      </w:r>
    </w:p>
    <w:p w:rsidR="004D2486" w:rsidRPr="0087048D" w:rsidRDefault="00D055E1" w:rsidP="00767CFC">
      <w:pPr>
        <w:spacing w:after="240" w:line="360" w:lineRule="auto"/>
        <w:jc w:val="both"/>
        <w:rPr>
          <w:rStyle w:val="textexposedshow"/>
          <w:rFonts w:ascii="Times New Roman" w:hAnsi="Times New Roman" w:cs="Times New Roman"/>
          <w:sz w:val="24"/>
          <w:szCs w:val="28"/>
        </w:rPr>
      </w:pPr>
      <w:r w:rsidRPr="0087048D">
        <w:rPr>
          <w:rStyle w:val="textexposedshow"/>
          <w:rFonts w:ascii="Times New Roman" w:hAnsi="Times New Roman" w:cs="Times New Roman"/>
          <w:sz w:val="24"/>
          <w:szCs w:val="28"/>
        </w:rPr>
        <w:t>Z</w:t>
      </w:r>
      <w:r w:rsidR="004D2486" w:rsidRPr="0087048D">
        <w:rPr>
          <w:rStyle w:val="textexposedshow"/>
          <w:rFonts w:ascii="Times New Roman" w:hAnsi="Times New Roman" w:cs="Times New Roman"/>
          <w:sz w:val="24"/>
          <w:szCs w:val="28"/>
        </w:rPr>
        <w:t xml:space="preserve">a potrebe daljih analiza, testiranje postavljenih hipoteza i izvođenja zaključaka, </w:t>
      </w:r>
      <w:r w:rsidRPr="0087048D">
        <w:rPr>
          <w:rStyle w:val="textexposedshow"/>
          <w:rFonts w:ascii="Times New Roman" w:hAnsi="Times New Roman" w:cs="Times New Roman"/>
          <w:sz w:val="24"/>
          <w:szCs w:val="28"/>
        </w:rPr>
        <w:t xml:space="preserve">pod tematskom (žanrovskom) serijom </w:t>
      </w:r>
      <w:r w:rsidR="004D2486" w:rsidRPr="0087048D">
        <w:rPr>
          <w:rStyle w:val="textexposedshow"/>
          <w:rFonts w:ascii="Times New Roman" w:hAnsi="Times New Roman" w:cs="Times New Roman"/>
          <w:sz w:val="24"/>
          <w:szCs w:val="28"/>
        </w:rPr>
        <w:t xml:space="preserve">biće podrazumevana grupa filmova sličnih </w:t>
      </w:r>
      <w:r w:rsidR="004D2486" w:rsidRPr="0087048D">
        <w:rPr>
          <w:rStyle w:val="textexposedshow"/>
          <w:rFonts w:ascii="Times New Roman" w:hAnsi="Times New Roman" w:cs="Times New Roman"/>
          <w:sz w:val="24"/>
          <w:szCs w:val="28"/>
        </w:rPr>
        <w:lastRenderedPageBreak/>
        <w:t>obeležja,</w:t>
      </w:r>
      <w:r w:rsidRPr="0087048D">
        <w:rPr>
          <w:rStyle w:val="textexposedshow"/>
          <w:rFonts w:ascii="Times New Roman" w:hAnsi="Times New Roman" w:cs="Times New Roman"/>
          <w:sz w:val="24"/>
          <w:szCs w:val="28"/>
        </w:rPr>
        <w:t xml:space="preserve"> u smislu konstrukcijskih postupaka i svojstava svet(ov)a priče, koja po svom obimu i intenzitetu specifičnosti ne</w:t>
      </w:r>
      <w:r w:rsidR="00267DBC" w:rsidRPr="0087048D">
        <w:rPr>
          <w:rStyle w:val="textexposedshow"/>
          <w:rFonts w:ascii="Times New Roman" w:hAnsi="Times New Roman" w:cs="Times New Roman"/>
          <w:sz w:val="24"/>
          <w:szCs w:val="28"/>
        </w:rPr>
        <w:t xml:space="preserve"> zadovoljava</w:t>
      </w:r>
      <w:r w:rsidR="00CA0D42" w:rsidRPr="0087048D">
        <w:rPr>
          <w:rStyle w:val="textexposedshow"/>
          <w:rFonts w:ascii="Times New Roman" w:hAnsi="Times New Roman" w:cs="Times New Roman"/>
          <w:sz w:val="24"/>
          <w:szCs w:val="28"/>
        </w:rPr>
        <w:t xml:space="preserve"> </w:t>
      </w:r>
      <w:r w:rsidR="00267DBC" w:rsidRPr="0087048D">
        <w:rPr>
          <w:rStyle w:val="textexposedshow"/>
          <w:rFonts w:ascii="Times New Roman" w:hAnsi="Times New Roman" w:cs="Times New Roman"/>
          <w:sz w:val="24"/>
          <w:szCs w:val="28"/>
        </w:rPr>
        <w:t xml:space="preserve">kriterijume da se odredi </w:t>
      </w:r>
      <w:r w:rsidRPr="0087048D">
        <w:rPr>
          <w:rStyle w:val="textexposedshow"/>
          <w:rFonts w:ascii="Times New Roman" w:hAnsi="Times New Roman" w:cs="Times New Roman"/>
          <w:sz w:val="24"/>
          <w:szCs w:val="28"/>
        </w:rPr>
        <w:t>kao filmski žanr, pre svega od šire interpretativne zajednice. Ovako definisana tematska serija predstavlja širi pojam od filmskog žanra ali i jedan od njegovih ranih razvojnih stadijuma.</w:t>
      </w:r>
    </w:p>
    <w:p w:rsidR="00352FDD" w:rsidRPr="0087048D" w:rsidRDefault="00352FDD" w:rsidP="00767CFC">
      <w:pPr>
        <w:spacing w:after="240" w:line="360" w:lineRule="auto"/>
        <w:jc w:val="both"/>
        <w:rPr>
          <w:rFonts w:ascii="Times New Roman" w:hAnsi="Times New Roman" w:cs="Times New Roman"/>
          <w:sz w:val="24"/>
          <w:szCs w:val="28"/>
        </w:rPr>
      </w:pPr>
      <w:r w:rsidRPr="0087048D">
        <w:rPr>
          <w:rStyle w:val="textexposedshow"/>
          <w:rFonts w:ascii="Times New Roman" w:hAnsi="Times New Roman" w:cs="Times New Roman"/>
          <w:sz w:val="24"/>
          <w:szCs w:val="28"/>
        </w:rPr>
        <w:t xml:space="preserve">Pre prelaska na analizu </w:t>
      </w:r>
      <w:r w:rsidR="00585A96" w:rsidRPr="0087048D">
        <w:rPr>
          <w:rStyle w:val="textexposedshow"/>
          <w:rFonts w:ascii="Times New Roman" w:hAnsi="Times New Roman" w:cs="Times New Roman"/>
          <w:sz w:val="24"/>
          <w:szCs w:val="28"/>
        </w:rPr>
        <w:t xml:space="preserve">konkretnih </w:t>
      </w:r>
      <w:r w:rsidRPr="0087048D">
        <w:rPr>
          <w:rStyle w:val="textexposedshow"/>
          <w:rFonts w:ascii="Times New Roman" w:hAnsi="Times New Roman" w:cs="Times New Roman"/>
          <w:sz w:val="24"/>
          <w:szCs w:val="28"/>
        </w:rPr>
        <w:t>film</w:t>
      </w:r>
      <w:r w:rsidR="00585A96" w:rsidRPr="0087048D">
        <w:rPr>
          <w:rStyle w:val="textexposedshow"/>
          <w:rFonts w:ascii="Times New Roman" w:hAnsi="Times New Roman" w:cs="Times New Roman"/>
          <w:sz w:val="24"/>
          <w:szCs w:val="28"/>
        </w:rPr>
        <w:t>ova</w:t>
      </w:r>
      <w:r w:rsidRPr="0087048D">
        <w:rPr>
          <w:rStyle w:val="textexposedshow"/>
          <w:rFonts w:ascii="Times New Roman" w:hAnsi="Times New Roman" w:cs="Times New Roman"/>
          <w:sz w:val="24"/>
          <w:szCs w:val="28"/>
        </w:rPr>
        <w:t xml:space="preserve">, neophodno je </w:t>
      </w:r>
      <w:r w:rsidR="00585A96" w:rsidRPr="0087048D">
        <w:rPr>
          <w:rStyle w:val="textexposedshow"/>
          <w:rFonts w:ascii="Times New Roman" w:hAnsi="Times New Roman" w:cs="Times New Roman"/>
          <w:sz w:val="24"/>
          <w:szCs w:val="28"/>
        </w:rPr>
        <w:t>i</w:t>
      </w:r>
      <w:r w:rsidRPr="0087048D">
        <w:rPr>
          <w:rStyle w:val="textexposedshow"/>
          <w:rFonts w:ascii="Times New Roman" w:hAnsi="Times New Roman" w:cs="Times New Roman"/>
          <w:sz w:val="24"/>
          <w:szCs w:val="28"/>
        </w:rPr>
        <w:t xml:space="preserve"> detaljnije upoznavanje sa</w:t>
      </w:r>
      <w:r w:rsidR="00585A96" w:rsidRPr="0087048D">
        <w:rPr>
          <w:rStyle w:val="textexposedshow"/>
          <w:rFonts w:ascii="Times New Roman" w:hAnsi="Times New Roman" w:cs="Times New Roman"/>
          <w:sz w:val="24"/>
          <w:szCs w:val="28"/>
        </w:rPr>
        <w:t>,</w:t>
      </w:r>
      <w:r w:rsidRPr="0087048D">
        <w:rPr>
          <w:rStyle w:val="textexposedshow"/>
          <w:rFonts w:ascii="Times New Roman" w:hAnsi="Times New Roman" w:cs="Times New Roman"/>
          <w:sz w:val="24"/>
          <w:szCs w:val="28"/>
        </w:rPr>
        <w:t xml:space="preserve"> </w:t>
      </w:r>
      <w:r w:rsidR="00585A96" w:rsidRPr="0087048D">
        <w:rPr>
          <w:rStyle w:val="textexposedshow"/>
          <w:rFonts w:ascii="Times New Roman" w:hAnsi="Times New Roman" w:cs="Times New Roman"/>
          <w:sz w:val="24"/>
          <w:szCs w:val="28"/>
        </w:rPr>
        <w:t xml:space="preserve">iz perspektive teme ovog rada, </w:t>
      </w:r>
      <w:r w:rsidRPr="0087048D">
        <w:rPr>
          <w:rStyle w:val="textexposedshow"/>
          <w:rFonts w:ascii="Times New Roman" w:hAnsi="Times New Roman" w:cs="Times New Roman"/>
          <w:sz w:val="24"/>
          <w:szCs w:val="28"/>
        </w:rPr>
        <w:t>najkarakterističnijim</w:t>
      </w:r>
      <w:r w:rsidR="00585A96" w:rsidRPr="0087048D">
        <w:rPr>
          <w:rStyle w:val="textexposedshow"/>
          <w:rFonts w:ascii="Times New Roman" w:hAnsi="Times New Roman" w:cs="Times New Roman"/>
          <w:sz w:val="24"/>
          <w:szCs w:val="28"/>
        </w:rPr>
        <w:t xml:space="preserve"> novomedijskim praksama</w:t>
      </w:r>
      <w:r w:rsidR="007D29A4" w:rsidRPr="0087048D">
        <w:rPr>
          <w:rStyle w:val="textexposedshow"/>
          <w:rFonts w:ascii="Times New Roman" w:hAnsi="Times New Roman" w:cs="Times New Roman"/>
          <w:sz w:val="24"/>
          <w:szCs w:val="28"/>
        </w:rPr>
        <w:t xml:space="preserve"> </w:t>
      </w:r>
      <w:r w:rsidR="00585A96" w:rsidRPr="0087048D">
        <w:rPr>
          <w:rStyle w:val="textexposedshow"/>
          <w:rFonts w:ascii="Times New Roman" w:hAnsi="Times New Roman" w:cs="Times New Roman"/>
          <w:sz w:val="24"/>
          <w:szCs w:val="28"/>
        </w:rPr>
        <w:t xml:space="preserve">odnosno njihovim uticajem kako na ontološko i žanrovsko preoblikovanje filma (i medija) tako i na širi medijski i društveni domen.  </w:t>
      </w:r>
    </w:p>
    <w:p w:rsidR="00815812" w:rsidRPr="0087048D" w:rsidRDefault="00815812" w:rsidP="00122EE5">
      <w:pPr>
        <w:spacing w:after="240" w:line="360" w:lineRule="auto"/>
        <w:jc w:val="both"/>
        <w:rPr>
          <w:rFonts w:ascii="Times New Roman" w:hAnsi="Times New Roman" w:cs="Times New Roman"/>
          <w:b/>
          <w:sz w:val="24"/>
          <w:szCs w:val="24"/>
        </w:rPr>
      </w:pPr>
    </w:p>
    <w:p w:rsidR="00CD5733" w:rsidRPr="0087048D" w:rsidRDefault="00753F53" w:rsidP="00122EE5">
      <w:pPr>
        <w:pStyle w:val="Style2"/>
        <w:spacing w:line="360" w:lineRule="auto"/>
        <w:rPr>
          <w:color w:val="auto"/>
        </w:rPr>
      </w:pPr>
      <w:bookmarkStart w:id="40" w:name="_Toc515958432"/>
      <w:r w:rsidRPr="0087048D">
        <w:rPr>
          <w:color w:val="auto"/>
        </w:rPr>
        <w:t>Medijske platforme</w:t>
      </w:r>
      <w:r w:rsidR="007D29A4" w:rsidRPr="0087048D">
        <w:rPr>
          <w:color w:val="auto"/>
        </w:rPr>
        <w:t xml:space="preserve"> i </w:t>
      </w:r>
      <w:r w:rsidRPr="0087048D">
        <w:rPr>
          <w:color w:val="auto"/>
        </w:rPr>
        <w:t>o</w:t>
      </w:r>
      <w:r w:rsidR="007D3D0D" w:rsidRPr="0087048D">
        <w:rPr>
          <w:color w:val="auto"/>
        </w:rPr>
        <w:t>nlajn video klipovi</w:t>
      </w:r>
      <w:r w:rsidR="007D29A4" w:rsidRPr="0087048D">
        <w:rPr>
          <w:color w:val="auto"/>
        </w:rPr>
        <w:t xml:space="preserve"> </w:t>
      </w:r>
      <w:r w:rsidR="0001024C" w:rsidRPr="0087048D">
        <w:rPr>
          <w:color w:val="auto"/>
        </w:rPr>
        <w:t xml:space="preserve">– </w:t>
      </w:r>
      <w:r w:rsidR="007D29A4" w:rsidRPr="0087048D">
        <w:rPr>
          <w:color w:val="auto"/>
        </w:rPr>
        <w:t xml:space="preserve">društveni, </w:t>
      </w:r>
      <w:r w:rsidR="0001024C" w:rsidRPr="0087048D">
        <w:rPr>
          <w:color w:val="auto"/>
        </w:rPr>
        <w:t>ontološki i žanrovski uticaj i preoblikovanja</w:t>
      </w:r>
      <w:bookmarkEnd w:id="40"/>
    </w:p>
    <w:p w:rsidR="00753F53" w:rsidRPr="0087048D" w:rsidRDefault="00753F53" w:rsidP="00753F53">
      <w:pPr>
        <w:pStyle w:val="ListParagraph"/>
        <w:spacing w:after="240" w:line="360" w:lineRule="auto"/>
        <w:ind w:left="0"/>
        <w:contextualSpacing w:val="0"/>
        <w:jc w:val="both"/>
        <w:rPr>
          <w:rFonts w:ascii="Times New Roman" w:eastAsia="Times New Roman" w:hAnsi="Times New Roman" w:cs="Times New Roman"/>
          <w:iCs/>
          <w:sz w:val="24"/>
          <w:szCs w:val="28"/>
        </w:rPr>
      </w:pPr>
      <w:r w:rsidRPr="0087048D">
        <w:rPr>
          <w:rFonts w:ascii="Times New Roman" w:eastAsia="Times New Roman" w:hAnsi="Times New Roman" w:cs="Times New Roman"/>
          <w:iCs/>
          <w:sz w:val="24"/>
          <w:szCs w:val="28"/>
        </w:rPr>
        <w:t xml:space="preserve">Novi mediji su, kao što je to već pokazano, jedan od najvećih činilaca (pre)oblikovanja aktuelnog globalnog društvenog trenutka. Prelaskom na digitalno beleženje informacija i film se </w:t>
      </w:r>
      <w:r w:rsidR="00E5098E" w:rsidRPr="0087048D">
        <w:rPr>
          <w:rFonts w:ascii="Times New Roman" w:eastAsia="Times New Roman" w:hAnsi="Times New Roman" w:cs="Times New Roman"/>
          <w:iCs/>
          <w:sz w:val="24"/>
          <w:szCs w:val="28"/>
          <w:lang w:val="sr-Latn-BA"/>
        </w:rPr>
        <w:t>približio</w:t>
      </w:r>
      <w:r w:rsidR="00E5098E" w:rsidRPr="0087048D">
        <w:rPr>
          <w:rFonts w:ascii="Times New Roman" w:eastAsia="Times New Roman" w:hAnsi="Times New Roman" w:cs="Times New Roman"/>
          <w:iCs/>
          <w:sz w:val="24"/>
          <w:szCs w:val="28"/>
        </w:rPr>
        <w:t xml:space="preserve"> novomedijskim praksama</w:t>
      </w:r>
      <w:r w:rsidRPr="0087048D">
        <w:rPr>
          <w:rFonts w:ascii="Times New Roman" w:eastAsia="Times New Roman" w:hAnsi="Times New Roman" w:cs="Times New Roman"/>
          <w:iCs/>
          <w:sz w:val="24"/>
          <w:szCs w:val="28"/>
        </w:rPr>
        <w:t xml:space="preserve">, zadržavajući izvesno dozu specifičnosti, koja će protokom vremena biti sve manja. </w:t>
      </w:r>
    </w:p>
    <w:p w:rsidR="00753F53" w:rsidRPr="00771034" w:rsidRDefault="00753F53" w:rsidP="00753F53">
      <w:pPr>
        <w:pStyle w:val="ListParagraph"/>
        <w:spacing w:after="240" w:line="360" w:lineRule="auto"/>
        <w:ind w:left="0"/>
        <w:contextualSpacing w:val="0"/>
        <w:jc w:val="both"/>
        <w:rPr>
          <w:rFonts w:ascii="Times New Roman" w:eastAsia="Times New Roman" w:hAnsi="Times New Roman" w:cs="Times New Roman"/>
          <w:iCs/>
          <w:sz w:val="24"/>
          <w:szCs w:val="28"/>
        </w:rPr>
      </w:pPr>
      <w:r w:rsidRPr="0087048D">
        <w:rPr>
          <w:rFonts w:ascii="Times New Roman" w:eastAsia="Times New Roman" w:hAnsi="Times New Roman" w:cs="Times New Roman"/>
          <w:iCs/>
          <w:sz w:val="24"/>
          <w:szCs w:val="28"/>
        </w:rPr>
        <w:t>Sa ontološke tačke</w:t>
      </w:r>
      <w:r w:rsidR="001405A8" w:rsidRPr="0087048D">
        <w:rPr>
          <w:rFonts w:ascii="Times New Roman" w:eastAsia="Times New Roman" w:hAnsi="Times New Roman" w:cs="Times New Roman"/>
          <w:iCs/>
          <w:sz w:val="24"/>
          <w:szCs w:val="28"/>
        </w:rPr>
        <w:t xml:space="preserve"> gledanja</w:t>
      </w:r>
      <w:r w:rsidRPr="0087048D">
        <w:rPr>
          <w:rFonts w:ascii="Times New Roman" w:eastAsia="Times New Roman" w:hAnsi="Times New Roman" w:cs="Times New Roman"/>
          <w:iCs/>
          <w:sz w:val="24"/>
          <w:szCs w:val="28"/>
        </w:rPr>
        <w:t>, pojava novih medija, kao što je već pokazano, imala je uticaj na opisane pojave transformacije proizvodnog modela medija (i filma), brisanja granica između publike i autora, amaterske i profesionalne produkcije kao i pojedinačnih  medija. Takođe, u promeni društvene uloga medija (i filma) kao i komunikacioni u kulturni obrasci koji se oko njih  kao društvenih praksi obrazuju uloga novih medija je velika. Sve ove promene uočene su kao promene prirode bića filma (i medija). Specifičnost koju sa sobom donose novi mediji mogla bi se opisati i kao medijalizacija privatnog života, odnosno lični trenuci, iskustva i sama ličnost kao medijski sadržaj</w:t>
      </w:r>
      <w:r w:rsidRPr="00771034">
        <w:rPr>
          <w:rFonts w:ascii="Times New Roman" w:eastAsia="Times New Roman" w:hAnsi="Times New Roman" w:cs="Times New Roman"/>
          <w:iCs/>
          <w:sz w:val="24"/>
          <w:szCs w:val="28"/>
        </w:rPr>
        <w:t xml:space="preserve">. Iako je ova praksa postojala i ranije, kako u amaterskoj tako i profesionalnoj medijskoj i filmskoj produkciji, novi mediji donose masovnu medijalizaciju samoga sebe. Kod ovakvih sadržaja sve poruke (iznesene i prećutane), medijska sredstva i slično, prestaju da budu isključivo sredstva izražavanja, prenošenja ili oblikovanja poruke (umetničke ili medijske </w:t>
      </w:r>
      <w:r w:rsidRPr="00771034">
        <w:rPr>
          <w:rFonts w:ascii="Times New Roman" w:eastAsia="Times New Roman" w:hAnsi="Times New Roman" w:cs="Times New Roman"/>
          <w:iCs/>
          <w:sz w:val="24"/>
          <w:szCs w:val="28"/>
        </w:rPr>
        <w:lastRenderedPageBreak/>
        <w:t>intencije) već postaju podjednako i sredstva opisane medijalizacije samoga sebe, odnosno (nameran ali i nenameran) izraz  ličnosti autora.  Naravno ova razlika je pre kvantitativna nego kvalitativna, ali aktualizuje nekadašnje pravce analize koji su za cilj imali analizu ličnosti autora na osnovu medijskog sadržaja (na primer analizu ličnosti redi</w:t>
      </w:r>
      <w:r w:rsidR="00267DBC" w:rsidRPr="00771034">
        <w:rPr>
          <w:rFonts w:ascii="Times New Roman" w:eastAsia="Times New Roman" w:hAnsi="Times New Roman" w:cs="Times New Roman"/>
          <w:iCs/>
          <w:sz w:val="24"/>
          <w:szCs w:val="28"/>
        </w:rPr>
        <w:t>te</w:t>
      </w:r>
      <w:r w:rsidRPr="00771034">
        <w:rPr>
          <w:rFonts w:ascii="Times New Roman" w:eastAsia="Times New Roman" w:hAnsi="Times New Roman" w:cs="Times New Roman"/>
          <w:iCs/>
          <w:sz w:val="24"/>
          <w:szCs w:val="28"/>
        </w:rPr>
        <w:t>lja na osnovu filma).</w:t>
      </w:r>
    </w:p>
    <w:p w:rsidR="00753F53" w:rsidRPr="0087048D" w:rsidRDefault="00753F53" w:rsidP="00753F53">
      <w:pPr>
        <w:pStyle w:val="ListParagraph"/>
        <w:spacing w:after="240" w:line="360" w:lineRule="auto"/>
        <w:ind w:left="0"/>
        <w:contextualSpacing w:val="0"/>
        <w:jc w:val="both"/>
        <w:rPr>
          <w:rFonts w:ascii="Times New Roman" w:eastAsia="Times New Roman" w:hAnsi="Times New Roman" w:cs="Times New Roman"/>
          <w:iCs/>
          <w:sz w:val="24"/>
          <w:szCs w:val="28"/>
        </w:rPr>
      </w:pPr>
      <w:r w:rsidRPr="00771034">
        <w:rPr>
          <w:rFonts w:ascii="Times New Roman" w:eastAsia="Times New Roman" w:hAnsi="Times New Roman" w:cs="Times New Roman"/>
          <w:iCs/>
          <w:sz w:val="24"/>
          <w:szCs w:val="28"/>
        </w:rPr>
        <w:t xml:space="preserve">Ako se pak analizira žanr, imajući </w:t>
      </w:r>
      <w:r w:rsidR="00267DBC" w:rsidRPr="00771034">
        <w:rPr>
          <w:rFonts w:ascii="Times New Roman" w:eastAsia="Times New Roman" w:hAnsi="Times New Roman" w:cs="Times New Roman"/>
          <w:iCs/>
          <w:sz w:val="24"/>
          <w:szCs w:val="28"/>
        </w:rPr>
        <w:t>prethodno</w:t>
      </w:r>
      <w:r w:rsidRPr="00771034">
        <w:rPr>
          <w:rFonts w:ascii="Times New Roman" w:eastAsia="Times New Roman" w:hAnsi="Times New Roman" w:cs="Times New Roman"/>
          <w:iCs/>
          <w:sz w:val="24"/>
          <w:szCs w:val="28"/>
        </w:rPr>
        <w:t xml:space="preserve"> izneseno u vidu, može se uočiti da je ekosistem novih medija plodna sredina za bujanje najrazličitijih žanrovskih formi. Sa jedne strane kao izraz unikatne ličnosti novomedijski svetovi priče podjednako su unikatni, pa se analiza sveta priče lika i sveta priče recepijenta praktično izjednačavaju po obimu predmetu izučavanja, jer ako je uslovno rečeno svaki čovek medijski autor i medijska publika, onda postoji podjednak broj autora i recepijenata medijskih sadržaja. Naravno to ne znači da svaki medijski sadržaj ima istovetan broj recepijenata. Sa druge strane, svi opisani kvantitativni i kvalitativni skokovi ostavljaju prostor za beskonačno mešanje, hibridizaciju i režanrifikaciju, koje Altman (Rick Altman) označava kao osnovne procese nastanka i razvoja žanra (</w:t>
      </w:r>
      <w:r w:rsidRPr="0087048D">
        <w:rPr>
          <w:rFonts w:ascii="Times New Roman" w:hAnsi="Times New Roman" w:cs="Times New Roman"/>
          <w:sz w:val="24"/>
          <w:szCs w:val="24"/>
        </w:rPr>
        <w:t>Altman 1999).</w:t>
      </w:r>
      <w:r w:rsidRPr="0087048D">
        <w:rPr>
          <w:rFonts w:ascii="Times New Roman" w:eastAsia="Times New Roman" w:hAnsi="Times New Roman" w:cs="Times New Roman"/>
          <w:iCs/>
          <w:sz w:val="24"/>
          <w:szCs w:val="28"/>
        </w:rPr>
        <w:t xml:space="preserve"> </w:t>
      </w:r>
    </w:p>
    <w:p w:rsidR="00753F53" w:rsidRPr="0087048D" w:rsidRDefault="00753F53" w:rsidP="00753F53">
      <w:pPr>
        <w:pStyle w:val="ListParagraph"/>
        <w:spacing w:after="240" w:line="360" w:lineRule="auto"/>
        <w:ind w:left="567" w:right="566"/>
        <w:contextualSpacing w:val="0"/>
        <w:jc w:val="both"/>
        <w:rPr>
          <w:rFonts w:ascii="Times New Roman" w:eastAsia="Times New Roman" w:hAnsi="Times New Roman" w:cs="Times New Roman"/>
          <w:iCs/>
          <w:sz w:val="24"/>
          <w:szCs w:val="28"/>
        </w:rPr>
      </w:pPr>
      <w:r w:rsidRPr="0087048D">
        <w:rPr>
          <w:rFonts w:ascii="Times New Roman" w:eastAsia="Times New Roman" w:hAnsi="Times New Roman" w:cs="Times New Roman"/>
          <w:iCs/>
          <w:sz w:val="24"/>
          <w:szCs w:val="28"/>
        </w:rPr>
        <w:t>„Ciklusi i žanrovi, nomadi i civilizacije, pljačka i institucije, lovokradice i vlasnici – su svi deo procesa koji pokreće ili fiksira ljudsku percepciju. Kada se ciklus smiri i smesti se u žanr, njihova fiksiranost čini ih idealnom metom za pljač</w:t>
      </w:r>
      <w:r w:rsidR="00C65722" w:rsidRPr="0087048D">
        <w:rPr>
          <w:rFonts w:ascii="Times New Roman" w:eastAsia="Times New Roman" w:hAnsi="Times New Roman" w:cs="Times New Roman"/>
          <w:iCs/>
          <w:sz w:val="24"/>
          <w:szCs w:val="28"/>
        </w:rPr>
        <w:t>k</w:t>
      </w:r>
      <w:r w:rsidRPr="0087048D">
        <w:rPr>
          <w:rFonts w:ascii="Times New Roman" w:eastAsia="Times New Roman" w:hAnsi="Times New Roman" w:cs="Times New Roman"/>
          <w:iCs/>
          <w:sz w:val="24"/>
          <w:szCs w:val="28"/>
        </w:rPr>
        <w:t>u od strane novih ciklusa.“ (</w:t>
      </w:r>
      <w:r w:rsidRPr="0087048D">
        <w:rPr>
          <w:rFonts w:ascii="Times New Roman" w:hAnsi="Times New Roman" w:cs="Times New Roman"/>
          <w:sz w:val="24"/>
          <w:szCs w:val="24"/>
        </w:rPr>
        <w:t>Altman 1999:211).</w:t>
      </w:r>
    </w:p>
    <w:p w:rsidR="00753F53" w:rsidRPr="0087048D" w:rsidRDefault="00753F53" w:rsidP="00753F53">
      <w:pPr>
        <w:pStyle w:val="ListParagraph"/>
        <w:spacing w:after="240" w:line="360" w:lineRule="auto"/>
        <w:ind w:left="0"/>
        <w:contextualSpacing w:val="0"/>
        <w:jc w:val="both"/>
        <w:rPr>
          <w:rFonts w:ascii="Times New Roman" w:eastAsia="Times New Roman" w:hAnsi="Times New Roman" w:cs="Times New Roman"/>
          <w:iCs/>
          <w:sz w:val="24"/>
          <w:szCs w:val="28"/>
        </w:rPr>
      </w:pPr>
      <w:r w:rsidRPr="0087048D">
        <w:rPr>
          <w:rFonts w:ascii="Times New Roman" w:eastAsia="Times New Roman" w:hAnsi="Times New Roman" w:cs="Times New Roman"/>
          <w:iCs/>
          <w:sz w:val="24"/>
          <w:szCs w:val="28"/>
        </w:rPr>
        <w:t xml:space="preserve">Zbog opisanog ontološkog </w:t>
      </w:r>
      <w:r w:rsidR="0001024C" w:rsidRPr="0087048D">
        <w:rPr>
          <w:rFonts w:ascii="Times New Roman" w:eastAsia="Times New Roman" w:hAnsi="Times New Roman" w:cs="Times New Roman"/>
          <w:iCs/>
          <w:sz w:val="24"/>
          <w:szCs w:val="28"/>
        </w:rPr>
        <w:t>približavanja</w:t>
      </w:r>
      <w:r w:rsidRPr="0087048D">
        <w:rPr>
          <w:rFonts w:ascii="Times New Roman" w:eastAsia="Times New Roman" w:hAnsi="Times New Roman" w:cs="Times New Roman"/>
          <w:iCs/>
          <w:sz w:val="24"/>
          <w:szCs w:val="28"/>
        </w:rPr>
        <w:t xml:space="preserve"> filma i novih medija, svi ovi procesi imaju implikacije na ontološko i žanrovsko određenje filma.   Da bi se u ovom smislu na valjan način  mogao analizirati uticaj novih medija na film, potrebno je upoznati se i sa njihovim osnovnim karakteristikama</w:t>
      </w:r>
      <w:r w:rsidR="00E05314" w:rsidRPr="0087048D">
        <w:rPr>
          <w:rFonts w:ascii="Times New Roman" w:eastAsia="Times New Roman" w:hAnsi="Times New Roman" w:cs="Times New Roman"/>
          <w:iCs/>
          <w:sz w:val="24"/>
          <w:szCs w:val="28"/>
        </w:rPr>
        <w:t xml:space="preserve">, na primeru najkarkterističnijih i najmasovnijh </w:t>
      </w:r>
      <w:r w:rsidR="0001024C" w:rsidRPr="0087048D">
        <w:rPr>
          <w:rFonts w:ascii="Times New Roman" w:eastAsia="Times New Roman" w:hAnsi="Times New Roman" w:cs="Times New Roman"/>
          <w:iCs/>
          <w:sz w:val="24"/>
          <w:szCs w:val="28"/>
        </w:rPr>
        <w:t xml:space="preserve"> </w:t>
      </w:r>
      <w:r w:rsidR="00E05314" w:rsidRPr="0087048D">
        <w:rPr>
          <w:rFonts w:ascii="Times New Roman" w:eastAsia="Times New Roman" w:hAnsi="Times New Roman" w:cs="Times New Roman"/>
          <w:iCs/>
          <w:sz w:val="24"/>
          <w:szCs w:val="28"/>
        </w:rPr>
        <w:t>praksi.</w:t>
      </w:r>
      <w:r w:rsidRPr="0087048D">
        <w:rPr>
          <w:rFonts w:ascii="Times New Roman" w:eastAsia="Times New Roman" w:hAnsi="Times New Roman" w:cs="Times New Roman"/>
          <w:iCs/>
          <w:sz w:val="24"/>
          <w:szCs w:val="28"/>
        </w:rPr>
        <w:t xml:space="preserve">  </w:t>
      </w:r>
    </w:p>
    <w:p w:rsidR="00753F53" w:rsidRPr="00771034" w:rsidRDefault="00753F53" w:rsidP="00753F53">
      <w:pPr>
        <w:pStyle w:val="ListParagraph"/>
        <w:spacing w:after="240" w:line="360" w:lineRule="auto"/>
        <w:ind w:left="0"/>
        <w:contextualSpacing w:val="0"/>
        <w:jc w:val="both"/>
        <w:rPr>
          <w:rFonts w:ascii="Times New Roman" w:eastAsia="Times New Roman" w:hAnsi="Times New Roman" w:cs="Times New Roman"/>
          <w:iCs/>
          <w:sz w:val="24"/>
          <w:szCs w:val="28"/>
        </w:rPr>
      </w:pPr>
      <w:r w:rsidRPr="0087048D">
        <w:rPr>
          <w:rFonts w:ascii="Times New Roman" w:eastAsia="Times New Roman" w:hAnsi="Times New Roman" w:cs="Times New Roman"/>
          <w:iCs/>
          <w:sz w:val="24"/>
          <w:szCs w:val="28"/>
        </w:rPr>
        <w:t>Masovnom produkcijom i konzumacijom medijskih sadržaja javila se potreba za pojavom digitalnih medijatora (</w:t>
      </w:r>
      <w:r w:rsidRPr="0087048D">
        <w:rPr>
          <w:rFonts w:ascii="Times New Roman" w:eastAsia="Times New Roman" w:hAnsi="Times New Roman" w:cs="Times New Roman"/>
          <w:i/>
          <w:sz w:val="24"/>
          <w:szCs w:val="28"/>
        </w:rPr>
        <w:t>digital</w:t>
      </w:r>
      <w:r w:rsidRPr="00771034">
        <w:rPr>
          <w:rFonts w:ascii="Times New Roman" w:eastAsia="Times New Roman" w:hAnsi="Times New Roman" w:cs="Times New Roman"/>
          <w:i/>
          <w:sz w:val="24"/>
          <w:szCs w:val="28"/>
        </w:rPr>
        <w:t xml:space="preserve"> intermediators</w:t>
      </w:r>
      <w:r w:rsidRPr="00771034">
        <w:rPr>
          <w:rFonts w:ascii="Times New Roman" w:eastAsia="Times New Roman" w:hAnsi="Times New Roman" w:cs="Times New Roman"/>
          <w:iCs/>
          <w:sz w:val="24"/>
          <w:szCs w:val="28"/>
        </w:rPr>
        <w:t xml:space="preserve">) kao što su pretraživači (Gugl (Google), Jahu ( Yahoo),  MSN) i platforme za deljenje medijskih sadržaja (Jutjub (Youtube), Fejsbuk (Facebook), Tviter (Twitter)) (Milivojević 2017). </w:t>
      </w:r>
      <w:r w:rsidRPr="00771034">
        <w:rPr>
          <w:rFonts w:ascii="Times New Roman" w:eastAsia="Times New Roman" w:hAnsi="Times New Roman" w:cs="Times New Roman"/>
          <w:iCs/>
          <w:sz w:val="24"/>
          <w:szCs w:val="28"/>
        </w:rPr>
        <w:lastRenderedPageBreak/>
        <w:t xml:space="preserve">Pored toga što je njihova pojava i jačanje uticaja uzrokovano omasovljenjem medijske produkcije i konzumacije, digitalne platforme za deljenje medijskih sadržaja jedan su od važnih uzročnika ovog omasovljenja, stoga je pravilnije govoriti u uzajamnoj pozitivnoj povratnoj sprezi nastanka i širenja digitalnih platformi i produkcije i konzumacije medijskih sadržaja. </w:t>
      </w:r>
    </w:p>
    <w:p w:rsidR="00753F53" w:rsidRPr="00771034" w:rsidRDefault="00753F53" w:rsidP="00753F53">
      <w:pPr>
        <w:pStyle w:val="ListParagraph"/>
        <w:spacing w:after="240" w:line="360" w:lineRule="auto"/>
        <w:ind w:left="0"/>
        <w:contextualSpacing w:val="0"/>
        <w:jc w:val="both"/>
        <w:rPr>
          <w:rFonts w:ascii="Times New Roman" w:eastAsia="Times New Roman" w:hAnsi="Times New Roman" w:cs="Times New Roman"/>
          <w:iCs/>
          <w:sz w:val="24"/>
          <w:szCs w:val="28"/>
        </w:rPr>
      </w:pPr>
      <w:r w:rsidRPr="00771034">
        <w:rPr>
          <w:rFonts w:ascii="Times New Roman" w:eastAsia="Times New Roman" w:hAnsi="Times New Roman" w:cs="Times New Roman"/>
          <w:iCs/>
          <w:sz w:val="24"/>
          <w:szCs w:val="28"/>
        </w:rPr>
        <w:t>Fejsbuk</w:t>
      </w:r>
      <w:r w:rsidRPr="00771034">
        <w:rPr>
          <w:rStyle w:val="FootnoteReference"/>
          <w:rFonts w:ascii="Times New Roman" w:eastAsia="Times New Roman" w:hAnsi="Times New Roman" w:cs="Times New Roman"/>
          <w:iCs/>
          <w:sz w:val="24"/>
          <w:szCs w:val="28"/>
        </w:rPr>
        <w:footnoteReference w:id="52"/>
      </w:r>
      <w:r w:rsidRPr="00771034">
        <w:rPr>
          <w:rFonts w:ascii="Times New Roman" w:eastAsia="Times New Roman" w:hAnsi="Times New Roman" w:cs="Times New Roman"/>
          <w:iCs/>
          <w:sz w:val="24"/>
          <w:szCs w:val="28"/>
        </w:rPr>
        <w:t xml:space="preserve">  je socijalna mrežna platforma namenjena deljenju fotografija, videa, stavova, ideja i slično. U vreme koncipiranja ovog istraživanja</w:t>
      </w:r>
      <w:r w:rsidR="00194710">
        <w:rPr>
          <w:rFonts w:ascii="Times New Roman" w:eastAsia="Times New Roman" w:hAnsi="Times New Roman" w:cs="Times New Roman"/>
          <w:iCs/>
          <w:sz w:val="24"/>
          <w:szCs w:val="28"/>
        </w:rPr>
        <w:t>,</w:t>
      </w:r>
      <w:r w:rsidRPr="00771034">
        <w:rPr>
          <w:rFonts w:ascii="Times New Roman" w:eastAsia="Times New Roman" w:hAnsi="Times New Roman" w:cs="Times New Roman"/>
          <w:iCs/>
          <w:sz w:val="24"/>
          <w:szCs w:val="28"/>
        </w:rPr>
        <w:t xml:space="preserve"> Fejsbuk je od strane šire javnosti bio percipiran kao sinonim za socijalne mreže i nove medije. Danas se čini da je platforma prešla zenit sopstvenog širenja i uticaja i da se u budućem periodu m</w:t>
      </w:r>
      <w:r w:rsidR="00194710">
        <w:rPr>
          <w:rFonts w:ascii="Times New Roman" w:eastAsia="Times New Roman" w:hAnsi="Times New Roman" w:cs="Times New Roman"/>
          <w:iCs/>
          <w:sz w:val="24"/>
          <w:szCs w:val="28"/>
        </w:rPr>
        <w:t>ože očekivati pad (Harris 2017)</w:t>
      </w:r>
      <w:r w:rsidRPr="00771034">
        <w:rPr>
          <w:rFonts w:ascii="Times New Roman" w:eastAsia="Times New Roman" w:hAnsi="Times New Roman" w:cs="Times New Roman"/>
          <w:iCs/>
          <w:sz w:val="24"/>
          <w:szCs w:val="28"/>
        </w:rPr>
        <w:t xml:space="preserve"> i ustupanje primata drugim mrežnim platformama, verovatnije većem broju njih. Ovo očekivanje treba sa jedne strane pripisati povećanoj komercijalizaciji platforme i njenom prerastanju u globalnu korporaciju što nužno dovodi do težnje za stabilizacijom i kanonizacijom poslovnih politika i guši inovativnost i fleksibilnost koji sa sobom povlače i rizik.  Treba uočiti da je uticaj i monopol najvećih internet kompanija u poslednjih nekoliko godina dostigao razmere kakve ni jedna druga medijska kompanija ili organizacija nije imala u eri tradicionalnih medija (Milojević 2017), što predstavlja priličan izazov kako za medijsku sferu tako i društvo u opšte. Ipak svojstvo internet tržišta  da se nalazi u stalnom inoviranju i preoblikovanju (što ima svoj uticaj i na globalno tržište i ekonomiju) daje osnov pretpostavci da će samoregulacija u ovom domenu ipak uspeti da dovede u izvesnoj meri do ravnoteže. </w:t>
      </w:r>
    </w:p>
    <w:p w:rsidR="00753F53" w:rsidRPr="00771034" w:rsidRDefault="00753F53" w:rsidP="00753F53">
      <w:pPr>
        <w:pStyle w:val="ListParagraph"/>
        <w:spacing w:after="240" w:line="360" w:lineRule="auto"/>
        <w:ind w:left="0"/>
        <w:contextualSpacing w:val="0"/>
        <w:jc w:val="both"/>
        <w:rPr>
          <w:rFonts w:ascii="Times New Roman" w:eastAsia="Times New Roman" w:hAnsi="Times New Roman" w:cs="Times New Roman"/>
          <w:iCs/>
          <w:sz w:val="24"/>
          <w:szCs w:val="28"/>
        </w:rPr>
      </w:pPr>
      <w:r w:rsidRPr="00771034">
        <w:rPr>
          <w:rFonts w:ascii="Times New Roman" w:eastAsia="Times New Roman" w:hAnsi="Times New Roman" w:cs="Times New Roman"/>
          <w:iCs/>
          <w:sz w:val="24"/>
          <w:szCs w:val="28"/>
        </w:rPr>
        <w:t>Fejsbuk je i u Srbiji najmasovnija socijalna mreža</w:t>
      </w:r>
      <w:r w:rsidRPr="00771034">
        <w:rPr>
          <w:rStyle w:val="FootnoteReference"/>
          <w:rFonts w:ascii="Times New Roman" w:eastAsia="Times New Roman" w:hAnsi="Times New Roman" w:cs="Times New Roman"/>
          <w:iCs/>
          <w:sz w:val="24"/>
          <w:szCs w:val="28"/>
        </w:rPr>
        <w:footnoteReference w:id="53"/>
      </w:r>
      <w:r w:rsidRPr="00771034">
        <w:rPr>
          <w:rFonts w:ascii="Times New Roman" w:eastAsia="Times New Roman" w:hAnsi="Times New Roman" w:cs="Times New Roman"/>
          <w:iCs/>
          <w:sz w:val="24"/>
          <w:szCs w:val="28"/>
        </w:rPr>
        <w:t xml:space="preserve">. Ipak, njena popularnost, pogotovo kod mlađih generacija je u opadanju, tako da veliki broj registrovanih korisnika (koji raste) ne ilustruje dobro ponašanje mlađe medijske publike koja je znatno aktivnija na drugim mrežama i ima tendenciju stalnog masovnog </w:t>
      </w:r>
      <w:r w:rsidRPr="00771034">
        <w:rPr>
          <w:rFonts w:ascii="Times New Roman" w:eastAsia="Times New Roman" w:hAnsi="Times New Roman" w:cs="Times New Roman"/>
          <w:iCs/>
          <w:sz w:val="24"/>
          <w:szCs w:val="28"/>
        </w:rPr>
        <w:lastRenderedPageBreak/>
        <w:t xml:space="preserve">migratornog kretanja sa platforme na platformu. Ipak, ukupno gledano, uticaj i masovnost upotrebe Fejsbuka u Srbiji ne može se negirati. </w:t>
      </w:r>
    </w:p>
    <w:p w:rsidR="00753F53" w:rsidRPr="00771034" w:rsidRDefault="004C5F21" w:rsidP="00753F53">
      <w:pPr>
        <w:pStyle w:val="ListParagraph"/>
        <w:spacing w:after="240" w:line="360" w:lineRule="auto"/>
        <w:ind w:left="0"/>
        <w:contextualSpacing w:val="0"/>
        <w:jc w:val="both"/>
        <w:rPr>
          <w:rFonts w:ascii="Times New Roman" w:eastAsia="Times New Roman" w:hAnsi="Times New Roman" w:cs="Times New Roman"/>
          <w:iCs/>
          <w:sz w:val="24"/>
          <w:szCs w:val="28"/>
        </w:rPr>
      </w:pPr>
      <w:r w:rsidRPr="00771034">
        <w:rPr>
          <w:rFonts w:ascii="Times New Roman" w:eastAsia="Times New Roman" w:hAnsi="Times New Roman" w:cs="Times New Roman"/>
          <w:iCs/>
          <w:sz w:val="24"/>
          <w:szCs w:val="28"/>
        </w:rPr>
        <w:t>U smislu on</w:t>
      </w:r>
      <w:r w:rsidR="00C65722" w:rsidRPr="00771034">
        <w:rPr>
          <w:rFonts w:ascii="Times New Roman" w:eastAsia="Times New Roman" w:hAnsi="Times New Roman" w:cs="Times New Roman"/>
          <w:iCs/>
          <w:sz w:val="24"/>
          <w:szCs w:val="28"/>
        </w:rPr>
        <w:t>t</w:t>
      </w:r>
      <w:r w:rsidRPr="00771034">
        <w:rPr>
          <w:rFonts w:ascii="Times New Roman" w:eastAsia="Times New Roman" w:hAnsi="Times New Roman" w:cs="Times New Roman"/>
          <w:iCs/>
          <w:sz w:val="24"/>
          <w:szCs w:val="28"/>
        </w:rPr>
        <w:t xml:space="preserve">ološkog i žanrovskog </w:t>
      </w:r>
      <w:r w:rsidR="00C65722" w:rsidRPr="00771034">
        <w:rPr>
          <w:rFonts w:ascii="Times New Roman" w:eastAsia="Times New Roman" w:hAnsi="Times New Roman" w:cs="Times New Roman"/>
          <w:iCs/>
          <w:sz w:val="24"/>
          <w:szCs w:val="28"/>
        </w:rPr>
        <w:t>preoblikovanja</w:t>
      </w:r>
      <w:r w:rsidRPr="00771034">
        <w:rPr>
          <w:rFonts w:ascii="Times New Roman" w:eastAsia="Times New Roman" w:hAnsi="Times New Roman" w:cs="Times New Roman"/>
          <w:iCs/>
          <w:sz w:val="24"/>
          <w:szCs w:val="28"/>
        </w:rPr>
        <w:t xml:space="preserve"> uticaj Fejsbuka pre svega treba videti u uspostavljanju medijalizacije privatnog života i kao p</w:t>
      </w:r>
      <w:r w:rsidR="00CA0D42" w:rsidRPr="00771034">
        <w:rPr>
          <w:rFonts w:ascii="Times New Roman" w:eastAsia="Times New Roman" w:hAnsi="Times New Roman" w:cs="Times New Roman"/>
          <w:iCs/>
          <w:sz w:val="24"/>
          <w:szCs w:val="28"/>
        </w:rPr>
        <w:t>l</w:t>
      </w:r>
      <w:r w:rsidRPr="00771034">
        <w:rPr>
          <w:rFonts w:ascii="Times New Roman" w:eastAsia="Times New Roman" w:hAnsi="Times New Roman" w:cs="Times New Roman"/>
          <w:iCs/>
          <w:sz w:val="24"/>
          <w:szCs w:val="28"/>
        </w:rPr>
        <w:t xml:space="preserve">odno tle za generisanje brojnih novomedijskih </w:t>
      </w:r>
      <w:r w:rsidR="00C65722" w:rsidRPr="00771034">
        <w:rPr>
          <w:rFonts w:ascii="Times New Roman" w:eastAsia="Times New Roman" w:hAnsi="Times New Roman" w:cs="Times New Roman"/>
          <w:iCs/>
          <w:sz w:val="24"/>
          <w:szCs w:val="28"/>
        </w:rPr>
        <w:t>žanrova</w:t>
      </w:r>
      <w:r w:rsidRPr="00771034">
        <w:rPr>
          <w:rFonts w:ascii="Times New Roman" w:eastAsia="Times New Roman" w:hAnsi="Times New Roman" w:cs="Times New Roman"/>
          <w:iCs/>
          <w:sz w:val="24"/>
          <w:szCs w:val="28"/>
        </w:rPr>
        <w:t xml:space="preserve"> i podžanrova. </w:t>
      </w:r>
      <w:r w:rsidR="00753F53" w:rsidRPr="00771034">
        <w:rPr>
          <w:rFonts w:ascii="Times New Roman" w:eastAsia="Times New Roman" w:hAnsi="Times New Roman" w:cs="Times New Roman"/>
          <w:iCs/>
          <w:sz w:val="24"/>
          <w:szCs w:val="28"/>
        </w:rPr>
        <w:t>Fejsbuk</w:t>
      </w:r>
      <w:r w:rsidRPr="00771034">
        <w:rPr>
          <w:rFonts w:ascii="Times New Roman" w:eastAsia="Times New Roman" w:hAnsi="Times New Roman" w:cs="Times New Roman"/>
          <w:iCs/>
          <w:sz w:val="24"/>
          <w:szCs w:val="28"/>
        </w:rPr>
        <w:t xml:space="preserve"> se uspostavio kao </w:t>
      </w:r>
      <w:r w:rsidR="00753F53" w:rsidRPr="00771034">
        <w:rPr>
          <w:rFonts w:ascii="Times New Roman" w:eastAsia="Times New Roman" w:hAnsi="Times New Roman" w:cs="Times New Roman"/>
          <w:iCs/>
          <w:sz w:val="24"/>
          <w:szCs w:val="28"/>
        </w:rPr>
        <w:t xml:space="preserve"> jedan o najvažnijih kanala deljenja ličnih informacija u javnom prostoru. Fejsbuk identitet takođe p</w:t>
      </w:r>
      <w:r w:rsidR="00194710">
        <w:rPr>
          <w:rFonts w:ascii="Times New Roman" w:eastAsia="Times New Roman" w:hAnsi="Times New Roman" w:cs="Times New Roman"/>
          <w:iCs/>
          <w:sz w:val="24"/>
          <w:szCs w:val="28"/>
        </w:rPr>
        <w:t>e</w:t>
      </w:r>
      <w:r w:rsidR="00753F53" w:rsidRPr="00771034">
        <w:rPr>
          <w:rFonts w:ascii="Times New Roman" w:eastAsia="Times New Roman" w:hAnsi="Times New Roman" w:cs="Times New Roman"/>
          <w:iCs/>
          <w:sz w:val="24"/>
          <w:szCs w:val="28"/>
        </w:rPr>
        <w:t xml:space="preserve">rcipiran je kao jedan od najuticajnijih (najvažnijih) ličnih identiteta koje korisnici kreiraju na mreži. Na ovaj način Fesjbuk utiče na promene shvatanja i odnos prema realnosti medijske publike kao i shvatanje samoga sebe (ličnog identiteta) i pozicioniranje subjekta u svetu (kako realnom tako i digitalnom). Ovaj unutrašnji, lični aspekt korišćenja Fejsbuka (i ostalih novih medija) ključan je za razumevanje prirode bića medija i njegov uticaj na prirodu bića subjekta, što ima </w:t>
      </w:r>
      <w:r w:rsidRPr="00771034">
        <w:rPr>
          <w:rFonts w:ascii="Times New Roman" w:eastAsia="Times New Roman" w:hAnsi="Times New Roman" w:cs="Times New Roman"/>
          <w:iCs/>
          <w:sz w:val="24"/>
          <w:szCs w:val="28"/>
        </w:rPr>
        <w:t xml:space="preserve">posredne </w:t>
      </w:r>
      <w:r w:rsidR="00753F53" w:rsidRPr="00771034">
        <w:rPr>
          <w:rFonts w:ascii="Times New Roman" w:eastAsia="Times New Roman" w:hAnsi="Times New Roman" w:cs="Times New Roman"/>
          <w:iCs/>
          <w:sz w:val="24"/>
          <w:szCs w:val="28"/>
        </w:rPr>
        <w:t>implikacije i na promene u prirodi bića filma (koji je pod uticajem i publike i novih medija).</w:t>
      </w:r>
      <w:r w:rsidRPr="00771034">
        <w:rPr>
          <w:rFonts w:ascii="Times New Roman" w:eastAsia="Times New Roman" w:hAnsi="Times New Roman" w:cs="Times New Roman"/>
          <w:iCs/>
          <w:sz w:val="24"/>
          <w:szCs w:val="28"/>
        </w:rPr>
        <w:t xml:space="preserve"> </w:t>
      </w:r>
      <w:r w:rsidR="00800370" w:rsidRPr="00771034">
        <w:rPr>
          <w:rFonts w:ascii="Times New Roman" w:eastAsia="Times New Roman" w:hAnsi="Times New Roman" w:cs="Times New Roman"/>
          <w:iCs/>
          <w:sz w:val="24"/>
          <w:szCs w:val="28"/>
        </w:rPr>
        <w:t>O</w:t>
      </w:r>
      <w:r w:rsidRPr="00771034">
        <w:rPr>
          <w:rFonts w:ascii="Times New Roman" w:eastAsia="Times New Roman" w:hAnsi="Times New Roman" w:cs="Times New Roman"/>
          <w:iCs/>
          <w:sz w:val="24"/>
          <w:szCs w:val="28"/>
        </w:rPr>
        <w:t xml:space="preserve">kretanje prema realnosti, ličnoj vizuri, bavljenje pitanjima identiteta, direktni su uticaji koje Fejsbuk (kao </w:t>
      </w:r>
      <w:r w:rsidR="00C65722" w:rsidRPr="00771034">
        <w:rPr>
          <w:rFonts w:ascii="Times New Roman" w:eastAsia="Times New Roman" w:hAnsi="Times New Roman" w:cs="Times New Roman"/>
          <w:iCs/>
          <w:sz w:val="24"/>
          <w:szCs w:val="28"/>
        </w:rPr>
        <w:t>sinonim</w:t>
      </w:r>
      <w:r w:rsidRPr="00771034">
        <w:rPr>
          <w:rFonts w:ascii="Times New Roman" w:eastAsia="Times New Roman" w:hAnsi="Times New Roman" w:cs="Times New Roman"/>
          <w:iCs/>
          <w:sz w:val="24"/>
          <w:szCs w:val="28"/>
        </w:rPr>
        <w:t xml:space="preserve"> za medijalizaciju privatnog života) ima na film. Fejsbuk kao jedan od generatora globalnog procesa režanrifikacije i </w:t>
      </w:r>
      <w:r w:rsidR="00800370" w:rsidRPr="00771034">
        <w:rPr>
          <w:rFonts w:ascii="Times New Roman" w:eastAsia="Times New Roman" w:hAnsi="Times New Roman" w:cs="Times New Roman"/>
          <w:iCs/>
          <w:sz w:val="24"/>
          <w:szCs w:val="28"/>
        </w:rPr>
        <w:t>hibridizacije žanrova, takođe mora nužno uticati i na filmski žanr kao pojam niži od pojma žanra komunikacije.</w:t>
      </w:r>
      <w:r w:rsidRPr="00771034">
        <w:rPr>
          <w:rFonts w:ascii="Times New Roman" w:eastAsia="Times New Roman" w:hAnsi="Times New Roman" w:cs="Times New Roman"/>
          <w:iCs/>
          <w:sz w:val="24"/>
          <w:szCs w:val="28"/>
        </w:rPr>
        <w:t xml:space="preserve"> </w:t>
      </w:r>
      <w:r w:rsidR="00753F53" w:rsidRPr="00771034">
        <w:rPr>
          <w:rFonts w:ascii="Times New Roman" w:eastAsia="Times New Roman" w:hAnsi="Times New Roman" w:cs="Times New Roman"/>
          <w:iCs/>
          <w:sz w:val="24"/>
          <w:szCs w:val="28"/>
        </w:rPr>
        <w:t xml:space="preserve"> </w:t>
      </w:r>
    </w:p>
    <w:p w:rsidR="00753F53" w:rsidRPr="00771034" w:rsidRDefault="00753F53" w:rsidP="00753F53">
      <w:pPr>
        <w:pStyle w:val="ListParagraph"/>
        <w:spacing w:after="240" w:line="360" w:lineRule="auto"/>
        <w:ind w:left="0"/>
        <w:contextualSpacing w:val="0"/>
        <w:jc w:val="both"/>
        <w:rPr>
          <w:rFonts w:ascii="Times New Roman" w:eastAsia="Times New Roman" w:hAnsi="Times New Roman" w:cs="Times New Roman"/>
          <w:iCs/>
          <w:sz w:val="24"/>
          <w:szCs w:val="28"/>
        </w:rPr>
      </w:pPr>
      <w:r w:rsidRPr="00771034">
        <w:rPr>
          <w:rFonts w:ascii="Times New Roman" w:eastAsia="Times New Roman" w:hAnsi="Times New Roman" w:cs="Times New Roman"/>
          <w:iCs/>
          <w:sz w:val="24"/>
          <w:szCs w:val="28"/>
        </w:rPr>
        <w:t>Ako se Fejsbuk percipirao kao sinonim za društvene mreže</w:t>
      </w:r>
      <w:r w:rsidR="00194710">
        <w:rPr>
          <w:rFonts w:ascii="Times New Roman" w:eastAsia="Times New Roman" w:hAnsi="Times New Roman" w:cs="Times New Roman"/>
          <w:iCs/>
          <w:sz w:val="24"/>
          <w:szCs w:val="28"/>
        </w:rPr>
        <w:t>,</w:t>
      </w:r>
      <w:r w:rsidRPr="00771034">
        <w:rPr>
          <w:rFonts w:ascii="Times New Roman" w:eastAsia="Times New Roman" w:hAnsi="Times New Roman" w:cs="Times New Roman"/>
          <w:iCs/>
          <w:sz w:val="24"/>
          <w:szCs w:val="28"/>
        </w:rPr>
        <w:t xml:space="preserve"> Tviter (Twitter) je percipiran kao mreža sa velikim uticajem na društvena događanja, odnosno mreža namenjena društvenoj akciji korisnika. Tako je Arapsko proleće često nazivano i „Tviter revolucija“ (Jakšić 2011). Ova mrežna mikro-bloging (micro-bloging) platforma omogućava svojim korisnicima da postavljaju i čitaju tekstualne unose drugih korisnika koji su ograničeni na 140 karaktera. Dok je ovo specifično ograničenje sadržaja, netipično za nove medije, imalo početni pozitivan uticaj na rast kompanije, njenog uticaja i broja korisnika, već 2015. godine potencijal mikro poruka u živom ekosistemu novih medija delovao je iscrpljenim (Baldwin 2016). Ove godine u pokušaju obnavljanja rasta kompanije, broj dozvoljenih karaktera po poruci je dupliran. Iako je još rano da se analizira efekat ove promene</w:t>
      </w:r>
      <w:r w:rsidR="00194710">
        <w:rPr>
          <w:rFonts w:ascii="Times New Roman" w:eastAsia="Times New Roman" w:hAnsi="Times New Roman" w:cs="Times New Roman"/>
          <w:iCs/>
          <w:sz w:val="24"/>
          <w:szCs w:val="28"/>
        </w:rPr>
        <w:t>,</w:t>
      </w:r>
      <w:r w:rsidRPr="00771034">
        <w:rPr>
          <w:rFonts w:ascii="Times New Roman" w:eastAsia="Times New Roman" w:hAnsi="Times New Roman" w:cs="Times New Roman"/>
          <w:iCs/>
          <w:sz w:val="24"/>
          <w:szCs w:val="28"/>
        </w:rPr>
        <w:t xml:space="preserve"> čini se da je ona u suprotnosti sa idejom platforme i percepcijom njene atraktivnosti od strane korisnika, i da pravi problem Tvitera nije u broju tekstualnih mesta koje</w:t>
      </w:r>
      <w:r w:rsidRPr="001903E2">
        <w:rPr>
          <w:rFonts w:ascii="Times New Roman" w:eastAsia="Times New Roman" w:hAnsi="Times New Roman" w:cs="Times New Roman"/>
          <w:iCs/>
          <w:color w:val="00B0F0"/>
          <w:sz w:val="24"/>
          <w:szCs w:val="28"/>
        </w:rPr>
        <w:t xml:space="preserve"> </w:t>
      </w:r>
      <w:r w:rsidRPr="00771034">
        <w:rPr>
          <w:rFonts w:ascii="Times New Roman" w:eastAsia="Times New Roman" w:hAnsi="Times New Roman" w:cs="Times New Roman"/>
          <w:iCs/>
          <w:sz w:val="24"/>
          <w:szCs w:val="28"/>
        </w:rPr>
        <w:lastRenderedPageBreak/>
        <w:t>dozvoljava svoji</w:t>
      </w:r>
      <w:r w:rsidR="00194710">
        <w:rPr>
          <w:rFonts w:ascii="Times New Roman" w:eastAsia="Times New Roman" w:hAnsi="Times New Roman" w:cs="Times New Roman"/>
          <w:iCs/>
          <w:sz w:val="24"/>
          <w:szCs w:val="28"/>
        </w:rPr>
        <w:t>m</w:t>
      </w:r>
      <w:r w:rsidRPr="00771034">
        <w:rPr>
          <w:rFonts w:ascii="Times New Roman" w:eastAsia="Times New Roman" w:hAnsi="Times New Roman" w:cs="Times New Roman"/>
          <w:iCs/>
          <w:sz w:val="24"/>
          <w:szCs w:val="28"/>
        </w:rPr>
        <w:t xml:space="preserve"> korisnicima već u sve većem okretanju internet publike video sadržajima, što je kompaniju nateralo u veća ulaganja baš u ovaj aspekt platforme (Griffith 2016).</w:t>
      </w:r>
    </w:p>
    <w:p w:rsidR="00191AED" w:rsidRPr="00771034" w:rsidRDefault="00800370" w:rsidP="00753F53">
      <w:pPr>
        <w:pStyle w:val="ListParagraph"/>
        <w:spacing w:after="240" w:line="360" w:lineRule="auto"/>
        <w:ind w:left="0"/>
        <w:contextualSpacing w:val="0"/>
        <w:jc w:val="both"/>
        <w:rPr>
          <w:rFonts w:ascii="Times New Roman" w:eastAsia="Times New Roman" w:hAnsi="Times New Roman" w:cs="Times New Roman"/>
          <w:iCs/>
          <w:sz w:val="24"/>
          <w:szCs w:val="28"/>
        </w:rPr>
      </w:pPr>
      <w:r w:rsidRPr="00771034">
        <w:rPr>
          <w:rFonts w:ascii="Times New Roman" w:eastAsia="Times New Roman" w:hAnsi="Times New Roman" w:cs="Times New Roman"/>
          <w:iCs/>
          <w:sz w:val="24"/>
          <w:szCs w:val="28"/>
        </w:rPr>
        <w:t xml:space="preserve">Tviter bi se mogao označiti i kao platforma za medijalizaciju sopstvene ličnosti (karaktera, osobina, stavova, preferencija). Ovde se razlika povlači na liniji spoljašnja i unutrašnja persona. Iako se Fejsbuk persona sastoji od sličnih osobina kao i Tviter persona, ona je dopunjena vizuelnim sadržajima (pre svega fotografijama) ili preciznije rečno </w:t>
      </w:r>
      <w:r w:rsidR="00C65722" w:rsidRPr="00771034">
        <w:rPr>
          <w:rFonts w:ascii="Times New Roman" w:eastAsia="Times New Roman" w:hAnsi="Times New Roman" w:cs="Times New Roman"/>
          <w:iCs/>
          <w:sz w:val="24"/>
          <w:szCs w:val="28"/>
        </w:rPr>
        <w:t>vizuelni</w:t>
      </w:r>
      <w:r w:rsidRPr="00771034">
        <w:rPr>
          <w:rFonts w:ascii="Times New Roman" w:eastAsia="Times New Roman" w:hAnsi="Times New Roman" w:cs="Times New Roman"/>
          <w:iCs/>
          <w:sz w:val="24"/>
          <w:szCs w:val="28"/>
        </w:rPr>
        <w:t xml:space="preserve"> sadržaji su kod Fejsbuk persone primarni dok ostali služe kao njena dopuna. Kod Tvitera sama ličnost je skoro isključivi medijski sadržaj i nužno se mora ozbiljnije shvatiti. I sam format poruka traži od korisnika veći nivo artikulacije poruke. </w:t>
      </w:r>
      <w:r w:rsidR="00191AED" w:rsidRPr="00771034">
        <w:rPr>
          <w:rFonts w:ascii="Times New Roman" w:eastAsia="Times New Roman" w:hAnsi="Times New Roman" w:cs="Times New Roman"/>
          <w:iCs/>
          <w:sz w:val="24"/>
          <w:szCs w:val="28"/>
        </w:rPr>
        <w:t>Zbog toga Fejsbuk omogućava pristup sirovijim i nepatvorenijim intimnim sadržajima dok rad</w:t>
      </w:r>
      <w:r w:rsidR="00191AED" w:rsidRPr="00771034">
        <w:rPr>
          <w:rStyle w:val="FootnoteReference"/>
          <w:rFonts w:ascii="Times New Roman" w:eastAsia="Times New Roman" w:hAnsi="Times New Roman" w:cs="Times New Roman"/>
          <w:iCs/>
          <w:sz w:val="24"/>
          <w:szCs w:val="28"/>
        </w:rPr>
        <w:footnoteReference w:id="54"/>
      </w:r>
      <w:r w:rsidR="00191AED" w:rsidRPr="00771034">
        <w:rPr>
          <w:rFonts w:ascii="Times New Roman" w:eastAsia="Times New Roman" w:hAnsi="Times New Roman" w:cs="Times New Roman"/>
          <w:iCs/>
          <w:sz w:val="24"/>
          <w:szCs w:val="28"/>
        </w:rPr>
        <w:t xml:space="preserve"> intelekta kod Tvitera dostupniji (i atraktivniji) sadržaj. Ovakve tendencije u filmu mogle bi se delom pripisati i novim medijima.</w:t>
      </w:r>
      <w:r w:rsidRPr="00771034">
        <w:rPr>
          <w:rFonts w:ascii="Times New Roman" w:eastAsia="Times New Roman" w:hAnsi="Times New Roman" w:cs="Times New Roman"/>
          <w:iCs/>
          <w:sz w:val="24"/>
          <w:szCs w:val="28"/>
        </w:rPr>
        <w:t xml:space="preserve">  </w:t>
      </w:r>
    </w:p>
    <w:p w:rsidR="00753F53" w:rsidRPr="00771034" w:rsidRDefault="00753F53" w:rsidP="00753F53">
      <w:pPr>
        <w:pStyle w:val="ListParagraph"/>
        <w:spacing w:after="240" w:line="360" w:lineRule="auto"/>
        <w:ind w:left="0"/>
        <w:contextualSpacing w:val="0"/>
        <w:jc w:val="both"/>
        <w:rPr>
          <w:rFonts w:ascii="Times New Roman" w:eastAsia="Times New Roman" w:hAnsi="Times New Roman" w:cs="Times New Roman"/>
          <w:iCs/>
          <w:sz w:val="24"/>
          <w:szCs w:val="28"/>
        </w:rPr>
      </w:pPr>
      <w:r w:rsidRPr="00771034">
        <w:rPr>
          <w:rFonts w:ascii="Times New Roman" w:eastAsia="Times New Roman" w:hAnsi="Times New Roman" w:cs="Times New Roman"/>
          <w:iCs/>
          <w:sz w:val="24"/>
          <w:szCs w:val="28"/>
        </w:rPr>
        <w:t xml:space="preserve">Tviter je </w:t>
      </w:r>
      <w:r w:rsidR="00191AED" w:rsidRPr="00771034">
        <w:rPr>
          <w:rFonts w:ascii="Times New Roman" w:eastAsia="Times New Roman" w:hAnsi="Times New Roman" w:cs="Times New Roman"/>
          <w:iCs/>
          <w:sz w:val="24"/>
          <w:szCs w:val="28"/>
        </w:rPr>
        <w:t xml:space="preserve">i </w:t>
      </w:r>
      <w:r w:rsidRPr="00771034">
        <w:rPr>
          <w:rFonts w:ascii="Times New Roman" w:eastAsia="Times New Roman" w:hAnsi="Times New Roman" w:cs="Times New Roman"/>
          <w:iCs/>
          <w:sz w:val="24"/>
          <w:szCs w:val="28"/>
        </w:rPr>
        <w:t xml:space="preserve">dobra ilustracija promene ontološkog određenja medija kao faktora društvenosti. Ipak, uticaj Tvitera kod mladih generacija u Srbiji je takođe u opadanju. Dok štampani mediji i televizija često prenose Tviter objave, broj pratilaca i aktivnih „Tviteraša“ (pogotovo mladih) opada. Treba uočiti da se informativni (tradicionalno) medijski žanrovi u Srbiji češće odlučuju da prenose Tviter objave dok se oni zabavni češće odlučuju za Fejsbuk. Ipak, medijska dominacija i jedne i druge platforme najviše je ugrožena od strane platformi za deljenje video sadržaja (pre svega Jutjuba) i sa ovim problemom pokušavaju da se izbore već duže vreme sa promenljivim uspehom. </w:t>
      </w:r>
    </w:p>
    <w:p w:rsidR="00753F53" w:rsidRPr="00771034" w:rsidRDefault="00753F53" w:rsidP="00753F53">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 xml:space="preserve">Praksa deljenja videa preko interneta često se pogrešno izjednačava sa Jutjubom. Još  2007. godine postojalo je preko 250 veb sajtova koji su nudili uslugu deljenja videa (Lange 2007). Tehnološki, deljenje videa preko interneta bilo je moguće još 1997. godine sa platformama kao što su Rilvideo (RealVideo) (Lovink 2007). Postoji takođe i veliki broj profesionalnih, poluprofesionalnih i amaterskih producenata i autora, koji izbegavaju distribuciju svojih videa preko Jutjuba (ili </w:t>
      </w:r>
      <w:r w:rsidRPr="00771034">
        <w:rPr>
          <w:rFonts w:ascii="Times New Roman" w:hAnsi="Times New Roman" w:cs="Times New Roman"/>
          <w:sz w:val="24"/>
          <w:szCs w:val="24"/>
        </w:rPr>
        <w:lastRenderedPageBreak/>
        <w:t>im je distribucija preko Jutjuba onemogućena jer krše neka od pravila zajednice (community guidelines) sajta) već to rade preko neke druge platforme (Lange 2007).  Ipak zbog količine protoka, i veličine video baze, pojava Jutjuba se sa pravom označava kao tačka preloma u uspostavljanju masovne klip kulture (Lovink 2007, Snikkars, Vonderau 2009, Strangelove 2010), a sam Jutjub kao jedan od nosilaca transformacije medijskog ponašanja od medija ka socijalnim medijima (Manovich 2009) i platforma broj jedan za kontakt sa masovnom publikom po izboru velike većine medijskih profesionalaca i amatera (Helft 2013).</w:t>
      </w:r>
      <w:r w:rsidRPr="00771034">
        <w:rPr>
          <w:rStyle w:val="FootnoteReference"/>
          <w:rFonts w:ascii="Times New Roman" w:hAnsi="Times New Roman" w:cs="Times New Roman"/>
          <w:sz w:val="24"/>
          <w:szCs w:val="24"/>
        </w:rPr>
        <w:footnoteReference w:id="55"/>
      </w:r>
    </w:p>
    <w:p w:rsidR="00753F53" w:rsidRPr="00771034" w:rsidRDefault="00753F53" w:rsidP="00753F53">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 xml:space="preserve">Svoju masivnost Jutjub podjednako duguje profesionalnoj produkciji i amaterskoj zajednici, odnosno specifičnom svojstvu platforme da u isto vreme bude i komercijalna ali i socijalna mreža (Snikkars, Vonderau 2009). Posmatranje ovog fenomena isključivo kao prilagođavanje industrije novoj masovnoj pojavi medijskog ponašanja odnosno njen pokušaj da se o njega okoristi bilo bi pogrešno. Treba uočiti međusobnu isprepletenost i sinergijski uticaj dve vrste video produkcije. Dok su profesionalni sadržaji (kao što su muzički spotovi) često među najgledanijim sadržajima, većinu sadržaja ali i protoka ipak privlači amaterska produkcija (Snikkars, Vonderau 2009, Strangelove 2010). Iako mu je predviđana limitirana uloga u distribuciji profesionalnih sadržaja (Lange 2007), trenutno se može uočiti povećana zainteresovanost medijske industrije za distribuciju sadržaja preko Jutjuba (Helft 2013).  Može se uočiti promena proizvodnih odnosa, koji si kako je to već pokazano faktor kako ontološkog tako i žanrovskog određenja i oblikovanja medija (filma). </w:t>
      </w:r>
    </w:p>
    <w:p w:rsidR="00753F53" w:rsidRPr="00771034" w:rsidRDefault="00753F53" w:rsidP="00753F53">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lastRenderedPageBreak/>
        <w:t>Imajući u vidu predviđanja da će pre kraja druge decenije dvadeset i prvog veka preko 90 procenata svih sadržaja na internetu biti u video formatu (Anderson 2010)</w:t>
      </w:r>
      <w:r w:rsidR="00194710">
        <w:rPr>
          <w:rFonts w:ascii="Times New Roman" w:hAnsi="Times New Roman" w:cs="Times New Roman"/>
          <w:sz w:val="24"/>
          <w:szCs w:val="24"/>
        </w:rPr>
        <w:t>,</w:t>
      </w:r>
      <w:r w:rsidRPr="00771034">
        <w:rPr>
          <w:rFonts w:ascii="Times New Roman" w:hAnsi="Times New Roman" w:cs="Times New Roman"/>
          <w:sz w:val="24"/>
          <w:szCs w:val="24"/>
        </w:rPr>
        <w:t xml:space="preserve"> Jutjub bi se mogao označiti i kao jedna od najmasivnijih platformi komunikacije do sada uspostavljenih. „Ono što je Gutenberg uradio za pisanje, onlajn video bi mogao da uradi za direktnu ljudsku komunikaciju"(Anderson 2010).</w:t>
      </w:r>
    </w:p>
    <w:p w:rsidR="00753F53" w:rsidRPr="00771034" w:rsidRDefault="00753F53" w:rsidP="00753F53">
      <w:pPr>
        <w:spacing w:after="240" w:line="360" w:lineRule="auto"/>
        <w:jc w:val="both"/>
        <w:rPr>
          <w:rFonts w:ascii="Times New Roman" w:hAnsi="Times New Roman" w:cs="Times New Roman"/>
          <w:sz w:val="24"/>
          <w:szCs w:val="24"/>
        </w:rPr>
      </w:pPr>
      <w:r w:rsidRPr="00771034">
        <w:rPr>
          <w:rFonts w:ascii="Times New Roman" w:hAnsi="Times New Roman" w:cs="Times New Roman"/>
          <w:sz w:val="24"/>
          <w:szCs w:val="24"/>
        </w:rPr>
        <w:t>Popularnost Jutjuba u Srbiji je u porastu, a Jutjub zvezde sve češće prenose d</w:t>
      </w:r>
      <w:r w:rsidR="00194710">
        <w:rPr>
          <w:rFonts w:ascii="Times New Roman" w:hAnsi="Times New Roman" w:cs="Times New Roman"/>
          <w:sz w:val="24"/>
          <w:szCs w:val="24"/>
        </w:rPr>
        <w:t>eo svog delovanja na televiziju</w:t>
      </w:r>
      <w:r w:rsidRPr="00771034">
        <w:rPr>
          <w:rFonts w:ascii="Times New Roman" w:hAnsi="Times New Roman" w:cs="Times New Roman"/>
          <w:sz w:val="24"/>
          <w:szCs w:val="24"/>
        </w:rPr>
        <w:t xml:space="preserve"> ali bude i veliko interesovanje i ostalih medija. Dok bi se na prvi pogled moglo zaključiti da tradicionalni mediji pokušavaju da se okoriste ili eksploatišu popularnost Jutjub zvezda</w:t>
      </w:r>
      <w:r w:rsidR="00194710">
        <w:rPr>
          <w:rFonts w:ascii="Times New Roman" w:hAnsi="Times New Roman" w:cs="Times New Roman"/>
          <w:sz w:val="24"/>
          <w:szCs w:val="24"/>
        </w:rPr>
        <w:t>,</w:t>
      </w:r>
      <w:r w:rsidRPr="00771034">
        <w:rPr>
          <w:rFonts w:ascii="Times New Roman" w:hAnsi="Times New Roman" w:cs="Times New Roman"/>
          <w:sz w:val="24"/>
          <w:szCs w:val="24"/>
        </w:rPr>
        <w:t xml:space="preserve"> čini se da stvari stoje sasvim suprotno i da njihovo pojavljivanje u tradicionalnim medijima dodano ojačava pozicije novih a ugrožava tradicionalne medije. I kada uspeju da kapitalizuju popularnost pojave novomedijskih zvezda tradicionalni mediji to često rade na uštrb odustajanja od sopstvene specifičnosti i približavanju sopstvene prirode bića novomedijskoj što će na duže staze imati negativne posledice po njih same. Ova vrsta ponašanja tradicionalnih medija svoje delovanje usmerava ka starijim i tehnološki nedovoljno obučenim gledaocima</w:t>
      </w:r>
      <w:r w:rsidR="00194710">
        <w:rPr>
          <w:rFonts w:ascii="Times New Roman" w:hAnsi="Times New Roman" w:cs="Times New Roman"/>
          <w:sz w:val="24"/>
          <w:szCs w:val="24"/>
        </w:rPr>
        <w:t>,</w:t>
      </w:r>
      <w:r w:rsidRPr="00771034">
        <w:rPr>
          <w:rFonts w:ascii="Times New Roman" w:hAnsi="Times New Roman" w:cs="Times New Roman"/>
          <w:sz w:val="24"/>
          <w:szCs w:val="24"/>
        </w:rPr>
        <w:t xml:space="preserve"> što nema dugovečan strateški potencijal.</w:t>
      </w:r>
    </w:p>
    <w:p w:rsidR="00E96844" w:rsidRPr="00C3143B" w:rsidRDefault="00191AED" w:rsidP="009137E8">
      <w:pPr>
        <w:spacing w:line="360" w:lineRule="auto"/>
        <w:jc w:val="both"/>
        <w:rPr>
          <w:rFonts w:ascii="Times New Roman" w:hAnsi="Times New Roman" w:cs="Times New Roman"/>
          <w:sz w:val="24"/>
          <w:szCs w:val="24"/>
        </w:rPr>
      </w:pPr>
      <w:r w:rsidRPr="00771034">
        <w:rPr>
          <w:rFonts w:ascii="Times New Roman" w:hAnsi="Times New Roman" w:cs="Times New Roman"/>
          <w:sz w:val="24"/>
          <w:szCs w:val="24"/>
        </w:rPr>
        <w:t>Imajući u vidu opisane novomedijske platforme ponovo se može postaviti pitanje</w:t>
      </w:r>
      <w:r>
        <w:rPr>
          <w:rFonts w:ascii="Times New Roman" w:hAnsi="Times New Roman" w:cs="Times New Roman"/>
          <w:sz w:val="24"/>
          <w:szCs w:val="24"/>
        </w:rPr>
        <w:t xml:space="preserve"> d</w:t>
      </w:r>
      <w:r w:rsidR="000526AB" w:rsidRPr="00C3143B">
        <w:rPr>
          <w:rFonts w:ascii="Times New Roman" w:hAnsi="Times New Roman" w:cs="Times New Roman"/>
          <w:sz w:val="24"/>
          <w:szCs w:val="24"/>
        </w:rPr>
        <w:t>a li film sa novim tehnologijama pos</w:t>
      </w:r>
      <w:r w:rsidR="009137E8" w:rsidRPr="00C3143B">
        <w:rPr>
          <w:rFonts w:ascii="Times New Roman" w:hAnsi="Times New Roman" w:cs="Times New Roman"/>
          <w:sz w:val="24"/>
          <w:szCs w:val="24"/>
        </w:rPr>
        <w:t xml:space="preserve">taje novomedijska praksa ili ne? Do sada je pokazano da je opravdano svrstavanje digitalnog filma pod pojam </w:t>
      </w:r>
      <w:r w:rsidR="00000340">
        <w:rPr>
          <w:rFonts w:ascii="Times New Roman" w:hAnsi="Times New Roman" w:cs="Times New Roman"/>
          <w:sz w:val="24"/>
          <w:szCs w:val="24"/>
        </w:rPr>
        <w:t>digitalnih medija</w:t>
      </w:r>
      <w:r w:rsidR="0084704C">
        <w:rPr>
          <w:rFonts w:ascii="Times New Roman" w:hAnsi="Times New Roman" w:cs="Times New Roman"/>
          <w:sz w:val="24"/>
          <w:szCs w:val="24"/>
        </w:rPr>
        <w:t xml:space="preserve"> zajedno sa novim medijima. </w:t>
      </w:r>
      <w:r w:rsidR="001E55C3">
        <w:rPr>
          <w:rFonts w:ascii="Times New Roman" w:hAnsi="Times New Roman" w:cs="Times New Roman"/>
          <w:sz w:val="24"/>
          <w:szCs w:val="24"/>
        </w:rPr>
        <w:t>T</w:t>
      </w:r>
      <w:r w:rsidR="009137E8" w:rsidRPr="00C3143B">
        <w:rPr>
          <w:rFonts w:ascii="Times New Roman" w:hAnsi="Times New Roman" w:cs="Times New Roman"/>
          <w:sz w:val="24"/>
          <w:szCs w:val="24"/>
        </w:rPr>
        <w:t xml:space="preserve">akođe, opravdano je i priznavanje izvesnog stepena specifičnosti </w:t>
      </w:r>
      <w:r w:rsidR="0084704C">
        <w:rPr>
          <w:rFonts w:ascii="Times New Roman" w:hAnsi="Times New Roman" w:cs="Times New Roman"/>
          <w:sz w:val="24"/>
          <w:szCs w:val="24"/>
        </w:rPr>
        <w:t xml:space="preserve">digitalnom </w:t>
      </w:r>
      <w:r w:rsidR="009137E8" w:rsidRPr="00C3143B">
        <w:rPr>
          <w:rFonts w:ascii="Times New Roman" w:hAnsi="Times New Roman" w:cs="Times New Roman"/>
          <w:sz w:val="24"/>
          <w:szCs w:val="24"/>
        </w:rPr>
        <w:t xml:space="preserve">filmu u odnosu na novomedijske prakse. </w:t>
      </w:r>
      <w:r w:rsidR="0084704C">
        <w:rPr>
          <w:rFonts w:ascii="Times New Roman" w:hAnsi="Times New Roman" w:cs="Times New Roman"/>
          <w:sz w:val="24"/>
          <w:szCs w:val="24"/>
        </w:rPr>
        <w:t>Ipak k</w:t>
      </w:r>
      <w:r w:rsidR="009137E8" w:rsidRPr="00C3143B">
        <w:rPr>
          <w:rFonts w:ascii="Times New Roman" w:hAnsi="Times New Roman" w:cs="Times New Roman"/>
          <w:sz w:val="24"/>
          <w:szCs w:val="24"/>
        </w:rPr>
        <w:t xml:space="preserve">ako </w:t>
      </w:r>
      <w:r w:rsidR="00194710">
        <w:rPr>
          <w:rFonts w:ascii="Times New Roman" w:hAnsi="Times New Roman" w:cs="Times New Roman"/>
          <w:sz w:val="24"/>
          <w:szCs w:val="24"/>
        </w:rPr>
        <w:t xml:space="preserve">je </w:t>
      </w:r>
      <w:r w:rsidR="009137E8" w:rsidRPr="00C3143B">
        <w:rPr>
          <w:rFonts w:ascii="Times New Roman" w:hAnsi="Times New Roman" w:cs="Times New Roman"/>
          <w:sz w:val="24"/>
          <w:szCs w:val="24"/>
        </w:rPr>
        <w:t xml:space="preserve">obim pojma novomedijske prakse </w:t>
      </w:r>
      <w:r w:rsidR="00194710">
        <w:rPr>
          <w:rFonts w:ascii="Times New Roman" w:hAnsi="Times New Roman" w:cs="Times New Roman"/>
          <w:sz w:val="24"/>
          <w:szCs w:val="24"/>
        </w:rPr>
        <w:t>dominantno povezan sa</w:t>
      </w:r>
      <w:r w:rsidR="009137E8" w:rsidRPr="00C3143B">
        <w:rPr>
          <w:rFonts w:ascii="Times New Roman" w:hAnsi="Times New Roman" w:cs="Times New Roman"/>
          <w:sz w:val="24"/>
          <w:szCs w:val="24"/>
        </w:rPr>
        <w:t xml:space="preserve"> video sadržaji</w:t>
      </w:r>
      <w:r w:rsidR="00222520" w:rsidRPr="00C3143B">
        <w:rPr>
          <w:rFonts w:ascii="Times New Roman" w:hAnsi="Times New Roman" w:cs="Times New Roman"/>
          <w:sz w:val="24"/>
          <w:szCs w:val="24"/>
        </w:rPr>
        <w:t>ma</w:t>
      </w:r>
      <w:r w:rsidR="009137E8" w:rsidRPr="00C3143B">
        <w:rPr>
          <w:rFonts w:ascii="Times New Roman" w:hAnsi="Times New Roman" w:cs="Times New Roman"/>
          <w:sz w:val="24"/>
          <w:szCs w:val="24"/>
        </w:rPr>
        <w:t xml:space="preserve">, a tendencija je da se ova nesrazmernost dodatno poveća u godinama koje slede kada će digitalne pokretne slike (skoro) potpuno potisnuti ostale danas poznate novomedijske </w:t>
      </w:r>
      <w:r w:rsidR="00222520" w:rsidRPr="00C3143B">
        <w:rPr>
          <w:rFonts w:ascii="Times New Roman" w:hAnsi="Times New Roman" w:cs="Times New Roman"/>
          <w:sz w:val="24"/>
          <w:szCs w:val="24"/>
        </w:rPr>
        <w:t xml:space="preserve">sadržaje i </w:t>
      </w:r>
      <w:r w:rsidR="009137E8" w:rsidRPr="00C3143B">
        <w:rPr>
          <w:rFonts w:ascii="Times New Roman" w:hAnsi="Times New Roman" w:cs="Times New Roman"/>
          <w:sz w:val="24"/>
          <w:szCs w:val="24"/>
        </w:rPr>
        <w:t xml:space="preserve">prakse, pojam video klipa (kao trenutno </w:t>
      </w:r>
      <w:r w:rsidR="00F01034" w:rsidRPr="00C3143B">
        <w:rPr>
          <w:rFonts w:ascii="Times New Roman" w:hAnsi="Times New Roman" w:cs="Times New Roman"/>
          <w:sz w:val="24"/>
          <w:szCs w:val="24"/>
        </w:rPr>
        <w:t>najmasovnije</w:t>
      </w:r>
      <w:r w:rsidR="009137E8" w:rsidRPr="00C3143B">
        <w:rPr>
          <w:rFonts w:ascii="Times New Roman" w:hAnsi="Times New Roman" w:cs="Times New Roman"/>
          <w:sz w:val="24"/>
          <w:szCs w:val="24"/>
        </w:rPr>
        <w:t xml:space="preserve"> proizvođene i konzumirane digitalne pokretne slike) je </w:t>
      </w:r>
      <w:r w:rsidR="00000340">
        <w:rPr>
          <w:rFonts w:ascii="Times New Roman" w:hAnsi="Times New Roman" w:cs="Times New Roman"/>
          <w:sz w:val="24"/>
          <w:szCs w:val="24"/>
        </w:rPr>
        <w:t>jedan od na</w:t>
      </w:r>
      <w:r w:rsidR="009137E8" w:rsidRPr="00C3143B">
        <w:rPr>
          <w:rFonts w:ascii="Times New Roman" w:hAnsi="Times New Roman" w:cs="Times New Roman"/>
          <w:sz w:val="24"/>
          <w:szCs w:val="24"/>
        </w:rPr>
        <w:t xml:space="preserve">jrelevantniji u analizi specifičnosti filma </w:t>
      </w:r>
      <w:r w:rsidR="00304646" w:rsidRPr="00C3143B">
        <w:rPr>
          <w:rFonts w:ascii="Times New Roman" w:hAnsi="Times New Roman" w:cs="Times New Roman"/>
          <w:sz w:val="24"/>
          <w:szCs w:val="24"/>
        </w:rPr>
        <w:t xml:space="preserve">u </w:t>
      </w:r>
      <w:r w:rsidR="00F01034" w:rsidRPr="00C3143B">
        <w:rPr>
          <w:rFonts w:ascii="Times New Roman" w:hAnsi="Times New Roman" w:cs="Times New Roman"/>
          <w:sz w:val="24"/>
          <w:szCs w:val="24"/>
        </w:rPr>
        <w:t>odnosu</w:t>
      </w:r>
      <w:r w:rsidR="009137E8" w:rsidRPr="00C3143B">
        <w:rPr>
          <w:rFonts w:ascii="Times New Roman" w:hAnsi="Times New Roman" w:cs="Times New Roman"/>
          <w:sz w:val="24"/>
          <w:szCs w:val="24"/>
        </w:rPr>
        <w:t xml:space="preserve"> </w:t>
      </w:r>
      <w:r w:rsidR="00304646" w:rsidRPr="00C3143B">
        <w:rPr>
          <w:rFonts w:ascii="Times New Roman" w:hAnsi="Times New Roman" w:cs="Times New Roman"/>
          <w:sz w:val="24"/>
          <w:szCs w:val="24"/>
        </w:rPr>
        <w:t xml:space="preserve">na </w:t>
      </w:r>
      <w:r w:rsidR="0084704C">
        <w:rPr>
          <w:rFonts w:ascii="Times New Roman" w:hAnsi="Times New Roman" w:cs="Times New Roman"/>
          <w:sz w:val="24"/>
          <w:szCs w:val="24"/>
        </w:rPr>
        <w:t>novomedijske</w:t>
      </w:r>
      <w:r w:rsidR="00304646" w:rsidRPr="00C3143B">
        <w:rPr>
          <w:rFonts w:ascii="Times New Roman" w:hAnsi="Times New Roman" w:cs="Times New Roman"/>
          <w:sz w:val="24"/>
          <w:szCs w:val="24"/>
        </w:rPr>
        <w:t xml:space="preserve"> prakse</w:t>
      </w:r>
      <w:r w:rsidR="009137E8" w:rsidRPr="00C3143B">
        <w:rPr>
          <w:rFonts w:ascii="Times New Roman" w:hAnsi="Times New Roman" w:cs="Times New Roman"/>
          <w:sz w:val="24"/>
          <w:szCs w:val="24"/>
        </w:rPr>
        <w:t xml:space="preserve">. </w:t>
      </w:r>
    </w:p>
    <w:p w:rsidR="00F72134" w:rsidRPr="00C3143B" w:rsidRDefault="00F72134"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Posle svih prethodno navedenih procesa brisanja granica između teorijskih pojmova, i njihovog relativizovanja, jasno je da je pojam onlajn video klipa teško </w:t>
      </w:r>
      <w:r w:rsidRPr="00C3143B">
        <w:rPr>
          <w:rFonts w:ascii="Times New Roman" w:hAnsi="Times New Roman" w:cs="Times New Roman"/>
          <w:sz w:val="24"/>
          <w:szCs w:val="24"/>
        </w:rPr>
        <w:lastRenderedPageBreak/>
        <w:t xml:space="preserve">odrediti i definisati bez ostataka i čvrsto omeđiti i odvojiti od ostalih srodnih pojmova i pojava (Strangelove 2010). Ipak, za potrebe ovog rada, kao širi pojam onlajn videa biće podrazumevana svaka digitalna pokretna slika dostupna preko interneta, odnosno praksa deljenja digitalnih pokretnih slika preko interneta (video sharing). Pojam interneta treba shvatiti uslovno, kao dominantan kanal deljena digitalnog videa, ali se njima može pristupiti i van mreže (oflajn (off line)), odnosno oni se sa mreže mogu skinuti (daunloudovati (download)) i deliti na neki drugi način koji ne podrazumeva pristup internetu (na primer MMS, intranet). </w:t>
      </w:r>
    </w:p>
    <w:p w:rsidR="00392AF9" w:rsidRPr="00C3143B" w:rsidRDefault="00392AF9"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Ovako definisan pojam </w:t>
      </w:r>
      <w:r w:rsidR="00260781" w:rsidRPr="00C3143B">
        <w:rPr>
          <w:rFonts w:ascii="Times New Roman" w:hAnsi="Times New Roman" w:cs="Times New Roman"/>
          <w:sz w:val="24"/>
          <w:szCs w:val="24"/>
        </w:rPr>
        <w:t>onlajn video klip</w:t>
      </w:r>
      <w:r w:rsidR="009D09DB" w:rsidRPr="00C3143B">
        <w:rPr>
          <w:rFonts w:ascii="Times New Roman" w:hAnsi="Times New Roman" w:cs="Times New Roman"/>
          <w:sz w:val="24"/>
          <w:szCs w:val="24"/>
        </w:rPr>
        <w:t>a svrstava se zajedno sa digitalnim statičnim slikama, zvukovima, tekstovima</w:t>
      </w:r>
      <w:r w:rsidR="009D09DB" w:rsidRPr="00C3143B">
        <w:rPr>
          <w:rStyle w:val="FootnoteReference"/>
          <w:rFonts w:ascii="Times New Roman" w:hAnsi="Times New Roman" w:cs="Times New Roman"/>
          <w:sz w:val="24"/>
          <w:szCs w:val="24"/>
        </w:rPr>
        <w:footnoteReference w:id="56"/>
      </w:r>
      <w:r w:rsidR="009D09DB" w:rsidRPr="00C3143B">
        <w:rPr>
          <w:rFonts w:ascii="Times New Roman" w:hAnsi="Times New Roman" w:cs="Times New Roman"/>
          <w:sz w:val="24"/>
          <w:szCs w:val="24"/>
        </w:rPr>
        <w:t>, informatičkom arhitekturom mrežnih platformi i interfejsa i slično,  kao uži pojam, pojma (novo) medijski tekst</w:t>
      </w:r>
      <w:r w:rsidR="009D09DB" w:rsidRPr="00C3143B">
        <w:rPr>
          <w:rStyle w:val="FootnoteReference"/>
          <w:rFonts w:ascii="Times New Roman" w:hAnsi="Times New Roman" w:cs="Times New Roman"/>
          <w:sz w:val="24"/>
          <w:szCs w:val="24"/>
        </w:rPr>
        <w:footnoteReference w:id="57"/>
      </w:r>
      <w:r w:rsidR="00222520" w:rsidRPr="00C3143B">
        <w:rPr>
          <w:rFonts w:ascii="Times New Roman" w:hAnsi="Times New Roman" w:cs="Times New Roman"/>
          <w:sz w:val="24"/>
          <w:szCs w:val="24"/>
        </w:rPr>
        <w:t xml:space="preserve"> (novomedijski sadržaj)</w:t>
      </w:r>
      <w:r w:rsidR="00222520" w:rsidRPr="00C3143B">
        <w:rPr>
          <w:rStyle w:val="FootnoteReference"/>
          <w:rFonts w:ascii="Times New Roman" w:hAnsi="Times New Roman" w:cs="Times New Roman"/>
          <w:sz w:val="24"/>
          <w:szCs w:val="24"/>
        </w:rPr>
        <w:footnoteReference w:id="58"/>
      </w:r>
      <w:r w:rsidR="00222520" w:rsidRPr="00C3143B">
        <w:rPr>
          <w:rFonts w:ascii="Times New Roman" w:hAnsi="Times New Roman" w:cs="Times New Roman"/>
          <w:sz w:val="24"/>
          <w:szCs w:val="24"/>
        </w:rPr>
        <w:t>.</w:t>
      </w:r>
    </w:p>
    <w:p w:rsidR="00F72134" w:rsidRPr="00C3143B" w:rsidRDefault="00F72134"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Takođe treba voditi računa da se i ako je izabran termin video (zbog česte svakodnevne upotrebe), pod onlajn videom i onlajn video klipovima mogu podrazumevati i animacije. Ovim se skreće pažnja na </w:t>
      </w:r>
      <w:r w:rsidR="00124B30" w:rsidRPr="00C3143B">
        <w:rPr>
          <w:rFonts w:ascii="Times New Roman" w:hAnsi="Times New Roman" w:cs="Times New Roman"/>
          <w:sz w:val="24"/>
          <w:szCs w:val="24"/>
        </w:rPr>
        <w:t xml:space="preserve">popuštanje i čak </w:t>
      </w:r>
      <w:r w:rsidRPr="00C3143B">
        <w:rPr>
          <w:rFonts w:ascii="Times New Roman" w:hAnsi="Times New Roman" w:cs="Times New Roman"/>
          <w:sz w:val="24"/>
          <w:szCs w:val="24"/>
        </w:rPr>
        <w:t xml:space="preserve">ukidanje </w:t>
      </w:r>
      <w:r w:rsidR="00124B30" w:rsidRPr="00C3143B">
        <w:rPr>
          <w:rFonts w:ascii="Times New Roman" w:hAnsi="Times New Roman" w:cs="Times New Roman"/>
          <w:sz w:val="24"/>
          <w:szCs w:val="24"/>
        </w:rPr>
        <w:t xml:space="preserve">jasne </w:t>
      </w:r>
      <w:r w:rsidRPr="00C3143B">
        <w:rPr>
          <w:rFonts w:ascii="Times New Roman" w:hAnsi="Times New Roman" w:cs="Times New Roman"/>
          <w:sz w:val="24"/>
          <w:szCs w:val="24"/>
        </w:rPr>
        <w:t>granic</w:t>
      </w:r>
      <w:r w:rsidR="00124B30" w:rsidRPr="00C3143B">
        <w:rPr>
          <w:rFonts w:ascii="Times New Roman" w:hAnsi="Times New Roman" w:cs="Times New Roman"/>
          <w:sz w:val="24"/>
          <w:szCs w:val="24"/>
        </w:rPr>
        <w:t>e</w:t>
      </w:r>
      <w:r w:rsidRPr="00C3143B">
        <w:rPr>
          <w:rFonts w:ascii="Times New Roman" w:hAnsi="Times New Roman" w:cs="Times New Roman"/>
          <w:sz w:val="24"/>
          <w:szCs w:val="24"/>
        </w:rPr>
        <w:t xml:space="preserve"> između žive slike i animacije u svetu digitalne produkcije</w:t>
      </w:r>
      <w:r w:rsidR="00124B30" w:rsidRPr="00C3143B">
        <w:rPr>
          <w:rFonts w:ascii="Times New Roman" w:hAnsi="Times New Roman" w:cs="Times New Roman"/>
          <w:sz w:val="24"/>
          <w:szCs w:val="24"/>
        </w:rPr>
        <w:t xml:space="preserve"> (McGregor 2013)</w:t>
      </w:r>
      <w:r w:rsidRPr="00C3143B">
        <w:rPr>
          <w:rFonts w:ascii="Times New Roman" w:hAnsi="Times New Roman" w:cs="Times New Roman"/>
          <w:sz w:val="24"/>
          <w:szCs w:val="24"/>
        </w:rPr>
        <w:t>, tako da će se kao onlajn video podrazumevati sve vrste digitalnih pokretnih slika jer je digitalizacijom i kompjuterskom obradom slike ova granica još jedna u nizu koja je relativizovana i svedena na kvantitativnu</w:t>
      </w:r>
      <w:r w:rsidR="00194710">
        <w:rPr>
          <w:rFonts w:ascii="Times New Roman" w:hAnsi="Times New Roman" w:cs="Times New Roman"/>
          <w:sz w:val="24"/>
          <w:szCs w:val="24"/>
        </w:rPr>
        <w:t>,</w:t>
      </w:r>
      <w:r w:rsidRPr="00C3143B">
        <w:rPr>
          <w:rFonts w:ascii="Times New Roman" w:hAnsi="Times New Roman" w:cs="Times New Roman"/>
          <w:sz w:val="24"/>
          <w:szCs w:val="24"/>
        </w:rPr>
        <w:t xml:space="preserve"> a ne </w:t>
      </w:r>
      <w:r w:rsidR="00443FDD" w:rsidRPr="00C3143B">
        <w:rPr>
          <w:rFonts w:ascii="Times New Roman" w:hAnsi="Times New Roman" w:cs="Times New Roman"/>
          <w:sz w:val="24"/>
          <w:szCs w:val="24"/>
        </w:rPr>
        <w:t>kvalitativnu</w:t>
      </w:r>
      <w:r w:rsidRPr="00C3143B">
        <w:rPr>
          <w:rStyle w:val="FootnoteReference"/>
          <w:rFonts w:ascii="Times New Roman" w:hAnsi="Times New Roman" w:cs="Times New Roman"/>
          <w:sz w:val="24"/>
          <w:szCs w:val="24"/>
        </w:rPr>
        <w:footnoteReference w:id="59"/>
      </w:r>
      <w:r w:rsidRPr="00C3143B">
        <w:rPr>
          <w:rFonts w:ascii="Times New Roman" w:hAnsi="Times New Roman" w:cs="Times New Roman"/>
          <w:sz w:val="24"/>
          <w:szCs w:val="24"/>
        </w:rPr>
        <w:t>. I ovaj proces, kao i većina opisanih ima svoje korene u predigitalnom dobu gde se pojavom stop</w:t>
      </w:r>
      <w:r w:rsidR="00443FDD"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moušn (stop motion) animacije relativizovala granica animirane i žive slike. </w:t>
      </w:r>
      <w:r w:rsidR="00A24A7C" w:rsidRPr="00C3143B">
        <w:rPr>
          <w:rFonts w:ascii="Times New Roman" w:hAnsi="Times New Roman" w:cs="Times New Roman"/>
          <w:sz w:val="24"/>
          <w:szCs w:val="24"/>
        </w:rPr>
        <w:t xml:space="preserve">Ipak, treba uočiti da promenom materijalnog određenja bića filma (medija), nekad fundamentalna razlika između </w:t>
      </w:r>
      <w:r w:rsidR="00A24A7C" w:rsidRPr="00C3143B">
        <w:rPr>
          <w:rFonts w:ascii="Times New Roman" w:hAnsi="Times New Roman" w:cs="Times New Roman"/>
          <w:sz w:val="24"/>
          <w:szCs w:val="24"/>
        </w:rPr>
        <w:lastRenderedPageBreak/>
        <w:t xml:space="preserve">„žive“ i animirane slike, prestaje da postoji, što je, kako je već detaljno razmatrano, posledica gubitka nužnog postojanja fizičke reference slike.  </w:t>
      </w:r>
    </w:p>
    <w:p w:rsidR="00F72134" w:rsidRPr="00C3143B" w:rsidRDefault="00F72134"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Onlajn video klip, kao uži pojam od onlajn videa, odnosiće se u ovom radu, na onaj njegov aspekt koji bi se morao razgraničiti pojmovima profesionalne i amaterske produkcije</w:t>
      </w:r>
      <w:r w:rsidR="00A24A7C" w:rsidRPr="00C3143B">
        <w:rPr>
          <w:rFonts w:ascii="Times New Roman" w:hAnsi="Times New Roman" w:cs="Times New Roman"/>
          <w:sz w:val="24"/>
          <w:szCs w:val="24"/>
        </w:rPr>
        <w:t>, kao izrađivački aspekt ontološkog određenja bića filma (i medija)</w:t>
      </w:r>
      <w:r w:rsidRPr="00C3143B">
        <w:rPr>
          <w:rFonts w:ascii="Times New Roman" w:hAnsi="Times New Roman" w:cs="Times New Roman"/>
          <w:sz w:val="24"/>
          <w:szCs w:val="24"/>
        </w:rPr>
        <w:t xml:space="preserve">. Dok sa jedne strane profesionalno producirani filmovi takođe nalaze svoje kanale distribucije preko interneta (npr Netfilks (Netfix)) i u tom slučaju mogu se takođe podvesti pod termin onlajn videa, postoji i razvijena praksa deljenja ostalih profesionalno produciranih medijskih audio i video sadržaja (tv emisije, muzički spotovi, reklame, fudbalske utakmice i slično), kako piratskog tako i zvaničnog. Kao što </w:t>
      </w:r>
      <w:r w:rsidR="00000340">
        <w:rPr>
          <w:rFonts w:ascii="Times New Roman" w:hAnsi="Times New Roman" w:cs="Times New Roman"/>
          <w:sz w:val="24"/>
          <w:szCs w:val="24"/>
        </w:rPr>
        <w:t>je</w:t>
      </w:r>
      <w:r w:rsidRPr="00C3143B">
        <w:rPr>
          <w:rFonts w:ascii="Times New Roman" w:hAnsi="Times New Roman" w:cs="Times New Roman"/>
          <w:sz w:val="24"/>
          <w:szCs w:val="24"/>
        </w:rPr>
        <w:t xml:space="preserve"> već re</w:t>
      </w:r>
      <w:r w:rsidR="00000340">
        <w:rPr>
          <w:rFonts w:ascii="Times New Roman" w:hAnsi="Times New Roman" w:cs="Times New Roman"/>
          <w:sz w:val="24"/>
          <w:szCs w:val="24"/>
        </w:rPr>
        <w:t>čeno</w:t>
      </w:r>
      <w:r w:rsidRPr="00C3143B">
        <w:rPr>
          <w:rFonts w:ascii="Times New Roman" w:hAnsi="Times New Roman" w:cs="Times New Roman"/>
          <w:sz w:val="24"/>
          <w:szCs w:val="24"/>
        </w:rPr>
        <w:t>, zbog relativizacije odnosa amaterske i profesionalne produkcije u novomedijskim praksama, teško je bez ostatka odrediti onlajn video klipove kao amaterske, jer su često napravljeni radi sticanja profita i sa intencijom za prikazivanjem masovnoj publici</w:t>
      </w:r>
      <w:r w:rsidR="00194710">
        <w:rPr>
          <w:rFonts w:ascii="Times New Roman" w:hAnsi="Times New Roman" w:cs="Times New Roman"/>
          <w:sz w:val="24"/>
          <w:szCs w:val="24"/>
        </w:rPr>
        <w:t>,</w:t>
      </w:r>
      <w:r w:rsidRPr="00C3143B">
        <w:rPr>
          <w:rFonts w:ascii="Times New Roman" w:hAnsi="Times New Roman" w:cs="Times New Roman"/>
          <w:sz w:val="24"/>
          <w:szCs w:val="24"/>
        </w:rPr>
        <w:t xml:space="preserve"> a njihova produkcijska vrednost može biti i na zavidnom nivou tj. često može zadovoljiti profesionalne i industrijske standarde. Sa druge strane zbog toga što su najčešće napravljeni sa malim budžetom, od strane medijski neškolovanih autora i  ne dobijaju oficijelnu distribuciji (Brownlee, 2016), onlajn video klipovi ne mogu se svrstati ni u profesionalnu produkciju. Možda bi najpravilnije bilo ipak okarakterisati ih kao novi model produkcije i konzumacije medijskih sadržaja (Strangelove 2010) koji dominantno ostaje u amaterskim okvirima, ali uz nužno redefinisanje i relativizovanje pojma amaterizma. Na ovaj način razlika između profesionalnog i amaterskog postaje kvantitativna a ne kvalitativna</w:t>
      </w:r>
      <w:r w:rsidR="00C5720C">
        <w:rPr>
          <w:rFonts w:ascii="Times New Roman" w:hAnsi="Times New Roman" w:cs="Times New Roman"/>
          <w:sz w:val="24"/>
          <w:szCs w:val="24"/>
        </w:rPr>
        <w:t>,</w:t>
      </w:r>
      <w:r w:rsidRPr="00C3143B">
        <w:rPr>
          <w:rFonts w:ascii="Times New Roman" w:hAnsi="Times New Roman" w:cs="Times New Roman"/>
          <w:sz w:val="24"/>
          <w:szCs w:val="24"/>
        </w:rPr>
        <w:t xml:space="preserve"> a granica između dva pojma polupropustljiva, tako da će se pod onlajn video klipovima podrazumevati najčešće kratke forme (trajanja do 15 minuta) (Lange 2009, Manovich 2009, Groening 2016a) digitalne pokretne slike, koje se dele preko interneta, napravljene sa relativno malim budžetom, čiji su autori medijski neprofesionalci. Treba napomenuti da će se pod onlajn video klipovima podrazumevati i različite forme mešanja i kompiliranja oficijelnih medijskih sadržaja (mešap (mashup) video, mašinima (machinima), superkat (supercut), sempling (sempling), remiks (remix), fandab (fandubs) i slično)  kao i njihovo kačenje na internet van konteksta, koje takođe zadovoljavaju prethodno postavljene uslove amaterske </w:t>
      </w:r>
      <w:r w:rsidRPr="00C3143B">
        <w:rPr>
          <w:rFonts w:ascii="Times New Roman" w:hAnsi="Times New Roman" w:cs="Times New Roman"/>
          <w:sz w:val="24"/>
          <w:szCs w:val="24"/>
        </w:rPr>
        <w:lastRenderedPageBreak/>
        <w:t xml:space="preserve">produkcije. </w:t>
      </w:r>
      <w:r w:rsidR="00A24A7C" w:rsidRPr="00C3143B">
        <w:rPr>
          <w:rFonts w:ascii="Times New Roman" w:hAnsi="Times New Roman" w:cs="Times New Roman"/>
          <w:sz w:val="24"/>
          <w:szCs w:val="24"/>
        </w:rPr>
        <w:t>Ovaj aspekt određenja bića filma ima za posledicu i bujanje novih žanrovskih formi i pod formi, jer je pojam autora (proizvođača) i publike postao prilično razuđen i segmentiran</w:t>
      </w:r>
      <w:r w:rsidR="00981B34" w:rsidRPr="00C3143B">
        <w:rPr>
          <w:rFonts w:ascii="Times New Roman" w:hAnsi="Times New Roman" w:cs="Times New Roman"/>
          <w:sz w:val="24"/>
          <w:szCs w:val="24"/>
        </w:rPr>
        <w:t xml:space="preserve">, nekada skoro do najprostijih svojih elemenata. </w:t>
      </w:r>
    </w:p>
    <w:p w:rsidR="00F72134" w:rsidRPr="00C3143B" w:rsidRDefault="00F72134"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Na kraju video klip, ili samo klip kao širi pojam od onlajn video klip</w:t>
      </w:r>
      <w:r w:rsidR="00461F9A" w:rsidRPr="00C3143B">
        <w:rPr>
          <w:rFonts w:ascii="Times New Roman" w:hAnsi="Times New Roman" w:cs="Times New Roman"/>
          <w:sz w:val="24"/>
          <w:szCs w:val="24"/>
        </w:rPr>
        <w:t>a</w:t>
      </w:r>
      <w:r w:rsidRPr="00C3143B">
        <w:rPr>
          <w:rFonts w:ascii="Times New Roman" w:hAnsi="Times New Roman" w:cs="Times New Roman"/>
          <w:sz w:val="24"/>
          <w:szCs w:val="24"/>
        </w:rPr>
        <w:t xml:space="preserve"> </w:t>
      </w:r>
      <w:r w:rsidR="00461F9A" w:rsidRPr="00C3143B">
        <w:rPr>
          <w:rFonts w:ascii="Times New Roman" w:hAnsi="Times New Roman" w:cs="Times New Roman"/>
          <w:sz w:val="24"/>
          <w:szCs w:val="24"/>
        </w:rPr>
        <w:t>može se odrediti</w:t>
      </w:r>
      <w:r w:rsidRPr="00C3143B">
        <w:rPr>
          <w:rFonts w:ascii="Times New Roman" w:hAnsi="Times New Roman" w:cs="Times New Roman"/>
          <w:sz w:val="24"/>
          <w:szCs w:val="24"/>
        </w:rPr>
        <w:t xml:space="preserve"> kao amaterski producirana digitalna pokretna slika koja nije namenjena deljenju preko interneta, odnosno amaterski producirana digitalna pokretna slika pre nego što bude okačena na mrežu. Treba uočiti da deljenjem preko mreže klip ne prestaje </w:t>
      </w:r>
      <w:r w:rsidR="00461F9A" w:rsidRPr="00C3143B">
        <w:rPr>
          <w:rFonts w:ascii="Times New Roman" w:hAnsi="Times New Roman" w:cs="Times New Roman"/>
          <w:sz w:val="24"/>
          <w:szCs w:val="24"/>
        </w:rPr>
        <w:t>da bude klip već mu se dodaje odrednica</w:t>
      </w:r>
      <w:r w:rsidRPr="00C3143B">
        <w:rPr>
          <w:rFonts w:ascii="Times New Roman" w:hAnsi="Times New Roman" w:cs="Times New Roman"/>
          <w:sz w:val="24"/>
          <w:szCs w:val="24"/>
        </w:rPr>
        <w:t xml:space="preserve"> onlajn kao određene užeg pojma. </w:t>
      </w:r>
      <w:r w:rsidR="00443FDD" w:rsidRPr="00C3143B">
        <w:rPr>
          <w:rFonts w:ascii="Times New Roman" w:hAnsi="Times New Roman" w:cs="Times New Roman"/>
          <w:sz w:val="24"/>
          <w:szCs w:val="24"/>
        </w:rPr>
        <w:t>Odrednica</w:t>
      </w:r>
      <w:r w:rsidR="00461F9A" w:rsidRPr="00C3143B">
        <w:rPr>
          <w:rFonts w:ascii="Times New Roman" w:hAnsi="Times New Roman" w:cs="Times New Roman"/>
          <w:sz w:val="24"/>
          <w:szCs w:val="24"/>
        </w:rPr>
        <w:t xml:space="preserve"> onlajn pažnju skreće na</w:t>
      </w:r>
      <w:r w:rsidRPr="00C3143B">
        <w:rPr>
          <w:rFonts w:ascii="Times New Roman" w:hAnsi="Times New Roman" w:cs="Times New Roman"/>
          <w:sz w:val="24"/>
          <w:szCs w:val="24"/>
        </w:rPr>
        <w:t xml:space="preserve"> relativizacij</w:t>
      </w:r>
      <w:r w:rsidR="00461F9A" w:rsidRPr="00C3143B">
        <w:rPr>
          <w:rFonts w:ascii="Times New Roman" w:hAnsi="Times New Roman" w:cs="Times New Roman"/>
          <w:sz w:val="24"/>
          <w:szCs w:val="24"/>
        </w:rPr>
        <w:t>u</w:t>
      </w:r>
      <w:r w:rsidRPr="00C3143B">
        <w:rPr>
          <w:rFonts w:ascii="Times New Roman" w:hAnsi="Times New Roman" w:cs="Times New Roman"/>
          <w:sz w:val="24"/>
          <w:szCs w:val="24"/>
        </w:rPr>
        <w:t xml:space="preserve"> distinkcije privatno javno, jer privatni snimci često dospevaju u javni prostor mimo želje i znanja autora ili aktera</w:t>
      </w:r>
      <w:r w:rsidR="00222520" w:rsidRPr="00C3143B">
        <w:rPr>
          <w:rFonts w:ascii="Times New Roman" w:hAnsi="Times New Roman" w:cs="Times New Roman"/>
          <w:sz w:val="24"/>
          <w:szCs w:val="24"/>
        </w:rPr>
        <w:t>.</w:t>
      </w:r>
      <w:r w:rsidRPr="00C3143B">
        <w:rPr>
          <w:rFonts w:ascii="Times New Roman" w:hAnsi="Times New Roman" w:cs="Times New Roman"/>
          <w:sz w:val="24"/>
          <w:szCs w:val="24"/>
        </w:rPr>
        <w:t xml:space="preserve"> </w:t>
      </w:r>
      <w:r w:rsidR="00222520" w:rsidRPr="00C3143B">
        <w:rPr>
          <w:rFonts w:ascii="Times New Roman" w:hAnsi="Times New Roman" w:cs="Times New Roman"/>
          <w:sz w:val="24"/>
          <w:szCs w:val="24"/>
        </w:rPr>
        <w:t>Sa druge strane,</w:t>
      </w:r>
      <w:r w:rsidRPr="00C3143B">
        <w:rPr>
          <w:rFonts w:ascii="Times New Roman" w:hAnsi="Times New Roman" w:cs="Times New Roman"/>
          <w:sz w:val="24"/>
          <w:szCs w:val="24"/>
        </w:rPr>
        <w:t xml:space="preserve"> praksa intencionalnog deljenja privatnih informacija u javnom prostoru pojavom interneta dobila na masovnosti (Lange 2009).</w:t>
      </w:r>
    </w:p>
    <w:p w:rsidR="00F72134" w:rsidRPr="00C3143B" w:rsidRDefault="00F72134"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Pojam onlajn video klipa dakle, nalazi se na preseku pojmova onlajn videa i video klipa kao viših pojmova. Ipak sva ova određenja treba shvatiti uslovno jer su granice između pojmova, kao što je to već više puta napomenuto, propustljive i arbitrarne. </w:t>
      </w:r>
    </w:p>
    <w:p w:rsidR="00F72134" w:rsidRPr="00C3143B" w:rsidRDefault="00F72134"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Nova praksa masovne produkcije, deljenja i pregledanja onlajn video klipova označena je kao klip kultura (Snikkars, Vonderau 2009) a njena pojava, pored </w:t>
      </w:r>
      <w:r w:rsidR="00222520" w:rsidRPr="00C3143B">
        <w:rPr>
          <w:rFonts w:ascii="Times New Roman" w:hAnsi="Times New Roman" w:cs="Times New Roman"/>
          <w:sz w:val="24"/>
          <w:szCs w:val="24"/>
        </w:rPr>
        <w:t xml:space="preserve">procesa </w:t>
      </w:r>
      <w:r w:rsidRPr="00C3143B">
        <w:rPr>
          <w:rFonts w:ascii="Times New Roman" w:hAnsi="Times New Roman" w:cs="Times New Roman"/>
          <w:sz w:val="24"/>
          <w:szCs w:val="24"/>
        </w:rPr>
        <w:t xml:space="preserve">digitalizacije i demokratizacije tehnike, usko je vezana za pojavu veb platformi za deljenje video klipova pre svega </w:t>
      </w:r>
      <w:r w:rsidR="001C75A8" w:rsidRPr="00C3143B">
        <w:rPr>
          <w:rFonts w:ascii="Times New Roman" w:hAnsi="Times New Roman" w:cs="Times New Roman"/>
          <w:sz w:val="24"/>
          <w:szCs w:val="24"/>
        </w:rPr>
        <w:t>Jutjub</w:t>
      </w:r>
      <w:r w:rsidRPr="00C3143B">
        <w:rPr>
          <w:rFonts w:ascii="Times New Roman" w:hAnsi="Times New Roman" w:cs="Times New Roman"/>
          <w:sz w:val="24"/>
          <w:szCs w:val="24"/>
        </w:rPr>
        <w:t xml:space="preserve">a. </w:t>
      </w:r>
      <w:r w:rsidR="00981B34" w:rsidRPr="00C3143B">
        <w:rPr>
          <w:rFonts w:ascii="Times New Roman" w:hAnsi="Times New Roman" w:cs="Times New Roman"/>
          <w:sz w:val="24"/>
          <w:szCs w:val="24"/>
        </w:rPr>
        <w:t xml:space="preserve">Pojam klip kulture važan je za </w:t>
      </w:r>
      <w:r w:rsidR="00F01034" w:rsidRPr="00C3143B">
        <w:rPr>
          <w:rFonts w:ascii="Times New Roman" w:hAnsi="Times New Roman" w:cs="Times New Roman"/>
          <w:sz w:val="24"/>
          <w:szCs w:val="24"/>
        </w:rPr>
        <w:t>analizu</w:t>
      </w:r>
      <w:r w:rsidR="00981B34" w:rsidRPr="00C3143B">
        <w:rPr>
          <w:rFonts w:ascii="Times New Roman" w:hAnsi="Times New Roman" w:cs="Times New Roman"/>
          <w:sz w:val="24"/>
          <w:szCs w:val="24"/>
        </w:rPr>
        <w:t xml:space="preserve"> prirode filma kao faktora društvenosti. </w:t>
      </w:r>
      <w:r w:rsidRPr="00C3143B">
        <w:rPr>
          <w:rFonts w:ascii="Times New Roman" w:hAnsi="Times New Roman" w:cs="Times New Roman"/>
          <w:sz w:val="24"/>
          <w:szCs w:val="24"/>
        </w:rPr>
        <w:t xml:space="preserve">Iako istorijski povezana sa filmom i </w:t>
      </w:r>
      <w:r w:rsidR="00443FDD" w:rsidRPr="00C3143B">
        <w:rPr>
          <w:rFonts w:ascii="Times New Roman" w:hAnsi="Times New Roman" w:cs="Times New Roman"/>
          <w:sz w:val="24"/>
          <w:szCs w:val="24"/>
        </w:rPr>
        <w:t>televizijom</w:t>
      </w:r>
      <w:r w:rsidRPr="00C3143B">
        <w:rPr>
          <w:rFonts w:ascii="Times New Roman" w:hAnsi="Times New Roman" w:cs="Times New Roman"/>
          <w:sz w:val="24"/>
          <w:szCs w:val="24"/>
        </w:rPr>
        <w:t xml:space="preserve">, zbog svega ranije navedenog, ova praksa može se označiti kao specifičan i kvalitativno različit način medijskog ponašanja (produkcije i konzumacije) koji povratno utiče na ponašanje publike i autora sadržaja tradicionalnih medija. Klip kultura sadržaj tradicionalnih medija koristi za produkciju sopstvenog sadržaja, preliva se sopstvenim sadržajem u tradicionalne medije i na taj način uzrokuje opisano brisanje granica između teorijskih pojmova i medijskih praksi. Ovaj vid medijskog ponašanja, aktivnog participativnog učešća u kreiranju i deljenju medijskih sadržaja od strane publike  (Jenkins 2006:133), označava se terminom prozumer (prosumer) (Toffler prema Groening 2016a), čime se naglasak stavlja na evoluciju konzumenta (consumer) koji sa medijima </w:t>
      </w:r>
      <w:r w:rsidRPr="00C3143B">
        <w:rPr>
          <w:rFonts w:ascii="Times New Roman" w:hAnsi="Times New Roman" w:cs="Times New Roman"/>
          <w:sz w:val="24"/>
          <w:szCs w:val="24"/>
        </w:rPr>
        <w:lastRenderedPageBreak/>
        <w:t>ima samo jednosmernu komunikaciju, karakterističnu za početak dvades</w:t>
      </w:r>
      <w:r w:rsidR="00443FDD" w:rsidRPr="00C3143B">
        <w:rPr>
          <w:rFonts w:ascii="Times New Roman" w:hAnsi="Times New Roman" w:cs="Times New Roman"/>
          <w:sz w:val="24"/>
          <w:szCs w:val="24"/>
        </w:rPr>
        <w:t>e</w:t>
      </w:r>
      <w:r w:rsidRPr="00C3143B">
        <w:rPr>
          <w:rFonts w:ascii="Times New Roman" w:hAnsi="Times New Roman" w:cs="Times New Roman"/>
          <w:sz w:val="24"/>
          <w:szCs w:val="24"/>
        </w:rPr>
        <w:t>t</w:t>
      </w:r>
      <w:r w:rsidR="00443FDD" w:rsidRPr="00C3143B">
        <w:rPr>
          <w:rFonts w:ascii="Times New Roman" w:hAnsi="Times New Roman" w:cs="Times New Roman"/>
          <w:sz w:val="24"/>
          <w:szCs w:val="24"/>
        </w:rPr>
        <w:t xml:space="preserve"> i </w:t>
      </w:r>
      <w:r w:rsidRPr="00C3143B">
        <w:rPr>
          <w:rFonts w:ascii="Times New Roman" w:hAnsi="Times New Roman" w:cs="Times New Roman"/>
          <w:sz w:val="24"/>
          <w:szCs w:val="24"/>
        </w:rPr>
        <w:t xml:space="preserve">prvog veka (Strangelove 2010).  </w:t>
      </w:r>
    </w:p>
    <w:p w:rsidR="00F42207" w:rsidRPr="00C3143B" w:rsidRDefault="00F42207"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Pojmovi digitalnog filma, klipa i onlajn video klipa moraju se tretirati kao ravnopravni predmet teorijske analize ako se želi  </w:t>
      </w:r>
      <w:r w:rsidR="00260781" w:rsidRPr="00C3143B">
        <w:rPr>
          <w:rFonts w:ascii="Times New Roman" w:hAnsi="Times New Roman" w:cs="Times New Roman"/>
          <w:sz w:val="24"/>
          <w:szCs w:val="24"/>
        </w:rPr>
        <w:t xml:space="preserve">na </w:t>
      </w:r>
      <w:r w:rsidRPr="00C3143B">
        <w:rPr>
          <w:rFonts w:ascii="Times New Roman" w:hAnsi="Times New Roman" w:cs="Times New Roman"/>
          <w:sz w:val="24"/>
          <w:szCs w:val="24"/>
        </w:rPr>
        <w:t>valjan način sagledati i razumeti medijske pojave i njihova povezanost i uticaj na društvene pojave  i širi društveni kontekst. Davanje prednosti filmu u odnosu na video klip neopravdano je</w:t>
      </w:r>
      <w:r w:rsidR="00260781" w:rsidRPr="00C3143B">
        <w:rPr>
          <w:rFonts w:ascii="Times New Roman" w:hAnsi="Times New Roman" w:cs="Times New Roman"/>
          <w:sz w:val="24"/>
          <w:szCs w:val="24"/>
        </w:rPr>
        <w:t>,</w:t>
      </w:r>
      <w:r w:rsidRPr="00C3143B">
        <w:rPr>
          <w:rFonts w:ascii="Times New Roman" w:hAnsi="Times New Roman" w:cs="Times New Roman"/>
          <w:sz w:val="24"/>
          <w:szCs w:val="24"/>
        </w:rPr>
        <w:t xml:space="preserve"> </w:t>
      </w:r>
      <w:r w:rsidR="00AF1D3E" w:rsidRPr="00C3143B">
        <w:rPr>
          <w:rFonts w:ascii="Times New Roman" w:hAnsi="Times New Roman" w:cs="Times New Roman"/>
          <w:sz w:val="24"/>
          <w:szCs w:val="24"/>
        </w:rPr>
        <w:t>a praksa isključive analize filmskih tekstova u najmanju ruku je nepotpuna. U Srpskom filmu, koji je svojim industrijskim i ekonomskim karakteristikama približio video klipovima (Tabela 1,2,4,5) onlajn video klipovi</w:t>
      </w:r>
      <w:r w:rsidR="000D36E5" w:rsidRPr="00C3143B">
        <w:rPr>
          <w:rFonts w:ascii="Times New Roman" w:hAnsi="Times New Roman" w:cs="Times New Roman"/>
          <w:sz w:val="24"/>
          <w:szCs w:val="24"/>
        </w:rPr>
        <w:t xml:space="preserve"> (i sa njima povezana klip kultura)</w:t>
      </w:r>
      <w:r w:rsidR="00AF1D3E" w:rsidRPr="00C3143B">
        <w:rPr>
          <w:rFonts w:ascii="Times New Roman" w:hAnsi="Times New Roman" w:cs="Times New Roman"/>
          <w:sz w:val="24"/>
          <w:szCs w:val="24"/>
        </w:rPr>
        <w:t xml:space="preserve"> kao predmet analize postaju još zanimljiviji i važniji.</w:t>
      </w:r>
      <w:r w:rsidR="000D36E5"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 </w:t>
      </w:r>
    </w:p>
    <w:p w:rsidR="00F72134" w:rsidRPr="00C3143B" w:rsidRDefault="00F72134"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Kao istorijska preteča klipova i klip kulture, označava se kućni film a kasnije</w:t>
      </w:r>
      <w:r w:rsidR="00461F9A" w:rsidRPr="00C3143B">
        <w:rPr>
          <w:rFonts w:ascii="Times New Roman" w:hAnsi="Times New Roman" w:cs="Times New Roman"/>
          <w:sz w:val="24"/>
          <w:szCs w:val="24"/>
        </w:rPr>
        <w:t xml:space="preserve"> kućni</w:t>
      </w:r>
      <w:r w:rsidRPr="00C3143B">
        <w:rPr>
          <w:rFonts w:ascii="Times New Roman" w:hAnsi="Times New Roman" w:cs="Times New Roman"/>
          <w:sz w:val="24"/>
          <w:szCs w:val="24"/>
        </w:rPr>
        <w:t xml:space="preserve"> video (home video) (Strangelove 2010). Prva, nešto masovnija pojava ove prakse vezuje se za snimanje filmova na 8 i 16-milimetarskoj traci, koja je zbog cene tehnike, bila rezervisan skoro isključivo za višu srednju klasu (Strangelove 2010). Prvi kućni filmovi imali su sužen krug aktera (u glavnom porodica i najbliži prijatelji ili komšije) kao i lokacija i događaja (kuća, vikendica, praznik, rođendan, svadba) koji su bili beleženi (Chalfen  prema Strangelove 2010). Televizija i komercijalni film imali su presudan uticaj na izgled ovih filmova (Strangelove 2010) koji su u stvari predstavljali konvencionalizovane reprezentacije sveta sa jasno definisanim tipom slike, akterima i situacijama (Ruoff prema Strangelove 2010). Ova vrsta pravila koga, kada i kako treba snimati imala je oblik društvene norme, na čije oblikovanje su imali uticaj film i televizija. Na ovaj način svaka vrsta idiosinkratičnog ponašanja trebala je da bude zaobiđena i preskočena u reprezentovanju porodice i svakodnevnog života, dok je i kontekst u kome su se prikazivali bio takođe vrlo ograničen (porodica i najuži krug prijatelja) (Strangelove 2010). Ova vrsta konvencionalnosti reprezentacije može se uočiti i u upotrebi kućnog filma, odnosno njegove simulacije u profesionalnim produkcijama (kao što je na primer uvodna montažna sekvenca u filmu </w:t>
      </w:r>
      <w:r w:rsidRPr="00C3143B">
        <w:rPr>
          <w:rFonts w:ascii="Times New Roman" w:hAnsi="Times New Roman" w:cs="Times New Roman"/>
          <w:i/>
          <w:sz w:val="24"/>
          <w:szCs w:val="24"/>
        </w:rPr>
        <w:t>Razjareni bik</w:t>
      </w:r>
      <w:r w:rsidRPr="00C3143B">
        <w:rPr>
          <w:rFonts w:ascii="Times New Roman" w:hAnsi="Times New Roman" w:cs="Times New Roman"/>
          <w:sz w:val="24"/>
          <w:szCs w:val="24"/>
        </w:rPr>
        <w:t xml:space="preserve"> (</w:t>
      </w:r>
      <w:r w:rsidRPr="00C3143B">
        <w:rPr>
          <w:rFonts w:ascii="Times New Roman" w:hAnsi="Times New Roman" w:cs="Times New Roman"/>
          <w:i/>
          <w:sz w:val="24"/>
          <w:szCs w:val="24"/>
        </w:rPr>
        <w:t>Raging Bull,</w:t>
      </w:r>
      <w:r w:rsidRPr="00C3143B">
        <w:rPr>
          <w:rFonts w:ascii="Times New Roman" w:hAnsi="Times New Roman" w:cs="Times New Roman"/>
          <w:sz w:val="24"/>
          <w:szCs w:val="24"/>
        </w:rPr>
        <w:t xml:space="preserve"> 1980. Martin Skorceze (Martin Scorsese) ili uvodne sekvence serije </w:t>
      </w:r>
      <w:r w:rsidRPr="00C3143B">
        <w:rPr>
          <w:rFonts w:ascii="Times New Roman" w:hAnsi="Times New Roman" w:cs="Times New Roman"/>
          <w:i/>
          <w:sz w:val="24"/>
          <w:szCs w:val="24"/>
        </w:rPr>
        <w:t>Grlom u jagode</w:t>
      </w:r>
      <w:r w:rsidRPr="00C3143B">
        <w:rPr>
          <w:rFonts w:ascii="Times New Roman" w:hAnsi="Times New Roman" w:cs="Times New Roman"/>
          <w:sz w:val="24"/>
          <w:szCs w:val="24"/>
        </w:rPr>
        <w:t xml:space="preserve"> (1974. Srđan Karanović)), gde po pravilu ovako snimljene sekvence reprezentuju srećnu porodicu i bude nostalgiju, dok </w:t>
      </w:r>
      <w:r w:rsidRPr="00C3143B">
        <w:rPr>
          <w:rFonts w:ascii="Times New Roman" w:hAnsi="Times New Roman" w:cs="Times New Roman"/>
          <w:sz w:val="24"/>
          <w:szCs w:val="24"/>
        </w:rPr>
        <w:lastRenderedPageBreak/>
        <w:t>ostatak narativa prikazuje šta se dalje sa akterima dogodilo (Daković 2012b) i problematizuje sliku njihove sreće.</w:t>
      </w:r>
    </w:p>
    <w:p w:rsidR="00F72134" w:rsidRPr="00C3143B" w:rsidRDefault="00F72134"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Sa pojavom videa kućni film prerasta u kućni video, čime se praksa njegovog snimanja omasovljava. Pojeftinjenje tehnike snimanja omogućilo je produkciju znatno dužih materijala što je donelo veću sadržinsku raznovrsnost kućnih videa. Ipak konvencionalnost u načinu produkcije i distribucije se zadržala, odnosno njihova ograničenost na uzak krug porodice i prijatelja (Strangelove 2010).  Prodor kućnog videa u javnu sferu desio se kroz televizijske emisije najsmešnijih kućnih videa u kojima su prikazivani smešni inserti iz kućnih video snimaka koje su slali gledaoci. Originalno, format je nastao u Japanu, u produkciji kompanije Tokio brodkasting sistem (Tokyo Broadcasting System) osamdesetih godina prošlog veka, svetsku slavu stekao je američkom verzijom (</w:t>
      </w:r>
      <w:r w:rsidRPr="00C3143B">
        <w:rPr>
          <w:rFonts w:ascii="Times New Roman" w:hAnsi="Times New Roman" w:cs="Times New Roman"/>
          <w:i/>
          <w:sz w:val="24"/>
          <w:szCs w:val="24"/>
        </w:rPr>
        <w:t>Najsmešniji kućni video Amerike</w:t>
      </w:r>
      <w:r w:rsidRPr="00C3143B">
        <w:rPr>
          <w:rFonts w:ascii="Times New Roman" w:hAnsi="Times New Roman" w:cs="Times New Roman"/>
          <w:sz w:val="24"/>
          <w:szCs w:val="24"/>
        </w:rPr>
        <w:t xml:space="preserve"> (</w:t>
      </w:r>
      <w:r w:rsidRPr="00C3143B">
        <w:rPr>
          <w:rFonts w:ascii="Times New Roman" w:hAnsi="Times New Roman" w:cs="Times New Roman"/>
          <w:i/>
          <w:sz w:val="24"/>
          <w:szCs w:val="24"/>
        </w:rPr>
        <w:t>America’s Funniest Home Videos</w:t>
      </w:r>
      <w:r w:rsidRPr="00C3143B">
        <w:rPr>
          <w:rFonts w:ascii="Times New Roman" w:hAnsi="Times New Roman" w:cs="Times New Roman"/>
          <w:sz w:val="24"/>
          <w:szCs w:val="24"/>
        </w:rPr>
        <w:t xml:space="preserve">) 1989-  , Vin Di Bona) u produkciji </w:t>
      </w:r>
      <w:r w:rsidR="00443FDD" w:rsidRPr="00C3143B">
        <w:rPr>
          <w:rFonts w:ascii="Times New Roman" w:hAnsi="Times New Roman" w:cs="Times New Roman"/>
          <w:sz w:val="24"/>
          <w:szCs w:val="24"/>
        </w:rPr>
        <w:t>televizijske</w:t>
      </w:r>
      <w:r w:rsidRPr="00C3143B">
        <w:rPr>
          <w:rFonts w:ascii="Times New Roman" w:hAnsi="Times New Roman" w:cs="Times New Roman"/>
          <w:sz w:val="24"/>
          <w:szCs w:val="24"/>
        </w:rPr>
        <w:t xml:space="preserve"> kuće ABC</w:t>
      </w:r>
      <w:r w:rsidRPr="00C3143B">
        <w:rPr>
          <w:rStyle w:val="FootnoteReference"/>
          <w:rFonts w:ascii="Times New Roman" w:hAnsi="Times New Roman" w:cs="Times New Roman"/>
          <w:sz w:val="24"/>
          <w:szCs w:val="24"/>
        </w:rPr>
        <w:footnoteReference w:id="60"/>
      </w:r>
      <w:r w:rsidRPr="00C3143B">
        <w:rPr>
          <w:rFonts w:ascii="Times New Roman" w:hAnsi="Times New Roman" w:cs="Times New Roman"/>
          <w:sz w:val="24"/>
          <w:szCs w:val="24"/>
        </w:rPr>
        <w:t xml:space="preserve">.  Sa preko </w:t>
      </w:r>
      <w:r w:rsidR="00443FDD" w:rsidRPr="00C3143B">
        <w:rPr>
          <w:rFonts w:ascii="Times New Roman" w:hAnsi="Times New Roman" w:cs="Times New Roman"/>
          <w:sz w:val="24"/>
          <w:szCs w:val="24"/>
        </w:rPr>
        <w:t>dvadeset</w:t>
      </w:r>
      <w:r w:rsidRPr="00C3143B">
        <w:rPr>
          <w:rFonts w:ascii="Times New Roman" w:hAnsi="Times New Roman" w:cs="Times New Roman"/>
          <w:sz w:val="24"/>
          <w:szCs w:val="24"/>
        </w:rPr>
        <w:t xml:space="preserve"> pet godina emitovanja, postala je najduže emitovani program televizijske kuće ABC</w:t>
      </w:r>
      <w:r w:rsidRPr="00C3143B">
        <w:rPr>
          <w:rStyle w:val="FootnoteReference"/>
          <w:rFonts w:ascii="Times New Roman" w:hAnsi="Times New Roman" w:cs="Times New Roman"/>
          <w:sz w:val="24"/>
          <w:szCs w:val="24"/>
        </w:rPr>
        <w:footnoteReference w:id="61"/>
      </w:r>
      <w:r w:rsidRPr="00C3143B">
        <w:rPr>
          <w:rFonts w:ascii="Times New Roman" w:hAnsi="Times New Roman" w:cs="Times New Roman"/>
          <w:sz w:val="24"/>
          <w:szCs w:val="24"/>
        </w:rPr>
        <w:t>, dok je samo po Japanskoj licenci kopiran u preko 50 zemalja sveta</w:t>
      </w:r>
      <w:r w:rsidRPr="00C3143B">
        <w:rPr>
          <w:rStyle w:val="FootnoteReference"/>
          <w:rFonts w:ascii="Times New Roman" w:hAnsi="Times New Roman" w:cs="Times New Roman"/>
          <w:sz w:val="24"/>
          <w:szCs w:val="24"/>
        </w:rPr>
        <w:footnoteReference w:id="62"/>
      </w:r>
      <w:r w:rsidRPr="00C3143B">
        <w:rPr>
          <w:rFonts w:ascii="Times New Roman" w:hAnsi="Times New Roman" w:cs="Times New Roman"/>
          <w:sz w:val="24"/>
          <w:szCs w:val="24"/>
        </w:rPr>
        <w:t xml:space="preserve"> sa bezbroj sličnih inkarnacija bez licence. Treba uočiti uticaj tehnike u popuštanju društvenih stega i normi koje su pritiskale prve autore kućnih filmova i njihov povratan uticaj na društvo. U ovom procesu može se uočiti smer ka današnjoj novomedijskoj praksi reprezentacije idiosi</w:t>
      </w:r>
      <w:r w:rsidR="00443FDD" w:rsidRPr="00C3143B">
        <w:rPr>
          <w:rFonts w:ascii="Times New Roman" w:hAnsi="Times New Roman" w:cs="Times New Roman"/>
          <w:sz w:val="24"/>
          <w:szCs w:val="24"/>
        </w:rPr>
        <w:t>n</w:t>
      </w:r>
      <w:r w:rsidRPr="00C3143B">
        <w:rPr>
          <w:rFonts w:ascii="Times New Roman" w:hAnsi="Times New Roman" w:cs="Times New Roman"/>
          <w:sz w:val="24"/>
          <w:szCs w:val="24"/>
        </w:rPr>
        <w:t>kr</w:t>
      </w:r>
      <w:r w:rsidR="00443FDD" w:rsidRPr="00C3143B">
        <w:rPr>
          <w:rFonts w:ascii="Times New Roman" w:hAnsi="Times New Roman" w:cs="Times New Roman"/>
          <w:sz w:val="24"/>
          <w:szCs w:val="24"/>
        </w:rPr>
        <w:t>a</w:t>
      </w:r>
      <w:r w:rsidRPr="00C3143B">
        <w:rPr>
          <w:rFonts w:ascii="Times New Roman" w:hAnsi="Times New Roman" w:cs="Times New Roman"/>
          <w:sz w:val="24"/>
          <w:szCs w:val="24"/>
        </w:rPr>
        <w:t>tičkog i jedinstvenog karaktera autora i njihove lokalne kulture (Strangelove 2010).</w:t>
      </w:r>
      <w:r w:rsidR="000D36E5" w:rsidRPr="00C3143B">
        <w:rPr>
          <w:rFonts w:ascii="Times New Roman" w:hAnsi="Times New Roman" w:cs="Times New Roman"/>
          <w:sz w:val="24"/>
          <w:szCs w:val="24"/>
        </w:rPr>
        <w:t xml:space="preserve"> Takođe </w:t>
      </w:r>
      <w:r w:rsidR="00C5720C">
        <w:rPr>
          <w:rFonts w:ascii="Times New Roman" w:hAnsi="Times New Roman" w:cs="Times New Roman"/>
          <w:sz w:val="24"/>
          <w:szCs w:val="24"/>
        </w:rPr>
        <w:t xml:space="preserve">je </w:t>
      </w:r>
      <w:r w:rsidR="000D36E5" w:rsidRPr="00C3143B">
        <w:rPr>
          <w:rFonts w:ascii="Times New Roman" w:hAnsi="Times New Roman" w:cs="Times New Roman"/>
          <w:sz w:val="24"/>
          <w:szCs w:val="24"/>
        </w:rPr>
        <w:t xml:space="preserve">moguće uočiti međusobni uticaj promena  tehničkog, tehnološkog i </w:t>
      </w:r>
      <w:r w:rsidR="00F01034" w:rsidRPr="00C3143B">
        <w:rPr>
          <w:rFonts w:ascii="Times New Roman" w:hAnsi="Times New Roman" w:cs="Times New Roman"/>
          <w:sz w:val="24"/>
          <w:szCs w:val="24"/>
        </w:rPr>
        <w:t>društvenog</w:t>
      </w:r>
      <w:r w:rsidR="000D36E5" w:rsidRPr="00C3143B">
        <w:rPr>
          <w:rFonts w:ascii="Times New Roman" w:hAnsi="Times New Roman" w:cs="Times New Roman"/>
          <w:sz w:val="24"/>
          <w:szCs w:val="24"/>
        </w:rPr>
        <w:t xml:space="preserve"> aspekta ontološkog određenja medija.</w:t>
      </w:r>
    </w:p>
    <w:p w:rsidR="00F72134" w:rsidRPr="00C3143B" w:rsidRDefault="00F72134"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Još jedna vrsta kućnih filmova naišla je na veliku znatiželju publike, kao i na masovno konzumiranje bez oficijelne distribucije i time ukazala na postojanje potrebe za razvijanjem alternativnih kanala deljenja medija. Reč je o amaterskim snimcima seksualnog čina i seksu sličnog ponašanja, pre svega osoba iz javne i </w:t>
      </w:r>
      <w:r w:rsidRPr="00C3143B">
        <w:rPr>
          <w:rFonts w:ascii="Times New Roman" w:hAnsi="Times New Roman" w:cs="Times New Roman"/>
          <w:sz w:val="24"/>
          <w:szCs w:val="24"/>
        </w:rPr>
        <w:lastRenderedPageBreak/>
        <w:t>medijske sfere. Pojam pornografije i amaterskog snimanja seksualnog ponašanja</w:t>
      </w:r>
      <w:r w:rsidRPr="00C3143B">
        <w:rPr>
          <w:rStyle w:val="FootnoteReference"/>
          <w:rFonts w:ascii="Times New Roman" w:hAnsi="Times New Roman" w:cs="Times New Roman"/>
          <w:sz w:val="24"/>
          <w:szCs w:val="24"/>
        </w:rPr>
        <w:footnoteReference w:id="63"/>
      </w:r>
      <w:r w:rsidRPr="00C3143B">
        <w:rPr>
          <w:rFonts w:ascii="Times New Roman" w:hAnsi="Times New Roman" w:cs="Times New Roman"/>
          <w:sz w:val="24"/>
          <w:szCs w:val="24"/>
        </w:rPr>
        <w:t xml:space="preserve"> još uvek je u izvesnoj meri </w:t>
      </w:r>
      <w:r w:rsidR="005E4302" w:rsidRPr="00C3143B">
        <w:rPr>
          <w:rFonts w:ascii="Times New Roman" w:hAnsi="Times New Roman" w:cs="Times New Roman"/>
          <w:sz w:val="24"/>
          <w:szCs w:val="24"/>
        </w:rPr>
        <w:t>tabu u teoriji medija. U preko 7</w:t>
      </w:r>
      <w:r w:rsidRPr="00C3143B">
        <w:rPr>
          <w:rFonts w:ascii="Times New Roman" w:hAnsi="Times New Roman" w:cs="Times New Roman"/>
          <w:sz w:val="24"/>
          <w:szCs w:val="24"/>
        </w:rPr>
        <w:t xml:space="preserve">0 referenci na temu novih medija koje su ušle u literaturu ovog rada, ne može se pronaći reč pornografija niti se ova tema u opšte razmatra. Slično stoje stvari i u već pomenutom istraživanju </w:t>
      </w:r>
      <w:r w:rsidRPr="00C3143B">
        <w:rPr>
          <w:rFonts w:ascii="Times New Roman" w:hAnsi="Times New Roman" w:cs="Times New Roman"/>
          <w:i/>
          <w:sz w:val="24"/>
          <w:szCs w:val="24"/>
        </w:rPr>
        <w:t>Praćenje korišćenja novih medija - 2012</w:t>
      </w:r>
      <w:r w:rsidRPr="00C3143B">
        <w:rPr>
          <w:rFonts w:ascii="Times New Roman" w:hAnsi="Times New Roman" w:cs="Times New Roman"/>
          <w:sz w:val="24"/>
          <w:szCs w:val="24"/>
        </w:rPr>
        <w:t>" Stratedžik Marketinga</w:t>
      </w:r>
      <w:r w:rsidRPr="00C3143B">
        <w:rPr>
          <w:rStyle w:val="FootnoteReference"/>
          <w:rFonts w:ascii="Times New Roman" w:hAnsi="Times New Roman" w:cs="Times New Roman"/>
          <w:sz w:val="24"/>
          <w:szCs w:val="24"/>
        </w:rPr>
        <w:footnoteReference w:id="64"/>
      </w:r>
      <w:r w:rsidRPr="00C3143B">
        <w:rPr>
          <w:rFonts w:ascii="Times New Roman" w:hAnsi="Times New Roman" w:cs="Times New Roman"/>
          <w:sz w:val="24"/>
          <w:szCs w:val="24"/>
        </w:rPr>
        <w:t xml:space="preserve"> ili istraživanjima u okviru projekta </w:t>
      </w:r>
      <w:r w:rsidRPr="00C3143B">
        <w:rPr>
          <w:rFonts w:ascii="Times New Roman" w:hAnsi="Times New Roman" w:cs="Times New Roman"/>
          <w:i/>
          <w:sz w:val="24"/>
          <w:szCs w:val="24"/>
        </w:rPr>
        <w:t xml:space="preserve">Svakodnevnica mladih u Srbiji </w:t>
      </w:r>
      <w:r w:rsidRPr="00C3143B">
        <w:rPr>
          <w:rFonts w:ascii="Times New Roman" w:hAnsi="Times New Roman" w:cs="Times New Roman"/>
          <w:sz w:val="24"/>
          <w:szCs w:val="24"/>
        </w:rPr>
        <w:t xml:space="preserve">Instituta za psihologiju i pedagogiju iz 2008. godine (Milojević 2011), gde i pored obimnih uzoraka i napredne metodologije prikupljanja podataka nije uočeno da građani Srbije i srednjoškolci u Srbiji koriste internet da bi na njemu gledali pornografske, erotske i slične sadržaje. Sa druge strane </w:t>
      </w:r>
      <w:r w:rsidR="00343A9F" w:rsidRPr="00C3143B">
        <w:rPr>
          <w:rFonts w:ascii="Times New Roman" w:hAnsi="Times New Roman" w:cs="Times New Roman"/>
          <w:sz w:val="24"/>
          <w:szCs w:val="24"/>
        </w:rPr>
        <w:t>statistike</w:t>
      </w:r>
      <w:r w:rsidRPr="00C3143B">
        <w:rPr>
          <w:rFonts w:ascii="Times New Roman" w:hAnsi="Times New Roman" w:cs="Times New Roman"/>
          <w:sz w:val="24"/>
          <w:szCs w:val="24"/>
        </w:rPr>
        <w:t xml:space="preserve"> internet protoka i ekonomske analize ponašanja na mreži govore da je bar 5% najposećenijih sajtova povezano sa seksom, 79% mladih od 18 do 30 godina bar jednom mesečno </w:t>
      </w:r>
      <w:r w:rsidR="00343A9F" w:rsidRPr="00C3143B">
        <w:rPr>
          <w:rFonts w:ascii="Times New Roman" w:hAnsi="Times New Roman" w:cs="Times New Roman"/>
          <w:sz w:val="24"/>
          <w:szCs w:val="24"/>
        </w:rPr>
        <w:t>konzumira</w:t>
      </w:r>
      <w:r w:rsidRPr="00C3143B">
        <w:rPr>
          <w:rFonts w:ascii="Times New Roman" w:hAnsi="Times New Roman" w:cs="Times New Roman"/>
          <w:sz w:val="24"/>
          <w:szCs w:val="24"/>
        </w:rPr>
        <w:t xml:space="preserve"> pornografiju preko </w:t>
      </w:r>
      <w:r w:rsidR="00343A9F" w:rsidRPr="00C3143B">
        <w:rPr>
          <w:rFonts w:ascii="Times New Roman" w:hAnsi="Times New Roman" w:cs="Times New Roman"/>
          <w:sz w:val="24"/>
          <w:szCs w:val="24"/>
        </w:rPr>
        <w:t>interneta</w:t>
      </w:r>
      <w:r w:rsidRPr="00C3143B">
        <w:rPr>
          <w:rFonts w:ascii="Times New Roman" w:hAnsi="Times New Roman" w:cs="Times New Roman"/>
          <w:sz w:val="24"/>
          <w:szCs w:val="24"/>
        </w:rPr>
        <w:t>, da su reči seks i pornografija među prvih 5 najčešćih termina za pretragu na internetu (seks je broj 1), da je 25% svih pretraga interneta vezano za pornografiju, da trenutno postoji skoro 25 miliona veb sajtova posvećenih pornografiji i da je preko polovine sadržaja koji se naplaćuju za gledanje preko interneta pornografske prirode.</w:t>
      </w:r>
      <w:r w:rsidRPr="00C3143B">
        <w:rPr>
          <w:rStyle w:val="FootnoteReference"/>
          <w:rFonts w:ascii="Times New Roman" w:hAnsi="Times New Roman" w:cs="Times New Roman"/>
          <w:sz w:val="24"/>
          <w:szCs w:val="24"/>
        </w:rPr>
        <w:footnoteReference w:id="65"/>
      </w:r>
      <w:r w:rsidRPr="00C3143B">
        <w:rPr>
          <w:rFonts w:ascii="Times New Roman" w:hAnsi="Times New Roman" w:cs="Times New Roman"/>
          <w:sz w:val="24"/>
          <w:szCs w:val="24"/>
        </w:rPr>
        <w:t xml:space="preserve"> Iz ovih brojki može se zaključiti da je pornografija odigrala veliku ulogu u rastu interneta i masovnosti njegove upotrebe, slično kao u prevlasti VHS formata u </w:t>
      </w:r>
      <w:r w:rsidR="00343A9F" w:rsidRPr="00C3143B">
        <w:rPr>
          <w:rFonts w:ascii="Times New Roman" w:hAnsi="Times New Roman" w:cs="Times New Roman"/>
          <w:sz w:val="24"/>
          <w:szCs w:val="24"/>
        </w:rPr>
        <w:t>odnosu</w:t>
      </w:r>
      <w:r w:rsidRPr="00C3143B">
        <w:rPr>
          <w:rFonts w:ascii="Times New Roman" w:hAnsi="Times New Roman" w:cs="Times New Roman"/>
          <w:sz w:val="24"/>
          <w:szCs w:val="24"/>
        </w:rPr>
        <w:t xml:space="preserve"> na betu. Označavanje ove teme kao nedostojne pominjanja i razmatranja značilo bi i ignorisanje velikog dela predmeta izučavanja teorije medija. </w:t>
      </w:r>
      <w:r w:rsidR="005A38A7" w:rsidRPr="00C3143B">
        <w:rPr>
          <w:rFonts w:ascii="Times New Roman" w:hAnsi="Times New Roman" w:cs="Times New Roman"/>
          <w:sz w:val="24"/>
          <w:szCs w:val="24"/>
        </w:rPr>
        <w:t>Ranije o</w:t>
      </w:r>
      <w:r w:rsidR="008D14B5" w:rsidRPr="00C3143B">
        <w:rPr>
          <w:rFonts w:ascii="Times New Roman" w:hAnsi="Times New Roman" w:cs="Times New Roman"/>
          <w:sz w:val="24"/>
          <w:szCs w:val="24"/>
        </w:rPr>
        <w:t xml:space="preserve">pisana korelacija </w:t>
      </w:r>
      <w:r w:rsidRPr="00C3143B">
        <w:rPr>
          <w:rFonts w:ascii="Times New Roman" w:hAnsi="Times New Roman" w:cs="Times New Roman"/>
          <w:sz w:val="24"/>
          <w:szCs w:val="24"/>
        </w:rPr>
        <w:t>ekspanzij</w:t>
      </w:r>
      <w:r w:rsidR="008D14B5" w:rsidRPr="00C3143B">
        <w:rPr>
          <w:rFonts w:ascii="Times New Roman" w:hAnsi="Times New Roman" w:cs="Times New Roman"/>
          <w:sz w:val="24"/>
          <w:szCs w:val="24"/>
        </w:rPr>
        <w:t>e</w:t>
      </w:r>
      <w:r w:rsidRPr="00C3143B">
        <w:rPr>
          <w:rFonts w:ascii="Times New Roman" w:hAnsi="Times New Roman" w:cs="Times New Roman"/>
          <w:sz w:val="24"/>
          <w:szCs w:val="24"/>
        </w:rPr>
        <w:t xml:space="preserve"> novih medija i rialiti televizije</w:t>
      </w:r>
      <w:r w:rsidR="008D14B5" w:rsidRPr="00C3143B">
        <w:rPr>
          <w:rFonts w:ascii="Times New Roman" w:hAnsi="Times New Roman" w:cs="Times New Roman"/>
          <w:sz w:val="24"/>
          <w:szCs w:val="24"/>
        </w:rPr>
        <w:t xml:space="preserve"> u dvadeset</w:t>
      </w:r>
      <w:r w:rsidR="00343A9F" w:rsidRPr="00C3143B">
        <w:rPr>
          <w:rFonts w:ascii="Times New Roman" w:hAnsi="Times New Roman" w:cs="Times New Roman"/>
          <w:sz w:val="24"/>
          <w:szCs w:val="24"/>
        </w:rPr>
        <w:t xml:space="preserve"> i </w:t>
      </w:r>
      <w:r w:rsidR="008D14B5" w:rsidRPr="00C3143B">
        <w:rPr>
          <w:rFonts w:ascii="Times New Roman" w:hAnsi="Times New Roman" w:cs="Times New Roman"/>
          <w:sz w:val="24"/>
          <w:szCs w:val="24"/>
        </w:rPr>
        <w:t>prvom veku</w:t>
      </w:r>
      <w:r w:rsidR="005A38A7" w:rsidRPr="00C3143B">
        <w:rPr>
          <w:rFonts w:ascii="Times New Roman" w:hAnsi="Times New Roman" w:cs="Times New Roman"/>
          <w:sz w:val="24"/>
          <w:szCs w:val="24"/>
        </w:rPr>
        <w:t>, može se takođe objasniti</w:t>
      </w:r>
      <w:r w:rsidR="008D14B5" w:rsidRPr="00C3143B">
        <w:rPr>
          <w:rFonts w:ascii="Times New Roman" w:hAnsi="Times New Roman" w:cs="Times New Roman"/>
          <w:sz w:val="24"/>
          <w:szCs w:val="24"/>
        </w:rPr>
        <w:t xml:space="preserve"> </w:t>
      </w:r>
      <w:r w:rsidRPr="00C3143B">
        <w:rPr>
          <w:rFonts w:ascii="Times New Roman" w:hAnsi="Times New Roman" w:cs="Times New Roman"/>
          <w:sz w:val="24"/>
          <w:szCs w:val="24"/>
        </w:rPr>
        <w:t>tez</w:t>
      </w:r>
      <w:r w:rsidR="005A38A7" w:rsidRPr="00C3143B">
        <w:rPr>
          <w:rFonts w:ascii="Times New Roman" w:hAnsi="Times New Roman" w:cs="Times New Roman"/>
          <w:sz w:val="24"/>
          <w:szCs w:val="24"/>
        </w:rPr>
        <w:t>om</w:t>
      </w:r>
      <w:r w:rsidRPr="00C3143B">
        <w:rPr>
          <w:rFonts w:ascii="Times New Roman" w:hAnsi="Times New Roman" w:cs="Times New Roman"/>
          <w:sz w:val="24"/>
          <w:szCs w:val="24"/>
        </w:rPr>
        <w:t xml:space="preserve"> da razvoj </w:t>
      </w:r>
      <w:r w:rsidR="00343A9F" w:rsidRPr="00C3143B">
        <w:rPr>
          <w:rFonts w:ascii="Times New Roman" w:hAnsi="Times New Roman" w:cs="Times New Roman"/>
          <w:sz w:val="24"/>
          <w:szCs w:val="24"/>
        </w:rPr>
        <w:t>interneta</w:t>
      </w:r>
      <w:r w:rsidRPr="00C3143B">
        <w:rPr>
          <w:rFonts w:ascii="Times New Roman" w:hAnsi="Times New Roman" w:cs="Times New Roman"/>
          <w:sz w:val="24"/>
          <w:szCs w:val="24"/>
        </w:rPr>
        <w:t xml:space="preserve"> i novih medija ima veze sa i udovoljavanjem voajersko-egz</w:t>
      </w:r>
      <w:r w:rsidR="005A38A7" w:rsidRPr="00C3143B">
        <w:rPr>
          <w:rFonts w:ascii="Times New Roman" w:hAnsi="Times New Roman" w:cs="Times New Roman"/>
          <w:sz w:val="24"/>
          <w:szCs w:val="24"/>
        </w:rPr>
        <w:t xml:space="preserve">ibicionističkim porivima </w:t>
      </w:r>
      <w:r w:rsidRPr="00C3143B">
        <w:rPr>
          <w:rFonts w:ascii="Times New Roman" w:hAnsi="Times New Roman" w:cs="Times New Roman"/>
          <w:sz w:val="24"/>
          <w:szCs w:val="24"/>
        </w:rPr>
        <w:t xml:space="preserve">korisnika. </w:t>
      </w:r>
    </w:p>
    <w:p w:rsidR="00F72134" w:rsidRPr="00C3143B" w:rsidRDefault="00F72134"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Pojavom onlajn digitalnih video klipova i njihovom masovnom produkcijom i konzumacijom, amaterska reprezentacija stvarnosti otrgla se kontroli </w:t>
      </w:r>
      <w:r w:rsidR="00343A9F" w:rsidRPr="00C3143B">
        <w:rPr>
          <w:rFonts w:ascii="Times New Roman" w:hAnsi="Times New Roman" w:cs="Times New Roman"/>
          <w:sz w:val="24"/>
          <w:szCs w:val="24"/>
        </w:rPr>
        <w:t>društvenih</w:t>
      </w:r>
      <w:r w:rsidRPr="00C3143B">
        <w:rPr>
          <w:rFonts w:ascii="Times New Roman" w:hAnsi="Times New Roman" w:cs="Times New Roman"/>
          <w:sz w:val="24"/>
          <w:szCs w:val="24"/>
        </w:rPr>
        <w:t xml:space="preserve"> </w:t>
      </w:r>
      <w:r w:rsidRPr="00C3143B">
        <w:rPr>
          <w:rFonts w:ascii="Times New Roman" w:hAnsi="Times New Roman" w:cs="Times New Roman"/>
          <w:sz w:val="24"/>
          <w:szCs w:val="24"/>
        </w:rPr>
        <w:lastRenderedPageBreak/>
        <w:t xml:space="preserve">normi. Svi ključni </w:t>
      </w:r>
      <w:r w:rsidR="00343A9F" w:rsidRPr="00C3143B">
        <w:rPr>
          <w:rFonts w:ascii="Times New Roman" w:hAnsi="Times New Roman" w:cs="Times New Roman"/>
          <w:sz w:val="24"/>
          <w:szCs w:val="24"/>
        </w:rPr>
        <w:t>elementi</w:t>
      </w:r>
      <w:r w:rsidRPr="00C3143B">
        <w:rPr>
          <w:rFonts w:ascii="Times New Roman" w:hAnsi="Times New Roman" w:cs="Times New Roman"/>
          <w:sz w:val="24"/>
          <w:szCs w:val="24"/>
        </w:rPr>
        <w:t xml:space="preserve"> ko, kako, kada i gde se snima i kome i gde se reprodukuje kućni i amaterski video, pojavom onlajn video klipova (odnosno onlajn platformi za deljenje videa) su promenjeni (Strangelove 2010) i </w:t>
      </w:r>
      <w:r w:rsidR="00343A9F" w:rsidRPr="00C3143B">
        <w:rPr>
          <w:rFonts w:ascii="Times New Roman" w:hAnsi="Times New Roman" w:cs="Times New Roman"/>
          <w:sz w:val="24"/>
          <w:szCs w:val="24"/>
        </w:rPr>
        <w:t>oslobođeni</w:t>
      </w:r>
      <w:r w:rsidRPr="00C3143B">
        <w:rPr>
          <w:rFonts w:ascii="Times New Roman" w:hAnsi="Times New Roman" w:cs="Times New Roman"/>
          <w:sz w:val="24"/>
          <w:szCs w:val="24"/>
        </w:rPr>
        <w:t xml:space="preserve"> bilo </w:t>
      </w:r>
      <w:r w:rsidR="00343A9F" w:rsidRPr="00C3143B">
        <w:rPr>
          <w:rFonts w:ascii="Times New Roman" w:hAnsi="Times New Roman" w:cs="Times New Roman"/>
          <w:sz w:val="24"/>
          <w:szCs w:val="24"/>
        </w:rPr>
        <w:t>kakvog</w:t>
      </w:r>
      <w:r w:rsidRPr="00C3143B">
        <w:rPr>
          <w:rFonts w:ascii="Times New Roman" w:hAnsi="Times New Roman" w:cs="Times New Roman"/>
          <w:sz w:val="24"/>
          <w:szCs w:val="24"/>
        </w:rPr>
        <w:t xml:space="preserve"> normiranja. U želji da skrenu pažnju na sebe u poplavi medijskog sadržaja, autori onlajn video klipova konstantno pomeraju granice i narušavaju norme pristojnog ponašanja (Strangelove 2010). Važno je uočiti ovu dramatičnu promenu u stilu reprezentacije, tematskom okviru i recepciji (Strangelove 2010), koja je zadesila amaterki i kućni video pojavom onlajn video klipova, a koja je nagoveštena prelaskom sa kućnog filma na kućni video.  Sa ovim u vezi je i uloga onlajn video klipova i novih medija u oblikovanju kolektivnog sećanja i pamćenja (Strangelove 2010, Daković 2013), odnosno razbijanje hegemonije medijske industrije, koja je, pored presudnog uticaja na reprezentaciju svakodnevnog života, imala skoro ekskluzivno pravo na medijsku reprezentaciju istorijskih događaja.</w:t>
      </w:r>
    </w:p>
    <w:p w:rsidR="00F72134" w:rsidRPr="00C3143B" w:rsidRDefault="00F72134"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Pored rušenja društvenih normi, masovnost produkcije donela je i inovaciju i razvoj kreativnosti (Milošević, Ristić 2016). </w:t>
      </w:r>
      <w:r w:rsidR="00815812" w:rsidRPr="00C3143B">
        <w:rPr>
          <w:rFonts w:ascii="Times New Roman" w:hAnsi="Times New Roman" w:cs="Times New Roman"/>
          <w:sz w:val="24"/>
          <w:szCs w:val="24"/>
        </w:rPr>
        <w:t>Osim</w:t>
      </w:r>
      <w:r w:rsidRPr="00C3143B">
        <w:rPr>
          <w:rFonts w:ascii="Times New Roman" w:hAnsi="Times New Roman" w:cs="Times New Roman"/>
          <w:sz w:val="24"/>
          <w:szCs w:val="24"/>
        </w:rPr>
        <w:t xml:space="preserve"> masovnosti, razvoju kreativnosti pogoduje i ekonomska nezavisnost u poređenju sa industrijskom proizvodnjom (Groening, 2016). Oslobođeni ekonomskog rizika autori imaju slobodu da eksperimentišu čak i u oblastima kojih se oficijelna produkcija još nije ni dotakla, tako da su mnogi onlajn video klipovi označeni kao najinovativniji kulturni proizvodi današnjice (Manovich 2009).  Iako je ovaj uslov postojao i u ranijem periodu kada je amaterska produkcija u pitanju, čini se da je pojavom interneta, ova vrsta medijske prakse naišla na platformu koja ohrabruje i potkrepljuje autorsko eksperimentisanje i inovativnost. Ipak treba primetiti da onlajn video klipovi zapravo predstavljaju mesto živog dijaloga  profesionalne i amaterske produkcije gde, iako često predstavljaju alternativu oficijelnom ukusu, istovremeno se </w:t>
      </w:r>
      <w:r w:rsidR="00343A9F" w:rsidRPr="00C3143B">
        <w:rPr>
          <w:rFonts w:ascii="Times New Roman" w:hAnsi="Times New Roman" w:cs="Times New Roman"/>
          <w:sz w:val="24"/>
          <w:szCs w:val="24"/>
        </w:rPr>
        <w:t>podjednako</w:t>
      </w:r>
      <w:r w:rsidRPr="00C3143B">
        <w:rPr>
          <w:rFonts w:ascii="Times New Roman" w:hAnsi="Times New Roman" w:cs="Times New Roman"/>
          <w:sz w:val="24"/>
          <w:szCs w:val="24"/>
        </w:rPr>
        <w:t xml:space="preserve"> često može </w:t>
      </w:r>
      <w:r w:rsidR="00343A9F" w:rsidRPr="00C3143B">
        <w:rPr>
          <w:rFonts w:ascii="Times New Roman" w:hAnsi="Times New Roman" w:cs="Times New Roman"/>
          <w:sz w:val="24"/>
          <w:szCs w:val="24"/>
        </w:rPr>
        <w:t>prepoznati</w:t>
      </w:r>
      <w:r w:rsidRPr="00C3143B">
        <w:rPr>
          <w:rFonts w:ascii="Times New Roman" w:hAnsi="Times New Roman" w:cs="Times New Roman"/>
          <w:sz w:val="24"/>
          <w:szCs w:val="24"/>
        </w:rPr>
        <w:t xml:space="preserve"> i pridržavanje normi profesionalne produkcije (Brownlee 2016).</w:t>
      </w:r>
    </w:p>
    <w:p w:rsidR="00F72134" w:rsidRPr="00C3143B" w:rsidRDefault="00F72134"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Treći značajan aspekt fenomena onlajn video klipova i klip kulture, povezan sa njihovom masovnošću, jeste uloga u širenju znanja. Kroz deljenje edukativnih sadržaja, dostupnost predavanja prestižnih predavača, podučavanje kroz </w:t>
      </w:r>
      <w:r w:rsidRPr="00C3143B">
        <w:rPr>
          <w:rFonts w:ascii="Times New Roman" w:hAnsi="Times New Roman" w:cs="Times New Roman"/>
          <w:sz w:val="24"/>
          <w:szCs w:val="24"/>
        </w:rPr>
        <w:lastRenderedPageBreak/>
        <w:t xml:space="preserve">pokazivanje i demonstriranje, ali i povratni efekat komentarisanja i udruživanja u cilju razvoja novih znanja i ideja onlajn video zajednica je pokrenula „[...] najveći ciklus učenja u ljudskoj istoriji“(Anderson 2010). </w:t>
      </w:r>
      <w:r w:rsidRPr="00C3143B">
        <w:rPr>
          <w:rFonts w:ascii="Times New Roman" w:hAnsi="Times New Roman" w:cs="Times New Roman"/>
          <w:sz w:val="24"/>
          <w:szCs w:val="24"/>
        </w:rPr>
        <w:tab/>
      </w:r>
    </w:p>
    <w:p w:rsidR="00924E0C" w:rsidRPr="00C3143B" w:rsidRDefault="00C5720C" w:rsidP="00924E0C">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U</w:t>
      </w:r>
      <w:r w:rsidR="00981B34" w:rsidRPr="00C3143B">
        <w:rPr>
          <w:rFonts w:ascii="Times New Roman" w:hAnsi="Times New Roman" w:cs="Times New Roman"/>
          <w:sz w:val="24"/>
          <w:szCs w:val="24"/>
        </w:rPr>
        <w:t>očava</w:t>
      </w:r>
      <w:r>
        <w:rPr>
          <w:rFonts w:ascii="Times New Roman" w:hAnsi="Times New Roman" w:cs="Times New Roman"/>
          <w:sz w:val="24"/>
          <w:szCs w:val="24"/>
        </w:rPr>
        <w:t xml:space="preserve"> se</w:t>
      </w:r>
      <w:r w:rsidR="00981B34" w:rsidRPr="00C3143B">
        <w:rPr>
          <w:rFonts w:ascii="Times New Roman" w:hAnsi="Times New Roman" w:cs="Times New Roman"/>
          <w:sz w:val="24"/>
          <w:szCs w:val="24"/>
        </w:rPr>
        <w:t xml:space="preserve"> i promen</w:t>
      </w:r>
      <w:r>
        <w:rPr>
          <w:rFonts w:ascii="Times New Roman" w:hAnsi="Times New Roman" w:cs="Times New Roman"/>
          <w:sz w:val="24"/>
          <w:szCs w:val="24"/>
        </w:rPr>
        <w:t>a</w:t>
      </w:r>
      <w:r w:rsidR="00981B34" w:rsidRPr="00C3143B">
        <w:rPr>
          <w:rFonts w:ascii="Times New Roman" w:hAnsi="Times New Roman" w:cs="Times New Roman"/>
          <w:sz w:val="24"/>
          <w:szCs w:val="24"/>
        </w:rPr>
        <w:t xml:space="preserve"> u epistemološkom određenju prirode bića filma i medija. </w:t>
      </w:r>
      <w:r w:rsidR="004E6DEC" w:rsidRPr="00C3143B">
        <w:rPr>
          <w:rFonts w:ascii="Times New Roman" w:hAnsi="Times New Roman" w:cs="Times New Roman"/>
          <w:sz w:val="24"/>
          <w:szCs w:val="24"/>
        </w:rPr>
        <w:t>Onlajn video klipovi i klip kultura donela je i radikalne novine recepciji medijskih sadržaja</w:t>
      </w:r>
      <w:r w:rsidR="00866703" w:rsidRPr="00C3143B">
        <w:rPr>
          <w:rFonts w:ascii="Times New Roman" w:hAnsi="Times New Roman" w:cs="Times New Roman"/>
          <w:sz w:val="24"/>
          <w:szCs w:val="24"/>
        </w:rPr>
        <w:t>, odnosno relativizaciju vremenske komponente, koja navodi na novo promišljanje i redefinisanje odnosa ljudskog uma i realnog vremena.</w:t>
      </w:r>
      <w:r w:rsidR="00A24A7C" w:rsidRPr="00C3143B">
        <w:rPr>
          <w:rFonts w:ascii="Times New Roman" w:hAnsi="Times New Roman" w:cs="Times New Roman"/>
          <w:sz w:val="24"/>
          <w:szCs w:val="24"/>
        </w:rPr>
        <w:t xml:space="preserve"> </w:t>
      </w:r>
      <w:r w:rsidR="00866703" w:rsidRPr="00C3143B">
        <w:rPr>
          <w:rFonts w:ascii="Times New Roman" w:hAnsi="Times New Roman" w:cs="Times New Roman"/>
          <w:sz w:val="24"/>
          <w:szCs w:val="24"/>
        </w:rPr>
        <w:t xml:space="preserve">Naime, već pomenuta istovremenost, kao novina koju u medijsku </w:t>
      </w:r>
      <w:r w:rsidR="00343A9F" w:rsidRPr="00C3143B">
        <w:rPr>
          <w:rFonts w:ascii="Times New Roman" w:hAnsi="Times New Roman" w:cs="Times New Roman"/>
          <w:sz w:val="24"/>
          <w:szCs w:val="24"/>
        </w:rPr>
        <w:t>sferu</w:t>
      </w:r>
      <w:r w:rsidR="00866703" w:rsidRPr="00C3143B">
        <w:rPr>
          <w:rFonts w:ascii="Times New Roman" w:hAnsi="Times New Roman" w:cs="Times New Roman"/>
          <w:sz w:val="24"/>
          <w:szCs w:val="24"/>
        </w:rPr>
        <w:t xml:space="preserve"> donose novu mediji, dovela je u pitanje brzinu odigravanja realnih događaja i potrebu za za njihovim ubrzavanjem, koja je označena kao fizički nemoguća (Milivojević 2017). U nemogućnosti da ubrza realne događaje subjekt novih medija se okreće hip</w:t>
      </w:r>
      <w:r>
        <w:rPr>
          <w:rFonts w:ascii="Times New Roman" w:hAnsi="Times New Roman" w:cs="Times New Roman"/>
          <w:sz w:val="24"/>
          <w:szCs w:val="24"/>
        </w:rPr>
        <w:t>e</w:t>
      </w:r>
      <w:r w:rsidR="00866703" w:rsidRPr="00C3143B">
        <w:rPr>
          <w:rFonts w:ascii="Times New Roman" w:hAnsi="Times New Roman" w:cs="Times New Roman"/>
          <w:sz w:val="24"/>
          <w:szCs w:val="24"/>
        </w:rPr>
        <w:t xml:space="preserve">rtekstu i prelazeći sa stranice na stranicu u </w:t>
      </w:r>
      <w:r w:rsidR="00343A9F" w:rsidRPr="00C3143B">
        <w:rPr>
          <w:rFonts w:ascii="Times New Roman" w:hAnsi="Times New Roman" w:cs="Times New Roman"/>
          <w:sz w:val="24"/>
          <w:szCs w:val="24"/>
        </w:rPr>
        <w:t>potrazi</w:t>
      </w:r>
      <w:r w:rsidR="00866703" w:rsidRPr="00C3143B">
        <w:rPr>
          <w:rFonts w:ascii="Times New Roman" w:hAnsi="Times New Roman" w:cs="Times New Roman"/>
          <w:sz w:val="24"/>
          <w:szCs w:val="24"/>
        </w:rPr>
        <w:t xml:space="preserve"> za novim informacija stvara privid ubrzavanja događaja (Milivojević 2017). Ipak, </w:t>
      </w:r>
      <w:r w:rsidR="001C75A8" w:rsidRPr="00C3143B">
        <w:rPr>
          <w:rFonts w:ascii="Times New Roman" w:hAnsi="Times New Roman" w:cs="Times New Roman"/>
          <w:sz w:val="24"/>
          <w:szCs w:val="24"/>
        </w:rPr>
        <w:t>Jutjub</w:t>
      </w:r>
      <w:r w:rsidR="00866703" w:rsidRPr="00C3143B">
        <w:rPr>
          <w:rFonts w:ascii="Times New Roman" w:hAnsi="Times New Roman" w:cs="Times New Roman"/>
          <w:sz w:val="24"/>
          <w:szCs w:val="24"/>
        </w:rPr>
        <w:t xml:space="preserve"> interfejs u sebi ima ugrađenu i opciju za brzinu reprodukcije video klipova. Iako </w:t>
      </w:r>
      <w:r w:rsidR="00007F47" w:rsidRPr="00C3143B">
        <w:rPr>
          <w:rFonts w:ascii="Times New Roman" w:hAnsi="Times New Roman" w:cs="Times New Roman"/>
          <w:sz w:val="24"/>
          <w:szCs w:val="24"/>
        </w:rPr>
        <w:t xml:space="preserve">je ova opcija postojala još kod VHSa i DVDa i proširila je ulogu čitaoca u izgradnji arhitekture teksta (Cobley, Haeffner 2011), </w:t>
      </w:r>
      <w:r w:rsidR="001C75A8" w:rsidRPr="00C3143B">
        <w:rPr>
          <w:rFonts w:ascii="Times New Roman" w:hAnsi="Times New Roman" w:cs="Times New Roman"/>
          <w:sz w:val="24"/>
          <w:szCs w:val="24"/>
        </w:rPr>
        <w:t>Jutjub</w:t>
      </w:r>
      <w:r w:rsidR="00007F47" w:rsidRPr="00C3143B">
        <w:rPr>
          <w:rFonts w:ascii="Times New Roman" w:hAnsi="Times New Roman" w:cs="Times New Roman"/>
          <w:sz w:val="24"/>
          <w:szCs w:val="24"/>
        </w:rPr>
        <w:t xml:space="preserve"> interfejs omogućio je promenu brzine reprodukcije i </w:t>
      </w:r>
      <w:r w:rsidR="00371ABD" w:rsidRPr="00C3143B">
        <w:rPr>
          <w:rFonts w:ascii="Times New Roman" w:hAnsi="Times New Roman" w:cs="Times New Roman"/>
          <w:sz w:val="24"/>
          <w:szCs w:val="24"/>
        </w:rPr>
        <w:t>zvuk</w:t>
      </w:r>
      <w:r w:rsidR="00007F47" w:rsidRPr="00C3143B">
        <w:rPr>
          <w:rFonts w:ascii="Times New Roman" w:hAnsi="Times New Roman" w:cs="Times New Roman"/>
          <w:sz w:val="24"/>
          <w:szCs w:val="24"/>
        </w:rPr>
        <w:t xml:space="preserve">a i slike bez promene kvaliteta reprodukcije. Praksa ubrzanog gledanja prvo se uspostavila kod informativnih i edukativnih video klipova (kao što su tutorijali ili vesti) u želji za što bržim </w:t>
      </w:r>
      <w:r w:rsidR="003B4414" w:rsidRPr="00C3143B">
        <w:rPr>
          <w:rFonts w:ascii="Times New Roman" w:hAnsi="Times New Roman" w:cs="Times New Roman"/>
          <w:sz w:val="24"/>
          <w:szCs w:val="24"/>
        </w:rPr>
        <w:t>d</w:t>
      </w:r>
      <w:r w:rsidR="00007F47" w:rsidRPr="00C3143B">
        <w:rPr>
          <w:rFonts w:ascii="Times New Roman" w:hAnsi="Times New Roman" w:cs="Times New Roman"/>
          <w:sz w:val="24"/>
          <w:szCs w:val="24"/>
        </w:rPr>
        <w:t xml:space="preserve">olaženjem do informacija, ali se neočekivano </w:t>
      </w:r>
      <w:r w:rsidR="003B4414" w:rsidRPr="00C3143B">
        <w:rPr>
          <w:rFonts w:ascii="Times New Roman" w:hAnsi="Times New Roman" w:cs="Times New Roman"/>
          <w:sz w:val="24"/>
          <w:szCs w:val="24"/>
        </w:rPr>
        <w:t xml:space="preserve">proširila i na konzumaciju </w:t>
      </w:r>
      <w:r w:rsidR="00343A9F" w:rsidRPr="00C3143B">
        <w:rPr>
          <w:rFonts w:ascii="Times New Roman" w:hAnsi="Times New Roman" w:cs="Times New Roman"/>
          <w:sz w:val="24"/>
          <w:szCs w:val="24"/>
        </w:rPr>
        <w:t>narativnih</w:t>
      </w:r>
      <w:r w:rsidR="003B4414" w:rsidRPr="00C3143B">
        <w:rPr>
          <w:rFonts w:ascii="Times New Roman" w:hAnsi="Times New Roman" w:cs="Times New Roman"/>
          <w:sz w:val="24"/>
          <w:szCs w:val="24"/>
        </w:rPr>
        <w:t xml:space="preserve"> i umetničkih formi kao što su serije, filmovi čak i ubrzano slušanje muzike, čime </w:t>
      </w:r>
      <w:r w:rsidR="006A30E5" w:rsidRPr="00C3143B">
        <w:rPr>
          <w:rFonts w:ascii="Times New Roman" w:hAnsi="Times New Roman" w:cs="Times New Roman"/>
          <w:sz w:val="24"/>
          <w:szCs w:val="24"/>
        </w:rPr>
        <w:t>dolazi do promene geštalta (</w:t>
      </w:r>
      <w:r w:rsidR="000973DB" w:rsidRPr="00C3143B">
        <w:rPr>
          <w:rFonts w:ascii="Times New Roman" w:hAnsi="Times New Roman" w:cs="Times New Roman"/>
          <w:sz w:val="24"/>
          <w:szCs w:val="24"/>
        </w:rPr>
        <w:t>Wertheimer 1922, 1923</w:t>
      </w:r>
      <w:r w:rsidR="006A30E5" w:rsidRPr="00C3143B">
        <w:rPr>
          <w:rFonts w:ascii="Times New Roman" w:hAnsi="Times New Roman" w:cs="Times New Roman"/>
          <w:sz w:val="24"/>
          <w:szCs w:val="24"/>
        </w:rPr>
        <w:t xml:space="preserve">) odnosno </w:t>
      </w:r>
      <w:r w:rsidR="003B4414" w:rsidRPr="00C3143B">
        <w:rPr>
          <w:rFonts w:ascii="Times New Roman" w:hAnsi="Times New Roman" w:cs="Times New Roman"/>
          <w:sz w:val="24"/>
          <w:szCs w:val="24"/>
        </w:rPr>
        <w:t>radikaln</w:t>
      </w:r>
      <w:r w:rsidR="006A30E5" w:rsidRPr="00C3143B">
        <w:rPr>
          <w:rFonts w:ascii="Times New Roman" w:hAnsi="Times New Roman" w:cs="Times New Roman"/>
          <w:sz w:val="24"/>
          <w:szCs w:val="24"/>
        </w:rPr>
        <w:t xml:space="preserve">e promene u razumevanju (doživljavanju) </w:t>
      </w:r>
      <w:r w:rsidR="003B4414" w:rsidRPr="00C3143B">
        <w:rPr>
          <w:rFonts w:ascii="Times New Roman" w:hAnsi="Times New Roman" w:cs="Times New Roman"/>
          <w:sz w:val="24"/>
          <w:szCs w:val="24"/>
        </w:rPr>
        <w:t>sadržaja</w:t>
      </w:r>
      <w:r w:rsidR="006A30E5" w:rsidRPr="00C3143B">
        <w:rPr>
          <w:rFonts w:ascii="Times New Roman" w:hAnsi="Times New Roman" w:cs="Times New Roman"/>
          <w:sz w:val="24"/>
          <w:szCs w:val="24"/>
        </w:rPr>
        <w:t xml:space="preserve"> i značenja</w:t>
      </w:r>
      <w:r w:rsidR="003B4414" w:rsidRPr="00C3143B">
        <w:rPr>
          <w:rFonts w:ascii="Times New Roman" w:hAnsi="Times New Roman" w:cs="Times New Roman"/>
          <w:sz w:val="24"/>
          <w:szCs w:val="24"/>
        </w:rPr>
        <w:t xml:space="preserve">. Zanimljiva pojava koja zahteva detaljnije empirijsko proveravanje i </w:t>
      </w:r>
      <w:r w:rsidR="00343A9F" w:rsidRPr="00C3143B">
        <w:rPr>
          <w:rFonts w:ascii="Times New Roman" w:hAnsi="Times New Roman" w:cs="Times New Roman"/>
          <w:sz w:val="24"/>
          <w:szCs w:val="24"/>
        </w:rPr>
        <w:t>opisivanje</w:t>
      </w:r>
      <w:r w:rsidR="003B4414" w:rsidRPr="00C3143B">
        <w:rPr>
          <w:rFonts w:ascii="Times New Roman" w:hAnsi="Times New Roman" w:cs="Times New Roman"/>
          <w:sz w:val="24"/>
          <w:szCs w:val="24"/>
        </w:rPr>
        <w:t>, je habituacija subjekta na brzinu reprodukcije. Naime, ako izve</w:t>
      </w:r>
      <w:r w:rsidR="006A30E5" w:rsidRPr="00C3143B">
        <w:rPr>
          <w:rFonts w:ascii="Times New Roman" w:hAnsi="Times New Roman" w:cs="Times New Roman"/>
          <w:sz w:val="24"/>
          <w:szCs w:val="24"/>
        </w:rPr>
        <w:t xml:space="preserve">sno vreme konzumira sadržaje </w:t>
      </w:r>
      <w:r w:rsidR="003B4414" w:rsidRPr="00C3143B">
        <w:rPr>
          <w:rFonts w:ascii="Times New Roman" w:hAnsi="Times New Roman" w:cs="Times New Roman"/>
          <w:sz w:val="24"/>
          <w:szCs w:val="24"/>
        </w:rPr>
        <w:t>brz</w:t>
      </w:r>
      <w:r w:rsidR="009D16D1" w:rsidRPr="00C3143B">
        <w:rPr>
          <w:rFonts w:ascii="Times New Roman" w:hAnsi="Times New Roman" w:cs="Times New Roman"/>
          <w:sz w:val="24"/>
          <w:szCs w:val="24"/>
        </w:rPr>
        <w:t>inama od 1.25</w:t>
      </w:r>
      <w:r w:rsidR="006A30E5" w:rsidRPr="00C3143B">
        <w:rPr>
          <w:rFonts w:ascii="Times New Roman" w:hAnsi="Times New Roman" w:cs="Times New Roman"/>
          <w:sz w:val="24"/>
          <w:szCs w:val="24"/>
        </w:rPr>
        <w:t xml:space="preserve"> </w:t>
      </w:r>
      <w:r w:rsidR="009D16D1" w:rsidRPr="00C3143B">
        <w:rPr>
          <w:rFonts w:ascii="Times New Roman" w:hAnsi="Times New Roman" w:cs="Times New Roman"/>
          <w:sz w:val="24"/>
          <w:szCs w:val="24"/>
        </w:rPr>
        <w:t xml:space="preserve">ili čak </w:t>
      </w:r>
      <w:r w:rsidR="006A30E5" w:rsidRPr="00C3143B">
        <w:rPr>
          <w:rFonts w:ascii="Times New Roman" w:hAnsi="Times New Roman" w:cs="Times New Roman"/>
          <w:sz w:val="24"/>
          <w:szCs w:val="24"/>
        </w:rPr>
        <w:t xml:space="preserve">1.5 (gde je realna brzina 1), </w:t>
      </w:r>
      <w:r w:rsidR="003B4414" w:rsidRPr="00C3143B">
        <w:rPr>
          <w:rFonts w:ascii="Times New Roman" w:hAnsi="Times New Roman" w:cs="Times New Roman"/>
          <w:sz w:val="24"/>
          <w:szCs w:val="24"/>
        </w:rPr>
        <w:t xml:space="preserve"> subjek</w:t>
      </w:r>
      <w:r w:rsidR="006A30E5" w:rsidRPr="00C3143B">
        <w:rPr>
          <w:rFonts w:ascii="Times New Roman" w:hAnsi="Times New Roman" w:cs="Times New Roman"/>
          <w:sz w:val="24"/>
          <w:szCs w:val="24"/>
        </w:rPr>
        <w:t>a</w:t>
      </w:r>
      <w:r w:rsidR="003B4414" w:rsidRPr="00C3143B">
        <w:rPr>
          <w:rFonts w:ascii="Times New Roman" w:hAnsi="Times New Roman" w:cs="Times New Roman"/>
          <w:sz w:val="24"/>
          <w:szCs w:val="24"/>
        </w:rPr>
        <w:t xml:space="preserve">t prestaje da primećuje razliku i nije u stanju da tačno odredi o kojoj brzini se radi ili čak da li se u opšte radi o ubrzano snimku ili realnom vremenu. Takođe je zanimljivo što ova vrsta gledalačkog ponašanja </w:t>
      </w:r>
      <w:r w:rsidR="00343A9F" w:rsidRPr="00C3143B">
        <w:rPr>
          <w:rFonts w:ascii="Times New Roman" w:hAnsi="Times New Roman" w:cs="Times New Roman"/>
          <w:sz w:val="24"/>
          <w:szCs w:val="24"/>
        </w:rPr>
        <w:t>nije</w:t>
      </w:r>
      <w:r w:rsidR="003B4414" w:rsidRPr="00C3143B">
        <w:rPr>
          <w:rFonts w:ascii="Times New Roman" w:hAnsi="Times New Roman" w:cs="Times New Roman"/>
          <w:sz w:val="24"/>
          <w:szCs w:val="24"/>
        </w:rPr>
        <w:t xml:space="preserve"> </w:t>
      </w:r>
      <w:r w:rsidR="00343A9F" w:rsidRPr="00C3143B">
        <w:rPr>
          <w:rFonts w:ascii="Times New Roman" w:hAnsi="Times New Roman" w:cs="Times New Roman"/>
          <w:sz w:val="24"/>
          <w:szCs w:val="24"/>
        </w:rPr>
        <w:t>ekskluzivno</w:t>
      </w:r>
      <w:r w:rsidR="003B4414" w:rsidRPr="00C3143B">
        <w:rPr>
          <w:rFonts w:ascii="Times New Roman" w:hAnsi="Times New Roman" w:cs="Times New Roman"/>
          <w:sz w:val="24"/>
          <w:szCs w:val="24"/>
        </w:rPr>
        <w:t xml:space="preserve"> vezana za mlađe generacije i digitalne </w:t>
      </w:r>
      <w:r w:rsidR="00343A9F" w:rsidRPr="00C3143B">
        <w:rPr>
          <w:rFonts w:ascii="Times New Roman" w:hAnsi="Times New Roman" w:cs="Times New Roman"/>
          <w:sz w:val="24"/>
          <w:szCs w:val="24"/>
        </w:rPr>
        <w:t>domorodce</w:t>
      </w:r>
      <w:r w:rsidR="003B4414" w:rsidRPr="00C3143B">
        <w:rPr>
          <w:rFonts w:ascii="Times New Roman" w:hAnsi="Times New Roman" w:cs="Times New Roman"/>
          <w:sz w:val="24"/>
          <w:szCs w:val="24"/>
        </w:rPr>
        <w:t xml:space="preserve">, već i starije generacije, tradicionalno slabo tehnički obučene i tehnofobične, posežu za ovim oblikom gledalačkog ponašanja kako bi utolili svoju glad za narativom (pre </w:t>
      </w:r>
      <w:r w:rsidR="003B4414" w:rsidRPr="00C3143B">
        <w:rPr>
          <w:rFonts w:ascii="Times New Roman" w:hAnsi="Times New Roman" w:cs="Times New Roman"/>
          <w:sz w:val="24"/>
          <w:szCs w:val="24"/>
        </w:rPr>
        <w:lastRenderedPageBreak/>
        <w:t>svega kad su u pitanju maratonske serije koje odlikuje spor tempo i redundansa</w:t>
      </w:r>
      <w:r w:rsidR="006A30E5" w:rsidRPr="00C3143B">
        <w:rPr>
          <w:rFonts w:ascii="Times New Roman" w:hAnsi="Times New Roman" w:cs="Times New Roman"/>
          <w:sz w:val="24"/>
          <w:szCs w:val="24"/>
        </w:rPr>
        <w:t xml:space="preserve"> u komunikaciji</w:t>
      </w:r>
      <w:r w:rsidR="003B4414" w:rsidRPr="00C3143B">
        <w:rPr>
          <w:rFonts w:ascii="Times New Roman" w:hAnsi="Times New Roman" w:cs="Times New Roman"/>
          <w:sz w:val="24"/>
          <w:szCs w:val="24"/>
        </w:rPr>
        <w:t xml:space="preserve">).  </w:t>
      </w:r>
    </w:p>
    <w:p w:rsidR="00924E0C" w:rsidRPr="0087048D" w:rsidRDefault="00924E0C" w:rsidP="00924E0C">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Bez obzira na prethodn</w:t>
      </w:r>
      <w:r w:rsidR="00260781" w:rsidRPr="00C3143B">
        <w:rPr>
          <w:rFonts w:ascii="Times New Roman" w:hAnsi="Times New Roman" w:cs="Times New Roman"/>
          <w:sz w:val="24"/>
          <w:szCs w:val="24"/>
        </w:rPr>
        <w:t xml:space="preserve">o opisanu masovnost, </w:t>
      </w:r>
      <w:r w:rsidRPr="00C3143B">
        <w:rPr>
          <w:rFonts w:ascii="Times New Roman" w:hAnsi="Times New Roman" w:cs="Times New Roman"/>
          <w:sz w:val="24"/>
          <w:szCs w:val="24"/>
        </w:rPr>
        <w:t xml:space="preserve">društveni i psihološki uticaj, može se uočiti potcenjivanje, zanemarivanje i čak ignorisanje onlajn video klipova </w:t>
      </w:r>
      <w:r w:rsidR="00C5720C">
        <w:rPr>
          <w:rFonts w:ascii="Times New Roman" w:hAnsi="Times New Roman" w:cs="Times New Roman"/>
          <w:sz w:val="24"/>
          <w:szCs w:val="24"/>
        </w:rPr>
        <w:t>u</w:t>
      </w:r>
      <w:r w:rsidRPr="00C3143B">
        <w:rPr>
          <w:rFonts w:ascii="Times New Roman" w:hAnsi="Times New Roman" w:cs="Times New Roman"/>
          <w:sz w:val="24"/>
          <w:szCs w:val="24"/>
        </w:rPr>
        <w:t xml:space="preserve"> teorij</w:t>
      </w:r>
      <w:r w:rsidR="00C5720C">
        <w:rPr>
          <w:rFonts w:ascii="Times New Roman" w:hAnsi="Times New Roman" w:cs="Times New Roman"/>
          <w:sz w:val="24"/>
          <w:szCs w:val="24"/>
        </w:rPr>
        <w:t>i</w:t>
      </w:r>
      <w:r w:rsidRPr="00C3143B">
        <w:rPr>
          <w:rFonts w:ascii="Times New Roman" w:hAnsi="Times New Roman" w:cs="Times New Roman"/>
          <w:sz w:val="24"/>
          <w:szCs w:val="24"/>
        </w:rPr>
        <w:t xml:space="preserve"> filma i medija (Groening 2016a). Sličnu sudbinu </w:t>
      </w:r>
      <w:r w:rsidR="00C5720C">
        <w:rPr>
          <w:rFonts w:ascii="Times New Roman" w:hAnsi="Times New Roman" w:cs="Times New Roman"/>
          <w:sz w:val="24"/>
          <w:szCs w:val="24"/>
        </w:rPr>
        <w:t xml:space="preserve">su </w:t>
      </w:r>
      <w:r w:rsidRPr="00C3143B">
        <w:rPr>
          <w:rFonts w:ascii="Times New Roman" w:hAnsi="Times New Roman" w:cs="Times New Roman"/>
          <w:sz w:val="24"/>
          <w:szCs w:val="24"/>
        </w:rPr>
        <w:t xml:space="preserve">do skoro delili amaterski kućni filmovi, koji su u teoriji tretirani kao inferiorni u odnosu na profesionalnu produkciju i nedostojni iste vrste analize (Strangelove 2010). Kada se i bave ovim (amaterski film i video, onlajan video klipovi) i sličnim formama (kao što su muzički spotovi ili televizijske reklame) teoretičari najčešće fokus stavljaju na pronalaženje izuzetnih i potencijalno subverzivnih aspekata, čime izvan predmeta analiza ostaje sama njihova suština (Groening 2016b).  Imajući u vidu sve prethodno navedeno, ne postoji razlog zašto onlajn video klipovi ne bi bili tretirani ravnopravno sa bioskopskim filmovima odnosno zašto ne bi bili podvrgnuti istoj vrsti analize (Groening 2016a, Groening 2016b), posebno kada se ima u vidu uočeni povratni uticaj koji imaju na oblikovanje profesionalne produkcije (Vernallis  2013), </w:t>
      </w:r>
      <w:r w:rsidR="00C03921" w:rsidRPr="00C3143B">
        <w:rPr>
          <w:rFonts w:ascii="Times New Roman" w:hAnsi="Times New Roman" w:cs="Times New Roman"/>
          <w:sz w:val="24"/>
          <w:szCs w:val="24"/>
        </w:rPr>
        <w:t xml:space="preserve">kao uticaj na ontološko i </w:t>
      </w:r>
      <w:r w:rsidR="00C03921" w:rsidRPr="0087048D">
        <w:rPr>
          <w:rFonts w:ascii="Times New Roman" w:hAnsi="Times New Roman" w:cs="Times New Roman"/>
          <w:sz w:val="24"/>
          <w:szCs w:val="24"/>
        </w:rPr>
        <w:t>žanrovsko određenje filma (i medija) što je i tema ovog rada</w:t>
      </w:r>
      <w:r w:rsidRPr="0087048D">
        <w:rPr>
          <w:rFonts w:ascii="Times New Roman" w:hAnsi="Times New Roman" w:cs="Times New Roman"/>
          <w:sz w:val="24"/>
          <w:szCs w:val="24"/>
        </w:rPr>
        <w:t xml:space="preserve">. </w:t>
      </w:r>
    </w:p>
    <w:p w:rsidR="00924E0C" w:rsidRPr="00771034" w:rsidRDefault="00924E0C" w:rsidP="00924E0C">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Paradoksalno, budući jedan od najoči</w:t>
      </w:r>
      <w:r w:rsidR="00F01034" w:rsidRPr="0087048D">
        <w:rPr>
          <w:rFonts w:ascii="Times New Roman" w:hAnsi="Times New Roman" w:cs="Times New Roman"/>
          <w:sz w:val="24"/>
          <w:szCs w:val="24"/>
        </w:rPr>
        <w:t>glednijih</w:t>
      </w:r>
      <w:r w:rsidRPr="0087048D">
        <w:rPr>
          <w:rFonts w:ascii="Times New Roman" w:hAnsi="Times New Roman" w:cs="Times New Roman"/>
          <w:sz w:val="24"/>
          <w:szCs w:val="24"/>
        </w:rPr>
        <w:t xml:space="preserve"> primera procesa globalizacije kulture i društva (Wasko, Erickson. 2009) onlajn video klipovi u medijsku i javnu sferu donose idiosinkratično i lokalno (Strangelove 2010) i naglasak stavljaju na svakodnevni život (Strangelove 2010, Groening 2016b)</w:t>
      </w:r>
      <w:r w:rsidR="003B6F5F" w:rsidRPr="0087048D">
        <w:rPr>
          <w:rFonts w:ascii="Times New Roman" w:hAnsi="Times New Roman" w:cs="Times New Roman"/>
          <w:sz w:val="24"/>
          <w:szCs w:val="24"/>
        </w:rPr>
        <w:t>, što predstavlja najbolji primer opisanog procesa glokalizacie</w:t>
      </w:r>
      <w:r w:rsidRPr="0087048D">
        <w:rPr>
          <w:rFonts w:ascii="Times New Roman" w:hAnsi="Times New Roman" w:cs="Times New Roman"/>
          <w:sz w:val="24"/>
          <w:szCs w:val="24"/>
        </w:rPr>
        <w:t>. Druga strana ovog paradoksa je da medijska industrija (pogotovo filmska), baveći</w:t>
      </w:r>
      <w:r w:rsidRPr="00C3143B">
        <w:rPr>
          <w:rFonts w:ascii="Times New Roman" w:hAnsi="Times New Roman" w:cs="Times New Roman"/>
          <w:sz w:val="24"/>
          <w:szCs w:val="24"/>
        </w:rPr>
        <w:t xml:space="preserve"> se dominantno izuzetnim i izvanrednim, reprezentuje svakodnevni život kroz tipove i klišee, često ukidajući idiosinkratičke i lokalne razlike. Moglo bi se zaključiti da snaga procesa globalizacije, između ostalog, leži u univerzalnosti ljudske prirode, bez obzira na individualne i lokalne specifičnosti, na šta skreću pažnju onlajn video klipovi mnogo dublje nego medijska industrija. Zbog toga identifikacija publike sa onlajn video klipovima funkcioniše na principu prepoznavanja univerzalne prirode svakodnevnog u reprezentaciji lokalnog, individualnog i specifičnog (Strangelove 2010).  Sa ovim u vezi može se uočiti i korelacija između nastanka i razvoja </w:t>
      </w:r>
      <w:r w:rsidRPr="00C3143B">
        <w:rPr>
          <w:rFonts w:ascii="Times New Roman" w:hAnsi="Times New Roman" w:cs="Times New Roman"/>
          <w:sz w:val="24"/>
          <w:szCs w:val="24"/>
        </w:rPr>
        <w:lastRenderedPageBreak/>
        <w:t>onlajn video klipova i klip kulture i povećanoj količini ličnih i intimnih sadržaja koji preko medija ulaze u javni prostor, o čemu je bilo reči kada je razmatrana problematizacija linije privatno (lično, intimno) javno. Iako podeljena u javnom prostoru</w:t>
      </w:r>
      <w:r w:rsidR="00C5720C">
        <w:rPr>
          <w:rFonts w:ascii="Times New Roman" w:hAnsi="Times New Roman" w:cs="Times New Roman"/>
          <w:sz w:val="24"/>
          <w:szCs w:val="24"/>
        </w:rPr>
        <w:t>,</w:t>
      </w:r>
      <w:r w:rsidRPr="00C3143B">
        <w:rPr>
          <w:rFonts w:ascii="Times New Roman" w:hAnsi="Times New Roman" w:cs="Times New Roman"/>
          <w:sz w:val="24"/>
          <w:szCs w:val="24"/>
        </w:rPr>
        <w:t xml:space="preserve"> ova vrsta sadržaja i emocija i dalje ostaje autentična, lično doživljena i proživljena (Groening 2016b), što razlikuje onlajn video klipove od sličnih pojava na filmu ili televiziji (naravno i ova razlika je relativna i kvantitativna). Akcenat na ličnoj prirodi sadržaja nalazi se i u sloganu </w:t>
      </w:r>
      <w:r w:rsidR="001C75A8" w:rsidRPr="00C3143B">
        <w:rPr>
          <w:rFonts w:ascii="Times New Roman" w:hAnsi="Times New Roman" w:cs="Times New Roman"/>
          <w:sz w:val="24"/>
          <w:szCs w:val="24"/>
        </w:rPr>
        <w:t>Jutjub</w:t>
      </w:r>
      <w:r w:rsidRPr="00C3143B">
        <w:rPr>
          <w:rFonts w:ascii="Times New Roman" w:hAnsi="Times New Roman" w:cs="Times New Roman"/>
          <w:sz w:val="24"/>
          <w:szCs w:val="24"/>
        </w:rPr>
        <w:t>a „Emituj sam sebe“</w:t>
      </w:r>
      <w:r w:rsidR="00425150">
        <w:rPr>
          <w:rFonts w:ascii="Times New Roman" w:hAnsi="Times New Roman" w:cs="Times New Roman"/>
          <w:sz w:val="24"/>
          <w:szCs w:val="24"/>
        </w:rPr>
        <w:t xml:space="preserve"> (</w:t>
      </w:r>
      <w:r w:rsidR="00425150" w:rsidRPr="00B1178C">
        <w:rPr>
          <w:rFonts w:ascii="Times New Roman" w:hAnsi="Times New Roman" w:cs="Times New Roman"/>
          <w:sz w:val="24"/>
          <w:szCs w:val="24"/>
        </w:rPr>
        <w:t>„Broadcast yourself</w:t>
      </w:r>
      <w:r w:rsidR="00425150">
        <w:rPr>
          <w:rFonts w:ascii="Times New Roman" w:eastAsia="UniversLTStd-Light" w:hAnsi="Times New Roman" w:cs="Times New Roman"/>
          <w:sz w:val="18"/>
          <w:szCs w:val="18"/>
        </w:rPr>
        <w:t>“</w:t>
      </w:r>
      <w:r w:rsidR="00425150">
        <w:rPr>
          <w:rFonts w:ascii="Times New Roman" w:hAnsi="Times New Roman" w:cs="Times New Roman"/>
          <w:sz w:val="24"/>
          <w:szCs w:val="24"/>
        </w:rPr>
        <w:t>)</w:t>
      </w:r>
      <w:r w:rsidRPr="00C3143B">
        <w:rPr>
          <w:rFonts w:ascii="Times New Roman" w:hAnsi="Times New Roman" w:cs="Times New Roman"/>
          <w:sz w:val="24"/>
          <w:szCs w:val="24"/>
        </w:rPr>
        <w:t>.  Ovo svojstvo onlajn video klipova prestavlja i jedno od osnovnih preduslova i pokretačkih sila stvaranja onlajn zajednica, uspostavljanja i širenja klip kulture (Lange 2009,</w:t>
      </w:r>
      <w:r w:rsidRPr="00C3143B">
        <w:rPr>
          <w:shd w:val="clear" w:color="auto" w:fill="FFFFFF"/>
        </w:rPr>
        <w:t xml:space="preserve"> </w:t>
      </w:r>
      <w:r w:rsidRPr="00C3143B">
        <w:rPr>
          <w:rFonts w:ascii="Times New Roman" w:hAnsi="Times New Roman" w:cs="Times New Roman"/>
          <w:sz w:val="24"/>
          <w:szCs w:val="24"/>
        </w:rPr>
        <w:t xml:space="preserve">Groening 2016b).  </w:t>
      </w:r>
      <w:r w:rsidR="00A93E88" w:rsidRPr="00C3143B">
        <w:rPr>
          <w:rFonts w:ascii="Times New Roman" w:hAnsi="Times New Roman" w:cs="Times New Roman"/>
          <w:sz w:val="24"/>
          <w:szCs w:val="24"/>
        </w:rPr>
        <w:t xml:space="preserve">Ono takođe predstavlja jedan od </w:t>
      </w:r>
      <w:r w:rsidR="00F01034" w:rsidRPr="00C3143B">
        <w:rPr>
          <w:rFonts w:ascii="Times New Roman" w:hAnsi="Times New Roman" w:cs="Times New Roman"/>
          <w:sz w:val="24"/>
          <w:szCs w:val="24"/>
        </w:rPr>
        <w:t>najjačih</w:t>
      </w:r>
      <w:r w:rsidR="00A93E88" w:rsidRPr="00C3143B">
        <w:rPr>
          <w:rFonts w:ascii="Times New Roman" w:hAnsi="Times New Roman" w:cs="Times New Roman"/>
          <w:sz w:val="24"/>
          <w:szCs w:val="24"/>
        </w:rPr>
        <w:t xml:space="preserve"> uticaja video klipa na tradicionalne medije, kroz okretanje prema realnosti. Analizom autentičnosti ličnih i intimnih trenutaka pred tv, filmskom ili kamerom mobilnog telefona (kao najčešćom kamerom za produkciju onlajn video klipova), može se uočiti </w:t>
      </w:r>
      <w:r w:rsidR="00A93E88" w:rsidRPr="00771034">
        <w:rPr>
          <w:rFonts w:ascii="Times New Roman" w:hAnsi="Times New Roman" w:cs="Times New Roman"/>
          <w:sz w:val="24"/>
          <w:szCs w:val="24"/>
        </w:rPr>
        <w:t xml:space="preserve">specifičnost novih medija u odnosu na tradicionalne u ontološkom određenju kroz utisak </w:t>
      </w:r>
      <w:r w:rsidR="00C472A7" w:rsidRPr="00771034">
        <w:rPr>
          <w:rFonts w:ascii="Times New Roman" w:hAnsi="Times New Roman" w:cs="Times New Roman"/>
          <w:sz w:val="24"/>
          <w:szCs w:val="24"/>
        </w:rPr>
        <w:t>realisti</w:t>
      </w:r>
      <w:r w:rsidR="00C472A7" w:rsidRPr="00771034">
        <w:rPr>
          <w:rFonts w:ascii="Times New Roman" w:hAnsi="Times New Roman" w:cs="Times New Roman"/>
          <w:sz w:val="24"/>
          <w:szCs w:val="24"/>
          <w:lang w:val="sr-Latn-BA"/>
        </w:rPr>
        <w:t>čnosti</w:t>
      </w:r>
      <w:r w:rsidR="00A93E88" w:rsidRPr="00771034">
        <w:rPr>
          <w:rFonts w:ascii="Times New Roman" w:hAnsi="Times New Roman" w:cs="Times New Roman"/>
          <w:sz w:val="24"/>
          <w:szCs w:val="24"/>
        </w:rPr>
        <w:t xml:space="preserve"> koje mediji proizvode (i ova specifičnost je ipak više kvantitativna nego kvalitativna). </w:t>
      </w:r>
    </w:p>
    <w:p w:rsidR="00924E0C" w:rsidRPr="00C3143B" w:rsidRDefault="00924E0C" w:rsidP="00924E0C">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Druga važna odlika onlajn video klipova je njihovo kratko trajanje odnosno kondenzacija sadržaja (Vernallis  2013:127) oslonjena na konceptualnu i vizuelnu kompresiju (Kinder 2007) koja ih razdvaja od filmskih i televizijskih (serije) produženih narativnih formi, gde se može uočiti korelacija između dužine narativa i njihove popularnosti. Ovim se razlika između onlajn video klipova i filmskih i televizijskih narativa može tumačiti kao razlika analogna razlici poezije (Poe prema Kinder 2007) i proze (Brook prema Kinder 2007). </w:t>
      </w:r>
    </w:p>
    <w:p w:rsidR="00C5720C" w:rsidRDefault="00924E0C" w:rsidP="00924E0C">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Mešanje i miksovanje formi, tehnika, stilova i žanrova označavana i kao amaterski diletantizam (Groening 2016a), proizašlo iz slobode koju amaterska produkcija ima za razliku od profesionalne i industrijske, još jedna je od važnih odlika onlajn video klipova. Posledica ovoga je da bi pobrojavanje i katalogizovanje svih </w:t>
      </w:r>
      <w:r w:rsidR="00A93E88" w:rsidRPr="00C3143B">
        <w:rPr>
          <w:rFonts w:ascii="Times New Roman" w:hAnsi="Times New Roman" w:cs="Times New Roman"/>
          <w:sz w:val="24"/>
          <w:szCs w:val="24"/>
        </w:rPr>
        <w:t xml:space="preserve">žanrovskih </w:t>
      </w:r>
      <w:r w:rsidRPr="00C3143B">
        <w:rPr>
          <w:rFonts w:ascii="Times New Roman" w:hAnsi="Times New Roman" w:cs="Times New Roman"/>
          <w:sz w:val="24"/>
          <w:szCs w:val="24"/>
        </w:rPr>
        <w:t xml:space="preserve">pojavnih oblika onlajn video klipova bilo praktično nemoguće. Kao korisna podela čini se ona na digitalno rođene, forme koje nisu postojale u analognom formatu (kao što je gif), zatim digitalne domorodce, forme koje su postojale u analognom formatu ali pre pojave interneta </w:t>
      </w:r>
      <w:r w:rsidRPr="00C3143B">
        <w:rPr>
          <w:rFonts w:ascii="Times New Roman" w:hAnsi="Times New Roman" w:cs="Times New Roman"/>
          <w:sz w:val="24"/>
          <w:szCs w:val="24"/>
        </w:rPr>
        <w:lastRenderedPageBreak/>
        <w:t xml:space="preserve">nisu imale značajniji obim produkcije i distribucije dok su pojavom mreže dobile na masovnosti i popularnosti (kao što su video sa kućnim ljubimcima, video od lego kocki)  i digitalne migrante, forme koje su već imale masovnu produkciji i distribuciji pre pojave digitalizacije i interneta (kao što su kaskaderski i akrobatski snimci, modni savet, uradi sam, građansko novinarstvo) (Groening 2016a). </w:t>
      </w:r>
    </w:p>
    <w:p w:rsidR="00924E0C" w:rsidRPr="00C3143B" w:rsidRDefault="00924E0C" w:rsidP="00924E0C">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Još jedan aspekt ovog svojstva onlajn video klipova odnosi se na originalnost njihovog sadržaja. Između potpuno originalno produciranih sadržaja i onih koji predstavljaju samo aploudovani (upload) tuđi sadržaj (sa i bez odobrenja autora), nalazi se čitava paleta mešavine originalnih i postojećih sadržaja. Ovde se prvo misli na nove sadržaje nastale kao kopija ili imitacija postojećih sadržaja (kao što su nokofs (knock-off), mim (meme), kaver (cover) i slično), zatim na originalne mešavine i kompilacije već postojećih sadržaja (kao što su već pominjani mešap video, mašinima, superkat i slično) ili mešavine originalnih i postojećih sadržaja (neki od primera su nahsinhronizacije, fandabovi, video o igranju video igara (walkthrough)). Posebna vrsta onlajn video klipova, problematičnog autorstva, predstavlja postavljanje na mrežu originalnih sadržaja (kao što su scene iz filmova  ili inserti iz televizijskih emisije) lišenih njihovog konteksta (Strangelove 2010).</w:t>
      </w:r>
    </w:p>
    <w:p w:rsidR="00924E0C" w:rsidRPr="00C3143B" w:rsidRDefault="00924E0C" w:rsidP="00924E0C">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Pored toga što u sebi često sadrže mešavine različitih sadržaja, onlajn video klipovi imaju svojstvo da se lako i često uklapaju u druge medije, kao što su veb stranice, elektronska pošta, blogovi, socijalne mreže. Uklapanje video klipova u druge medije označava se kao embedovanje (embed)</w:t>
      </w:r>
      <w:r w:rsidR="00A93E88" w:rsidRPr="00C3143B">
        <w:rPr>
          <w:rFonts w:ascii="Times New Roman" w:hAnsi="Times New Roman" w:cs="Times New Roman"/>
          <w:sz w:val="24"/>
          <w:szCs w:val="24"/>
        </w:rPr>
        <w:t>, što je važan novi teorijski pojam neophodan za njihovo razumevanje. Embedovanje</w:t>
      </w:r>
      <w:r w:rsidRPr="00C3143B">
        <w:rPr>
          <w:rFonts w:ascii="Times New Roman" w:hAnsi="Times New Roman" w:cs="Times New Roman"/>
          <w:sz w:val="24"/>
          <w:szCs w:val="24"/>
        </w:rPr>
        <w:t xml:space="preserve"> se najčešće povezuje sa novim medijima i internetom, ali se digitalni video klipovi mogu embedovati u bukvalno bilo koji drugi digitalni medij (Grusin 2009:60). Tehničko rešenje lakog embedovanja videa sa </w:t>
      </w:r>
      <w:r w:rsidR="001C75A8" w:rsidRPr="00C3143B">
        <w:rPr>
          <w:rFonts w:ascii="Times New Roman" w:hAnsi="Times New Roman" w:cs="Times New Roman"/>
          <w:sz w:val="24"/>
          <w:szCs w:val="24"/>
        </w:rPr>
        <w:t>Jutjub</w:t>
      </w:r>
      <w:r w:rsidRPr="00C3143B">
        <w:rPr>
          <w:rFonts w:ascii="Times New Roman" w:hAnsi="Times New Roman" w:cs="Times New Roman"/>
          <w:sz w:val="24"/>
          <w:szCs w:val="24"/>
        </w:rPr>
        <w:t>a u druge medije jedan je od glavnih razloga uspeha i masovnosti platforme (Snikkars, Vonderau  2009:12).</w:t>
      </w:r>
      <w:r w:rsidR="00A93E88" w:rsidRPr="00C3143B">
        <w:rPr>
          <w:rFonts w:ascii="Times New Roman" w:hAnsi="Times New Roman" w:cs="Times New Roman"/>
          <w:sz w:val="24"/>
          <w:szCs w:val="24"/>
        </w:rPr>
        <w:t xml:space="preserve"> Ovo svojstvo lako je uočljivo i u analizi srpskih filmova i medijskih sadržaja</w:t>
      </w:r>
    </w:p>
    <w:p w:rsidR="00924E0C" w:rsidRPr="00C3143B" w:rsidRDefault="00924E0C" w:rsidP="00924E0C">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Odavno je uočen proces referisanja ili čak oponašanja onlajn video klipova u svim medijima, odnosno proces njihove "</w:t>
      </w:r>
      <w:r w:rsidR="00C5720C">
        <w:rPr>
          <w:rFonts w:ascii="Times New Roman" w:hAnsi="Times New Roman" w:cs="Times New Roman"/>
          <w:sz w:val="24"/>
          <w:szCs w:val="24"/>
        </w:rPr>
        <w:t>j</w:t>
      </w:r>
      <w:r w:rsidR="001C75A8" w:rsidRPr="00C3143B">
        <w:rPr>
          <w:rFonts w:ascii="Times New Roman" w:hAnsi="Times New Roman" w:cs="Times New Roman"/>
          <w:sz w:val="24"/>
          <w:szCs w:val="24"/>
        </w:rPr>
        <w:t>utjub</w:t>
      </w:r>
      <w:r w:rsidRPr="00C3143B">
        <w:rPr>
          <w:rFonts w:ascii="Times New Roman" w:hAnsi="Times New Roman" w:cs="Times New Roman"/>
          <w:sz w:val="24"/>
          <w:szCs w:val="24"/>
        </w:rPr>
        <w:t xml:space="preserve">ifikacije" (Uricchio 2009). Što se tiče filma, uticaj onlajn video klipova pre svega se može uočiti u alternativnim, nezavisnim, niskobudžetnim i gerilski produciranim filmovima (O'Regan 2000).  </w:t>
      </w:r>
      <w:r w:rsidRPr="00C3143B">
        <w:rPr>
          <w:rFonts w:ascii="Times New Roman" w:hAnsi="Times New Roman" w:cs="Times New Roman"/>
          <w:sz w:val="24"/>
          <w:szCs w:val="24"/>
        </w:rPr>
        <w:lastRenderedPageBreak/>
        <w:t>Gledano iz perspektive srpskog filma, ovaj alternativni način produkcije zapadnih filmova često je sličan</w:t>
      </w:r>
      <w:r w:rsidR="00C5720C">
        <w:rPr>
          <w:rFonts w:ascii="Times New Roman" w:hAnsi="Times New Roman" w:cs="Times New Roman"/>
          <w:sz w:val="24"/>
          <w:szCs w:val="24"/>
        </w:rPr>
        <w:t xml:space="preserve"> oficijelnoj srpskoj produkciji. S</w:t>
      </w:r>
      <w:r w:rsidRPr="00C3143B">
        <w:rPr>
          <w:rFonts w:ascii="Times New Roman" w:hAnsi="Times New Roman" w:cs="Times New Roman"/>
          <w:sz w:val="24"/>
          <w:szCs w:val="24"/>
        </w:rPr>
        <w:t>toga se može očekivati postojanje uticaja onlajn video klipova na profesionalno producirani srpski film.</w:t>
      </w:r>
    </w:p>
    <w:p w:rsidR="00260781" w:rsidRPr="00C3143B" w:rsidRDefault="00165CAF" w:rsidP="00260781">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Sa druge strane, bazirajući se </w:t>
      </w:r>
      <w:r w:rsidR="00260781" w:rsidRPr="00C3143B">
        <w:rPr>
          <w:rFonts w:ascii="Times New Roman" w:hAnsi="Times New Roman" w:cs="Times New Roman"/>
          <w:sz w:val="24"/>
          <w:szCs w:val="24"/>
        </w:rPr>
        <w:t xml:space="preserve">na svakodnevnom, ličnom, malom, čak i banalnom (Groening 2016b),  onlajn video klipovi ostaju </w:t>
      </w:r>
      <w:r w:rsidRPr="00C3143B">
        <w:rPr>
          <w:rFonts w:ascii="Times New Roman" w:hAnsi="Times New Roman" w:cs="Times New Roman"/>
          <w:sz w:val="24"/>
          <w:szCs w:val="24"/>
        </w:rPr>
        <w:t xml:space="preserve">ontološki </w:t>
      </w:r>
      <w:r w:rsidR="00260781" w:rsidRPr="00C3143B">
        <w:rPr>
          <w:rFonts w:ascii="Times New Roman" w:hAnsi="Times New Roman" w:cs="Times New Roman"/>
          <w:sz w:val="24"/>
          <w:szCs w:val="24"/>
        </w:rPr>
        <w:t>verniji realističnim idealima analognog filma od profesionalno produciranih digitalnih filmova</w:t>
      </w:r>
      <w:r w:rsidRPr="00C3143B">
        <w:rPr>
          <w:rFonts w:ascii="Times New Roman" w:hAnsi="Times New Roman" w:cs="Times New Roman"/>
          <w:sz w:val="24"/>
          <w:szCs w:val="24"/>
        </w:rPr>
        <w:t xml:space="preserve"> (o čemu je već bilo dosta reči)</w:t>
      </w:r>
      <w:r w:rsidR="00260781" w:rsidRPr="00C3143B">
        <w:rPr>
          <w:rFonts w:ascii="Times New Roman" w:hAnsi="Times New Roman" w:cs="Times New Roman"/>
          <w:sz w:val="24"/>
          <w:szCs w:val="24"/>
        </w:rPr>
        <w:t>.</w:t>
      </w:r>
    </w:p>
    <w:p w:rsidR="001E55C3" w:rsidRPr="0087048D" w:rsidRDefault="00FF284D"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Pored pozitivnih, nije teško uočiti i brojne negativne uticaje i posledice koje opisane prakse imaju po društvo i pojedinca. Često se one </w:t>
      </w:r>
      <w:r w:rsidR="00F01034" w:rsidRPr="00C3143B">
        <w:rPr>
          <w:rFonts w:ascii="Times New Roman" w:hAnsi="Times New Roman" w:cs="Times New Roman"/>
          <w:sz w:val="24"/>
          <w:szCs w:val="24"/>
        </w:rPr>
        <w:t>pripisuju</w:t>
      </w:r>
      <w:r w:rsidRPr="00C3143B">
        <w:rPr>
          <w:rFonts w:ascii="Times New Roman" w:hAnsi="Times New Roman" w:cs="Times New Roman"/>
          <w:sz w:val="24"/>
          <w:szCs w:val="24"/>
        </w:rPr>
        <w:t xml:space="preserve"> prirodi bića  novih medija. „Umjesto da bude neutralan medij predstavljanja informacija, ekran je agresivan. </w:t>
      </w:r>
      <w:r w:rsidR="00F01034" w:rsidRPr="00C3143B">
        <w:rPr>
          <w:rFonts w:ascii="Times New Roman" w:hAnsi="Times New Roman" w:cs="Times New Roman"/>
          <w:sz w:val="24"/>
          <w:szCs w:val="24"/>
        </w:rPr>
        <w:t>Funkcioniše</w:t>
      </w:r>
      <w:r w:rsidRPr="00C3143B">
        <w:rPr>
          <w:rFonts w:ascii="Times New Roman" w:hAnsi="Times New Roman" w:cs="Times New Roman"/>
          <w:sz w:val="24"/>
          <w:szCs w:val="24"/>
        </w:rPr>
        <w:t xml:space="preserve"> tako što filtrira, </w:t>
      </w:r>
      <w:r w:rsidRPr="0087048D">
        <w:rPr>
          <w:rFonts w:ascii="Times New Roman" w:hAnsi="Times New Roman" w:cs="Times New Roman"/>
          <w:sz w:val="24"/>
          <w:szCs w:val="24"/>
        </w:rPr>
        <w:t xml:space="preserve">sortira, preuzima, ne prikazuje sve ono što je izvan okvira“ (Manovich 2001:100). Ipak, brojni primeri navode na zaključak da je ljudski subjekt sposoban da habituira irelevantne stimuluse, čak mnogo agresivnije i po život opasnije od medijskog ekrana, kao što su eksplozije ili zvuk vatrenog oružja u dugotrajnoj ratnoj situaciji. Razumevanje privlačne prirode ekrana nepotpuno je bez razumevanja psihološke (konativne i emotivne pre svega) osnove konzumiranja (i proizvodnje) medijskih sadržaja. </w:t>
      </w:r>
    </w:p>
    <w:p w:rsidR="00007F47" w:rsidRPr="0087048D" w:rsidRDefault="0000584A"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Razumevanje psihološkog uticaja novih medija (pre svega onlajn video klipova) važno je ako se želi detaljno analizirati promena u utisku realističnosti kao subjektivnom doživljaju gledaoca. Formativne promene psihološkog aparata koje sa sobom donosi omasovljenje konzumacije i proizvodnje novomedijskih sadržaja </w:t>
      </w:r>
      <w:r w:rsidR="002237CA" w:rsidRPr="0087048D">
        <w:rPr>
          <w:rFonts w:ascii="Times New Roman" w:hAnsi="Times New Roman" w:cs="Times New Roman"/>
          <w:sz w:val="24"/>
          <w:szCs w:val="24"/>
        </w:rPr>
        <w:t>imaju i svoj povratni uticaj na ontološko i žanrovsko određenje medija</w:t>
      </w:r>
      <w:r w:rsidRPr="0087048D">
        <w:rPr>
          <w:rFonts w:ascii="Times New Roman" w:hAnsi="Times New Roman" w:cs="Times New Roman"/>
          <w:sz w:val="24"/>
          <w:szCs w:val="24"/>
        </w:rPr>
        <w:t xml:space="preserve"> (i filma), odnosno subjektivni aspekt ovog određenja</w:t>
      </w:r>
      <w:r w:rsidR="002237CA" w:rsidRPr="0087048D">
        <w:rPr>
          <w:rFonts w:ascii="Times New Roman" w:hAnsi="Times New Roman" w:cs="Times New Roman"/>
          <w:sz w:val="24"/>
          <w:szCs w:val="24"/>
        </w:rPr>
        <w:t xml:space="preserve">. </w:t>
      </w:r>
      <w:r w:rsidRPr="0087048D">
        <w:rPr>
          <w:rFonts w:ascii="Times New Roman" w:hAnsi="Times New Roman" w:cs="Times New Roman"/>
          <w:sz w:val="24"/>
          <w:szCs w:val="24"/>
        </w:rPr>
        <w:t>Naravno ove promene su samo izraz šire promene u saznavanju i razumevanju stvarnosti.</w:t>
      </w:r>
    </w:p>
    <w:p w:rsidR="004E6DEC" w:rsidRPr="0087048D" w:rsidRDefault="00007F47"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 </w:t>
      </w:r>
      <w:r w:rsidR="00866703" w:rsidRPr="0087048D">
        <w:rPr>
          <w:rFonts w:ascii="Times New Roman" w:hAnsi="Times New Roman" w:cs="Times New Roman"/>
          <w:sz w:val="24"/>
          <w:szCs w:val="24"/>
        </w:rPr>
        <w:t xml:space="preserve">   </w:t>
      </w:r>
    </w:p>
    <w:p w:rsidR="00F72134" w:rsidRPr="0087048D" w:rsidRDefault="001A4EAE" w:rsidP="00643F11">
      <w:pPr>
        <w:pStyle w:val="Style3"/>
        <w:numPr>
          <w:ilvl w:val="2"/>
          <w:numId w:val="3"/>
        </w:numPr>
        <w:spacing w:line="360" w:lineRule="auto"/>
      </w:pPr>
      <w:bookmarkStart w:id="41" w:name="_Toc499769047"/>
      <w:bookmarkStart w:id="42" w:name="_Toc500676863"/>
      <w:bookmarkStart w:id="43" w:name="_Toc500677011"/>
      <w:bookmarkStart w:id="44" w:name="_Toc464073700"/>
      <w:bookmarkStart w:id="45" w:name="_Toc515958433"/>
      <w:bookmarkEnd w:id="41"/>
      <w:bookmarkEnd w:id="42"/>
      <w:bookmarkEnd w:id="43"/>
      <w:r w:rsidRPr="0087048D">
        <w:t xml:space="preserve">Psihološki </w:t>
      </w:r>
      <w:r w:rsidR="004C5B60" w:rsidRPr="0087048D">
        <w:t>uticaj</w:t>
      </w:r>
      <w:r w:rsidR="00000340" w:rsidRPr="0087048D">
        <w:t xml:space="preserve"> i uloga</w:t>
      </w:r>
      <w:r w:rsidRPr="0087048D">
        <w:t xml:space="preserve"> onlajn video klipova i klip kulture</w:t>
      </w:r>
      <w:bookmarkEnd w:id="44"/>
      <w:r w:rsidR="0000584A" w:rsidRPr="0087048D">
        <w:t xml:space="preserve"> kao osnova </w:t>
      </w:r>
      <w:r w:rsidR="007D29A4" w:rsidRPr="0087048D">
        <w:t xml:space="preserve">društvenih, </w:t>
      </w:r>
      <w:r w:rsidR="0000584A" w:rsidRPr="0087048D">
        <w:t>ontolških i žanrovskih preoblikovanja</w:t>
      </w:r>
      <w:bookmarkEnd w:id="45"/>
      <w:r w:rsidR="0000584A" w:rsidRPr="0087048D">
        <w:t xml:space="preserve"> </w:t>
      </w:r>
    </w:p>
    <w:p w:rsidR="00F72134" w:rsidRPr="0087048D" w:rsidRDefault="0000584A"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Iz prethodno opisanih razloga, p</w:t>
      </w:r>
      <w:r w:rsidR="00F72134" w:rsidRPr="0087048D">
        <w:rPr>
          <w:rFonts w:ascii="Times New Roman" w:hAnsi="Times New Roman" w:cs="Times New Roman"/>
          <w:sz w:val="24"/>
          <w:szCs w:val="24"/>
        </w:rPr>
        <w:t xml:space="preserve">ostavlja se pitanje psihološke motivacije za produkciju i konzumaciju video klipova, imajući u vidu masovnost ovog </w:t>
      </w:r>
      <w:r w:rsidR="00F72134" w:rsidRPr="0087048D">
        <w:rPr>
          <w:rFonts w:ascii="Times New Roman" w:hAnsi="Times New Roman" w:cs="Times New Roman"/>
          <w:sz w:val="24"/>
          <w:szCs w:val="24"/>
        </w:rPr>
        <w:lastRenderedPageBreak/>
        <w:t xml:space="preserve">ponašanja, kao i psihološke implikacije takvog ponašanja na razvoj ličnosti i društva. </w:t>
      </w:r>
      <w:r w:rsidR="009F27E1" w:rsidRPr="0087048D">
        <w:rPr>
          <w:rFonts w:ascii="Times New Roman" w:hAnsi="Times New Roman" w:cs="Times New Roman"/>
          <w:sz w:val="24"/>
          <w:szCs w:val="24"/>
        </w:rPr>
        <w:t>Pošto</w:t>
      </w:r>
      <w:r w:rsidR="00F72134" w:rsidRPr="0087048D">
        <w:rPr>
          <w:rFonts w:ascii="Times New Roman" w:hAnsi="Times New Roman" w:cs="Times New Roman"/>
          <w:sz w:val="24"/>
          <w:szCs w:val="24"/>
        </w:rPr>
        <w:t xml:space="preserve"> su aspekti društvene promene koju sa sobom donose onlajn video klipovi i k</w:t>
      </w:r>
      <w:r w:rsidR="006A30E5" w:rsidRPr="0087048D">
        <w:rPr>
          <w:rFonts w:ascii="Times New Roman" w:hAnsi="Times New Roman" w:cs="Times New Roman"/>
          <w:sz w:val="24"/>
          <w:szCs w:val="24"/>
        </w:rPr>
        <w:t>lip kultura već opisani u raniji</w:t>
      </w:r>
      <w:r w:rsidR="00F72134" w:rsidRPr="0087048D">
        <w:rPr>
          <w:rFonts w:ascii="Times New Roman" w:hAnsi="Times New Roman" w:cs="Times New Roman"/>
          <w:sz w:val="24"/>
          <w:szCs w:val="24"/>
        </w:rPr>
        <w:t>m</w:t>
      </w:r>
      <w:r w:rsidR="006A30E5" w:rsidRPr="0087048D">
        <w:rPr>
          <w:rFonts w:ascii="Times New Roman" w:hAnsi="Times New Roman" w:cs="Times New Roman"/>
          <w:sz w:val="24"/>
          <w:szCs w:val="24"/>
        </w:rPr>
        <w:t xml:space="preserve"> razmatranjima,   </w:t>
      </w:r>
      <w:r w:rsidR="00F72134" w:rsidRPr="0087048D">
        <w:rPr>
          <w:rFonts w:ascii="Times New Roman" w:hAnsi="Times New Roman" w:cs="Times New Roman"/>
          <w:sz w:val="24"/>
          <w:szCs w:val="24"/>
        </w:rPr>
        <w:t xml:space="preserve">  </w:t>
      </w:r>
      <w:r w:rsidR="009F27E1" w:rsidRPr="0087048D">
        <w:rPr>
          <w:rFonts w:ascii="Times New Roman" w:hAnsi="Times New Roman" w:cs="Times New Roman"/>
          <w:sz w:val="24"/>
          <w:szCs w:val="24"/>
        </w:rPr>
        <w:t xml:space="preserve">u pokušaju da se odgovori na postavljeno pitanje, </w:t>
      </w:r>
      <w:r w:rsidR="00F72134" w:rsidRPr="0087048D">
        <w:rPr>
          <w:rFonts w:ascii="Times New Roman" w:hAnsi="Times New Roman" w:cs="Times New Roman"/>
          <w:sz w:val="24"/>
          <w:szCs w:val="24"/>
        </w:rPr>
        <w:t>naglasak</w:t>
      </w:r>
      <w:r w:rsidR="009F27E1" w:rsidRPr="0087048D">
        <w:rPr>
          <w:rFonts w:ascii="Times New Roman" w:hAnsi="Times New Roman" w:cs="Times New Roman"/>
          <w:sz w:val="24"/>
          <w:szCs w:val="24"/>
        </w:rPr>
        <w:t xml:space="preserve"> će biti stavljen</w:t>
      </w:r>
      <w:r w:rsidR="00F72134" w:rsidRPr="0087048D">
        <w:rPr>
          <w:rFonts w:ascii="Times New Roman" w:hAnsi="Times New Roman" w:cs="Times New Roman"/>
          <w:sz w:val="24"/>
          <w:szCs w:val="24"/>
        </w:rPr>
        <w:t xml:space="preserve"> na</w:t>
      </w:r>
      <w:r w:rsidR="009F27E1" w:rsidRPr="0087048D">
        <w:rPr>
          <w:rFonts w:ascii="Times New Roman" w:hAnsi="Times New Roman" w:cs="Times New Roman"/>
          <w:sz w:val="24"/>
          <w:szCs w:val="24"/>
        </w:rPr>
        <w:t xml:space="preserve"> individualne </w:t>
      </w:r>
      <w:r w:rsidR="00F72134" w:rsidRPr="0087048D">
        <w:rPr>
          <w:rFonts w:ascii="Times New Roman" w:hAnsi="Times New Roman" w:cs="Times New Roman"/>
          <w:sz w:val="24"/>
          <w:szCs w:val="24"/>
        </w:rPr>
        <w:t>psihološk</w:t>
      </w:r>
      <w:r w:rsidR="009F27E1" w:rsidRPr="0087048D">
        <w:rPr>
          <w:rFonts w:ascii="Times New Roman" w:hAnsi="Times New Roman" w:cs="Times New Roman"/>
          <w:sz w:val="24"/>
          <w:szCs w:val="24"/>
        </w:rPr>
        <w:t>e</w:t>
      </w:r>
      <w:r w:rsidR="00F72134" w:rsidRPr="0087048D">
        <w:rPr>
          <w:rFonts w:ascii="Times New Roman" w:hAnsi="Times New Roman" w:cs="Times New Roman"/>
          <w:sz w:val="24"/>
          <w:szCs w:val="24"/>
        </w:rPr>
        <w:t xml:space="preserve"> aspekt</w:t>
      </w:r>
      <w:r w:rsidR="009F27E1" w:rsidRPr="0087048D">
        <w:rPr>
          <w:rFonts w:ascii="Times New Roman" w:hAnsi="Times New Roman" w:cs="Times New Roman"/>
          <w:sz w:val="24"/>
          <w:szCs w:val="24"/>
        </w:rPr>
        <w:t>e</w:t>
      </w:r>
      <w:r w:rsidR="00F72134" w:rsidRPr="0087048D">
        <w:rPr>
          <w:rFonts w:ascii="Times New Roman" w:hAnsi="Times New Roman" w:cs="Times New Roman"/>
          <w:sz w:val="24"/>
          <w:szCs w:val="24"/>
        </w:rPr>
        <w:t xml:space="preserve"> i njihov</w:t>
      </w:r>
      <w:r w:rsidR="009F27E1" w:rsidRPr="0087048D">
        <w:rPr>
          <w:rFonts w:ascii="Times New Roman" w:hAnsi="Times New Roman" w:cs="Times New Roman"/>
          <w:sz w:val="24"/>
          <w:szCs w:val="24"/>
        </w:rPr>
        <w:t>e</w:t>
      </w:r>
      <w:r w:rsidR="00F72134" w:rsidRPr="0087048D">
        <w:rPr>
          <w:rFonts w:ascii="Times New Roman" w:hAnsi="Times New Roman" w:cs="Times New Roman"/>
          <w:sz w:val="24"/>
          <w:szCs w:val="24"/>
        </w:rPr>
        <w:t xml:space="preserve"> implikacij</w:t>
      </w:r>
      <w:r w:rsidR="009F27E1" w:rsidRPr="0087048D">
        <w:rPr>
          <w:rFonts w:ascii="Times New Roman" w:hAnsi="Times New Roman" w:cs="Times New Roman"/>
          <w:sz w:val="24"/>
          <w:szCs w:val="24"/>
        </w:rPr>
        <w:t>e</w:t>
      </w:r>
      <w:r w:rsidR="00F72134" w:rsidRPr="0087048D">
        <w:rPr>
          <w:rFonts w:ascii="Times New Roman" w:hAnsi="Times New Roman" w:cs="Times New Roman"/>
          <w:sz w:val="24"/>
          <w:szCs w:val="24"/>
        </w:rPr>
        <w:t xml:space="preserve">. </w:t>
      </w:r>
    </w:p>
    <w:p w:rsidR="00F72134" w:rsidRPr="00C3143B" w:rsidRDefault="00F72134" w:rsidP="00122EE5">
      <w:pPr>
        <w:pStyle w:val="ListParagraph"/>
        <w:spacing w:after="240" w:line="360" w:lineRule="auto"/>
        <w:ind w:left="0"/>
        <w:contextualSpacing w:val="0"/>
        <w:jc w:val="both"/>
        <w:rPr>
          <w:rFonts w:ascii="Times New Roman" w:hAnsi="Times New Roman" w:cs="Times New Roman"/>
          <w:sz w:val="24"/>
          <w:szCs w:val="24"/>
        </w:rPr>
      </w:pPr>
      <w:r w:rsidRPr="0087048D">
        <w:rPr>
          <w:rFonts w:ascii="Times New Roman" w:hAnsi="Times New Roman" w:cs="Times New Roman"/>
          <w:sz w:val="24"/>
          <w:szCs w:val="24"/>
        </w:rPr>
        <w:t>Produkcija onlajn video klipova, kao oblik izražavanja i komunikacije</w:t>
      </w:r>
      <w:r w:rsidR="00C5720C">
        <w:rPr>
          <w:rFonts w:ascii="Times New Roman" w:hAnsi="Times New Roman" w:cs="Times New Roman"/>
          <w:sz w:val="24"/>
          <w:szCs w:val="24"/>
        </w:rPr>
        <w:t>,</w:t>
      </w:r>
      <w:r w:rsidRPr="0087048D">
        <w:rPr>
          <w:rFonts w:ascii="Times New Roman" w:hAnsi="Times New Roman" w:cs="Times New Roman"/>
          <w:sz w:val="24"/>
          <w:szCs w:val="24"/>
        </w:rPr>
        <w:t xml:space="preserve"> ima sličnu psihološku osnovu i funkciju kao i ostali mediji. Pored izražavanja i komunikacije mogu se navesti i motivi za informisanjem, kreativnošću, redukcijom neizvesnosti. Zatim, kao što je već opisano, tu su motivi sticanja zarade i slave što ih određuje kao praksu na granici između profesionalnog i amaterskog. Pošto su onlajn video klipovi deo socijalnih medija mogu se uočiti i motivi pripadnosti, gratifikacije, skretanja pažnje, samoreprezentacije i samopromocije (Peek 2014, Yongjun, Jung-Ah, Eunice, Sejung 2016). Samoaktu</w:t>
      </w:r>
      <w:r w:rsidR="00343A9F" w:rsidRPr="0087048D">
        <w:rPr>
          <w:rFonts w:ascii="Times New Roman" w:hAnsi="Times New Roman" w:cs="Times New Roman"/>
          <w:sz w:val="24"/>
          <w:szCs w:val="24"/>
        </w:rPr>
        <w:t>a</w:t>
      </w:r>
      <w:r w:rsidRPr="0087048D">
        <w:rPr>
          <w:rFonts w:ascii="Times New Roman" w:hAnsi="Times New Roman" w:cs="Times New Roman"/>
          <w:sz w:val="24"/>
          <w:szCs w:val="24"/>
        </w:rPr>
        <w:t>lizacija, učenje, zabava i ispunjenje slobodnog vremena još neke su u nizu važnih odlika produkcije i konzumacije onlajn video klipova zajednička tradicionalnim i novim medijima. Na kraju treba pomenuti i udovoljavanje egzibicionističkim i voajerskim</w:t>
      </w:r>
      <w:r w:rsidRPr="00C3143B">
        <w:rPr>
          <w:rFonts w:ascii="Times New Roman" w:hAnsi="Times New Roman" w:cs="Times New Roman"/>
          <w:sz w:val="24"/>
          <w:szCs w:val="24"/>
        </w:rPr>
        <w:t xml:space="preserve"> motivima, kao i narcizmu (McCain, Borg, Rothenberg, Churillo, Weiler 2016) koje takođe onlajn video klipovi dele sa ostalim medijima. </w:t>
      </w:r>
    </w:p>
    <w:p w:rsidR="00F72134" w:rsidRPr="00C3143B" w:rsidRDefault="00F72134" w:rsidP="00122EE5">
      <w:pPr>
        <w:pStyle w:val="ListParagraph"/>
        <w:spacing w:after="240" w:line="360" w:lineRule="auto"/>
        <w:ind w:left="0"/>
        <w:contextualSpacing w:val="0"/>
        <w:jc w:val="both"/>
        <w:rPr>
          <w:rFonts w:ascii="Times New Roman" w:hAnsi="Times New Roman" w:cs="Times New Roman"/>
          <w:sz w:val="24"/>
          <w:szCs w:val="24"/>
        </w:rPr>
      </w:pPr>
      <w:r w:rsidRPr="00C3143B">
        <w:rPr>
          <w:rFonts w:ascii="Times New Roman" w:hAnsi="Times New Roman" w:cs="Times New Roman"/>
          <w:sz w:val="24"/>
          <w:szCs w:val="24"/>
        </w:rPr>
        <w:t xml:space="preserve">Ipak, budući da predstavljaju izraz demokratizacije i omasovljenja prakse audio vizuelne produkcije, onlajn video klipovi predstavljaju nastavak procesa gramatizacije odnosno spacijalizacije vremenskog toka otpočet još u neolitskom periodu (Arnoux  prema Stiegler 2009). Slično kao što je pojava pisma omogućila kopiranje i reprodukciju govora, audio i vizuelna produkcija predstavljaju sledeći stupanj u reprodukciji vremenskog toka, što će omogućiti novi stupanj u psihološkoj individuaciji ljudske vrste i društva (Stiegler 2009). </w:t>
      </w:r>
      <w:r w:rsidR="00D10E42" w:rsidRPr="00C3143B">
        <w:rPr>
          <w:rFonts w:ascii="Times New Roman" w:hAnsi="Times New Roman" w:cs="Times New Roman"/>
          <w:sz w:val="24"/>
          <w:szCs w:val="24"/>
        </w:rPr>
        <w:t>Iz ovoga se može zaključiti da r</w:t>
      </w:r>
      <w:r w:rsidRPr="00C3143B">
        <w:rPr>
          <w:rFonts w:ascii="Times New Roman" w:hAnsi="Times New Roman" w:cs="Times New Roman"/>
          <w:sz w:val="24"/>
          <w:szCs w:val="24"/>
        </w:rPr>
        <w:t>azvija</w:t>
      </w:r>
      <w:r w:rsidR="00CD4C9A" w:rsidRPr="00C3143B">
        <w:rPr>
          <w:rFonts w:ascii="Times New Roman" w:hAnsi="Times New Roman" w:cs="Times New Roman"/>
          <w:sz w:val="24"/>
          <w:szCs w:val="24"/>
        </w:rPr>
        <w:t>nje</w:t>
      </w:r>
      <w:r w:rsidRPr="00C3143B">
        <w:rPr>
          <w:rFonts w:ascii="Times New Roman" w:hAnsi="Times New Roman" w:cs="Times New Roman"/>
          <w:sz w:val="24"/>
          <w:szCs w:val="24"/>
        </w:rPr>
        <w:t xml:space="preserve"> i izgra</w:t>
      </w:r>
      <w:r w:rsidR="00CD4C9A" w:rsidRPr="00C3143B">
        <w:rPr>
          <w:rFonts w:ascii="Times New Roman" w:hAnsi="Times New Roman" w:cs="Times New Roman"/>
          <w:sz w:val="24"/>
          <w:szCs w:val="24"/>
        </w:rPr>
        <w:t>dnja</w:t>
      </w:r>
      <w:r w:rsidRPr="00C3143B">
        <w:rPr>
          <w:rFonts w:ascii="Times New Roman" w:hAnsi="Times New Roman" w:cs="Times New Roman"/>
          <w:sz w:val="24"/>
          <w:szCs w:val="24"/>
        </w:rPr>
        <w:t xml:space="preserve"> sopstveni identitet</w:t>
      </w:r>
      <w:r w:rsidR="00CD4C9A" w:rsidRPr="00C3143B">
        <w:rPr>
          <w:rFonts w:ascii="Times New Roman" w:hAnsi="Times New Roman" w:cs="Times New Roman"/>
          <w:sz w:val="24"/>
          <w:szCs w:val="24"/>
        </w:rPr>
        <w:t>a</w:t>
      </w:r>
      <w:r w:rsidRPr="00C3143B">
        <w:rPr>
          <w:rFonts w:ascii="Times New Roman" w:hAnsi="Times New Roman" w:cs="Times New Roman"/>
          <w:sz w:val="24"/>
          <w:szCs w:val="24"/>
        </w:rPr>
        <w:t xml:space="preserve"> i</w:t>
      </w:r>
      <w:r w:rsidR="00CD4C9A" w:rsidRPr="00C3143B">
        <w:rPr>
          <w:rFonts w:ascii="Times New Roman" w:hAnsi="Times New Roman" w:cs="Times New Roman"/>
          <w:sz w:val="24"/>
          <w:szCs w:val="24"/>
        </w:rPr>
        <w:t xml:space="preserve"> njegovo</w:t>
      </w:r>
      <w:r w:rsidRPr="00C3143B">
        <w:rPr>
          <w:rFonts w:ascii="Times New Roman" w:hAnsi="Times New Roman" w:cs="Times New Roman"/>
          <w:sz w:val="24"/>
          <w:szCs w:val="24"/>
        </w:rPr>
        <w:t xml:space="preserve"> odvaja</w:t>
      </w:r>
      <w:r w:rsidR="00CD4C9A" w:rsidRPr="00C3143B">
        <w:rPr>
          <w:rFonts w:ascii="Times New Roman" w:hAnsi="Times New Roman" w:cs="Times New Roman"/>
          <w:sz w:val="24"/>
          <w:szCs w:val="24"/>
        </w:rPr>
        <w:t>nje</w:t>
      </w:r>
      <w:r w:rsidRPr="00C3143B">
        <w:rPr>
          <w:rFonts w:ascii="Times New Roman" w:hAnsi="Times New Roman" w:cs="Times New Roman"/>
          <w:sz w:val="24"/>
          <w:szCs w:val="24"/>
        </w:rPr>
        <w:t xml:space="preserve"> od kolektivnog identiteta karakterističnog za nezrelu ličnost (Jung 197</w:t>
      </w:r>
      <w:r w:rsidR="00CD4C9A" w:rsidRPr="00C3143B">
        <w:rPr>
          <w:rFonts w:ascii="Times New Roman" w:hAnsi="Times New Roman" w:cs="Times New Roman"/>
          <w:sz w:val="24"/>
          <w:szCs w:val="24"/>
        </w:rPr>
        <w:t xml:space="preserve">1) </w:t>
      </w:r>
      <w:r w:rsidR="00D10E42" w:rsidRPr="00C3143B">
        <w:rPr>
          <w:rFonts w:ascii="Times New Roman" w:hAnsi="Times New Roman" w:cs="Times New Roman"/>
          <w:sz w:val="24"/>
          <w:szCs w:val="24"/>
        </w:rPr>
        <w:t xml:space="preserve">odnosno sazrevanje, </w:t>
      </w:r>
      <w:r w:rsidR="00CD4C9A" w:rsidRPr="00C3143B">
        <w:rPr>
          <w:rFonts w:ascii="Times New Roman" w:hAnsi="Times New Roman" w:cs="Times New Roman"/>
          <w:sz w:val="24"/>
          <w:szCs w:val="24"/>
        </w:rPr>
        <w:t xml:space="preserve">na individualnom nivou, </w:t>
      </w:r>
      <w:r w:rsidR="00D10E42" w:rsidRPr="00C3143B">
        <w:rPr>
          <w:rFonts w:ascii="Times New Roman" w:hAnsi="Times New Roman" w:cs="Times New Roman"/>
          <w:sz w:val="24"/>
          <w:szCs w:val="24"/>
        </w:rPr>
        <w:t xml:space="preserve">može se postići (ili bar podržati) kroz </w:t>
      </w:r>
      <w:r w:rsidR="00CD4C9A" w:rsidRPr="00C3143B">
        <w:rPr>
          <w:rFonts w:ascii="Times New Roman" w:hAnsi="Times New Roman" w:cs="Times New Roman"/>
          <w:sz w:val="24"/>
          <w:szCs w:val="24"/>
        </w:rPr>
        <w:t>snima</w:t>
      </w:r>
      <w:r w:rsidR="00D10E42" w:rsidRPr="00C3143B">
        <w:rPr>
          <w:rFonts w:ascii="Times New Roman" w:hAnsi="Times New Roman" w:cs="Times New Roman"/>
          <w:sz w:val="24"/>
          <w:szCs w:val="24"/>
        </w:rPr>
        <w:t>n</w:t>
      </w:r>
      <w:r w:rsidR="00CD4C9A" w:rsidRPr="00C3143B">
        <w:rPr>
          <w:rFonts w:ascii="Times New Roman" w:hAnsi="Times New Roman" w:cs="Times New Roman"/>
          <w:sz w:val="24"/>
          <w:szCs w:val="24"/>
        </w:rPr>
        <w:t>j</w:t>
      </w:r>
      <w:r w:rsidR="00D10E42" w:rsidRPr="00C3143B">
        <w:rPr>
          <w:rFonts w:ascii="Times New Roman" w:hAnsi="Times New Roman" w:cs="Times New Roman"/>
          <w:sz w:val="24"/>
          <w:szCs w:val="24"/>
        </w:rPr>
        <w:t>e</w:t>
      </w:r>
      <w:r w:rsidR="00CD4C9A" w:rsidRPr="00C3143B">
        <w:rPr>
          <w:rFonts w:ascii="Times New Roman" w:hAnsi="Times New Roman" w:cs="Times New Roman"/>
          <w:sz w:val="24"/>
          <w:szCs w:val="24"/>
        </w:rPr>
        <w:t xml:space="preserve"> samog sebe i svoj</w:t>
      </w:r>
      <w:r w:rsidR="00D10E42" w:rsidRPr="00C3143B">
        <w:rPr>
          <w:rFonts w:ascii="Times New Roman" w:hAnsi="Times New Roman" w:cs="Times New Roman"/>
          <w:sz w:val="24"/>
          <w:szCs w:val="24"/>
        </w:rPr>
        <w:t>e</w:t>
      </w:r>
      <w:r w:rsidR="00CD4C9A" w:rsidRPr="00C3143B">
        <w:rPr>
          <w:rFonts w:ascii="Times New Roman" w:hAnsi="Times New Roman" w:cs="Times New Roman"/>
          <w:sz w:val="24"/>
          <w:szCs w:val="24"/>
        </w:rPr>
        <w:t xml:space="preserve"> okolin</w:t>
      </w:r>
      <w:r w:rsidR="00D10E42" w:rsidRPr="00C3143B">
        <w:rPr>
          <w:rFonts w:ascii="Times New Roman" w:hAnsi="Times New Roman" w:cs="Times New Roman"/>
          <w:sz w:val="24"/>
          <w:szCs w:val="24"/>
        </w:rPr>
        <w:t>e</w:t>
      </w:r>
      <w:r w:rsidR="00CD4C9A" w:rsidRPr="00C3143B">
        <w:rPr>
          <w:rFonts w:ascii="Times New Roman" w:hAnsi="Times New Roman" w:cs="Times New Roman"/>
          <w:sz w:val="24"/>
          <w:szCs w:val="24"/>
        </w:rPr>
        <w:t xml:space="preserve"> pre svega ali i pregleda</w:t>
      </w:r>
      <w:r w:rsidR="00D10E42" w:rsidRPr="00C3143B">
        <w:rPr>
          <w:rFonts w:ascii="Times New Roman" w:hAnsi="Times New Roman" w:cs="Times New Roman"/>
          <w:sz w:val="24"/>
          <w:szCs w:val="24"/>
        </w:rPr>
        <w:t>vanje</w:t>
      </w:r>
      <w:r w:rsidR="00CD4C9A" w:rsidRPr="00C3143B">
        <w:rPr>
          <w:rFonts w:ascii="Times New Roman" w:hAnsi="Times New Roman" w:cs="Times New Roman"/>
          <w:sz w:val="24"/>
          <w:szCs w:val="24"/>
        </w:rPr>
        <w:t xml:space="preserve"> tuđ</w:t>
      </w:r>
      <w:r w:rsidR="00D10E42" w:rsidRPr="00C3143B">
        <w:rPr>
          <w:rFonts w:ascii="Times New Roman" w:hAnsi="Times New Roman" w:cs="Times New Roman"/>
          <w:sz w:val="24"/>
          <w:szCs w:val="24"/>
        </w:rPr>
        <w:t>ih snimaka.</w:t>
      </w:r>
      <w:r w:rsidR="00CD4C9A"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Uloga video klipova zbog toga je veća i važnija kod mlade i adolescentske populacije, dok bi njihova važnost sa sazrevanjem trebala da opada.  </w:t>
      </w:r>
    </w:p>
    <w:p w:rsidR="00F72134" w:rsidRPr="00C3143B" w:rsidRDefault="00F72134" w:rsidP="00122EE5">
      <w:pPr>
        <w:pStyle w:val="ListParagraph"/>
        <w:spacing w:after="240" w:line="360" w:lineRule="auto"/>
        <w:ind w:left="0"/>
        <w:contextualSpacing w:val="0"/>
        <w:jc w:val="both"/>
        <w:rPr>
          <w:rFonts w:ascii="Times New Roman" w:hAnsi="Times New Roman" w:cs="Times New Roman"/>
          <w:sz w:val="24"/>
          <w:szCs w:val="24"/>
        </w:rPr>
      </w:pPr>
      <w:r w:rsidRPr="00C3143B">
        <w:rPr>
          <w:rFonts w:ascii="Times New Roman" w:hAnsi="Times New Roman" w:cs="Times New Roman"/>
          <w:sz w:val="24"/>
          <w:szCs w:val="24"/>
        </w:rPr>
        <w:lastRenderedPageBreak/>
        <w:t xml:space="preserve">Na kraju treba spomenuti i video klipove kao praksu arhiviranja sopstvenog života (Yongjun, Jung-Ah, Eunice, Sejung 2016) u pokušaju prevladavanja straha od smrti, kao i njihovo terapeutsko dejstvo u prevladavanju loših događaja i emocija (Chang, Huang, Lin 2013). </w:t>
      </w:r>
    </w:p>
    <w:p w:rsidR="00F72134" w:rsidRPr="00C3143B" w:rsidRDefault="00F72134" w:rsidP="00122EE5">
      <w:pPr>
        <w:pStyle w:val="ListParagraph"/>
        <w:spacing w:after="240" w:line="360" w:lineRule="auto"/>
        <w:ind w:left="0"/>
        <w:contextualSpacing w:val="0"/>
        <w:jc w:val="both"/>
        <w:rPr>
          <w:rFonts w:ascii="Times New Roman" w:hAnsi="Times New Roman" w:cs="Times New Roman"/>
          <w:sz w:val="24"/>
          <w:szCs w:val="24"/>
        </w:rPr>
      </w:pPr>
      <w:r w:rsidRPr="00C3143B">
        <w:rPr>
          <w:rFonts w:ascii="Times New Roman" w:hAnsi="Times New Roman" w:cs="Times New Roman"/>
          <w:sz w:val="24"/>
          <w:szCs w:val="24"/>
        </w:rPr>
        <w:t xml:space="preserve">Sličnu ulogu kao što video klipovi imaju u izgradnji identiteta, procesu individuacije, arhiviranju sopstvenog života, prevladavanju loših emocija i događaja, ima i pisanje dnevnika ili fotografisanja samoga sebe i svoje okoline i porodice. </w:t>
      </w:r>
    </w:p>
    <w:p w:rsidR="002237CA" w:rsidRPr="00C3143B" w:rsidRDefault="00F72134" w:rsidP="00122EE5">
      <w:pPr>
        <w:pStyle w:val="ListParagraph"/>
        <w:spacing w:after="240" w:line="360" w:lineRule="auto"/>
        <w:ind w:left="0"/>
        <w:contextualSpacing w:val="0"/>
        <w:jc w:val="both"/>
        <w:rPr>
          <w:rFonts w:ascii="Times New Roman" w:hAnsi="Times New Roman" w:cs="Times New Roman"/>
          <w:sz w:val="24"/>
          <w:szCs w:val="24"/>
        </w:rPr>
      </w:pPr>
      <w:r w:rsidRPr="00C3143B">
        <w:rPr>
          <w:rFonts w:ascii="Times New Roman" w:hAnsi="Times New Roman" w:cs="Times New Roman"/>
          <w:sz w:val="24"/>
          <w:szCs w:val="24"/>
        </w:rPr>
        <w:t xml:space="preserve">Iz svega navedenog može se zaključiti da onlajn video klipovi ne donose ništa kvalitativno novo po pitanju </w:t>
      </w:r>
      <w:r w:rsidR="00343A9F" w:rsidRPr="00C3143B">
        <w:rPr>
          <w:rFonts w:ascii="Times New Roman" w:hAnsi="Times New Roman" w:cs="Times New Roman"/>
          <w:sz w:val="24"/>
          <w:szCs w:val="24"/>
        </w:rPr>
        <w:t>njihove</w:t>
      </w:r>
      <w:r w:rsidRPr="00C3143B">
        <w:rPr>
          <w:rFonts w:ascii="Times New Roman" w:hAnsi="Times New Roman" w:cs="Times New Roman"/>
          <w:sz w:val="24"/>
          <w:szCs w:val="24"/>
        </w:rPr>
        <w:t xml:space="preserve"> psihološke uloge, već da je novina u kvantitetu i intenzitetu funkcija koje su ranije obavljali drugi mediji, ali da ova novina, zbog svoje masivnosti</w:t>
      </w:r>
      <w:r w:rsidR="00C5720C">
        <w:rPr>
          <w:rFonts w:ascii="Times New Roman" w:hAnsi="Times New Roman" w:cs="Times New Roman"/>
          <w:sz w:val="24"/>
          <w:szCs w:val="24"/>
        </w:rPr>
        <w:t>,</w:t>
      </w:r>
      <w:r w:rsidRPr="00C3143B">
        <w:rPr>
          <w:rFonts w:ascii="Times New Roman" w:hAnsi="Times New Roman" w:cs="Times New Roman"/>
          <w:sz w:val="24"/>
          <w:szCs w:val="24"/>
        </w:rPr>
        <w:t xml:space="preserve"> ipak nužno sa sobom donosi promenu u psihološkom funkcionisanju pojedinca i sa </w:t>
      </w:r>
      <w:r w:rsidR="002237CA" w:rsidRPr="00C3143B">
        <w:rPr>
          <w:rFonts w:ascii="Times New Roman" w:hAnsi="Times New Roman" w:cs="Times New Roman"/>
          <w:sz w:val="24"/>
          <w:szCs w:val="24"/>
        </w:rPr>
        <w:t>njom povezanu društvenu promenu.</w:t>
      </w:r>
      <w:r w:rsidR="004C5B60" w:rsidRPr="004C5B60">
        <w:rPr>
          <w:rStyle w:val="FootnoteReference"/>
          <w:rFonts w:ascii="Times New Roman" w:hAnsi="Times New Roman" w:cs="Times New Roman"/>
          <w:sz w:val="24"/>
          <w:szCs w:val="24"/>
        </w:rPr>
        <w:t xml:space="preserve"> </w:t>
      </w:r>
      <w:r w:rsidR="002237CA" w:rsidRPr="00C3143B">
        <w:rPr>
          <w:rFonts w:ascii="Times New Roman" w:hAnsi="Times New Roman" w:cs="Times New Roman"/>
          <w:sz w:val="24"/>
          <w:szCs w:val="24"/>
        </w:rPr>
        <w:t xml:space="preserve">Ove promene </w:t>
      </w:r>
      <w:r w:rsidR="00C5720C">
        <w:rPr>
          <w:rFonts w:ascii="Times New Roman" w:hAnsi="Times New Roman" w:cs="Times New Roman"/>
          <w:sz w:val="24"/>
          <w:szCs w:val="24"/>
        </w:rPr>
        <w:t>dovode do premena</w:t>
      </w:r>
      <w:r w:rsidR="002237CA" w:rsidRPr="00C3143B">
        <w:rPr>
          <w:rFonts w:ascii="Times New Roman" w:hAnsi="Times New Roman" w:cs="Times New Roman"/>
          <w:sz w:val="24"/>
          <w:szCs w:val="24"/>
        </w:rPr>
        <w:t xml:space="preserve"> izrađivačkog, doživljajnog, epistemolškog i društvenog aspekta određenja prirode medija (i filma).</w:t>
      </w:r>
    </w:p>
    <w:p w:rsidR="002237CA" w:rsidRPr="00C3143B" w:rsidRDefault="004C5B60" w:rsidP="00924E0C">
      <w:pPr>
        <w:pStyle w:val="ListParagraph"/>
        <w:spacing w:after="24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K</w:t>
      </w:r>
      <w:r w:rsidR="00994B61" w:rsidRPr="00C3143B">
        <w:rPr>
          <w:rFonts w:ascii="Times New Roman" w:hAnsi="Times New Roman" w:cs="Times New Roman"/>
          <w:sz w:val="24"/>
          <w:szCs w:val="24"/>
        </w:rPr>
        <w:t>onzumacija medija predstavlja i formu adikcije i emotivne investicije koja se jasno može uočiti kada se pristup novim medijima onemogući (Luskin 2017)</w:t>
      </w:r>
      <w:r w:rsidR="000304CD" w:rsidRPr="00C3143B">
        <w:rPr>
          <w:rFonts w:ascii="Times New Roman" w:hAnsi="Times New Roman" w:cs="Times New Roman"/>
          <w:sz w:val="24"/>
          <w:szCs w:val="24"/>
        </w:rPr>
        <w:t>. Mobilne naprave za telekomunikaciju</w:t>
      </w:r>
      <w:r w:rsidR="005F3FD5" w:rsidRPr="00C3143B">
        <w:rPr>
          <w:rFonts w:ascii="Times New Roman" w:hAnsi="Times New Roman" w:cs="Times New Roman"/>
          <w:sz w:val="24"/>
          <w:szCs w:val="24"/>
        </w:rPr>
        <w:t xml:space="preserve"> u životu modernog čoveka</w:t>
      </w:r>
      <w:r w:rsidR="000304CD" w:rsidRPr="00C3143B">
        <w:rPr>
          <w:rFonts w:ascii="Times New Roman" w:hAnsi="Times New Roman" w:cs="Times New Roman"/>
          <w:sz w:val="24"/>
          <w:szCs w:val="24"/>
        </w:rPr>
        <w:t xml:space="preserve"> dobijaju svojstvo prelaznog objekta,</w:t>
      </w:r>
      <w:r w:rsidR="005F3FD5" w:rsidRPr="00C3143B">
        <w:rPr>
          <w:rFonts w:ascii="Times New Roman" w:hAnsi="Times New Roman" w:cs="Times New Roman"/>
          <w:sz w:val="24"/>
          <w:szCs w:val="24"/>
        </w:rPr>
        <w:t xml:space="preserve"> kako po svojoj spolja jasno uočljivoj funkciji odagnavanja stresa i nesigurnosti procesa individuacije i testiranja realnosti, već i kao medijator između </w:t>
      </w:r>
      <w:r w:rsidR="00343A9F" w:rsidRPr="00C3143B">
        <w:rPr>
          <w:rFonts w:ascii="Times New Roman" w:hAnsi="Times New Roman" w:cs="Times New Roman"/>
          <w:sz w:val="24"/>
          <w:szCs w:val="24"/>
        </w:rPr>
        <w:t>unutrašnjeg</w:t>
      </w:r>
      <w:r w:rsidR="005F3FD5" w:rsidRPr="00C3143B">
        <w:rPr>
          <w:rFonts w:ascii="Times New Roman" w:hAnsi="Times New Roman" w:cs="Times New Roman"/>
          <w:sz w:val="24"/>
          <w:szCs w:val="24"/>
        </w:rPr>
        <w:t xml:space="preserve">  (subjektivnog) i spoljašnjeg (objektivnog) sveta (Winnicott 195</w:t>
      </w:r>
      <w:r w:rsidR="00C74A66" w:rsidRPr="00C3143B">
        <w:rPr>
          <w:rFonts w:ascii="Times New Roman" w:hAnsi="Times New Roman" w:cs="Times New Roman"/>
          <w:sz w:val="24"/>
          <w:szCs w:val="24"/>
        </w:rPr>
        <w:t>3</w:t>
      </w:r>
      <w:r w:rsidR="005F3FD5" w:rsidRPr="00C3143B">
        <w:rPr>
          <w:rFonts w:ascii="Times New Roman" w:hAnsi="Times New Roman" w:cs="Times New Roman"/>
          <w:sz w:val="24"/>
          <w:szCs w:val="24"/>
        </w:rPr>
        <w:t xml:space="preserve">). </w:t>
      </w:r>
      <w:r w:rsidR="000304CD" w:rsidRPr="00C3143B">
        <w:rPr>
          <w:rFonts w:ascii="Times New Roman" w:hAnsi="Times New Roman" w:cs="Times New Roman"/>
          <w:sz w:val="24"/>
          <w:szCs w:val="24"/>
        </w:rPr>
        <w:t xml:space="preserve"> </w:t>
      </w:r>
      <w:r w:rsidR="005F3FD5" w:rsidRPr="00C3143B">
        <w:rPr>
          <w:rFonts w:ascii="Times New Roman" w:hAnsi="Times New Roman" w:cs="Times New Roman"/>
          <w:sz w:val="24"/>
          <w:szCs w:val="24"/>
        </w:rPr>
        <w:t xml:space="preserve"> </w:t>
      </w:r>
      <w:r w:rsidR="00C3743D" w:rsidRPr="00C3143B">
        <w:rPr>
          <w:rFonts w:ascii="Times New Roman" w:hAnsi="Times New Roman" w:cs="Times New Roman"/>
          <w:sz w:val="24"/>
          <w:szCs w:val="24"/>
        </w:rPr>
        <w:t>Nov</w:t>
      </w:r>
      <w:r w:rsidR="00C74A66" w:rsidRPr="00C3143B">
        <w:rPr>
          <w:rFonts w:ascii="Times New Roman" w:hAnsi="Times New Roman" w:cs="Times New Roman"/>
          <w:sz w:val="24"/>
          <w:szCs w:val="24"/>
        </w:rPr>
        <w:t xml:space="preserve">e tehnologije i novi mediji mnogo više nego njihovi tradicionalni </w:t>
      </w:r>
      <w:r w:rsidR="00343A9F" w:rsidRPr="00C3143B">
        <w:rPr>
          <w:rFonts w:ascii="Times New Roman" w:hAnsi="Times New Roman" w:cs="Times New Roman"/>
          <w:sz w:val="24"/>
          <w:szCs w:val="24"/>
        </w:rPr>
        <w:t>prethodnici</w:t>
      </w:r>
      <w:r w:rsidR="00C74A66" w:rsidRPr="00C3143B">
        <w:rPr>
          <w:rFonts w:ascii="Times New Roman" w:hAnsi="Times New Roman" w:cs="Times New Roman"/>
          <w:sz w:val="24"/>
          <w:szCs w:val="24"/>
        </w:rPr>
        <w:t xml:space="preserve"> imaju svojstvo da subjektu pruže regresivnu  (i auto erotsku) iluziju kreiranja realnosti, odakle donekle crpe svoju adiktivnu snagu.</w:t>
      </w:r>
      <w:r w:rsidR="004E6D96" w:rsidRPr="00C3143B">
        <w:rPr>
          <w:rFonts w:ascii="Times New Roman" w:hAnsi="Times New Roman" w:cs="Times New Roman"/>
          <w:sz w:val="24"/>
          <w:szCs w:val="24"/>
        </w:rPr>
        <w:t xml:space="preserve"> Virtuelna realnost novih medija (razmatrana ranije kroz pitanja kritike njihove ontologije) omogućava subjektu približavanje fanta</w:t>
      </w:r>
      <w:r w:rsidR="00DA601D" w:rsidRPr="00C3143B">
        <w:rPr>
          <w:rFonts w:ascii="Times New Roman" w:hAnsi="Times New Roman" w:cs="Times New Roman"/>
          <w:sz w:val="24"/>
          <w:szCs w:val="24"/>
        </w:rPr>
        <w:t>zmatskoj</w:t>
      </w:r>
      <w:r w:rsidR="004E6D96" w:rsidRPr="00C3143B">
        <w:rPr>
          <w:rFonts w:ascii="Times New Roman" w:hAnsi="Times New Roman" w:cs="Times New Roman"/>
          <w:sz w:val="24"/>
          <w:szCs w:val="24"/>
        </w:rPr>
        <w:t xml:space="preserve"> realnosti ranog detinjstva</w:t>
      </w:r>
      <w:r w:rsidR="00DA601D" w:rsidRPr="00C3143B">
        <w:rPr>
          <w:rFonts w:ascii="Times New Roman" w:hAnsi="Times New Roman" w:cs="Times New Roman"/>
          <w:sz w:val="24"/>
          <w:szCs w:val="24"/>
        </w:rPr>
        <w:t>, koja je kreirana</w:t>
      </w:r>
      <w:r w:rsidR="004E6D96" w:rsidRPr="00C3143B">
        <w:rPr>
          <w:rFonts w:ascii="Times New Roman" w:hAnsi="Times New Roman" w:cs="Times New Roman"/>
          <w:sz w:val="24"/>
          <w:szCs w:val="24"/>
        </w:rPr>
        <w:t xml:space="preserve"> </w:t>
      </w:r>
      <w:r w:rsidR="00DA601D" w:rsidRPr="00C3143B">
        <w:rPr>
          <w:rFonts w:ascii="Times New Roman" w:hAnsi="Times New Roman" w:cs="Times New Roman"/>
          <w:sz w:val="24"/>
          <w:szCs w:val="24"/>
        </w:rPr>
        <w:t xml:space="preserve">isključivo </w:t>
      </w:r>
      <w:r w:rsidR="004E6D96" w:rsidRPr="00C3143B">
        <w:rPr>
          <w:rFonts w:ascii="Times New Roman" w:hAnsi="Times New Roman" w:cs="Times New Roman"/>
          <w:sz w:val="24"/>
          <w:szCs w:val="24"/>
        </w:rPr>
        <w:t xml:space="preserve">od strane nagona bez  intervencije spoljašnjeg sveta (Klein 1930).  </w:t>
      </w:r>
      <w:r w:rsidR="004A2E51" w:rsidRPr="00C3143B">
        <w:rPr>
          <w:rFonts w:ascii="Times New Roman" w:hAnsi="Times New Roman" w:cs="Times New Roman"/>
          <w:sz w:val="24"/>
          <w:szCs w:val="24"/>
        </w:rPr>
        <w:t xml:space="preserve">U ovom svojstvu prve subjektove realnosti može se potražiti duboka konativna osnova potrebe za </w:t>
      </w:r>
      <w:r w:rsidR="00343A9F" w:rsidRPr="00C3143B">
        <w:rPr>
          <w:rFonts w:ascii="Times New Roman" w:hAnsi="Times New Roman" w:cs="Times New Roman"/>
          <w:sz w:val="24"/>
          <w:szCs w:val="24"/>
        </w:rPr>
        <w:t>konstrukcijom</w:t>
      </w:r>
      <w:r w:rsidR="004A2E51" w:rsidRPr="00C3143B">
        <w:rPr>
          <w:rFonts w:ascii="Times New Roman" w:hAnsi="Times New Roman" w:cs="Times New Roman"/>
          <w:sz w:val="24"/>
          <w:szCs w:val="24"/>
        </w:rPr>
        <w:t xml:space="preserve"> virtuelnih realnosti koja se zadovoljava (ili bar pokušava zadovoljiti) i kroz k</w:t>
      </w:r>
      <w:r w:rsidR="00924E0C" w:rsidRPr="00C3143B">
        <w:rPr>
          <w:rFonts w:ascii="Times New Roman" w:hAnsi="Times New Roman" w:cs="Times New Roman"/>
          <w:sz w:val="24"/>
          <w:szCs w:val="24"/>
        </w:rPr>
        <w:t>onzumiranje medijskih sadržaja.</w:t>
      </w:r>
    </w:p>
    <w:p w:rsidR="00533EFC" w:rsidRPr="00C3143B" w:rsidRDefault="002237CA" w:rsidP="00E867CA">
      <w:pPr>
        <w:pStyle w:val="ListParagraph"/>
        <w:tabs>
          <w:tab w:val="left" w:pos="7560"/>
        </w:tabs>
        <w:spacing w:after="240" w:line="360" w:lineRule="auto"/>
        <w:ind w:left="0"/>
        <w:contextualSpacing w:val="0"/>
        <w:jc w:val="both"/>
        <w:rPr>
          <w:rFonts w:ascii="Times New Roman" w:hAnsi="Times New Roman" w:cs="Times New Roman"/>
          <w:sz w:val="24"/>
          <w:szCs w:val="24"/>
        </w:rPr>
      </w:pPr>
      <w:r w:rsidRPr="00C3143B">
        <w:rPr>
          <w:rFonts w:ascii="Times New Roman" w:hAnsi="Times New Roman" w:cs="Times New Roman"/>
          <w:sz w:val="24"/>
          <w:szCs w:val="24"/>
        </w:rPr>
        <w:lastRenderedPageBreak/>
        <w:t xml:space="preserve">Ovaj aspekt, često nedovoljno </w:t>
      </w:r>
      <w:r w:rsidR="00F01034" w:rsidRPr="00C3143B">
        <w:rPr>
          <w:rFonts w:ascii="Times New Roman" w:hAnsi="Times New Roman" w:cs="Times New Roman"/>
          <w:sz w:val="24"/>
          <w:szCs w:val="24"/>
        </w:rPr>
        <w:t>obrađen</w:t>
      </w:r>
      <w:r w:rsidRPr="00C3143B">
        <w:rPr>
          <w:rFonts w:ascii="Times New Roman" w:hAnsi="Times New Roman" w:cs="Times New Roman"/>
          <w:sz w:val="24"/>
          <w:szCs w:val="24"/>
        </w:rPr>
        <w:t xml:space="preserve"> ili potpuno zanemaren, je ključan u valjanom razumevanju novomedijskih praksi, njihovog razvoja i prirode </w:t>
      </w:r>
      <w:r w:rsidRPr="004C5B60">
        <w:rPr>
          <w:rFonts w:ascii="Times New Roman" w:hAnsi="Times New Roman" w:cs="Times New Roman"/>
          <w:sz w:val="24"/>
          <w:szCs w:val="24"/>
        </w:rPr>
        <w:t>bić</w:t>
      </w:r>
      <w:r w:rsidR="004C5B60" w:rsidRPr="004C5B60">
        <w:rPr>
          <w:rFonts w:ascii="Times New Roman" w:hAnsi="Times New Roman" w:cs="Times New Roman"/>
          <w:sz w:val="24"/>
          <w:szCs w:val="24"/>
        </w:rPr>
        <w:t>a</w:t>
      </w:r>
      <w:r w:rsidRPr="00C3143B">
        <w:rPr>
          <w:rFonts w:ascii="Times New Roman" w:hAnsi="Times New Roman" w:cs="Times New Roman"/>
          <w:sz w:val="24"/>
          <w:szCs w:val="24"/>
        </w:rPr>
        <w:t xml:space="preserve">. Bliskost primarne (nagonske) realnosti i </w:t>
      </w:r>
      <w:r w:rsidR="00F01034" w:rsidRPr="00C3143B">
        <w:rPr>
          <w:rFonts w:ascii="Times New Roman" w:hAnsi="Times New Roman" w:cs="Times New Roman"/>
          <w:sz w:val="24"/>
          <w:szCs w:val="24"/>
        </w:rPr>
        <w:t>virtuelne</w:t>
      </w:r>
      <w:r w:rsidR="00454D9A" w:rsidRPr="00C3143B">
        <w:rPr>
          <w:rFonts w:ascii="Times New Roman" w:hAnsi="Times New Roman" w:cs="Times New Roman"/>
          <w:sz w:val="24"/>
          <w:szCs w:val="24"/>
        </w:rPr>
        <w:t xml:space="preserve"> realnosti lako se može uočiti u snovima, čija priroda još uvek nije na zadovoljavajući način objašnjena. Ovim medijski konstruisane realnosti podjednako postaju predmet interesovanja i izučavanja psihologije, koliko i snovi teorije medija i filma.  </w:t>
      </w:r>
      <w:r w:rsidRPr="00C3143B">
        <w:rPr>
          <w:rFonts w:ascii="Times New Roman" w:hAnsi="Times New Roman" w:cs="Times New Roman"/>
          <w:sz w:val="24"/>
          <w:szCs w:val="24"/>
        </w:rPr>
        <w:t xml:space="preserve"> </w:t>
      </w:r>
      <w:r w:rsidR="00533EFC" w:rsidRPr="00C3143B">
        <w:rPr>
          <w:rFonts w:ascii="Times New Roman" w:eastAsia="Times New Roman" w:hAnsi="Times New Roman" w:cs="Times New Roman"/>
          <w:i/>
          <w:iCs/>
          <w:sz w:val="24"/>
          <w:szCs w:val="28"/>
        </w:rPr>
        <w:br w:type="page"/>
      </w:r>
    </w:p>
    <w:p w:rsidR="00214233" w:rsidRPr="00C3143B" w:rsidRDefault="00214233" w:rsidP="00122EE5">
      <w:pPr>
        <w:pStyle w:val="Style1"/>
        <w:rPr>
          <w:sz w:val="24"/>
          <w:lang w:val="sr-Latn-CS"/>
        </w:rPr>
      </w:pPr>
      <w:bookmarkStart w:id="46" w:name="_Toc515958434"/>
      <w:r w:rsidRPr="00C3143B">
        <w:rPr>
          <w:lang w:val="sr-Latn-CS"/>
        </w:rPr>
        <w:lastRenderedPageBreak/>
        <w:t xml:space="preserve">ANALIZA UTICAJA </w:t>
      </w:r>
      <w:r w:rsidR="007800A4" w:rsidRPr="00C3143B">
        <w:rPr>
          <w:lang w:val="sr-Latn-CS"/>
        </w:rPr>
        <w:t xml:space="preserve"> DIGITALNIH </w:t>
      </w:r>
      <w:r w:rsidR="007D3D0D" w:rsidRPr="00C3143B">
        <w:rPr>
          <w:lang w:val="sr-Latn-CS"/>
        </w:rPr>
        <w:t xml:space="preserve">TEHNOLOGIJA I </w:t>
      </w:r>
      <w:r w:rsidR="007800A4" w:rsidRPr="00C3143B">
        <w:rPr>
          <w:lang w:val="sr-Latn-CS"/>
        </w:rPr>
        <w:t xml:space="preserve">NOVIH </w:t>
      </w:r>
      <w:r w:rsidR="007D3D0D" w:rsidRPr="00C3143B">
        <w:rPr>
          <w:lang w:val="sr-Latn-CS"/>
        </w:rPr>
        <w:t>MEDIJA</w:t>
      </w:r>
      <w:r w:rsidR="00AF4B83" w:rsidRPr="00C3143B">
        <w:rPr>
          <w:lang w:val="sr-Latn-CS"/>
        </w:rPr>
        <w:t xml:space="preserve"> NA SRPSKI FILM </w:t>
      </w:r>
      <w:r w:rsidRPr="00C3143B">
        <w:rPr>
          <w:lang w:val="sr-Latn-CS"/>
        </w:rPr>
        <w:t>U PERIODU OD 2010. DO 201</w:t>
      </w:r>
      <w:r w:rsidR="007D3D0D" w:rsidRPr="00C3143B">
        <w:rPr>
          <w:lang w:val="sr-Latn-CS"/>
        </w:rPr>
        <w:t>6</w:t>
      </w:r>
      <w:r w:rsidRPr="00C3143B">
        <w:rPr>
          <w:lang w:val="sr-Latn-CS"/>
        </w:rPr>
        <w:t>. GODINE</w:t>
      </w:r>
      <w:bookmarkEnd w:id="46"/>
      <w:r w:rsidRPr="00C3143B">
        <w:rPr>
          <w:sz w:val="24"/>
          <w:lang w:val="sr-Latn-CS"/>
        </w:rPr>
        <w:tab/>
      </w:r>
    </w:p>
    <w:p w:rsidR="009A3215" w:rsidRPr="00C3143B" w:rsidRDefault="009A3215" w:rsidP="00122EE5">
      <w:pPr>
        <w:spacing w:after="240" w:line="360" w:lineRule="auto"/>
        <w:jc w:val="both"/>
        <w:rPr>
          <w:rFonts w:ascii="Times New Roman" w:hAnsi="Times New Roman" w:cs="Times New Roman"/>
          <w:sz w:val="24"/>
          <w:szCs w:val="24"/>
        </w:rPr>
      </w:pPr>
    </w:p>
    <w:p w:rsidR="00652A0D" w:rsidRPr="00C3143B" w:rsidRDefault="00F72134"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U periodu od 2010. do 201</w:t>
      </w:r>
      <w:r w:rsidR="00C062B1" w:rsidRPr="00C3143B">
        <w:rPr>
          <w:rFonts w:ascii="Times New Roman" w:hAnsi="Times New Roman" w:cs="Times New Roman"/>
          <w:sz w:val="24"/>
          <w:szCs w:val="24"/>
        </w:rPr>
        <w:t>6</w:t>
      </w:r>
      <w:r w:rsidRPr="00C3143B">
        <w:rPr>
          <w:rFonts w:ascii="Times New Roman" w:hAnsi="Times New Roman" w:cs="Times New Roman"/>
          <w:sz w:val="24"/>
          <w:szCs w:val="24"/>
        </w:rPr>
        <w:t xml:space="preserve">. </w:t>
      </w:r>
      <w:r w:rsidR="00A3787F" w:rsidRPr="00C3143B">
        <w:rPr>
          <w:rFonts w:ascii="Times New Roman" w:hAnsi="Times New Roman" w:cs="Times New Roman"/>
          <w:sz w:val="24"/>
          <w:szCs w:val="24"/>
        </w:rPr>
        <w:t>godine u Srbiji je snimljeno 135</w:t>
      </w:r>
      <w:r w:rsidRPr="00C3143B">
        <w:rPr>
          <w:rFonts w:ascii="Times New Roman" w:hAnsi="Times New Roman" w:cs="Times New Roman"/>
          <w:sz w:val="24"/>
          <w:szCs w:val="24"/>
        </w:rPr>
        <w:t xml:space="preserve"> dugometra</w:t>
      </w:r>
      <w:r w:rsidR="00760DE0" w:rsidRPr="00C3143B">
        <w:rPr>
          <w:rFonts w:ascii="Times New Roman" w:hAnsi="Times New Roman" w:cs="Times New Roman"/>
          <w:sz w:val="24"/>
          <w:szCs w:val="24"/>
        </w:rPr>
        <w:t>žnih igranih filmova, od čega je</w:t>
      </w:r>
      <w:r w:rsidRPr="00C3143B">
        <w:rPr>
          <w:rFonts w:ascii="Times New Roman" w:hAnsi="Times New Roman" w:cs="Times New Roman"/>
          <w:sz w:val="24"/>
          <w:szCs w:val="24"/>
        </w:rPr>
        <w:t xml:space="preserve"> </w:t>
      </w:r>
      <w:r w:rsidR="00760DE0" w:rsidRPr="00C3143B">
        <w:rPr>
          <w:rFonts w:ascii="Times New Roman" w:hAnsi="Times New Roman" w:cs="Times New Roman"/>
          <w:sz w:val="24"/>
          <w:szCs w:val="24"/>
        </w:rPr>
        <w:t>28 filmova</w:t>
      </w:r>
      <w:r w:rsidRPr="00C3143B">
        <w:rPr>
          <w:rFonts w:ascii="Times New Roman" w:hAnsi="Times New Roman" w:cs="Times New Roman"/>
          <w:sz w:val="24"/>
          <w:szCs w:val="24"/>
        </w:rPr>
        <w:t xml:space="preserve"> manjinsk</w:t>
      </w:r>
      <w:r w:rsidR="00760DE0" w:rsidRPr="00C3143B">
        <w:rPr>
          <w:rFonts w:ascii="Times New Roman" w:hAnsi="Times New Roman" w:cs="Times New Roman"/>
          <w:sz w:val="24"/>
          <w:szCs w:val="24"/>
        </w:rPr>
        <w:t>a</w:t>
      </w:r>
      <w:r w:rsidRPr="00C3143B">
        <w:rPr>
          <w:rFonts w:ascii="Times New Roman" w:hAnsi="Times New Roman" w:cs="Times New Roman"/>
          <w:sz w:val="24"/>
          <w:szCs w:val="24"/>
        </w:rPr>
        <w:t xml:space="preserve"> </w:t>
      </w:r>
      <w:r w:rsidR="00343A9F" w:rsidRPr="00C3143B">
        <w:rPr>
          <w:rFonts w:ascii="Times New Roman" w:hAnsi="Times New Roman" w:cs="Times New Roman"/>
          <w:sz w:val="24"/>
          <w:szCs w:val="24"/>
        </w:rPr>
        <w:t>koprodukcija</w:t>
      </w:r>
      <w:r w:rsidRPr="00C3143B">
        <w:rPr>
          <w:rFonts w:ascii="Times New Roman" w:hAnsi="Times New Roman" w:cs="Times New Roman"/>
          <w:sz w:val="24"/>
          <w:szCs w:val="24"/>
        </w:rPr>
        <w:t xml:space="preserve">, dok se godišnja produkcija kretala od </w:t>
      </w:r>
      <w:r w:rsidR="00A3787F" w:rsidRPr="00C3143B">
        <w:rPr>
          <w:rFonts w:ascii="Times New Roman" w:hAnsi="Times New Roman" w:cs="Times New Roman"/>
          <w:sz w:val="24"/>
          <w:szCs w:val="24"/>
        </w:rPr>
        <w:t>8</w:t>
      </w:r>
      <w:r w:rsidRPr="00C3143B">
        <w:rPr>
          <w:rFonts w:ascii="Times New Roman" w:hAnsi="Times New Roman" w:cs="Times New Roman"/>
          <w:sz w:val="24"/>
          <w:szCs w:val="24"/>
        </w:rPr>
        <w:t xml:space="preserve"> filmova snimljenih 2013. godine do </w:t>
      </w:r>
      <w:r w:rsidR="00A3787F" w:rsidRPr="00C3143B">
        <w:rPr>
          <w:rFonts w:ascii="Times New Roman" w:hAnsi="Times New Roman" w:cs="Times New Roman"/>
          <w:sz w:val="24"/>
          <w:szCs w:val="24"/>
        </w:rPr>
        <w:t>24</w:t>
      </w:r>
      <w:r w:rsidRPr="00C3143B">
        <w:rPr>
          <w:rFonts w:ascii="Times New Roman" w:hAnsi="Times New Roman" w:cs="Times New Roman"/>
          <w:sz w:val="24"/>
          <w:szCs w:val="24"/>
        </w:rPr>
        <w:t xml:space="preserve"> fi</w:t>
      </w:r>
      <w:r w:rsidR="00343A9F" w:rsidRPr="00C3143B">
        <w:rPr>
          <w:rFonts w:ascii="Times New Roman" w:hAnsi="Times New Roman" w:cs="Times New Roman"/>
          <w:sz w:val="24"/>
          <w:szCs w:val="24"/>
        </w:rPr>
        <w:t>l</w:t>
      </w:r>
      <w:r w:rsidRPr="00C3143B">
        <w:rPr>
          <w:rFonts w:ascii="Times New Roman" w:hAnsi="Times New Roman" w:cs="Times New Roman"/>
          <w:sz w:val="24"/>
          <w:szCs w:val="24"/>
        </w:rPr>
        <w:t>ma snimljena 2014. godine</w:t>
      </w:r>
      <w:r w:rsidR="0094683A" w:rsidRPr="00C3143B">
        <w:rPr>
          <w:rFonts w:ascii="Times New Roman" w:hAnsi="Times New Roman" w:cs="Times New Roman"/>
          <w:sz w:val="24"/>
          <w:szCs w:val="24"/>
        </w:rPr>
        <w:t xml:space="preserve"> (Tabela 1)</w:t>
      </w:r>
      <w:r w:rsidRPr="00C3143B">
        <w:rPr>
          <w:rFonts w:ascii="Times New Roman" w:hAnsi="Times New Roman" w:cs="Times New Roman"/>
          <w:sz w:val="24"/>
          <w:szCs w:val="24"/>
        </w:rPr>
        <w:t>.</w:t>
      </w:r>
      <w:r w:rsidR="000D4E75" w:rsidRPr="00C3143B">
        <w:rPr>
          <w:rFonts w:ascii="Times New Roman" w:hAnsi="Times New Roman" w:cs="Times New Roman"/>
          <w:sz w:val="24"/>
          <w:szCs w:val="24"/>
        </w:rPr>
        <w:t xml:space="preserve"> Da bi se moglo razumeti šta ove brojke znače, na primer da li se radi o povećanom ili smanjenom obimu produkcije, potrebno ih je smestiti u širi istorijski kontekst srpske kinematografije. Kako bi s</w:t>
      </w:r>
      <w:r w:rsidR="00A34030">
        <w:rPr>
          <w:rFonts w:ascii="Times New Roman" w:hAnsi="Times New Roman" w:cs="Times New Roman"/>
          <w:sz w:val="24"/>
          <w:szCs w:val="24"/>
        </w:rPr>
        <w:t>e postigli postavljeni ciljevi,</w:t>
      </w:r>
      <w:r w:rsidR="000D4E75" w:rsidRPr="00C3143B">
        <w:rPr>
          <w:rFonts w:ascii="Times New Roman" w:hAnsi="Times New Roman" w:cs="Times New Roman"/>
          <w:sz w:val="24"/>
          <w:szCs w:val="24"/>
        </w:rPr>
        <w:t xml:space="preserve"> uočio i opisao uticaj novih medija i </w:t>
      </w:r>
      <w:r w:rsidR="00A34030">
        <w:rPr>
          <w:rFonts w:ascii="Times New Roman" w:hAnsi="Times New Roman" w:cs="Times New Roman"/>
          <w:sz w:val="24"/>
          <w:szCs w:val="24"/>
        </w:rPr>
        <w:t>digitalnih</w:t>
      </w:r>
      <w:r w:rsidR="000D4E75" w:rsidRPr="00C3143B">
        <w:rPr>
          <w:rFonts w:ascii="Times New Roman" w:hAnsi="Times New Roman" w:cs="Times New Roman"/>
          <w:sz w:val="24"/>
          <w:szCs w:val="24"/>
        </w:rPr>
        <w:t xml:space="preserve"> tehnologija na srpski film, odnosno radi dubljeg razumevanja</w:t>
      </w:r>
      <w:r w:rsidR="00DD5B33" w:rsidRPr="00C3143B">
        <w:rPr>
          <w:rFonts w:ascii="Times New Roman" w:hAnsi="Times New Roman" w:cs="Times New Roman"/>
          <w:sz w:val="24"/>
          <w:szCs w:val="24"/>
        </w:rPr>
        <w:t xml:space="preserve"> ovog uticaja</w:t>
      </w:r>
      <w:r w:rsidR="000D4E75" w:rsidRPr="00C3143B">
        <w:rPr>
          <w:rFonts w:ascii="Times New Roman" w:hAnsi="Times New Roman" w:cs="Times New Roman"/>
          <w:sz w:val="24"/>
          <w:szCs w:val="24"/>
        </w:rPr>
        <w:t xml:space="preserve">, </w:t>
      </w:r>
      <w:r w:rsidR="00343A9F" w:rsidRPr="00C3143B">
        <w:rPr>
          <w:rFonts w:ascii="Times New Roman" w:hAnsi="Times New Roman" w:cs="Times New Roman"/>
          <w:sz w:val="24"/>
          <w:szCs w:val="24"/>
        </w:rPr>
        <w:t>neophodno</w:t>
      </w:r>
      <w:r w:rsidR="000D4E75" w:rsidRPr="00C3143B">
        <w:rPr>
          <w:rFonts w:ascii="Times New Roman" w:hAnsi="Times New Roman" w:cs="Times New Roman"/>
          <w:sz w:val="24"/>
          <w:szCs w:val="24"/>
        </w:rPr>
        <w:t xml:space="preserve"> je </w:t>
      </w:r>
      <w:r w:rsidR="00DD5B33" w:rsidRPr="00C3143B">
        <w:rPr>
          <w:rFonts w:ascii="Times New Roman" w:hAnsi="Times New Roman" w:cs="Times New Roman"/>
          <w:sz w:val="24"/>
          <w:szCs w:val="24"/>
        </w:rPr>
        <w:t xml:space="preserve">pored istorijskog </w:t>
      </w:r>
      <w:r w:rsidR="000D4E75" w:rsidRPr="00C3143B">
        <w:rPr>
          <w:rFonts w:ascii="Times New Roman" w:hAnsi="Times New Roman" w:cs="Times New Roman"/>
          <w:sz w:val="24"/>
          <w:szCs w:val="24"/>
        </w:rPr>
        <w:t>opisati i</w:t>
      </w:r>
      <w:r w:rsidR="00DD5B33" w:rsidRPr="00C3143B">
        <w:rPr>
          <w:rFonts w:ascii="Times New Roman" w:hAnsi="Times New Roman" w:cs="Times New Roman"/>
          <w:sz w:val="24"/>
          <w:szCs w:val="24"/>
        </w:rPr>
        <w:t xml:space="preserve"> aktuelni</w:t>
      </w:r>
      <w:r w:rsidR="000D4E75" w:rsidRPr="00C3143B">
        <w:rPr>
          <w:rFonts w:ascii="Times New Roman" w:hAnsi="Times New Roman" w:cs="Times New Roman"/>
          <w:sz w:val="24"/>
          <w:szCs w:val="24"/>
        </w:rPr>
        <w:t xml:space="preserve"> društveni kontekst. Naime, pored globalnih promena koje donosi ekspanzija novih medija i tehnologija, na srpski film utič</w:t>
      </w:r>
      <w:r w:rsidR="00DD5B33" w:rsidRPr="00C3143B">
        <w:rPr>
          <w:rFonts w:ascii="Times New Roman" w:hAnsi="Times New Roman" w:cs="Times New Roman"/>
          <w:sz w:val="24"/>
          <w:szCs w:val="24"/>
        </w:rPr>
        <w:t>u</w:t>
      </w:r>
      <w:r w:rsidR="000D4E75" w:rsidRPr="00C3143B">
        <w:rPr>
          <w:rFonts w:ascii="Times New Roman" w:hAnsi="Times New Roman" w:cs="Times New Roman"/>
          <w:sz w:val="24"/>
          <w:szCs w:val="24"/>
        </w:rPr>
        <w:t xml:space="preserve"> i </w:t>
      </w:r>
      <w:r w:rsidR="00DD5B33" w:rsidRPr="00C3143B">
        <w:rPr>
          <w:rFonts w:ascii="Times New Roman" w:hAnsi="Times New Roman" w:cs="Times New Roman"/>
          <w:sz w:val="24"/>
          <w:szCs w:val="24"/>
        </w:rPr>
        <w:t>lokalne (</w:t>
      </w:r>
      <w:r w:rsidR="000D4E75" w:rsidRPr="00C3143B">
        <w:rPr>
          <w:rFonts w:ascii="Times New Roman" w:hAnsi="Times New Roman" w:cs="Times New Roman"/>
          <w:sz w:val="24"/>
          <w:szCs w:val="24"/>
        </w:rPr>
        <w:t>specifičn</w:t>
      </w:r>
      <w:r w:rsidR="00DD5B33" w:rsidRPr="00C3143B">
        <w:rPr>
          <w:rFonts w:ascii="Times New Roman" w:hAnsi="Times New Roman" w:cs="Times New Roman"/>
          <w:sz w:val="24"/>
          <w:szCs w:val="24"/>
        </w:rPr>
        <w:t>o</w:t>
      </w:r>
      <w:r w:rsidR="000D4E75" w:rsidRPr="00C3143B">
        <w:rPr>
          <w:rFonts w:ascii="Times New Roman" w:hAnsi="Times New Roman" w:cs="Times New Roman"/>
          <w:sz w:val="24"/>
          <w:szCs w:val="24"/>
        </w:rPr>
        <w:t xml:space="preserve"> srpsk</w:t>
      </w:r>
      <w:r w:rsidR="00DD5B33" w:rsidRPr="00C3143B">
        <w:rPr>
          <w:rFonts w:ascii="Times New Roman" w:hAnsi="Times New Roman" w:cs="Times New Roman"/>
          <w:sz w:val="24"/>
          <w:szCs w:val="24"/>
        </w:rPr>
        <w:t>e)</w:t>
      </w:r>
      <w:r w:rsidR="000D4E75" w:rsidRPr="00C3143B">
        <w:rPr>
          <w:rFonts w:ascii="Times New Roman" w:hAnsi="Times New Roman" w:cs="Times New Roman"/>
          <w:sz w:val="24"/>
          <w:szCs w:val="24"/>
        </w:rPr>
        <w:t xml:space="preserve"> društven</w:t>
      </w:r>
      <w:r w:rsidR="00DD5B33" w:rsidRPr="00C3143B">
        <w:rPr>
          <w:rFonts w:ascii="Times New Roman" w:hAnsi="Times New Roman" w:cs="Times New Roman"/>
          <w:sz w:val="24"/>
          <w:szCs w:val="24"/>
        </w:rPr>
        <w:t>e</w:t>
      </w:r>
      <w:r w:rsidR="000D4E75" w:rsidRPr="00C3143B">
        <w:rPr>
          <w:rFonts w:ascii="Times New Roman" w:hAnsi="Times New Roman" w:cs="Times New Roman"/>
          <w:sz w:val="24"/>
          <w:szCs w:val="24"/>
        </w:rPr>
        <w:t xml:space="preserve"> </w:t>
      </w:r>
      <w:r w:rsidR="00DD5B33" w:rsidRPr="00C3143B">
        <w:rPr>
          <w:rFonts w:ascii="Times New Roman" w:hAnsi="Times New Roman" w:cs="Times New Roman"/>
          <w:sz w:val="24"/>
          <w:szCs w:val="24"/>
        </w:rPr>
        <w:t xml:space="preserve">okolnosti i procesi društvenog uspostavljanja, preoblikovanja i </w:t>
      </w:r>
      <w:r w:rsidR="00343A9F" w:rsidRPr="00C3143B">
        <w:rPr>
          <w:rFonts w:ascii="Times New Roman" w:hAnsi="Times New Roman" w:cs="Times New Roman"/>
          <w:sz w:val="24"/>
          <w:szCs w:val="24"/>
        </w:rPr>
        <w:t>transformacije</w:t>
      </w:r>
      <w:r w:rsidR="000D4E75" w:rsidRPr="00C3143B">
        <w:rPr>
          <w:rFonts w:ascii="Times New Roman" w:hAnsi="Times New Roman" w:cs="Times New Roman"/>
          <w:sz w:val="24"/>
          <w:szCs w:val="24"/>
        </w:rPr>
        <w:t xml:space="preserve">, koji se mogu najekonomičnije objasniti pojmom </w:t>
      </w:r>
      <w:r w:rsidR="00343A9F" w:rsidRPr="00C3143B">
        <w:rPr>
          <w:rFonts w:ascii="Times New Roman" w:hAnsi="Times New Roman" w:cs="Times New Roman"/>
          <w:sz w:val="24"/>
          <w:szCs w:val="24"/>
        </w:rPr>
        <w:t>tranzicije</w:t>
      </w:r>
      <w:r w:rsidR="000D4E75" w:rsidRPr="00C3143B">
        <w:rPr>
          <w:rFonts w:ascii="Times New Roman" w:hAnsi="Times New Roman" w:cs="Times New Roman"/>
          <w:sz w:val="24"/>
          <w:szCs w:val="24"/>
        </w:rPr>
        <w:t xml:space="preserve"> (društva u tranziciji). </w:t>
      </w:r>
      <w:r w:rsidR="00B53634" w:rsidRPr="00C3143B">
        <w:rPr>
          <w:rFonts w:ascii="Times New Roman" w:hAnsi="Times New Roman" w:cs="Times New Roman"/>
          <w:sz w:val="24"/>
          <w:szCs w:val="24"/>
        </w:rPr>
        <w:t>Ovi procesi</w:t>
      </w:r>
      <w:r w:rsidR="000D4E75" w:rsidRPr="00C3143B">
        <w:rPr>
          <w:rFonts w:ascii="Times New Roman" w:hAnsi="Times New Roman" w:cs="Times New Roman"/>
          <w:sz w:val="24"/>
          <w:szCs w:val="24"/>
        </w:rPr>
        <w:t xml:space="preserve"> imaju svoje implikacije na stanje srpske kinematografije i filmske produkcije, koje je takođe neophodno upoznati kako bi se mogla razumeti promena koju sa sobom donose novi mediji. Kako kritika medija</w:t>
      </w:r>
      <w:r w:rsidR="000C4936" w:rsidRPr="00C3143B">
        <w:rPr>
          <w:rFonts w:ascii="Times New Roman" w:hAnsi="Times New Roman" w:cs="Times New Roman"/>
          <w:sz w:val="24"/>
          <w:szCs w:val="24"/>
        </w:rPr>
        <w:t xml:space="preserve">, kao što je to već pokazano, </w:t>
      </w:r>
      <w:r w:rsidR="00343A9F" w:rsidRPr="00C3143B">
        <w:rPr>
          <w:rFonts w:ascii="Times New Roman" w:hAnsi="Times New Roman" w:cs="Times New Roman"/>
          <w:sz w:val="24"/>
          <w:szCs w:val="24"/>
        </w:rPr>
        <w:t>često predstavlja</w:t>
      </w:r>
      <w:r w:rsidR="000D4E75" w:rsidRPr="00C3143B">
        <w:rPr>
          <w:rFonts w:ascii="Times New Roman" w:hAnsi="Times New Roman" w:cs="Times New Roman"/>
          <w:sz w:val="24"/>
          <w:szCs w:val="24"/>
        </w:rPr>
        <w:t xml:space="preserve"> kritiku društvenih odnosa, </w:t>
      </w:r>
      <w:r w:rsidR="000C4936" w:rsidRPr="00C3143B">
        <w:rPr>
          <w:rFonts w:ascii="Times New Roman" w:hAnsi="Times New Roman" w:cs="Times New Roman"/>
          <w:sz w:val="24"/>
          <w:szCs w:val="24"/>
        </w:rPr>
        <w:t>neretko</w:t>
      </w:r>
      <w:r w:rsidR="000D4E75" w:rsidRPr="00C3143B">
        <w:rPr>
          <w:rFonts w:ascii="Times New Roman" w:hAnsi="Times New Roman" w:cs="Times New Roman"/>
          <w:sz w:val="24"/>
          <w:szCs w:val="24"/>
        </w:rPr>
        <w:t xml:space="preserve"> i sa ideoloških pozicija, </w:t>
      </w:r>
      <w:r w:rsidR="005D0E69" w:rsidRPr="0087048D">
        <w:rPr>
          <w:rFonts w:ascii="Times New Roman" w:hAnsi="Times New Roman" w:cs="Times New Roman"/>
          <w:sz w:val="24"/>
          <w:szCs w:val="24"/>
        </w:rPr>
        <w:t>transformacija srpskog društva iz socijalističkog u kapitalistički sistem čini se veoma zanimljiva i relevantna za testiranje ovih postavki.</w:t>
      </w:r>
      <w:r w:rsidR="000D4E75" w:rsidRPr="0087048D">
        <w:rPr>
          <w:rFonts w:ascii="Times New Roman" w:hAnsi="Times New Roman" w:cs="Times New Roman"/>
          <w:sz w:val="24"/>
          <w:szCs w:val="24"/>
        </w:rPr>
        <w:t xml:space="preserve"> </w:t>
      </w:r>
      <w:r w:rsidR="0058610F" w:rsidRPr="0087048D">
        <w:rPr>
          <w:rFonts w:ascii="Times New Roman" w:hAnsi="Times New Roman" w:cs="Times New Roman"/>
          <w:sz w:val="24"/>
          <w:szCs w:val="24"/>
        </w:rPr>
        <w:t xml:space="preserve">Pošto su procesi </w:t>
      </w:r>
      <w:r w:rsidR="00F01034" w:rsidRPr="0087048D">
        <w:rPr>
          <w:rFonts w:ascii="Times New Roman" w:hAnsi="Times New Roman" w:cs="Times New Roman"/>
          <w:sz w:val="24"/>
          <w:szCs w:val="24"/>
        </w:rPr>
        <w:t>digitalizacije</w:t>
      </w:r>
      <w:r w:rsidR="0058610F" w:rsidRPr="0087048D">
        <w:rPr>
          <w:rFonts w:ascii="Times New Roman" w:hAnsi="Times New Roman" w:cs="Times New Roman"/>
          <w:sz w:val="24"/>
          <w:szCs w:val="24"/>
        </w:rPr>
        <w:t xml:space="preserve"> i društvene tranzicije </w:t>
      </w:r>
      <w:r w:rsidR="008916C4" w:rsidRPr="0087048D">
        <w:rPr>
          <w:rFonts w:ascii="Times New Roman" w:hAnsi="Times New Roman" w:cs="Times New Roman"/>
          <w:sz w:val="24"/>
          <w:szCs w:val="24"/>
        </w:rPr>
        <w:t xml:space="preserve">u Srbiji </w:t>
      </w:r>
      <w:r w:rsidR="0058610F" w:rsidRPr="0087048D">
        <w:rPr>
          <w:rFonts w:ascii="Times New Roman" w:hAnsi="Times New Roman" w:cs="Times New Roman"/>
          <w:sz w:val="24"/>
          <w:szCs w:val="24"/>
        </w:rPr>
        <w:t>u velikoj meri vremenski koincidirali, odnosno svoj pravi zamah uhvatili nakon političkih promena 2000. godine</w:t>
      </w:r>
      <w:r w:rsidR="0058610F" w:rsidRPr="0087048D">
        <w:rPr>
          <w:rStyle w:val="FootnoteReference"/>
          <w:rFonts w:ascii="Times New Roman" w:hAnsi="Times New Roman" w:cs="Times New Roman"/>
          <w:sz w:val="24"/>
          <w:szCs w:val="24"/>
        </w:rPr>
        <w:footnoteReference w:id="66"/>
      </w:r>
      <w:r w:rsidR="0058610F" w:rsidRPr="0087048D">
        <w:rPr>
          <w:rFonts w:ascii="Times New Roman" w:hAnsi="Times New Roman" w:cs="Times New Roman"/>
          <w:sz w:val="24"/>
          <w:szCs w:val="24"/>
        </w:rPr>
        <w:t xml:space="preserve"> </w:t>
      </w:r>
      <w:r w:rsidR="008916C4" w:rsidRPr="0087048D">
        <w:rPr>
          <w:rFonts w:ascii="Times New Roman" w:hAnsi="Times New Roman" w:cs="Times New Roman"/>
          <w:sz w:val="24"/>
          <w:szCs w:val="24"/>
        </w:rPr>
        <w:t>pomenuta kontekstualizacija odnosiće se na proširenje vremenskog okvira interesovanja na period nakon 2000. godine.</w:t>
      </w:r>
      <w:r w:rsidR="0058610F" w:rsidRPr="0087048D">
        <w:rPr>
          <w:rFonts w:ascii="Times New Roman" w:hAnsi="Times New Roman" w:cs="Times New Roman"/>
          <w:sz w:val="24"/>
          <w:szCs w:val="24"/>
        </w:rPr>
        <w:t xml:space="preserve"> </w:t>
      </w:r>
      <w:r w:rsidR="000D1083" w:rsidRPr="0087048D">
        <w:rPr>
          <w:rFonts w:ascii="Times New Roman" w:hAnsi="Times New Roman" w:cs="Times New Roman"/>
          <w:sz w:val="24"/>
          <w:szCs w:val="24"/>
        </w:rPr>
        <w:t xml:space="preserve">Interakcija lokalnih i globalnih faktora poslužiće i za opisivanje efekata procesa glokalizacije. </w:t>
      </w:r>
      <w:r w:rsidR="00A34030" w:rsidRPr="0087048D">
        <w:rPr>
          <w:rFonts w:ascii="Times New Roman" w:hAnsi="Times New Roman" w:cs="Times New Roman"/>
          <w:sz w:val="24"/>
          <w:szCs w:val="24"/>
        </w:rPr>
        <w:t>Za</w:t>
      </w:r>
      <w:r w:rsidR="00652A0D" w:rsidRPr="0087048D">
        <w:rPr>
          <w:rFonts w:ascii="Times New Roman" w:hAnsi="Times New Roman" w:cs="Times New Roman"/>
          <w:sz w:val="24"/>
          <w:szCs w:val="24"/>
        </w:rPr>
        <w:t xml:space="preserve"> određenje fil</w:t>
      </w:r>
      <w:r w:rsidR="00A34030" w:rsidRPr="0087048D">
        <w:rPr>
          <w:rFonts w:ascii="Times New Roman" w:hAnsi="Times New Roman" w:cs="Times New Roman"/>
          <w:sz w:val="24"/>
          <w:szCs w:val="24"/>
        </w:rPr>
        <w:t>ma kao ideološkog proizvoda tako</w:t>
      </w:r>
      <w:r w:rsidR="0053094A" w:rsidRPr="0087048D">
        <w:rPr>
          <w:rFonts w:ascii="Times New Roman" w:hAnsi="Times New Roman" w:cs="Times New Roman"/>
          <w:sz w:val="24"/>
          <w:szCs w:val="24"/>
        </w:rPr>
        <w:t>đe je</w:t>
      </w:r>
      <w:r w:rsidR="00652A0D" w:rsidRPr="0087048D">
        <w:rPr>
          <w:rFonts w:ascii="Times New Roman" w:hAnsi="Times New Roman" w:cs="Times New Roman"/>
          <w:sz w:val="24"/>
          <w:szCs w:val="24"/>
        </w:rPr>
        <w:t xml:space="preserve"> zanimljivo da se analiza proš</w:t>
      </w:r>
      <w:r w:rsidR="00F01034" w:rsidRPr="0087048D">
        <w:rPr>
          <w:rFonts w:ascii="Times New Roman" w:hAnsi="Times New Roman" w:cs="Times New Roman"/>
          <w:sz w:val="24"/>
          <w:szCs w:val="24"/>
        </w:rPr>
        <w:t>i</w:t>
      </w:r>
      <w:r w:rsidR="004459D9" w:rsidRPr="0087048D">
        <w:rPr>
          <w:rFonts w:ascii="Times New Roman" w:hAnsi="Times New Roman" w:cs="Times New Roman"/>
          <w:sz w:val="24"/>
          <w:szCs w:val="24"/>
        </w:rPr>
        <w:t>ri</w:t>
      </w:r>
      <w:r w:rsidR="00652A0D" w:rsidRPr="0087048D">
        <w:rPr>
          <w:rFonts w:ascii="Times New Roman" w:hAnsi="Times New Roman" w:cs="Times New Roman"/>
          <w:sz w:val="24"/>
          <w:szCs w:val="24"/>
        </w:rPr>
        <w:t xml:space="preserve"> </w:t>
      </w:r>
      <w:r w:rsidR="0053094A" w:rsidRPr="0087048D">
        <w:rPr>
          <w:rFonts w:ascii="Times New Roman" w:hAnsi="Times New Roman" w:cs="Times New Roman"/>
          <w:sz w:val="24"/>
          <w:szCs w:val="24"/>
        </w:rPr>
        <w:t xml:space="preserve">i </w:t>
      </w:r>
      <w:r w:rsidR="00652A0D" w:rsidRPr="0087048D">
        <w:rPr>
          <w:rFonts w:ascii="Times New Roman" w:hAnsi="Times New Roman" w:cs="Times New Roman"/>
          <w:sz w:val="24"/>
          <w:szCs w:val="24"/>
        </w:rPr>
        <w:t xml:space="preserve">na </w:t>
      </w:r>
      <w:r w:rsidR="004459D9" w:rsidRPr="0087048D">
        <w:rPr>
          <w:rFonts w:ascii="Times New Roman" w:hAnsi="Times New Roman" w:cs="Times New Roman"/>
          <w:sz w:val="24"/>
          <w:szCs w:val="24"/>
        </w:rPr>
        <w:t xml:space="preserve">još </w:t>
      </w:r>
      <w:r w:rsidR="00652A0D" w:rsidRPr="0087048D">
        <w:rPr>
          <w:rFonts w:ascii="Times New Roman" w:hAnsi="Times New Roman" w:cs="Times New Roman"/>
          <w:sz w:val="24"/>
          <w:szCs w:val="24"/>
        </w:rPr>
        <w:t>šire istorijsko razdoblje i porede pokazatelji proizvodnje</w:t>
      </w:r>
      <w:r w:rsidR="00652A0D" w:rsidRPr="00C3143B">
        <w:rPr>
          <w:rFonts w:ascii="Times New Roman" w:hAnsi="Times New Roman" w:cs="Times New Roman"/>
          <w:sz w:val="24"/>
          <w:szCs w:val="24"/>
        </w:rPr>
        <w:t xml:space="preserve"> filmova u </w:t>
      </w:r>
      <w:r w:rsidR="00652A0D" w:rsidRPr="00C3143B">
        <w:rPr>
          <w:rFonts w:ascii="Times New Roman" w:hAnsi="Times New Roman" w:cs="Times New Roman"/>
          <w:sz w:val="24"/>
          <w:szCs w:val="24"/>
        </w:rPr>
        <w:lastRenderedPageBreak/>
        <w:t xml:space="preserve">dijametralno </w:t>
      </w:r>
      <w:r w:rsidR="004459D9" w:rsidRPr="00C3143B">
        <w:rPr>
          <w:rFonts w:ascii="Times New Roman" w:hAnsi="Times New Roman" w:cs="Times New Roman"/>
          <w:sz w:val="24"/>
          <w:szCs w:val="24"/>
        </w:rPr>
        <w:t>suprotnim</w:t>
      </w:r>
      <w:r w:rsidR="00652A0D" w:rsidRPr="00C3143B">
        <w:rPr>
          <w:rFonts w:ascii="Times New Roman" w:hAnsi="Times New Roman" w:cs="Times New Roman"/>
          <w:sz w:val="24"/>
          <w:szCs w:val="24"/>
        </w:rPr>
        <w:t xml:space="preserve"> ideološki</w:t>
      </w:r>
      <w:r w:rsidR="0053094A">
        <w:rPr>
          <w:rFonts w:ascii="Times New Roman" w:hAnsi="Times New Roman" w:cs="Times New Roman"/>
          <w:sz w:val="24"/>
          <w:szCs w:val="24"/>
        </w:rPr>
        <w:t>m određenjima. Ipak</w:t>
      </w:r>
      <w:r w:rsidR="00652A0D" w:rsidRPr="00C3143B">
        <w:rPr>
          <w:rFonts w:ascii="Times New Roman" w:hAnsi="Times New Roman" w:cs="Times New Roman"/>
          <w:sz w:val="24"/>
          <w:szCs w:val="24"/>
        </w:rPr>
        <w:t xml:space="preserve"> zbog zadržavanja fokusa istraživanja ova razmatranja biće </w:t>
      </w:r>
      <w:r w:rsidR="004459D9" w:rsidRPr="00C3143B">
        <w:rPr>
          <w:rFonts w:ascii="Times New Roman" w:hAnsi="Times New Roman" w:cs="Times New Roman"/>
          <w:sz w:val="24"/>
          <w:szCs w:val="24"/>
        </w:rPr>
        <w:t>ostavljena</w:t>
      </w:r>
      <w:r w:rsidR="00652A0D" w:rsidRPr="00C3143B">
        <w:rPr>
          <w:rFonts w:ascii="Times New Roman" w:hAnsi="Times New Roman" w:cs="Times New Roman"/>
          <w:sz w:val="24"/>
          <w:szCs w:val="24"/>
        </w:rPr>
        <w:t xml:space="preserve"> za prilog glavom istraživanju (Prilozi </w:t>
      </w:r>
      <w:r w:rsidR="0095301E">
        <w:rPr>
          <w:rFonts w:ascii="Times New Roman" w:hAnsi="Times New Roman" w:cs="Times New Roman"/>
          <w:sz w:val="24"/>
          <w:szCs w:val="24"/>
        </w:rPr>
        <w:t>7</w:t>
      </w:r>
      <w:r w:rsidR="00652A0D" w:rsidRPr="00C3143B">
        <w:rPr>
          <w:rFonts w:ascii="Times New Roman" w:hAnsi="Times New Roman" w:cs="Times New Roman"/>
          <w:sz w:val="24"/>
          <w:szCs w:val="24"/>
        </w:rPr>
        <w:t xml:space="preserve">. i </w:t>
      </w:r>
      <w:r w:rsidR="0095301E">
        <w:rPr>
          <w:rFonts w:ascii="Times New Roman" w:hAnsi="Times New Roman" w:cs="Times New Roman"/>
          <w:sz w:val="24"/>
          <w:szCs w:val="24"/>
        </w:rPr>
        <w:t>9.</w:t>
      </w:r>
      <w:r w:rsidR="00652A0D" w:rsidRPr="00C3143B">
        <w:rPr>
          <w:rFonts w:ascii="Times New Roman" w:hAnsi="Times New Roman" w:cs="Times New Roman"/>
          <w:sz w:val="24"/>
          <w:szCs w:val="24"/>
        </w:rPr>
        <w:t>).</w:t>
      </w:r>
      <w:r w:rsidR="0058610F" w:rsidRPr="00C3143B">
        <w:rPr>
          <w:rFonts w:ascii="Times New Roman" w:hAnsi="Times New Roman" w:cs="Times New Roman"/>
          <w:sz w:val="24"/>
          <w:szCs w:val="24"/>
        </w:rPr>
        <w:t xml:space="preserve"> </w:t>
      </w:r>
    </w:p>
    <w:p w:rsidR="000D4E75" w:rsidRPr="00771034" w:rsidRDefault="008916C4"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Radi analize </w:t>
      </w:r>
      <w:r w:rsidR="000D4E75" w:rsidRPr="00C3143B">
        <w:rPr>
          <w:rFonts w:ascii="Times New Roman" w:hAnsi="Times New Roman" w:cs="Times New Roman"/>
          <w:sz w:val="24"/>
          <w:szCs w:val="24"/>
        </w:rPr>
        <w:t xml:space="preserve"> </w:t>
      </w:r>
      <w:r w:rsidRPr="00C3143B">
        <w:rPr>
          <w:rFonts w:ascii="Times New Roman" w:hAnsi="Times New Roman" w:cs="Times New Roman"/>
          <w:sz w:val="24"/>
          <w:szCs w:val="24"/>
        </w:rPr>
        <w:t>proizvodnog i društvenog aspekta određenja bića srpskog filma i uticaj industrijskih pravila na žanrovsko određenje srpskog filma, koje takođe ima i svoje ontološke i ideološke aspekte</w:t>
      </w:r>
      <w:r w:rsidR="000D4E75" w:rsidRPr="00C3143B">
        <w:rPr>
          <w:rFonts w:ascii="Times New Roman" w:hAnsi="Times New Roman" w:cs="Times New Roman"/>
          <w:sz w:val="24"/>
          <w:szCs w:val="24"/>
        </w:rPr>
        <w:t xml:space="preserve">, pre analize pojedinačnih filmova uslediće analiza kvantitativnih parametara srpske </w:t>
      </w:r>
      <w:r w:rsidR="000D4E75" w:rsidRPr="00771034">
        <w:rPr>
          <w:rFonts w:ascii="Times New Roman" w:hAnsi="Times New Roman" w:cs="Times New Roman"/>
          <w:sz w:val="24"/>
          <w:szCs w:val="24"/>
        </w:rPr>
        <w:t xml:space="preserve">kinematografije i filmske industrije u periodu </w:t>
      </w:r>
      <w:r w:rsidR="00B53634" w:rsidRPr="00771034">
        <w:rPr>
          <w:rFonts w:ascii="Times New Roman" w:hAnsi="Times New Roman" w:cs="Times New Roman"/>
          <w:sz w:val="24"/>
          <w:szCs w:val="24"/>
        </w:rPr>
        <w:t xml:space="preserve">od </w:t>
      </w:r>
      <w:r w:rsidR="000D4E75" w:rsidRPr="00771034">
        <w:rPr>
          <w:rFonts w:ascii="Times New Roman" w:hAnsi="Times New Roman" w:cs="Times New Roman"/>
          <w:sz w:val="24"/>
          <w:szCs w:val="24"/>
        </w:rPr>
        <w:t>2010</w:t>
      </w:r>
      <w:r w:rsidR="00B53634" w:rsidRPr="00771034">
        <w:rPr>
          <w:rFonts w:ascii="Times New Roman" w:hAnsi="Times New Roman" w:cs="Times New Roman"/>
          <w:sz w:val="24"/>
          <w:szCs w:val="24"/>
        </w:rPr>
        <w:t xml:space="preserve">. do </w:t>
      </w:r>
      <w:r w:rsidR="000D4E75" w:rsidRPr="00771034">
        <w:rPr>
          <w:rFonts w:ascii="Times New Roman" w:hAnsi="Times New Roman" w:cs="Times New Roman"/>
          <w:sz w:val="24"/>
          <w:szCs w:val="24"/>
        </w:rPr>
        <w:t xml:space="preserve">2016. godine </w:t>
      </w:r>
      <w:r w:rsidR="005D0E69" w:rsidRPr="00771034">
        <w:rPr>
          <w:rFonts w:ascii="Times New Roman" w:hAnsi="Times New Roman" w:cs="Times New Roman"/>
          <w:sz w:val="24"/>
          <w:szCs w:val="24"/>
        </w:rPr>
        <w:t xml:space="preserve">uz osvrt na aktuelni društveni trenutak </w:t>
      </w:r>
      <w:r w:rsidR="00B53634" w:rsidRPr="00771034">
        <w:rPr>
          <w:rFonts w:ascii="Times New Roman" w:hAnsi="Times New Roman" w:cs="Times New Roman"/>
          <w:sz w:val="24"/>
          <w:szCs w:val="24"/>
        </w:rPr>
        <w:t xml:space="preserve">i </w:t>
      </w:r>
      <w:r w:rsidR="000D4E75" w:rsidRPr="00771034">
        <w:rPr>
          <w:rFonts w:ascii="Times New Roman" w:hAnsi="Times New Roman" w:cs="Times New Roman"/>
          <w:sz w:val="24"/>
          <w:szCs w:val="24"/>
        </w:rPr>
        <w:t>poređenje sa širim istorijskim periodom</w:t>
      </w:r>
      <w:r w:rsidRPr="00771034">
        <w:rPr>
          <w:rFonts w:ascii="Times New Roman" w:hAnsi="Times New Roman" w:cs="Times New Roman"/>
          <w:sz w:val="24"/>
          <w:szCs w:val="24"/>
        </w:rPr>
        <w:t xml:space="preserve"> (2000-2015. godina)</w:t>
      </w:r>
      <w:r w:rsidR="005D0E69" w:rsidRPr="00771034">
        <w:rPr>
          <w:rFonts w:ascii="Times New Roman" w:hAnsi="Times New Roman" w:cs="Times New Roman"/>
          <w:sz w:val="24"/>
          <w:szCs w:val="24"/>
        </w:rPr>
        <w:t xml:space="preserve">. </w:t>
      </w:r>
      <w:r w:rsidR="0053094A" w:rsidRPr="00771034">
        <w:rPr>
          <w:rFonts w:ascii="Times New Roman" w:hAnsi="Times New Roman" w:cs="Times New Roman"/>
          <w:sz w:val="24"/>
          <w:szCs w:val="24"/>
        </w:rPr>
        <w:t>Radi ekonomičnosti izlaganja i zarad zadržavanja istraživačkog fokusa u glavnom delu rada biće iznesena isključivo kontekstualizacija podataka dobijenih empirijskim istraživanjem, dok će izlaganje numeričkih podataka i njihovih statističkih obrada koje su poslužile kao osnova za zaključivanje biti ostavljeno za prilog</w:t>
      </w:r>
      <w:r w:rsidR="0095301E" w:rsidRPr="00771034">
        <w:rPr>
          <w:rFonts w:ascii="Times New Roman" w:hAnsi="Times New Roman" w:cs="Times New Roman"/>
          <w:sz w:val="24"/>
          <w:szCs w:val="24"/>
        </w:rPr>
        <w:t xml:space="preserve"> (Prilog 8.)</w:t>
      </w:r>
      <w:r w:rsidR="0053094A" w:rsidRPr="00771034">
        <w:rPr>
          <w:rFonts w:ascii="Times New Roman" w:hAnsi="Times New Roman" w:cs="Times New Roman"/>
          <w:sz w:val="24"/>
          <w:szCs w:val="24"/>
        </w:rPr>
        <w:t xml:space="preserve">.  </w:t>
      </w:r>
      <w:r w:rsidR="004C7952" w:rsidRPr="00771034">
        <w:rPr>
          <w:rFonts w:ascii="Times New Roman" w:hAnsi="Times New Roman" w:cs="Times New Roman"/>
          <w:sz w:val="24"/>
          <w:szCs w:val="24"/>
        </w:rPr>
        <w:t>K</w:t>
      </w:r>
      <w:r w:rsidR="0053094A" w:rsidRPr="00771034">
        <w:rPr>
          <w:rFonts w:ascii="Times New Roman" w:hAnsi="Times New Roman" w:cs="Times New Roman"/>
          <w:sz w:val="24"/>
          <w:szCs w:val="24"/>
        </w:rPr>
        <w:t xml:space="preserve">ontekstualizacija dobijenih podataka će pre svega biti izvršena kroz </w:t>
      </w:r>
      <w:r w:rsidR="004C7952" w:rsidRPr="00771034">
        <w:rPr>
          <w:rFonts w:ascii="Times New Roman" w:hAnsi="Times New Roman" w:cs="Times New Roman"/>
          <w:sz w:val="24"/>
          <w:szCs w:val="24"/>
        </w:rPr>
        <w:t>njihovo komentarisanje</w:t>
      </w:r>
      <w:r w:rsidR="0053094A" w:rsidRPr="00771034">
        <w:rPr>
          <w:rFonts w:ascii="Times New Roman" w:hAnsi="Times New Roman" w:cs="Times New Roman"/>
          <w:sz w:val="24"/>
          <w:szCs w:val="24"/>
        </w:rPr>
        <w:t>, dovođenje u vezu sa hipotezama i izvođenje zaključaka.</w:t>
      </w:r>
      <w:r w:rsidR="004C7952" w:rsidRPr="00771034">
        <w:rPr>
          <w:rFonts w:ascii="Times New Roman" w:hAnsi="Times New Roman" w:cs="Times New Roman"/>
          <w:sz w:val="24"/>
          <w:szCs w:val="24"/>
        </w:rPr>
        <w:t xml:space="preserve"> </w:t>
      </w:r>
      <w:r w:rsidR="0053094A" w:rsidRPr="00771034">
        <w:rPr>
          <w:rFonts w:ascii="Times New Roman" w:hAnsi="Times New Roman" w:cs="Times New Roman"/>
          <w:sz w:val="24"/>
          <w:szCs w:val="24"/>
        </w:rPr>
        <w:t xml:space="preserve">Na ovaj način </w:t>
      </w:r>
      <w:r w:rsidR="005D0E69" w:rsidRPr="00771034">
        <w:rPr>
          <w:rFonts w:ascii="Times New Roman" w:hAnsi="Times New Roman" w:cs="Times New Roman"/>
          <w:sz w:val="24"/>
          <w:szCs w:val="24"/>
        </w:rPr>
        <w:t>svesno</w:t>
      </w:r>
      <w:r w:rsidR="004C7952" w:rsidRPr="00771034">
        <w:rPr>
          <w:rFonts w:ascii="Times New Roman" w:hAnsi="Times New Roman" w:cs="Times New Roman"/>
          <w:sz w:val="24"/>
          <w:szCs w:val="24"/>
        </w:rPr>
        <w:t xml:space="preserve"> će</w:t>
      </w:r>
      <w:r w:rsidR="005D0E69" w:rsidRPr="00771034">
        <w:rPr>
          <w:rFonts w:ascii="Times New Roman" w:hAnsi="Times New Roman" w:cs="Times New Roman"/>
          <w:sz w:val="24"/>
          <w:szCs w:val="24"/>
        </w:rPr>
        <w:t xml:space="preserve"> se odstup</w:t>
      </w:r>
      <w:r w:rsidR="004C7952" w:rsidRPr="00771034">
        <w:rPr>
          <w:rFonts w:ascii="Times New Roman" w:hAnsi="Times New Roman" w:cs="Times New Roman"/>
          <w:sz w:val="24"/>
          <w:szCs w:val="24"/>
        </w:rPr>
        <w:t>iti</w:t>
      </w:r>
      <w:r w:rsidR="005D0E69" w:rsidRPr="00771034">
        <w:rPr>
          <w:rFonts w:ascii="Times New Roman" w:hAnsi="Times New Roman" w:cs="Times New Roman"/>
          <w:sz w:val="24"/>
          <w:szCs w:val="24"/>
        </w:rPr>
        <w:t xml:space="preserve"> od uobičajene </w:t>
      </w:r>
      <w:r w:rsidR="00C65722" w:rsidRPr="00771034">
        <w:rPr>
          <w:rFonts w:ascii="Times New Roman" w:hAnsi="Times New Roman" w:cs="Times New Roman"/>
          <w:sz w:val="24"/>
          <w:szCs w:val="24"/>
        </w:rPr>
        <w:t>istraživačke</w:t>
      </w:r>
      <w:r w:rsidR="0053094A" w:rsidRPr="00771034">
        <w:rPr>
          <w:rFonts w:ascii="Times New Roman" w:hAnsi="Times New Roman" w:cs="Times New Roman"/>
          <w:sz w:val="24"/>
          <w:szCs w:val="24"/>
        </w:rPr>
        <w:t xml:space="preserve"> metodologije i prakse </w:t>
      </w:r>
      <w:r w:rsidR="005D0E69" w:rsidRPr="00771034">
        <w:rPr>
          <w:rFonts w:ascii="Times New Roman" w:hAnsi="Times New Roman" w:cs="Times New Roman"/>
          <w:sz w:val="24"/>
          <w:szCs w:val="24"/>
        </w:rPr>
        <w:t xml:space="preserve"> izlaganja rezultata empirijskih istraživanja, </w:t>
      </w:r>
      <w:r w:rsidR="0053094A" w:rsidRPr="00771034">
        <w:rPr>
          <w:rFonts w:ascii="Times New Roman" w:hAnsi="Times New Roman" w:cs="Times New Roman"/>
          <w:sz w:val="24"/>
          <w:szCs w:val="24"/>
        </w:rPr>
        <w:t>čime se želi postići veća efikasnost izlaganja rezultata analiza</w:t>
      </w:r>
      <w:r w:rsidR="00BB23D4" w:rsidRPr="00771034">
        <w:rPr>
          <w:rFonts w:ascii="Times New Roman" w:hAnsi="Times New Roman" w:cs="Times New Roman"/>
          <w:sz w:val="24"/>
          <w:szCs w:val="24"/>
        </w:rPr>
        <w:t>.</w:t>
      </w:r>
      <w:r w:rsidR="0053094A" w:rsidRPr="00771034">
        <w:rPr>
          <w:rFonts w:ascii="Times New Roman" w:hAnsi="Times New Roman" w:cs="Times New Roman"/>
          <w:sz w:val="24"/>
          <w:szCs w:val="24"/>
        </w:rPr>
        <w:t xml:space="preserve"> Ovaj postupak nikako ne treba tumačiti kao izraz niže vrednosti empirijskih podataka, već isključivo kao mogućnost da se skrati vreme potrebno za praćenje i razumevanje rezultata i logike zaključivanja, ako se pak želi potpun uvid u rezultate ovog rada detaljno čitanje i analiziranje priloga je neophodno.</w:t>
      </w:r>
    </w:p>
    <w:p w:rsidR="00E52130" w:rsidRPr="00771034" w:rsidRDefault="00CF1035"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Kako bi razumevanje kvantitativnih pokazatelja i njihovog uticaj bilo potpunije</w:t>
      </w:r>
      <w:r w:rsidR="00760DE0" w:rsidRPr="00C3143B">
        <w:rPr>
          <w:rFonts w:ascii="Times New Roman" w:hAnsi="Times New Roman" w:cs="Times New Roman"/>
          <w:sz w:val="24"/>
          <w:szCs w:val="24"/>
        </w:rPr>
        <w:t xml:space="preserve">, ali i kako bi se odgovorilo na </w:t>
      </w:r>
      <w:r w:rsidR="008D0DA9" w:rsidRPr="00C3143B">
        <w:rPr>
          <w:rFonts w:ascii="Times New Roman" w:hAnsi="Times New Roman" w:cs="Times New Roman"/>
          <w:sz w:val="24"/>
          <w:szCs w:val="24"/>
        </w:rPr>
        <w:t xml:space="preserve">istraživački </w:t>
      </w:r>
      <w:r w:rsidR="0077315E" w:rsidRPr="00C3143B">
        <w:rPr>
          <w:rFonts w:ascii="Times New Roman" w:hAnsi="Times New Roman" w:cs="Times New Roman"/>
          <w:sz w:val="24"/>
          <w:szCs w:val="24"/>
        </w:rPr>
        <w:t>zadatak na rezultate</w:t>
      </w:r>
      <w:r w:rsidR="008D0DA9"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 kvantitativne analize osloniće se rezultati u</w:t>
      </w:r>
      <w:r w:rsidR="00A4763A" w:rsidRPr="00C3143B">
        <w:rPr>
          <w:rFonts w:ascii="Times New Roman" w:hAnsi="Times New Roman" w:cs="Times New Roman"/>
          <w:sz w:val="24"/>
          <w:szCs w:val="24"/>
        </w:rPr>
        <w:t xml:space="preserve"> </w:t>
      </w:r>
      <w:r w:rsidR="001847F2" w:rsidRPr="00C3143B">
        <w:rPr>
          <w:rFonts w:ascii="Times New Roman" w:hAnsi="Times New Roman" w:cs="Times New Roman"/>
          <w:sz w:val="24"/>
          <w:szCs w:val="24"/>
        </w:rPr>
        <w:t>s</w:t>
      </w:r>
      <w:r w:rsidR="00A4763A" w:rsidRPr="00C3143B">
        <w:rPr>
          <w:rFonts w:ascii="Times New Roman" w:hAnsi="Times New Roman" w:cs="Times New Roman"/>
          <w:sz w:val="24"/>
          <w:szCs w:val="24"/>
        </w:rPr>
        <w:t>tudiji slučaja pojedinačn</w:t>
      </w:r>
      <w:r w:rsidRPr="00C3143B">
        <w:rPr>
          <w:rFonts w:ascii="Times New Roman" w:hAnsi="Times New Roman" w:cs="Times New Roman"/>
          <w:sz w:val="24"/>
          <w:szCs w:val="24"/>
        </w:rPr>
        <w:t>o</w:t>
      </w:r>
      <w:r w:rsidR="00A4763A" w:rsidRPr="00C3143B">
        <w:rPr>
          <w:rFonts w:ascii="Times New Roman" w:hAnsi="Times New Roman" w:cs="Times New Roman"/>
          <w:sz w:val="24"/>
          <w:szCs w:val="24"/>
        </w:rPr>
        <w:t xml:space="preserve"> kvalitativn</w:t>
      </w:r>
      <w:r w:rsidRPr="00C3143B">
        <w:rPr>
          <w:rFonts w:ascii="Times New Roman" w:hAnsi="Times New Roman" w:cs="Times New Roman"/>
          <w:sz w:val="24"/>
          <w:szCs w:val="24"/>
        </w:rPr>
        <w:t>o</w:t>
      </w:r>
      <w:r w:rsidR="00A4763A" w:rsidRPr="00C3143B">
        <w:rPr>
          <w:rFonts w:ascii="Times New Roman" w:hAnsi="Times New Roman" w:cs="Times New Roman"/>
          <w:sz w:val="24"/>
          <w:szCs w:val="24"/>
        </w:rPr>
        <w:t xml:space="preserve"> analiz</w:t>
      </w:r>
      <w:r w:rsidRPr="00C3143B">
        <w:rPr>
          <w:rFonts w:ascii="Times New Roman" w:hAnsi="Times New Roman" w:cs="Times New Roman"/>
          <w:sz w:val="24"/>
          <w:szCs w:val="24"/>
        </w:rPr>
        <w:t xml:space="preserve">iranog </w:t>
      </w:r>
      <w:r w:rsidR="00A4763A" w:rsidRPr="00C3143B">
        <w:rPr>
          <w:rFonts w:ascii="Times New Roman" w:hAnsi="Times New Roman" w:cs="Times New Roman"/>
          <w:sz w:val="24"/>
          <w:szCs w:val="24"/>
        </w:rPr>
        <w:t xml:space="preserve">uzorka srpskih </w:t>
      </w:r>
      <w:r w:rsidR="00343A9F" w:rsidRPr="00C3143B">
        <w:rPr>
          <w:rFonts w:ascii="Times New Roman" w:hAnsi="Times New Roman" w:cs="Times New Roman"/>
          <w:sz w:val="24"/>
          <w:szCs w:val="24"/>
        </w:rPr>
        <w:t>filmova</w:t>
      </w:r>
      <w:r w:rsidR="00A4763A" w:rsidRPr="00C3143B">
        <w:rPr>
          <w:rFonts w:ascii="Times New Roman" w:hAnsi="Times New Roman" w:cs="Times New Roman"/>
          <w:sz w:val="24"/>
          <w:szCs w:val="24"/>
        </w:rPr>
        <w:t xml:space="preserve">. </w:t>
      </w:r>
      <w:r w:rsidR="00F72134" w:rsidRPr="00C3143B">
        <w:rPr>
          <w:rFonts w:ascii="Times New Roman" w:hAnsi="Times New Roman" w:cs="Times New Roman"/>
          <w:sz w:val="24"/>
          <w:szCs w:val="24"/>
        </w:rPr>
        <w:t xml:space="preserve">Filmovi </w:t>
      </w:r>
      <w:r w:rsidR="00F72134" w:rsidRPr="00786C2F">
        <w:rPr>
          <w:rFonts w:ascii="Times New Roman" w:hAnsi="Times New Roman" w:cs="Times New Roman"/>
          <w:sz w:val="24"/>
          <w:szCs w:val="24"/>
        </w:rPr>
        <w:t>će</w:t>
      </w:r>
      <w:r w:rsidR="00F72134" w:rsidRPr="00C3143B">
        <w:rPr>
          <w:rFonts w:ascii="Times New Roman" w:hAnsi="Times New Roman" w:cs="Times New Roman"/>
          <w:sz w:val="24"/>
          <w:szCs w:val="24"/>
        </w:rPr>
        <w:t xml:space="preserve"> </w:t>
      </w:r>
      <w:r w:rsidR="00786C2F">
        <w:rPr>
          <w:rFonts w:ascii="Times New Roman" w:hAnsi="Times New Roman" w:cs="Times New Roman"/>
          <w:sz w:val="24"/>
          <w:szCs w:val="24"/>
        </w:rPr>
        <w:t xml:space="preserve">biti </w:t>
      </w:r>
      <w:r w:rsidR="00F72134" w:rsidRPr="00C3143B">
        <w:rPr>
          <w:rFonts w:ascii="Times New Roman" w:hAnsi="Times New Roman" w:cs="Times New Roman"/>
          <w:sz w:val="24"/>
          <w:szCs w:val="24"/>
        </w:rPr>
        <w:t xml:space="preserve">analizirani </w:t>
      </w:r>
      <w:r w:rsidR="00A722D2">
        <w:rPr>
          <w:rFonts w:ascii="Times New Roman" w:hAnsi="Times New Roman" w:cs="Times New Roman"/>
          <w:sz w:val="24"/>
          <w:szCs w:val="24"/>
        </w:rPr>
        <w:t>iz perspektive</w:t>
      </w:r>
      <w:r w:rsidR="00F72134" w:rsidRPr="00C3143B">
        <w:rPr>
          <w:rFonts w:ascii="Times New Roman" w:hAnsi="Times New Roman" w:cs="Times New Roman"/>
          <w:sz w:val="24"/>
          <w:szCs w:val="24"/>
        </w:rPr>
        <w:t xml:space="preserve"> teme rada, odnosno biće uočene veze pojedinačnih filmova sa </w:t>
      </w:r>
      <w:r w:rsidR="001847F2" w:rsidRPr="00C3143B">
        <w:rPr>
          <w:rFonts w:ascii="Times New Roman" w:hAnsi="Times New Roman" w:cs="Times New Roman"/>
          <w:sz w:val="24"/>
          <w:szCs w:val="24"/>
        </w:rPr>
        <w:t xml:space="preserve">novim medijima a pre svega </w:t>
      </w:r>
      <w:r w:rsidR="00F72134" w:rsidRPr="00C3143B">
        <w:rPr>
          <w:rFonts w:ascii="Times New Roman" w:hAnsi="Times New Roman" w:cs="Times New Roman"/>
          <w:sz w:val="24"/>
          <w:szCs w:val="24"/>
        </w:rPr>
        <w:t xml:space="preserve">onlajn video klipovima, kao i funkcionalne karakteristike te veze. Zbog obima teme, akcenat analize biće stavljen na uticaj </w:t>
      </w:r>
      <w:r w:rsidR="001847F2" w:rsidRPr="00C3143B">
        <w:rPr>
          <w:rFonts w:ascii="Times New Roman" w:hAnsi="Times New Roman" w:cs="Times New Roman"/>
          <w:sz w:val="24"/>
          <w:szCs w:val="24"/>
        </w:rPr>
        <w:t>novih medija</w:t>
      </w:r>
      <w:r w:rsidR="00F72134" w:rsidRPr="00C3143B">
        <w:rPr>
          <w:rFonts w:ascii="Times New Roman" w:hAnsi="Times New Roman" w:cs="Times New Roman"/>
          <w:sz w:val="24"/>
          <w:szCs w:val="24"/>
        </w:rPr>
        <w:t xml:space="preserve"> na pomenute filmove dok će povratna veza ostati van njenog fokusa. </w:t>
      </w:r>
      <w:r w:rsidR="00652A0D" w:rsidRPr="00C3143B">
        <w:rPr>
          <w:rFonts w:ascii="Times New Roman" w:hAnsi="Times New Roman" w:cs="Times New Roman"/>
          <w:sz w:val="24"/>
          <w:szCs w:val="24"/>
        </w:rPr>
        <w:t>Takođe, u</w:t>
      </w:r>
      <w:r w:rsidR="00C062B1" w:rsidRPr="00C3143B">
        <w:rPr>
          <w:rFonts w:ascii="Times New Roman" w:hAnsi="Times New Roman" w:cs="Times New Roman"/>
          <w:sz w:val="24"/>
          <w:szCs w:val="24"/>
        </w:rPr>
        <w:t xml:space="preserve">zorak filmova </w:t>
      </w:r>
      <w:r w:rsidR="00652A0D" w:rsidRPr="00C3143B">
        <w:rPr>
          <w:rFonts w:ascii="Times New Roman" w:hAnsi="Times New Roman" w:cs="Times New Roman"/>
          <w:sz w:val="24"/>
          <w:szCs w:val="24"/>
        </w:rPr>
        <w:t xml:space="preserve">biće </w:t>
      </w:r>
      <w:r w:rsidR="00C062B1" w:rsidRPr="00C3143B">
        <w:rPr>
          <w:rFonts w:ascii="Times New Roman" w:hAnsi="Times New Roman" w:cs="Times New Roman"/>
          <w:sz w:val="24"/>
          <w:szCs w:val="24"/>
        </w:rPr>
        <w:t>analizi</w:t>
      </w:r>
      <w:r w:rsidR="00E52130" w:rsidRPr="00C3143B">
        <w:rPr>
          <w:rFonts w:ascii="Times New Roman" w:hAnsi="Times New Roman" w:cs="Times New Roman"/>
          <w:sz w:val="24"/>
          <w:szCs w:val="24"/>
        </w:rPr>
        <w:t xml:space="preserve">ran u pokušaju otkrivanja sličnosti i razlika, odnosno žanrovskih pravila i </w:t>
      </w:r>
      <w:r w:rsidR="00E52130" w:rsidRPr="00C3143B">
        <w:rPr>
          <w:rFonts w:ascii="Times New Roman" w:hAnsi="Times New Roman" w:cs="Times New Roman"/>
          <w:sz w:val="24"/>
          <w:szCs w:val="24"/>
        </w:rPr>
        <w:lastRenderedPageBreak/>
        <w:t>testiranja opravdanosti hi</w:t>
      </w:r>
      <w:r w:rsidR="00E52130" w:rsidRPr="00771034">
        <w:rPr>
          <w:rFonts w:ascii="Times New Roman" w:hAnsi="Times New Roman" w:cs="Times New Roman"/>
          <w:sz w:val="24"/>
          <w:szCs w:val="24"/>
        </w:rPr>
        <w:t>poteze da se u srpskoj ki</w:t>
      </w:r>
      <w:r w:rsidR="00C12135" w:rsidRPr="00771034">
        <w:rPr>
          <w:rFonts w:ascii="Times New Roman" w:hAnsi="Times New Roman" w:cs="Times New Roman"/>
          <w:sz w:val="24"/>
          <w:szCs w:val="24"/>
        </w:rPr>
        <w:t xml:space="preserve">nematografiji u periodu od 2010. do </w:t>
      </w:r>
      <w:r w:rsidR="00E52130" w:rsidRPr="00771034">
        <w:rPr>
          <w:rFonts w:ascii="Times New Roman" w:hAnsi="Times New Roman" w:cs="Times New Roman"/>
          <w:sz w:val="24"/>
          <w:szCs w:val="24"/>
        </w:rPr>
        <w:t>2016. godine pojavi</w:t>
      </w:r>
      <w:r w:rsidR="00C472A7" w:rsidRPr="00771034">
        <w:rPr>
          <w:rFonts w:ascii="Times New Roman" w:hAnsi="Times New Roman" w:cs="Times New Roman"/>
          <w:sz w:val="24"/>
          <w:szCs w:val="24"/>
        </w:rPr>
        <w:t>la nova tematska serija</w:t>
      </w:r>
      <w:r w:rsidR="00E52130" w:rsidRPr="00771034">
        <w:rPr>
          <w:rFonts w:ascii="Times New Roman" w:hAnsi="Times New Roman" w:cs="Times New Roman"/>
          <w:sz w:val="24"/>
          <w:szCs w:val="24"/>
        </w:rPr>
        <w:t xml:space="preserve">. Korpus uočenih pravilnosti koji definišu </w:t>
      </w:r>
      <w:r w:rsidR="00C472A7" w:rsidRPr="00771034">
        <w:rPr>
          <w:rFonts w:ascii="Times New Roman" w:hAnsi="Times New Roman" w:cs="Times New Roman"/>
          <w:sz w:val="24"/>
          <w:szCs w:val="24"/>
        </w:rPr>
        <w:t xml:space="preserve">novu tematsku seriju (koja teži da postane </w:t>
      </w:r>
      <w:r w:rsidR="00E52130" w:rsidRPr="00771034">
        <w:rPr>
          <w:rFonts w:ascii="Times New Roman" w:hAnsi="Times New Roman" w:cs="Times New Roman"/>
          <w:sz w:val="24"/>
          <w:szCs w:val="24"/>
        </w:rPr>
        <w:t>novi žanr</w:t>
      </w:r>
      <w:r w:rsidR="00C472A7" w:rsidRPr="00771034">
        <w:rPr>
          <w:rFonts w:ascii="Times New Roman" w:hAnsi="Times New Roman" w:cs="Times New Roman"/>
          <w:sz w:val="24"/>
          <w:szCs w:val="24"/>
        </w:rPr>
        <w:t>)</w:t>
      </w:r>
      <w:r w:rsidR="00E52130" w:rsidRPr="00771034">
        <w:rPr>
          <w:rFonts w:ascii="Times New Roman" w:hAnsi="Times New Roman" w:cs="Times New Roman"/>
          <w:sz w:val="24"/>
          <w:szCs w:val="24"/>
        </w:rPr>
        <w:t xml:space="preserve"> biće doveden u vezu sa prethodno urađenim analizama novih medija i tehnologija, kao i kvantitativnih analiza stanja srpske kinematografije i šireg (kako lokalnog tako i globalnog) društvenog konteksta</w:t>
      </w:r>
      <w:r w:rsidR="004517BB" w:rsidRPr="00771034">
        <w:rPr>
          <w:rFonts w:ascii="Times New Roman" w:hAnsi="Times New Roman" w:cs="Times New Roman"/>
          <w:sz w:val="24"/>
          <w:szCs w:val="24"/>
        </w:rPr>
        <w:t xml:space="preserve">. Sve teze biće dovedene i u vezu sa </w:t>
      </w:r>
      <w:r w:rsidR="00652A0D" w:rsidRPr="00771034">
        <w:rPr>
          <w:rFonts w:ascii="Times New Roman" w:hAnsi="Times New Roman" w:cs="Times New Roman"/>
          <w:sz w:val="24"/>
          <w:szCs w:val="24"/>
        </w:rPr>
        <w:t>šir</w:t>
      </w:r>
      <w:r w:rsidR="004517BB" w:rsidRPr="00771034">
        <w:rPr>
          <w:rFonts w:ascii="Times New Roman" w:hAnsi="Times New Roman" w:cs="Times New Roman"/>
          <w:sz w:val="24"/>
          <w:szCs w:val="24"/>
        </w:rPr>
        <w:t xml:space="preserve">im </w:t>
      </w:r>
      <w:r w:rsidR="00652A0D" w:rsidRPr="00771034">
        <w:rPr>
          <w:rFonts w:ascii="Times New Roman" w:hAnsi="Times New Roman" w:cs="Times New Roman"/>
          <w:sz w:val="24"/>
          <w:szCs w:val="24"/>
        </w:rPr>
        <w:t>uzork</w:t>
      </w:r>
      <w:r w:rsidR="004517BB" w:rsidRPr="00771034">
        <w:rPr>
          <w:rFonts w:ascii="Times New Roman" w:hAnsi="Times New Roman" w:cs="Times New Roman"/>
          <w:sz w:val="24"/>
          <w:szCs w:val="24"/>
        </w:rPr>
        <w:t xml:space="preserve">om </w:t>
      </w:r>
      <w:r w:rsidR="00652A0D" w:rsidRPr="00771034">
        <w:rPr>
          <w:rFonts w:ascii="Times New Roman" w:hAnsi="Times New Roman" w:cs="Times New Roman"/>
          <w:sz w:val="24"/>
          <w:szCs w:val="24"/>
        </w:rPr>
        <w:t>srpskih filomva</w:t>
      </w:r>
      <w:r w:rsidR="004517BB" w:rsidRPr="00771034">
        <w:rPr>
          <w:rFonts w:ascii="Times New Roman" w:hAnsi="Times New Roman" w:cs="Times New Roman"/>
          <w:sz w:val="24"/>
          <w:szCs w:val="24"/>
        </w:rPr>
        <w:t>, koji neće biti detaljno analizirani već će poslužiti kao dodatna argumentacija i ilustracija</w:t>
      </w:r>
      <w:r w:rsidR="00E52130" w:rsidRPr="00771034">
        <w:rPr>
          <w:rFonts w:ascii="Times New Roman" w:hAnsi="Times New Roman" w:cs="Times New Roman"/>
          <w:sz w:val="24"/>
          <w:szCs w:val="24"/>
        </w:rPr>
        <w:t>.</w:t>
      </w:r>
    </w:p>
    <w:p w:rsidR="00E52130" w:rsidRPr="00771034" w:rsidRDefault="00E52130" w:rsidP="00122EE5">
      <w:pPr>
        <w:spacing w:after="240" w:line="360" w:lineRule="auto"/>
        <w:jc w:val="both"/>
        <w:rPr>
          <w:rFonts w:ascii="Times New Roman" w:hAnsi="Times New Roman" w:cs="Times New Roman"/>
          <w:b/>
          <w:sz w:val="24"/>
          <w:szCs w:val="24"/>
        </w:rPr>
      </w:pPr>
    </w:p>
    <w:p w:rsidR="007D3D0D" w:rsidRPr="00771034" w:rsidRDefault="00F14746" w:rsidP="00122EE5">
      <w:pPr>
        <w:pStyle w:val="Style2"/>
        <w:spacing w:line="360" w:lineRule="auto"/>
        <w:rPr>
          <w:color w:val="auto"/>
        </w:rPr>
      </w:pPr>
      <w:bookmarkStart w:id="47" w:name="_Toc515958435"/>
      <w:r w:rsidRPr="00771034">
        <w:rPr>
          <w:color w:val="auto"/>
        </w:rPr>
        <w:t>S</w:t>
      </w:r>
      <w:r w:rsidR="007D3D0D" w:rsidRPr="00771034">
        <w:rPr>
          <w:color w:val="auto"/>
        </w:rPr>
        <w:t>rpski</w:t>
      </w:r>
      <w:r w:rsidR="00F36E30" w:rsidRPr="00771034">
        <w:rPr>
          <w:color w:val="auto"/>
        </w:rPr>
        <w:t>h</w:t>
      </w:r>
      <w:r w:rsidR="007D3D0D" w:rsidRPr="00771034">
        <w:rPr>
          <w:color w:val="auto"/>
        </w:rPr>
        <w:t xml:space="preserve"> film </w:t>
      </w:r>
      <w:r w:rsidRPr="00771034">
        <w:rPr>
          <w:color w:val="auto"/>
        </w:rPr>
        <w:t xml:space="preserve">od </w:t>
      </w:r>
      <w:r w:rsidR="007D3D0D" w:rsidRPr="00771034">
        <w:rPr>
          <w:color w:val="auto"/>
        </w:rPr>
        <w:t>2010</w:t>
      </w:r>
      <w:r w:rsidR="006E4AA7" w:rsidRPr="00771034">
        <w:rPr>
          <w:color w:val="auto"/>
        </w:rPr>
        <w:t xml:space="preserve">. </w:t>
      </w:r>
      <w:r w:rsidR="007D3D0D" w:rsidRPr="00771034">
        <w:rPr>
          <w:color w:val="auto"/>
        </w:rPr>
        <w:t>do 2016.</w:t>
      </w:r>
      <w:r w:rsidR="006E4AA7" w:rsidRPr="00771034">
        <w:rPr>
          <w:color w:val="auto"/>
        </w:rPr>
        <w:t xml:space="preserve"> godine</w:t>
      </w:r>
      <w:r w:rsidR="00674BD3" w:rsidRPr="00771034">
        <w:rPr>
          <w:color w:val="auto"/>
        </w:rPr>
        <w:t xml:space="preserve"> </w:t>
      </w:r>
      <w:r w:rsidRPr="00771034">
        <w:rPr>
          <w:color w:val="auto"/>
        </w:rPr>
        <w:t xml:space="preserve"> –</w:t>
      </w:r>
      <w:r w:rsidR="00674BD3" w:rsidRPr="00771034">
        <w:rPr>
          <w:color w:val="auto"/>
        </w:rPr>
        <w:t xml:space="preserve"> </w:t>
      </w:r>
      <w:r w:rsidRPr="00771034">
        <w:rPr>
          <w:color w:val="auto"/>
        </w:rPr>
        <w:t xml:space="preserve"> društveno-proizvodni okvir</w:t>
      </w:r>
      <w:bookmarkEnd w:id="47"/>
    </w:p>
    <w:p w:rsidR="00D06686" w:rsidRPr="00C3143B" w:rsidRDefault="00BF620E"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Način beleženja slike i zvuka, k</w:t>
      </w:r>
      <w:r w:rsidR="002970FC" w:rsidRPr="00C3143B">
        <w:rPr>
          <w:rFonts w:ascii="Times New Roman" w:hAnsi="Times New Roman" w:cs="Times New Roman"/>
          <w:sz w:val="24"/>
          <w:szCs w:val="24"/>
        </w:rPr>
        <w:t>ao što je pokazano, ne predstavlja ukupnost ontološkog određenja bića filma, ali je</w:t>
      </w:r>
      <w:r w:rsidRPr="00C3143B">
        <w:rPr>
          <w:rFonts w:ascii="Times New Roman" w:hAnsi="Times New Roman" w:cs="Times New Roman"/>
          <w:sz w:val="24"/>
          <w:szCs w:val="24"/>
        </w:rPr>
        <w:t xml:space="preserve"> </w:t>
      </w:r>
      <w:r w:rsidR="002970FC" w:rsidRPr="00C3143B">
        <w:rPr>
          <w:rFonts w:ascii="Times New Roman" w:hAnsi="Times New Roman" w:cs="Times New Roman"/>
          <w:sz w:val="24"/>
          <w:szCs w:val="24"/>
        </w:rPr>
        <w:t>promena</w:t>
      </w:r>
      <w:r w:rsidRPr="00C3143B">
        <w:rPr>
          <w:rFonts w:ascii="Times New Roman" w:hAnsi="Times New Roman" w:cs="Times New Roman"/>
          <w:sz w:val="24"/>
          <w:szCs w:val="24"/>
        </w:rPr>
        <w:t xml:space="preserve"> načina </w:t>
      </w:r>
      <w:r w:rsidR="004459D9" w:rsidRPr="00C3143B">
        <w:rPr>
          <w:rFonts w:ascii="Times New Roman" w:hAnsi="Times New Roman" w:cs="Times New Roman"/>
          <w:sz w:val="24"/>
          <w:szCs w:val="24"/>
        </w:rPr>
        <w:t>beleženja</w:t>
      </w:r>
      <w:r w:rsidRPr="00C3143B">
        <w:rPr>
          <w:rFonts w:ascii="Times New Roman" w:hAnsi="Times New Roman" w:cs="Times New Roman"/>
          <w:sz w:val="24"/>
          <w:szCs w:val="24"/>
        </w:rPr>
        <w:t xml:space="preserve"> informacija </w:t>
      </w:r>
      <w:r w:rsidR="002970FC" w:rsidRPr="00C3143B">
        <w:rPr>
          <w:rFonts w:ascii="Times New Roman" w:hAnsi="Times New Roman" w:cs="Times New Roman"/>
          <w:sz w:val="24"/>
          <w:szCs w:val="24"/>
        </w:rPr>
        <w:t xml:space="preserve"> uzročnik i generator niza promena svih </w:t>
      </w:r>
      <w:r w:rsidRPr="00C3143B">
        <w:rPr>
          <w:rFonts w:ascii="Times New Roman" w:hAnsi="Times New Roman" w:cs="Times New Roman"/>
          <w:sz w:val="24"/>
          <w:szCs w:val="24"/>
        </w:rPr>
        <w:t xml:space="preserve">ostalih </w:t>
      </w:r>
      <w:r w:rsidR="004459D9" w:rsidRPr="00C3143B">
        <w:rPr>
          <w:rFonts w:ascii="Times New Roman" w:hAnsi="Times New Roman" w:cs="Times New Roman"/>
          <w:sz w:val="24"/>
          <w:szCs w:val="24"/>
        </w:rPr>
        <w:t>aspekata</w:t>
      </w:r>
      <w:r w:rsidR="002970FC"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ontološkog </w:t>
      </w:r>
      <w:r w:rsidR="002970FC" w:rsidRPr="00C3143B">
        <w:rPr>
          <w:rFonts w:ascii="Times New Roman" w:hAnsi="Times New Roman" w:cs="Times New Roman"/>
          <w:sz w:val="24"/>
          <w:szCs w:val="24"/>
        </w:rPr>
        <w:t>određenja</w:t>
      </w:r>
      <w:r w:rsidRPr="00C3143B">
        <w:rPr>
          <w:rFonts w:ascii="Times New Roman" w:hAnsi="Times New Roman" w:cs="Times New Roman"/>
          <w:sz w:val="24"/>
          <w:szCs w:val="24"/>
        </w:rPr>
        <w:t xml:space="preserve"> bića filma</w:t>
      </w:r>
      <w:r w:rsidR="002970FC" w:rsidRPr="00C3143B">
        <w:rPr>
          <w:rFonts w:ascii="Times New Roman" w:hAnsi="Times New Roman" w:cs="Times New Roman"/>
          <w:sz w:val="24"/>
          <w:szCs w:val="24"/>
        </w:rPr>
        <w:t xml:space="preserve">. </w:t>
      </w:r>
      <w:r w:rsidR="007B0274" w:rsidRPr="00C3143B">
        <w:rPr>
          <w:rFonts w:ascii="Times New Roman" w:hAnsi="Times New Roman" w:cs="Times New Roman"/>
          <w:sz w:val="24"/>
          <w:szCs w:val="24"/>
        </w:rPr>
        <w:t xml:space="preserve">Pored opisanih procesa digitalizacije </w:t>
      </w:r>
      <w:r w:rsidR="002970FC" w:rsidRPr="00C3143B">
        <w:rPr>
          <w:rFonts w:ascii="Times New Roman" w:hAnsi="Times New Roman" w:cs="Times New Roman"/>
          <w:sz w:val="24"/>
          <w:szCs w:val="24"/>
        </w:rPr>
        <w:t>(</w:t>
      </w:r>
      <w:r w:rsidR="007B0274" w:rsidRPr="00C3143B">
        <w:rPr>
          <w:rFonts w:ascii="Times New Roman" w:hAnsi="Times New Roman" w:cs="Times New Roman"/>
          <w:sz w:val="24"/>
          <w:szCs w:val="24"/>
        </w:rPr>
        <w:t>i demokratizacije</w:t>
      </w:r>
      <w:r w:rsidR="002970FC" w:rsidRPr="00C3143B">
        <w:rPr>
          <w:rFonts w:ascii="Times New Roman" w:hAnsi="Times New Roman" w:cs="Times New Roman"/>
          <w:sz w:val="24"/>
          <w:szCs w:val="24"/>
        </w:rPr>
        <w:t>)</w:t>
      </w:r>
      <w:r w:rsidR="007B0274" w:rsidRPr="00C3143B">
        <w:rPr>
          <w:rFonts w:ascii="Times New Roman" w:hAnsi="Times New Roman" w:cs="Times New Roman"/>
          <w:sz w:val="24"/>
          <w:szCs w:val="24"/>
        </w:rPr>
        <w:t xml:space="preserve"> tehnike i sa njima povezane demokratizacije filmske industrije i umetnosti zbog tranzicije filma sa filmske trake na </w:t>
      </w:r>
      <w:r w:rsidR="00AF4B83" w:rsidRPr="00C3143B">
        <w:rPr>
          <w:rFonts w:ascii="Times New Roman" w:hAnsi="Times New Roman" w:cs="Times New Roman"/>
          <w:sz w:val="24"/>
          <w:szCs w:val="24"/>
        </w:rPr>
        <w:t xml:space="preserve">digitalno </w:t>
      </w:r>
      <w:r w:rsidR="0058610F" w:rsidRPr="00C3143B">
        <w:rPr>
          <w:rFonts w:ascii="Times New Roman" w:hAnsi="Times New Roman" w:cs="Times New Roman"/>
          <w:sz w:val="24"/>
          <w:szCs w:val="24"/>
        </w:rPr>
        <w:t xml:space="preserve">beleženje </w:t>
      </w:r>
      <w:r w:rsidR="00AF4B83" w:rsidRPr="00C3143B">
        <w:rPr>
          <w:rFonts w:ascii="Times New Roman" w:hAnsi="Times New Roman" w:cs="Times New Roman"/>
          <w:sz w:val="24"/>
          <w:szCs w:val="24"/>
        </w:rPr>
        <w:t xml:space="preserve">slike i </w:t>
      </w:r>
      <w:r w:rsidR="00371ABD" w:rsidRPr="00C3143B">
        <w:rPr>
          <w:rFonts w:ascii="Times New Roman" w:hAnsi="Times New Roman" w:cs="Times New Roman"/>
          <w:sz w:val="24"/>
          <w:szCs w:val="24"/>
        </w:rPr>
        <w:t>zvuk</w:t>
      </w:r>
      <w:r w:rsidR="00AF4B83" w:rsidRPr="00C3143B">
        <w:rPr>
          <w:rFonts w:ascii="Times New Roman" w:hAnsi="Times New Roman" w:cs="Times New Roman"/>
          <w:sz w:val="24"/>
          <w:szCs w:val="24"/>
        </w:rPr>
        <w:t>a</w:t>
      </w:r>
      <w:r w:rsidR="007B0274" w:rsidRPr="00C3143B">
        <w:rPr>
          <w:rFonts w:ascii="Times New Roman" w:hAnsi="Times New Roman" w:cs="Times New Roman"/>
          <w:sz w:val="24"/>
          <w:szCs w:val="24"/>
        </w:rPr>
        <w:t xml:space="preserve">, </w:t>
      </w:r>
      <w:r w:rsidR="00422AC3" w:rsidRPr="00C3143B">
        <w:rPr>
          <w:rFonts w:ascii="Times New Roman" w:hAnsi="Times New Roman" w:cs="Times New Roman"/>
          <w:sz w:val="24"/>
          <w:szCs w:val="24"/>
        </w:rPr>
        <w:t xml:space="preserve">što odgovara materijalnom i proizvodnom aspektu određenja prirode bića filma, </w:t>
      </w:r>
      <w:r w:rsidR="007B0274" w:rsidRPr="00C3143B">
        <w:rPr>
          <w:rFonts w:ascii="Times New Roman" w:hAnsi="Times New Roman" w:cs="Times New Roman"/>
          <w:sz w:val="24"/>
          <w:szCs w:val="24"/>
        </w:rPr>
        <w:t>još jedan proces tranzicije, ovoga puta društvene</w:t>
      </w:r>
      <w:r w:rsidR="000C5CD5" w:rsidRPr="00C3143B">
        <w:rPr>
          <w:rFonts w:ascii="Times New Roman" w:hAnsi="Times New Roman" w:cs="Times New Roman"/>
          <w:sz w:val="24"/>
          <w:szCs w:val="24"/>
        </w:rPr>
        <w:t xml:space="preserve"> i ekonomske</w:t>
      </w:r>
      <w:r w:rsidR="007B0274" w:rsidRPr="00C3143B">
        <w:rPr>
          <w:rFonts w:ascii="Times New Roman" w:hAnsi="Times New Roman" w:cs="Times New Roman"/>
          <w:sz w:val="24"/>
          <w:szCs w:val="24"/>
        </w:rPr>
        <w:t xml:space="preserve">, karakterističan </w:t>
      </w:r>
      <w:r w:rsidR="00AF4B83" w:rsidRPr="00C3143B">
        <w:rPr>
          <w:rFonts w:ascii="Times New Roman" w:hAnsi="Times New Roman" w:cs="Times New Roman"/>
          <w:sz w:val="24"/>
          <w:szCs w:val="24"/>
        </w:rPr>
        <w:t xml:space="preserve">je </w:t>
      </w:r>
      <w:r w:rsidR="007B0274" w:rsidRPr="00C3143B">
        <w:rPr>
          <w:rFonts w:ascii="Times New Roman" w:hAnsi="Times New Roman" w:cs="Times New Roman"/>
          <w:sz w:val="24"/>
          <w:szCs w:val="24"/>
        </w:rPr>
        <w:t>za</w:t>
      </w:r>
      <w:r w:rsidR="004C7952" w:rsidRPr="00C3143B">
        <w:rPr>
          <w:rFonts w:ascii="Times New Roman" w:hAnsi="Times New Roman" w:cs="Times New Roman"/>
          <w:sz w:val="24"/>
          <w:szCs w:val="24"/>
        </w:rPr>
        <w:t xml:space="preserve"> </w:t>
      </w:r>
      <w:r w:rsidR="0069061B" w:rsidRPr="00C3143B">
        <w:rPr>
          <w:rFonts w:ascii="Times New Roman" w:hAnsi="Times New Roman" w:cs="Times New Roman"/>
          <w:sz w:val="24"/>
          <w:szCs w:val="24"/>
        </w:rPr>
        <w:t xml:space="preserve">delove </w:t>
      </w:r>
      <w:r w:rsidR="00DA6F8D" w:rsidRPr="00C3143B">
        <w:rPr>
          <w:rFonts w:ascii="Times New Roman" w:hAnsi="Times New Roman" w:cs="Times New Roman"/>
          <w:sz w:val="24"/>
          <w:szCs w:val="24"/>
        </w:rPr>
        <w:t>sveta</w:t>
      </w:r>
      <w:r w:rsidR="0069061B" w:rsidRPr="00C3143B">
        <w:rPr>
          <w:rFonts w:ascii="Times New Roman" w:hAnsi="Times New Roman" w:cs="Times New Roman"/>
          <w:sz w:val="24"/>
          <w:szCs w:val="24"/>
        </w:rPr>
        <w:t xml:space="preserve"> koji su se do pred kraj dvadesetog veka nalazili “iza gvozdene zavese“</w:t>
      </w:r>
      <w:r w:rsidR="00004EAA" w:rsidRPr="00C3143B">
        <w:rPr>
          <w:rFonts w:ascii="Times New Roman" w:hAnsi="Times New Roman" w:cs="Times New Roman"/>
          <w:sz w:val="24"/>
          <w:szCs w:val="24"/>
        </w:rPr>
        <w:t xml:space="preserve"> ali i </w:t>
      </w:r>
      <w:r w:rsidR="008A2C45" w:rsidRPr="00C3143B">
        <w:rPr>
          <w:rFonts w:ascii="Times New Roman" w:hAnsi="Times New Roman" w:cs="Times New Roman"/>
          <w:sz w:val="24"/>
          <w:szCs w:val="24"/>
        </w:rPr>
        <w:t xml:space="preserve">prostor bivše </w:t>
      </w:r>
      <w:r w:rsidR="00004EAA" w:rsidRPr="00C3143B">
        <w:rPr>
          <w:rFonts w:ascii="Times New Roman" w:hAnsi="Times New Roman" w:cs="Times New Roman"/>
          <w:sz w:val="24"/>
          <w:szCs w:val="24"/>
        </w:rPr>
        <w:t>SFRJ</w:t>
      </w:r>
      <w:r w:rsidR="00CC6A3D" w:rsidRPr="00C3143B">
        <w:rPr>
          <w:rStyle w:val="FootnoteReference"/>
          <w:rFonts w:ascii="Times New Roman" w:hAnsi="Times New Roman" w:cs="Times New Roman"/>
          <w:sz w:val="24"/>
          <w:szCs w:val="24"/>
        </w:rPr>
        <w:footnoteReference w:id="67"/>
      </w:r>
      <w:r w:rsidR="00422AC3" w:rsidRPr="00C3143B">
        <w:rPr>
          <w:rFonts w:ascii="Times New Roman" w:hAnsi="Times New Roman" w:cs="Times New Roman"/>
          <w:sz w:val="24"/>
          <w:szCs w:val="24"/>
        </w:rPr>
        <w:t>. Ovaj proces</w:t>
      </w:r>
      <w:r w:rsidR="0069061B" w:rsidRPr="00C3143B">
        <w:rPr>
          <w:rFonts w:ascii="Times New Roman" w:hAnsi="Times New Roman" w:cs="Times New Roman"/>
          <w:sz w:val="24"/>
          <w:szCs w:val="24"/>
        </w:rPr>
        <w:t xml:space="preserve"> se u Srbiji produžio</w:t>
      </w:r>
      <w:r w:rsidR="00422AC3" w:rsidRPr="00C3143B">
        <w:rPr>
          <w:rFonts w:ascii="Times New Roman" w:hAnsi="Times New Roman" w:cs="Times New Roman"/>
          <w:sz w:val="24"/>
          <w:szCs w:val="24"/>
        </w:rPr>
        <w:t xml:space="preserve"> </w:t>
      </w:r>
      <w:r w:rsidR="0069061B" w:rsidRPr="00C3143B">
        <w:rPr>
          <w:rFonts w:ascii="Times New Roman" w:hAnsi="Times New Roman" w:cs="Times New Roman"/>
          <w:sz w:val="24"/>
          <w:szCs w:val="24"/>
        </w:rPr>
        <w:t>i na prve decenije</w:t>
      </w:r>
      <w:r w:rsidR="007B0274" w:rsidRPr="00C3143B">
        <w:rPr>
          <w:rFonts w:ascii="Times New Roman" w:hAnsi="Times New Roman" w:cs="Times New Roman"/>
          <w:sz w:val="24"/>
          <w:szCs w:val="24"/>
        </w:rPr>
        <w:t xml:space="preserve"> </w:t>
      </w:r>
      <w:r w:rsidR="0069061B" w:rsidRPr="00C3143B">
        <w:rPr>
          <w:rFonts w:ascii="Times New Roman" w:hAnsi="Times New Roman" w:cs="Times New Roman"/>
          <w:sz w:val="24"/>
          <w:szCs w:val="24"/>
        </w:rPr>
        <w:t>dvadeset</w:t>
      </w:r>
      <w:r w:rsidR="00343A9F" w:rsidRPr="00C3143B">
        <w:rPr>
          <w:rFonts w:ascii="Times New Roman" w:hAnsi="Times New Roman" w:cs="Times New Roman"/>
          <w:sz w:val="24"/>
          <w:szCs w:val="24"/>
        </w:rPr>
        <w:t xml:space="preserve"> i </w:t>
      </w:r>
      <w:r w:rsidR="0069061B" w:rsidRPr="00C3143B">
        <w:rPr>
          <w:rFonts w:ascii="Times New Roman" w:hAnsi="Times New Roman" w:cs="Times New Roman"/>
          <w:sz w:val="24"/>
          <w:szCs w:val="24"/>
        </w:rPr>
        <w:t>prvog veka</w:t>
      </w:r>
      <w:r w:rsidR="00422AC3" w:rsidRPr="00C3143B">
        <w:rPr>
          <w:rFonts w:ascii="Times New Roman" w:hAnsi="Times New Roman" w:cs="Times New Roman"/>
          <w:sz w:val="24"/>
          <w:szCs w:val="24"/>
        </w:rPr>
        <w:t xml:space="preserve"> (prave efekte je i imao tek u tom vremenskom periodu)</w:t>
      </w:r>
      <w:r w:rsidR="0069061B" w:rsidRPr="00C3143B">
        <w:rPr>
          <w:rFonts w:ascii="Times New Roman" w:hAnsi="Times New Roman" w:cs="Times New Roman"/>
          <w:sz w:val="24"/>
          <w:szCs w:val="24"/>
        </w:rPr>
        <w:t>.</w:t>
      </w:r>
      <w:r w:rsidR="002970FC" w:rsidRPr="00C3143B">
        <w:rPr>
          <w:rFonts w:ascii="Times New Roman" w:hAnsi="Times New Roman" w:cs="Times New Roman"/>
          <w:sz w:val="24"/>
          <w:szCs w:val="24"/>
        </w:rPr>
        <w:t xml:space="preserve">  </w:t>
      </w:r>
      <w:r w:rsidR="0069061B" w:rsidRPr="00C3143B">
        <w:rPr>
          <w:rFonts w:ascii="Times New Roman" w:hAnsi="Times New Roman" w:cs="Times New Roman"/>
          <w:sz w:val="24"/>
          <w:szCs w:val="24"/>
        </w:rPr>
        <w:t xml:space="preserve">Kako bi se razumeo specifično srpski ali i širi društveni kontekst koji odlikuje vremenski period koji </w:t>
      </w:r>
      <w:r w:rsidR="0069061B" w:rsidRPr="00F14746">
        <w:rPr>
          <w:rFonts w:ascii="Times New Roman" w:hAnsi="Times New Roman" w:cs="Times New Roman"/>
          <w:sz w:val="24"/>
          <w:szCs w:val="24"/>
        </w:rPr>
        <w:t>je pre</w:t>
      </w:r>
      <w:r w:rsidR="00F14746" w:rsidRPr="00F14746">
        <w:rPr>
          <w:rFonts w:ascii="Times New Roman" w:hAnsi="Times New Roman" w:cs="Times New Roman"/>
          <w:sz w:val="24"/>
          <w:szCs w:val="24"/>
        </w:rPr>
        <w:t>d</w:t>
      </w:r>
      <w:r w:rsidR="0069061B" w:rsidRPr="00F14746">
        <w:rPr>
          <w:rFonts w:ascii="Times New Roman" w:hAnsi="Times New Roman" w:cs="Times New Roman"/>
          <w:sz w:val="24"/>
          <w:szCs w:val="24"/>
        </w:rPr>
        <w:t>met</w:t>
      </w:r>
      <w:r w:rsidR="0069061B" w:rsidRPr="00C3143B">
        <w:rPr>
          <w:rFonts w:ascii="Times New Roman" w:hAnsi="Times New Roman" w:cs="Times New Roman"/>
          <w:sz w:val="24"/>
          <w:szCs w:val="24"/>
        </w:rPr>
        <w:t xml:space="preserve"> analize, pomenuti proces tranzicije </w:t>
      </w:r>
      <w:r w:rsidR="007B0274" w:rsidRPr="00C3143B">
        <w:rPr>
          <w:rFonts w:ascii="Times New Roman" w:hAnsi="Times New Roman" w:cs="Times New Roman"/>
          <w:sz w:val="24"/>
          <w:szCs w:val="24"/>
        </w:rPr>
        <w:t>neophodno</w:t>
      </w:r>
      <w:r w:rsidR="0069061B" w:rsidRPr="00C3143B">
        <w:rPr>
          <w:rFonts w:ascii="Times New Roman" w:hAnsi="Times New Roman" w:cs="Times New Roman"/>
          <w:sz w:val="24"/>
          <w:szCs w:val="24"/>
        </w:rPr>
        <w:t xml:space="preserve"> je</w:t>
      </w:r>
      <w:r w:rsidR="007B0274" w:rsidRPr="00C3143B">
        <w:rPr>
          <w:rFonts w:ascii="Times New Roman" w:hAnsi="Times New Roman" w:cs="Times New Roman"/>
          <w:sz w:val="24"/>
          <w:szCs w:val="24"/>
        </w:rPr>
        <w:t xml:space="preserve"> </w:t>
      </w:r>
      <w:r w:rsidR="0069061B" w:rsidRPr="00C3143B">
        <w:rPr>
          <w:rFonts w:ascii="Times New Roman" w:hAnsi="Times New Roman" w:cs="Times New Roman"/>
          <w:sz w:val="24"/>
          <w:szCs w:val="24"/>
        </w:rPr>
        <w:t>bliže objasniti</w:t>
      </w:r>
      <w:r w:rsidR="007B0274" w:rsidRPr="00C3143B">
        <w:rPr>
          <w:rFonts w:ascii="Times New Roman" w:hAnsi="Times New Roman" w:cs="Times New Roman"/>
          <w:sz w:val="24"/>
          <w:szCs w:val="24"/>
        </w:rPr>
        <w:t>.</w:t>
      </w:r>
      <w:r w:rsidR="00422AC3" w:rsidRPr="00C3143B">
        <w:rPr>
          <w:rFonts w:ascii="Times New Roman" w:hAnsi="Times New Roman" w:cs="Times New Roman"/>
          <w:sz w:val="24"/>
          <w:szCs w:val="24"/>
        </w:rPr>
        <w:t xml:space="preserve"> </w:t>
      </w:r>
      <w:r w:rsidR="008A2C45" w:rsidRPr="00C3143B">
        <w:rPr>
          <w:rFonts w:ascii="Times New Roman" w:hAnsi="Times New Roman" w:cs="Times New Roman"/>
          <w:sz w:val="24"/>
          <w:szCs w:val="24"/>
        </w:rPr>
        <w:t>Promena društvenog uređenja,</w:t>
      </w:r>
      <w:r w:rsidR="00D06686" w:rsidRPr="00C3143B">
        <w:rPr>
          <w:rFonts w:ascii="Times New Roman" w:hAnsi="Times New Roman" w:cs="Times New Roman"/>
          <w:sz w:val="24"/>
          <w:szCs w:val="24"/>
        </w:rPr>
        <w:t xml:space="preserve"> svojinskih i proiz</w:t>
      </w:r>
      <w:r w:rsidR="00937042" w:rsidRPr="00C3143B">
        <w:rPr>
          <w:rFonts w:ascii="Times New Roman" w:hAnsi="Times New Roman" w:cs="Times New Roman"/>
          <w:sz w:val="24"/>
          <w:szCs w:val="24"/>
        </w:rPr>
        <w:t>vodnih odnosa ne može se zan</w:t>
      </w:r>
      <w:r w:rsidR="00D06686" w:rsidRPr="00C3143B">
        <w:rPr>
          <w:rFonts w:ascii="Times New Roman" w:hAnsi="Times New Roman" w:cs="Times New Roman"/>
          <w:sz w:val="24"/>
          <w:szCs w:val="24"/>
        </w:rPr>
        <w:t xml:space="preserve">emariti u analiziranju filma zbog njegove specifične prirode kao delatnosti koja je i umetnička i industrijska, </w:t>
      </w:r>
      <w:r w:rsidR="00F4636E" w:rsidRPr="00C3143B">
        <w:rPr>
          <w:rFonts w:ascii="Times New Roman" w:hAnsi="Times New Roman" w:cs="Times New Roman"/>
          <w:sz w:val="24"/>
          <w:szCs w:val="24"/>
        </w:rPr>
        <w:t xml:space="preserve">odnosno filma kao </w:t>
      </w:r>
      <w:r w:rsidR="00D06686" w:rsidRPr="00C3143B">
        <w:rPr>
          <w:rFonts w:ascii="Times New Roman" w:hAnsi="Times New Roman" w:cs="Times New Roman"/>
          <w:sz w:val="24"/>
          <w:szCs w:val="24"/>
        </w:rPr>
        <w:t>sredstv</w:t>
      </w:r>
      <w:r w:rsidR="00F4636E" w:rsidRPr="00C3143B">
        <w:rPr>
          <w:rFonts w:ascii="Times New Roman" w:hAnsi="Times New Roman" w:cs="Times New Roman"/>
          <w:sz w:val="24"/>
          <w:szCs w:val="24"/>
        </w:rPr>
        <w:t>a</w:t>
      </w:r>
      <w:r w:rsidR="00D06686" w:rsidRPr="00C3143B">
        <w:rPr>
          <w:rFonts w:ascii="Times New Roman" w:hAnsi="Times New Roman" w:cs="Times New Roman"/>
          <w:sz w:val="24"/>
          <w:szCs w:val="24"/>
        </w:rPr>
        <w:t xml:space="preserve"> promišljanja, analize i kritike</w:t>
      </w:r>
      <w:r w:rsidR="00937042" w:rsidRPr="00C3143B">
        <w:rPr>
          <w:rFonts w:ascii="Times New Roman" w:hAnsi="Times New Roman" w:cs="Times New Roman"/>
          <w:sz w:val="24"/>
          <w:szCs w:val="24"/>
        </w:rPr>
        <w:t>,</w:t>
      </w:r>
      <w:r w:rsidR="00D06686" w:rsidRPr="00C3143B">
        <w:rPr>
          <w:rFonts w:ascii="Times New Roman" w:hAnsi="Times New Roman" w:cs="Times New Roman"/>
          <w:sz w:val="24"/>
          <w:szCs w:val="24"/>
        </w:rPr>
        <w:t xml:space="preserve"> ali i </w:t>
      </w:r>
      <w:r w:rsidR="0069061B" w:rsidRPr="00C3143B">
        <w:rPr>
          <w:rFonts w:ascii="Times New Roman" w:hAnsi="Times New Roman" w:cs="Times New Roman"/>
          <w:sz w:val="24"/>
          <w:szCs w:val="24"/>
        </w:rPr>
        <w:t xml:space="preserve">zabave, konzumacije, </w:t>
      </w:r>
      <w:r w:rsidR="00D06686" w:rsidRPr="00C3143B">
        <w:rPr>
          <w:rFonts w:ascii="Times New Roman" w:hAnsi="Times New Roman" w:cs="Times New Roman"/>
          <w:sz w:val="24"/>
          <w:szCs w:val="24"/>
        </w:rPr>
        <w:t xml:space="preserve">persuazije </w:t>
      </w:r>
      <w:r w:rsidR="0069061B" w:rsidRPr="00C3143B">
        <w:rPr>
          <w:rFonts w:ascii="Times New Roman" w:hAnsi="Times New Roman" w:cs="Times New Roman"/>
          <w:sz w:val="24"/>
          <w:szCs w:val="24"/>
        </w:rPr>
        <w:t xml:space="preserve">čak </w:t>
      </w:r>
      <w:r w:rsidR="00D06686" w:rsidRPr="00C3143B">
        <w:rPr>
          <w:rFonts w:ascii="Times New Roman" w:hAnsi="Times New Roman" w:cs="Times New Roman"/>
          <w:sz w:val="24"/>
          <w:szCs w:val="24"/>
        </w:rPr>
        <w:t xml:space="preserve">i hegemonije. </w:t>
      </w:r>
      <w:r w:rsidR="00422AC3" w:rsidRPr="00C3143B">
        <w:rPr>
          <w:rFonts w:ascii="Times New Roman" w:hAnsi="Times New Roman" w:cs="Times New Roman"/>
          <w:sz w:val="24"/>
          <w:szCs w:val="24"/>
        </w:rPr>
        <w:t xml:space="preserve">Ovo je </w:t>
      </w:r>
      <w:r w:rsidR="00422AC3" w:rsidRPr="00C3143B">
        <w:rPr>
          <w:rFonts w:ascii="Times New Roman" w:hAnsi="Times New Roman" w:cs="Times New Roman"/>
          <w:sz w:val="24"/>
          <w:szCs w:val="24"/>
        </w:rPr>
        <w:lastRenderedPageBreak/>
        <w:t xml:space="preserve">važno i zbog razumevanja društvenog </w:t>
      </w:r>
      <w:r w:rsidRPr="00C3143B">
        <w:rPr>
          <w:rFonts w:ascii="Times New Roman" w:hAnsi="Times New Roman" w:cs="Times New Roman"/>
          <w:sz w:val="24"/>
          <w:szCs w:val="24"/>
        </w:rPr>
        <w:t xml:space="preserve">aspekta </w:t>
      </w:r>
      <w:r w:rsidR="00422AC3" w:rsidRPr="00C3143B">
        <w:rPr>
          <w:rFonts w:ascii="Times New Roman" w:hAnsi="Times New Roman" w:cs="Times New Roman"/>
          <w:sz w:val="24"/>
          <w:szCs w:val="24"/>
        </w:rPr>
        <w:t>određenja bića filma, razumevanja filma kao ideološko</w:t>
      </w:r>
      <w:r w:rsidRPr="00C3143B">
        <w:rPr>
          <w:rFonts w:ascii="Times New Roman" w:hAnsi="Times New Roman" w:cs="Times New Roman"/>
          <w:sz w:val="24"/>
          <w:szCs w:val="24"/>
        </w:rPr>
        <w:t>g</w:t>
      </w:r>
      <w:r w:rsidR="00422AC3" w:rsidRPr="00C3143B">
        <w:rPr>
          <w:rFonts w:ascii="Times New Roman" w:hAnsi="Times New Roman" w:cs="Times New Roman"/>
          <w:sz w:val="24"/>
          <w:szCs w:val="24"/>
        </w:rPr>
        <w:t xml:space="preserve"> proizvoda ali i za dalje žanrovske analize u kojima ideologija i industrijski standardi predstavljaju važan faktor. </w:t>
      </w:r>
      <w:r w:rsidR="00D06686" w:rsidRPr="00C3143B">
        <w:rPr>
          <w:rFonts w:ascii="Times New Roman" w:hAnsi="Times New Roman" w:cs="Times New Roman"/>
          <w:sz w:val="24"/>
          <w:szCs w:val="24"/>
        </w:rPr>
        <w:t>Svo</w:t>
      </w:r>
      <w:r w:rsidR="00F4636E" w:rsidRPr="00C3143B">
        <w:rPr>
          <w:rFonts w:ascii="Times New Roman" w:hAnsi="Times New Roman" w:cs="Times New Roman"/>
          <w:sz w:val="24"/>
          <w:szCs w:val="24"/>
        </w:rPr>
        <w:t>j</w:t>
      </w:r>
      <w:r w:rsidR="00D06686" w:rsidRPr="00C3143B">
        <w:rPr>
          <w:rFonts w:ascii="Times New Roman" w:hAnsi="Times New Roman" w:cs="Times New Roman"/>
          <w:sz w:val="24"/>
          <w:szCs w:val="24"/>
        </w:rPr>
        <w:t xml:space="preserve">stvo srpskog filma da je </w:t>
      </w:r>
      <w:r w:rsidR="008D0DA9" w:rsidRPr="00C3143B">
        <w:rPr>
          <w:rFonts w:ascii="Times New Roman" w:hAnsi="Times New Roman" w:cs="Times New Roman"/>
          <w:sz w:val="24"/>
          <w:szCs w:val="24"/>
        </w:rPr>
        <w:t xml:space="preserve">kroz  istoriju </w:t>
      </w:r>
      <w:r w:rsidR="00D06686" w:rsidRPr="00C3143B">
        <w:rPr>
          <w:rFonts w:ascii="Times New Roman" w:hAnsi="Times New Roman" w:cs="Times New Roman"/>
          <w:sz w:val="24"/>
          <w:szCs w:val="24"/>
        </w:rPr>
        <w:t xml:space="preserve">stvaran u dijametralno suprotnim društvenim </w:t>
      </w:r>
      <w:r w:rsidR="00AF4B83" w:rsidRPr="00C3143B">
        <w:rPr>
          <w:rFonts w:ascii="Times New Roman" w:hAnsi="Times New Roman" w:cs="Times New Roman"/>
          <w:sz w:val="24"/>
          <w:szCs w:val="24"/>
        </w:rPr>
        <w:t xml:space="preserve">i ekonomskim </w:t>
      </w:r>
      <w:r w:rsidR="00D06686" w:rsidRPr="00C3143B">
        <w:rPr>
          <w:rFonts w:ascii="Times New Roman" w:hAnsi="Times New Roman" w:cs="Times New Roman"/>
          <w:sz w:val="24"/>
          <w:szCs w:val="24"/>
        </w:rPr>
        <w:t xml:space="preserve">uređenjima daje mu prednost u analizi </w:t>
      </w:r>
      <w:r w:rsidR="00F4636E" w:rsidRPr="00F14746">
        <w:rPr>
          <w:rFonts w:ascii="Times New Roman" w:hAnsi="Times New Roman" w:cs="Times New Roman"/>
          <w:sz w:val="24"/>
          <w:szCs w:val="24"/>
        </w:rPr>
        <w:t>ideolo</w:t>
      </w:r>
      <w:r w:rsidR="00F14746" w:rsidRPr="00F14746">
        <w:rPr>
          <w:rFonts w:ascii="Times New Roman" w:hAnsi="Times New Roman" w:cs="Times New Roman"/>
          <w:sz w:val="24"/>
          <w:szCs w:val="24"/>
        </w:rPr>
        <w:t>ških uticaja</w:t>
      </w:r>
      <w:r w:rsidR="00F4636E" w:rsidRPr="00C3143B">
        <w:rPr>
          <w:rFonts w:ascii="Times New Roman" w:hAnsi="Times New Roman" w:cs="Times New Roman"/>
          <w:sz w:val="24"/>
          <w:szCs w:val="24"/>
        </w:rPr>
        <w:t xml:space="preserve"> u odnosu na zapadne kinematografije. </w:t>
      </w:r>
    </w:p>
    <w:p w:rsidR="00946308" w:rsidRPr="00C3143B" w:rsidRDefault="00F4636E" w:rsidP="0094630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Termin </w:t>
      </w:r>
      <w:r w:rsidR="00343A9F" w:rsidRPr="00C3143B">
        <w:rPr>
          <w:rFonts w:ascii="Times New Roman" w:hAnsi="Times New Roman" w:cs="Times New Roman"/>
          <w:sz w:val="24"/>
          <w:szCs w:val="24"/>
        </w:rPr>
        <w:t>tranzicije</w:t>
      </w:r>
      <w:r w:rsidRPr="00C3143B">
        <w:rPr>
          <w:rFonts w:ascii="Times New Roman" w:hAnsi="Times New Roman" w:cs="Times New Roman"/>
          <w:sz w:val="24"/>
          <w:szCs w:val="24"/>
        </w:rPr>
        <w:t xml:space="preserve"> se u srpskom javnom diskursu odomaći</w:t>
      </w:r>
      <w:r w:rsidR="00DA6F8D" w:rsidRPr="00C3143B">
        <w:rPr>
          <w:rFonts w:ascii="Times New Roman" w:hAnsi="Times New Roman" w:cs="Times New Roman"/>
          <w:sz w:val="24"/>
          <w:szCs w:val="24"/>
        </w:rPr>
        <w:t>o</w:t>
      </w:r>
      <w:r w:rsidRPr="00C3143B">
        <w:rPr>
          <w:rFonts w:ascii="Times New Roman" w:hAnsi="Times New Roman" w:cs="Times New Roman"/>
          <w:sz w:val="24"/>
          <w:szCs w:val="24"/>
        </w:rPr>
        <w:t xml:space="preserve"> nakon 2000. godine, ali se čini da je </w:t>
      </w:r>
      <w:r w:rsidR="00093009" w:rsidRPr="00C3143B">
        <w:rPr>
          <w:rFonts w:ascii="Times New Roman" w:hAnsi="Times New Roman" w:cs="Times New Roman"/>
          <w:sz w:val="24"/>
          <w:szCs w:val="24"/>
        </w:rPr>
        <w:t xml:space="preserve">još </w:t>
      </w:r>
      <w:r w:rsidRPr="00C3143B">
        <w:rPr>
          <w:rFonts w:ascii="Times New Roman" w:hAnsi="Times New Roman" w:cs="Times New Roman"/>
          <w:sz w:val="24"/>
          <w:szCs w:val="24"/>
        </w:rPr>
        <w:t>tada izostalo njegovo jasno odr</w:t>
      </w:r>
      <w:r w:rsidR="00343A9F" w:rsidRPr="00C3143B">
        <w:rPr>
          <w:rFonts w:ascii="Times New Roman" w:hAnsi="Times New Roman" w:cs="Times New Roman"/>
          <w:sz w:val="24"/>
          <w:szCs w:val="24"/>
        </w:rPr>
        <w:t>e</w:t>
      </w:r>
      <w:r w:rsidRPr="00C3143B">
        <w:rPr>
          <w:rFonts w:ascii="Times New Roman" w:hAnsi="Times New Roman" w:cs="Times New Roman"/>
          <w:sz w:val="24"/>
          <w:szCs w:val="24"/>
        </w:rPr>
        <w:t>đenje (makar u javnom diskursu)</w:t>
      </w:r>
      <w:r w:rsidR="00937042" w:rsidRPr="00C3143B">
        <w:rPr>
          <w:rFonts w:ascii="Times New Roman" w:hAnsi="Times New Roman" w:cs="Times New Roman"/>
          <w:sz w:val="24"/>
          <w:szCs w:val="24"/>
        </w:rPr>
        <w:t>,</w:t>
      </w:r>
      <w:r w:rsidRPr="00C3143B">
        <w:rPr>
          <w:rFonts w:ascii="Times New Roman" w:hAnsi="Times New Roman" w:cs="Times New Roman"/>
          <w:sz w:val="24"/>
          <w:szCs w:val="24"/>
        </w:rPr>
        <w:t xml:space="preserve"> </w:t>
      </w:r>
      <w:r w:rsidR="00937042" w:rsidRPr="00C3143B">
        <w:rPr>
          <w:rFonts w:ascii="Times New Roman" w:hAnsi="Times New Roman" w:cs="Times New Roman"/>
          <w:sz w:val="24"/>
          <w:szCs w:val="24"/>
        </w:rPr>
        <w:t>a</w:t>
      </w:r>
      <w:r w:rsidR="00093009"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 danas</w:t>
      </w:r>
      <w:r w:rsidR="00937042" w:rsidRPr="00C3143B">
        <w:rPr>
          <w:rFonts w:ascii="Times New Roman" w:hAnsi="Times New Roman" w:cs="Times New Roman"/>
          <w:sz w:val="24"/>
          <w:szCs w:val="24"/>
        </w:rPr>
        <w:t xml:space="preserve"> je</w:t>
      </w:r>
      <w:r w:rsidRPr="00C3143B">
        <w:rPr>
          <w:rFonts w:ascii="Times New Roman" w:hAnsi="Times New Roman" w:cs="Times New Roman"/>
          <w:sz w:val="24"/>
          <w:szCs w:val="24"/>
        </w:rPr>
        <w:t xml:space="preserve"> njegova upotreba još proizvoljnija. </w:t>
      </w:r>
      <w:r w:rsidR="00AF4B83" w:rsidRPr="00C3143B">
        <w:rPr>
          <w:rFonts w:ascii="Times New Roman" w:hAnsi="Times New Roman" w:cs="Times New Roman"/>
          <w:sz w:val="24"/>
          <w:szCs w:val="24"/>
        </w:rPr>
        <w:t xml:space="preserve">Iako na prvi pogled deluje izlišno </w:t>
      </w:r>
      <w:r w:rsidR="00AF4B83" w:rsidRPr="00771034">
        <w:rPr>
          <w:rFonts w:ascii="Times New Roman" w:hAnsi="Times New Roman" w:cs="Times New Roman"/>
          <w:sz w:val="24"/>
          <w:szCs w:val="24"/>
        </w:rPr>
        <w:t>jer se odgovor na njega podrazumeva, ipak treba postaviti pitanje n</w:t>
      </w:r>
      <w:r w:rsidR="00C11430" w:rsidRPr="00771034">
        <w:rPr>
          <w:rFonts w:ascii="Times New Roman" w:hAnsi="Times New Roman" w:cs="Times New Roman"/>
          <w:sz w:val="24"/>
          <w:szCs w:val="24"/>
        </w:rPr>
        <w:t xml:space="preserve">a šta se </w:t>
      </w:r>
      <w:r w:rsidR="00AF4B83" w:rsidRPr="00771034">
        <w:rPr>
          <w:rFonts w:ascii="Times New Roman" w:hAnsi="Times New Roman" w:cs="Times New Roman"/>
          <w:sz w:val="24"/>
          <w:szCs w:val="24"/>
        </w:rPr>
        <w:t>pojam</w:t>
      </w:r>
      <w:r w:rsidR="00C11430" w:rsidRPr="00771034">
        <w:rPr>
          <w:rFonts w:ascii="Times New Roman" w:hAnsi="Times New Roman" w:cs="Times New Roman"/>
          <w:sz w:val="24"/>
          <w:szCs w:val="24"/>
        </w:rPr>
        <w:t xml:space="preserve"> tranzicij</w:t>
      </w:r>
      <w:r w:rsidR="00AF4B83" w:rsidRPr="00771034">
        <w:rPr>
          <w:rFonts w:ascii="Times New Roman" w:hAnsi="Times New Roman" w:cs="Times New Roman"/>
          <w:sz w:val="24"/>
          <w:szCs w:val="24"/>
        </w:rPr>
        <w:t>e tačno odnosi, o čemu se zapravo govori kada se u javnom diskursu pominje tranzicija</w:t>
      </w:r>
      <w:r w:rsidR="00C11430" w:rsidRPr="00771034">
        <w:rPr>
          <w:rFonts w:ascii="Times New Roman" w:hAnsi="Times New Roman" w:cs="Times New Roman"/>
          <w:sz w:val="24"/>
          <w:szCs w:val="24"/>
        </w:rPr>
        <w:t xml:space="preserve">? </w:t>
      </w:r>
      <w:r w:rsidR="00142B6A" w:rsidRPr="00771034">
        <w:rPr>
          <w:rFonts w:ascii="Times New Roman" w:hAnsi="Times New Roman" w:cs="Times New Roman"/>
          <w:sz w:val="24"/>
          <w:szCs w:val="24"/>
        </w:rPr>
        <w:t xml:space="preserve">Značenjski </w:t>
      </w:r>
      <w:r w:rsidR="00C11430" w:rsidRPr="00771034">
        <w:rPr>
          <w:rFonts w:ascii="Times New Roman" w:hAnsi="Times New Roman" w:cs="Times New Roman"/>
          <w:sz w:val="24"/>
          <w:szCs w:val="24"/>
        </w:rPr>
        <w:t xml:space="preserve">pojam </w:t>
      </w:r>
      <w:r w:rsidR="00AF4B83" w:rsidRPr="00771034">
        <w:rPr>
          <w:rFonts w:ascii="Times New Roman" w:hAnsi="Times New Roman" w:cs="Times New Roman"/>
          <w:sz w:val="24"/>
          <w:szCs w:val="24"/>
        </w:rPr>
        <w:t>se može odrediti kao prelaz ili</w:t>
      </w:r>
      <w:r w:rsidRPr="00771034">
        <w:rPr>
          <w:rFonts w:ascii="Times New Roman" w:hAnsi="Times New Roman" w:cs="Times New Roman"/>
          <w:sz w:val="24"/>
          <w:szCs w:val="24"/>
        </w:rPr>
        <w:t xml:space="preserve"> promen</w:t>
      </w:r>
      <w:r w:rsidR="00AF4B83" w:rsidRPr="00771034">
        <w:rPr>
          <w:rFonts w:ascii="Times New Roman" w:hAnsi="Times New Roman" w:cs="Times New Roman"/>
          <w:sz w:val="24"/>
          <w:szCs w:val="24"/>
        </w:rPr>
        <w:t>a. Uzimajući ovo u obzir, r</w:t>
      </w:r>
      <w:r w:rsidR="00AF4B83" w:rsidRPr="00C3143B">
        <w:rPr>
          <w:rFonts w:ascii="Times New Roman" w:hAnsi="Times New Roman" w:cs="Times New Roman"/>
          <w:sz w:val="24"/>
          <w:szCs w:val="24"/>
        </w:rPr>
        <w:t xml:space="preserve">adi odgovora na postavljeno pitanje i preciziranje pojma potrebno je odrediti na </w:t>
      </w:r>
      <w:r w:rsidR="00C11430" w:rsidRPr="00C3143B">
        <w:rPr>
          <w:rFonts w:ascii="Times New Roman" w:hAnsi="Times New Roman" w:cs="Times New Roman"/>
          <w:sz w:val="24"/>
          <w:szCs w:val="24"/>
        </w:rPr>
        <w:t>koj</w:t>
      </w:r>
      <w:r w:rsidR="00AF4B83" w:rsidRPr="00C3143B">
        <w:rPr>
          <w:rFonts w:ascii="Times New Roman" w:hAnsi="Times New Roman" w:cs="Times New Roman"/>
          <w:sz w:val="24"/>
          <w:szCs w:val="24"/>
        </w:rPr>
        <w:t>u se</w:t>
      </w:r>
      <w:r w:rsidR="00B71BFF" w:rsidRPr="00C3143B">
        <w:rPr>
          <w:rFonts w:ascii="Times New Roman" w:hAnsi="Times New Roman" w:cs="Times New Roman"/>
          <w:sz w:val="24"/>
          <w:szCs w:val="24"/>
        </w:rPr>
        <w:t xml:space="preserve"> konkretno</w:t>
      </w:r>
      <w:r w:rsidR="00AF4B83" w:rsidRPr="00C3143B">
        <w:rPr>
          <w:rFonts w:ascii="Times New Roman" w:hAnsi="Times New Roman" w:cs="Times New Roman"/>
          <w:sz w:val="24"/>
          <w:szCs w:val="24"/>
        </w:rPr>
        <w:t xml:space="preserve"> </w:t>
      </w:r>
      <w:r w:rsidR="00C11430" w:rsidRPr="00C3143B">
        <w:rPr>
          <w:rFonts w:ascii="Times New Roman" w:hAnsi="Times New Roman" w:cs="Times New Roman"/>
          <w:sz w:val="24"/>
          <w:szCs w:val="24"/>
        </w:rPr>
        <w:t>promen</w:t>
      </w:r>
      <w:r w:rsidR="00AF4B83" w:rsidRPr="00C3143B">
        <w:rPr>
          <w:rFonts w:ascii="Times New Roman" w:hAnsi="Times New Roman" w:cs="Times New Roman"/>
          <w:sz w:val="24"/>
          <w:szCs w:val="24"/>
        </w:rPr>
        <w:t>u</w:t>
      </w:r>
      <w:r w:rsidR="00937042" w:rsidRPr="00C3143B">
        <w:rPr>
          <w:rFonts w:ascii="Times New Roman" w:hAnsi="Times New Roman" w:cs="Times New Roman"/>
          <w:sz w:val="24"/>
          <w:szCs w:val="24"/>
        </w:rPr>
        <w:t>:</w:t>
      </w:r>
      <w:r w:rsidR="00C11430" w:rsidRPr="00C3143B">
        <w:rPr>
          <w:rFonts w:ascii="Times New Roman" w:hAnsi="Times New Roman" w:cs="Times New Roman"/>
          <w:sz w:val="24"/>
          <w:szCs w:val="24"/>
        </w:rPr>
        <w:t xml:space="preserve"> promen</w:t>
      </w:r>
      <w:r w:rsidR="00AF4B83" w:rsidRPr="00C3143B">
        <w:rPr>
          <w:rFonts w:ascii="Times New Roman" w:hAnsi="Times New Roman" w:cs="Times New Roman"/>
          <w:sz w:val="24"/>
          <w:szCs w:val="24"/>
        </w:rPr>
        <w:t>u</w:t>
      </w:r>
      <w:r w:rsidR="00C11430" w:rsidRPr="00C3143B">
        <w:rPr>
          <w:rFonts w:ascii="Times New Roman" w:hAnsi="Times New Roman" w:cs="Times New Roman"/>
          <w:sz w:val="24"/>
          <w:szCs w:val="24"/>
        </w:rPr>
        <w:t xml:space="preserve"> čega</w:t>
      </w:r>
      <w:r w:rsidR="00937042" w:rsidRPr="00C3143B">
        <w:rPr>
          <w:rFonts w:ascii="Times New Roman" w:hAnsi="Times New Roman" w:cs="Times New Roman"/>
          <w:sz w:val="24"/>
          <w:szCs w:val="24"/>
        </w:rPr>
        <w:t>,</w:t>
      </w:r>
      <w:r w:rsidR="00AF4B83" w:rsidRPr="00C3143B">
        <w:rPr>
          <w:rFonts w:ascii="Times New Roman" w:hAnsi="Times New Roman" w:cs="Times New Roman"/>
          <w:sz w:val="24"/>
          <w:szCs w:val="24"/>
        </w:rPr>
        <w:t xml:space="preserve"> odnosno</w:t>
      </w:r>
      <w:r w:rsidR="00C11430" w:rsidRPr="00C3143B">
        <w:rPr>
          <w:rFonts w:ascii="Times New Roman" w:hAnsi="Times New Roman" w:cs="Times New Roman"/>
          <w:sz w:val="24"/>
          <w:szCs w:val="24"/>
        </w:rPr>
        <w:t xml:space="preserve"> promen</w:t>
      </w:r>
      <w:r w:rsidR="00AF4B83" w:rsidRPr="00C3143B">
        <w:rPr>
          <w:rFonts w:ascii="Times New Roman" w:hAnsi="Times New Roman" w:cs="Times New Roman"/>
          <w:sz w:val="24"/>
          <w:szCs w:val="24"/>
        </w:rPr>
        <w:t>u</w:t>
      </w:r>
      <w:r w:rsidR="00C11430" w:rsidRPr="00C3143B">
        <w:rPr>
          <w:rFonts w:ascii="Times New Roman" w:hAnsi="Times New Roman" w:cs="Times New Roman"/>
          <w:sz w:val="24"/>
          <w:szCs w:val="24"/>
        </w:rPr>
        <w:t xml:space="preserve"> odakle </w:t>
      </w:r>
      <w:r w:rsidR="00AF4B83" w:rsidRPr="00C3143B">
        <w:rPr>
          <w:rFonts w:ascii="Times New Roman" w:hAnsi="Times New Roman" w:cs="Times New Roman"/>
          <w:sz w:val="24"/>
          <w:szCs w:val="24"/>
        </w:rPr>
        <w:t>–</w:t>
      </w:r>
      <w:r w:rsidR="00C11430" w:rsidRPr="00C3143B">
        <w:rPr>
          <w:rFonts w:ascii="Times New Roman" w:hAnsi="Times New Roman" w:cs="Times New Roman"/>
          <w:sz w:val="24"/>
          <w:szCs w:val="24"/>
        </w:rPr>
        <w:t xml:space="preserve"> dokle</w:t>
      </w:r>
      <w:r w:rsidR="00AF4B83" w:rsidRPr="00C3143B">
        <w:rPr>
          <w:rFonts w:ascii="Times New Roman" w:hAnsi="Times New Roman" w:cs="Times New Roman"/>
          <w:sz w:val="24"/>
          <w:szCs w:val="24"/>
        </w:rPr>
        <w:t xml:space="preserve"> </w:t>
      </w:r>
      <w:r w:rsidR="00B71BFF" w:rsidRPr="00C3143B">
        <w:rPr>
          <w:rFonts w:ascii="Times New Roman" w:hAnsi="Times New Roman" w:cs="Times New Roman"/>
          <w:sz w:val="24"/>
          <w:szCs w:val="24"/>
        </w:rPr>
        <w:t>misli. U</w:t>
      </w:r>
      <w:r w:rsidR="00C11430" w:rsidRPr="00C3143B">
        <w:rPr>
          <w:rFonts w:ascii="Times New Roman" w:hAnsi="Times New Roman" w:cs="Times New Roman"/>
          <w:sz w:val="24"/>
          <w:szCs w:val="24"/>
        </w:rPr>
        <w:t xml:space="preserve"> svakodnevnom </w:t>
      </w:r>
      <w:r w:rsidR="00B71BFF" w:rsidRPr="00C3143B">
        <w:rPr>
          <w:rFonts w:ascii="Times New Roman" w:hAnsi="Times New Roman" w:cs="Times New Roman"/>
          <w:sz w:val="24"/>
          <w:szCs w:val="24"/>
        </w:rPr>
        <w:t>g</w:t>
      </w:r>
      <w:r w:rsidR="00C11430" w:rsidRPr="00C3143B">
        <w:rPr>
          <w:rFonts w:ascii="Times New Roman" w:hAnsi="Times New Roman" w:cs="Times New Roman"/>
          <w:sz w:val="24"/>
          <w:szCs w:val="24"/>
        </w:rPr>
        <w:t xml:space="preserve">ovoru </w:t>
      </w:r>
      <w:r w:rsidR="00B71BFF" w:rsidRPr="00C3143B">
        <w:rPr>
          <w:rFonts w:ascii="Times New Roman" w:hAnsi="Times New Roman" w:cs="Times New Roman"/>
          <w:sz w:val="24"/>
          <w:szCs w:val="24"/>
        </w:rPr>
        <w:t>prva promena koja se sa pojmom tranzicije povezuje je prelaz</w:t>
      </w:r>
      <w:r w:rsidR="00C11430" w:rsidRPr="00C3143B">
        <w:rPr>
          <w:rFonts w:ascii="Times New Roman" w:hAnsi="Times New Roman" w:cs="Times New Roman"/>
          <w:sz w:val="24"/>
          <w:szCs w:val="24"/>
        </w:rPr>
        <w:t xml:space="preserve"> iz nižeg životnog standarda </w:t>
      </w:r>
      <w:r w:rsidR="00B71BFF" w:rsidRPr="00C3143B">
        <w:rPr>
          <w:rFonts w:ascii="Times New Roman" w:hAnsi="Times New Roman" w:cs="Times New Roman"/>
          <w:sz w:val="24"/>
          <w:szCs w:val="24"/>
        </w:rPr>
        <w:t xml:space="preserve">(makar većine) </w:t>
      </w:r>
      <w:r w:rsidR="00C11430" w:rsidRPr="00C3143B">
        <w:rPr>
          <w:rFonts w:ascii="Times New Roman" w:hAnsi="Times New Roman" w:cs="Times New Roman"/>
          <w:sz w:val="24"/>
          <w:szCs w:val="24"/>
        </w:rPr>
        <w:t xml:space="preserve">građana </w:t>
      </w:r>
      <w:r w:rsidR="00B71BFF" w:rsidRPr="00C3143B">
        <w:rPr>
          <w:rFonts w:ascii="Times New Roman" w:hAnsi="Times New Roman" w:cs="Times New Roman"/>
          <w:sz w:val="24"/>
          <w:szCs w:val="24"/>
        </w:rPr>
        <w:t>na</w:t>
      </w:r>
      <w:r w:rsidR="00C11430" w:rsidRPr="00C3143B">
        <w:rPr>
          <w:rFonts w:ascii="Times New Roman" w:hAnsi="Times New Roman" w:cs="Times New Roman"/>
          <w:sz w:val="24"/>
          <w:szCs w:val="24"/>
        </w:rPr>
        <w:t xml:space="preserve"> viš</w:t>
      </w:r>
      <w:r w:rsidR="00B71BFF" w:rsidRPr="00C3143B">
        <w:rPr>
          <w:rFonts w:ascii="Times New Roman" w:hAnsi="Times New Roman" w:cs="Times New Roman"/>
          <w:sz w:val="24"/>
          <w:szCs w:val="24"/>
        </w:rPr>
        <w:t>i</w:t>
      </w:r>
      <w:r w:rsidR="00C11430" w:rsidRPr="00C3143B">
        <w:rPr>
          <w:rFonts w:ascii="Times New Roman" w:hAnsi="Times New Roman" w:cs="Times New Roman"/>
          <w:sz w:val="24"/>
          <w:szCs w:val="24"/>
        </w:rPr>
        <w:t xml:space="preserve">, </w:t>
      </w:r>
      <w:r w:rsidR="00B71BFF" w:rsidRPr="00C3143B">
        <w:rPr>
          <w:rFonts w:ascii="Times New Roman" w:hAnsi="Times New Roman" w:cs="Times New Roman"/>
          <w:sz w:val="24"/>
          <w:szCs w:val="24"/>
        </w:rPr>
        <w:t xml:space="preserve">odnosno </w:t>
      </w:r>
      <w:r w:rsidR="00C11430" w:rsidRPr="00C3143B">
        <w:rPr>
          <w:rFonts w:ascii="Times New Roman" w:hAnsi="Times New Roman" w:cs="Times New Roman"/>
          <w:sz w:val="24"/>
          <w:szCs w:val="24"/>
        </w:rPr>
        <w:t xml:space="preserve">promena </w:t>
      </w:r>
      <w:r w:rsidR="00B71BFF" w:rsidRPr="00C3143B">
        <w:rPr>
          <w:rFonts w:ascii="Times New Roman" w:hAnsi="Times New Roman" w:cs="Times New Roman"/>
          <w:sz w:val="24"/>
          <w:szCs w:val="24"/>
        </w:rPr>
        <w:t xml:space="preserve">životnog standarda u pozitivnom pravcu </w:t>
      </w:r>
      <w:r w:rsidR="005566F3" w:rsidRPr="00C3143B">
        <w:rPr>
          <w:rFonts w:ascii="Times New Roman" w:hAnsi="Times New Roman" w:cs="Times New Roman"/>
          <w:sz w:val="24"/>
          <w:szCs w:val="24"/>
        </w:rPr>
        <w:t>–</w:t>
      </w:r>
      <w:r w:rsidR="00B71BFF" w:rsidRPr="00C3143B">
        <w:rPr>
          <w:rFonts w:ascii="Times New Roman" w:hAnsi="Times New Roman" w:cs="Times New Roman"/>
          <w:sz w:val="24"/>
          <w:szCs w:val="24"/>
        </w:rPr>
        <w:t xml:space="preserve"> </w:t>
      </w:r>
      <w:r w:rsidR="005566F3" w:rsidRPr="00C3143B">
        <w:rPr>
          <w:rFonts w:ascii="Times New Roman" w:hAnsi="Times New Roman" w:cs="Times New Roman"/>
          <w:sz w:val="24"/>
          <w:szCs w:val="24"/>
        </w:rPr>
        <w:t xml:space="preserve">ka </w:t>
      </w:r>
      <w:r w:rsidR="00C11430" w:rsidRPr="00C3143B">
        <w:rPr>
          <w:rFonts w:ascii="Times New Roman" w:hAnsi="Times New Roman" w:cs="Times New Roman"/>
          <w:sz w:val="24"/>
          <w:szCs w:val="24"/>
        </w:rPr>
        <w:t xml:space="preserve">"boljem životu". </w:t>
      </w:r>
      <w:r w:rsidR="00B71BFF" w:rsidRPr="00C3143B">
        <w:rPr>
          <w:rFonts w:ascii="Times New Roman" w:hAnsi="Times New Roman" w:cs="Times New Roman"/>
          <w:sz w:val="24"/>
          <w:szCs w:val="24"/>
        </w:rPr>
        <w:t>P</w:t>
      </w:r>
      <w:r w:rsidR="00C11430" w:rsidRPr="00C3143B">
        <w:rPr>
          <w:rFonts w:ascii="Times New Roman" w:hAnsi="Times New Roman" w:cs="Times New Roman"/>
          <w:sz w:val="24"/>
          <w:szCs w:val="24"/>
        </w:rPr>
        <w:t>roces tranzicije</w:t>
      </w:r>
      <w:r w:rsidR="00B71BFF" w:rsidRPr="00C3143B">
        <w:rPr>
          <w:rFonts w:ascii="Times New Roman" w:hAnsi="Times New Roman" w:cs="Times New Roman"/>
          <w:sz w:val="24"/>
          <w:szCs w:val="24"/>
        </w:rPr>
        <w:t xml:space="preserve"> ipak</w:t>
      </w:r>
      <w:r w:rsidRPr="00C3143B">
        <w:rPr>
          <w:rFonts w:ascii="Times New Roman" w:hAnsi="Times New Roman" w:cs="Times New Roman"/>
          <w:sz w:val="24"/>
          <w:szCs w:val="24"/>
        </w:rPr>
        <w:t xml:space="preserve"> </w:t>
      </w:r>
      <w:r w:rsidR="00B71BFF" w:rsidRPr="00C3143B">
        <w:rPr>
          <w:rFonts w:ascii="Times New Roman" w:hAnsi="Times New Roman" w:cs="Times New Roman"/>
          <w:sz w:val="24"/>
          <w:szCs w:val="24"/>
        </w:rPr>
        <w:t>ne dovodi</w:t>
      </w:r>
      <w:r w:rsidR="00C11430" w:rsidRPr="00C3143B">
        <w:rPr>
          <w:rFonts w:ascii="Times New Roman" w:hAnsi="Times New Roman" w:cs="Times New Roman"/>
          <w:sz w:val="24"/>
          <w:szCs w:val="24"/>
        </w:rPr>
        <w:t xml:space="preserve"> nužno </w:t>
      </w:r>
      <w:r w:rsidR="00B71BFF" w:rsidRPr="00C3143B">
        <w:rPr>
          <w:rFonts w:ascii="Times New Roman" w:hAnsi="Times New Roman" w:cs="Times New Roman"/>
          <w:sz w:val="24"/>
          <w:szCs w:val="24"/>
        </w:rPr>
        <w:t xml:space="preserve">do </w:t>
      </w:r>
      <w:r w:rsidR="00C11430" w:rsidRPr="00C3143B">
        <w:rPr>
          <w:rFonts w:ascii="Times New Roman" w:hAnsi="Times New Roman" w:cs="Times New Roman"/>
          <w:sz w:val="24"/>
          <w:szCs w:val="24"/>
        </w:rPr>
        <w:t>ov</w:t>
      </w:r>
      <w:r w:rsidR="00B71BFF" w:rsidRPr="00C3143B">
        <w:rPr>
          <w:rFonts w:ascii="Times New Roman" w:hAnsi="Times New Roman" w:cs="Times New Roman"/>
          <w:sz w:val="24"/>
          <w:szCs w:val="24"/>
        </w:rPr>
        <w:t>akve</w:t>
      </w:r>
      <w:r w:rsidR="00C11430" w:rsidRPr="00C3143B">
        <w:rPr>
          <w:rFonts w:ascii="Times New Roman" w:hAnsi="Times New Roman" w:cs="Times New Roman"/>
          <w:sz w:val="24"/>
          <w:szCs w:val="24"/>
        </w:rPr>
        <w:t xml:space="preserve"> promen</w:t>
      </w:r>
      <w:r w:rsidR="00647CA7" w:rsidRPr="00C3143B">
        <w:rPr>
          <w:rFonts w:ascii="Times New Roman" w:hAnsi="Times New Roman" w:cs="Times New Roman"/>
          <w:sz w:val="24"/>
          <w:szCs w:val="24"/>
        </w:rPr>
        <w:t>e</w:t>
      </w:r>
      <w:r w:rsidR="00C11430" w:rsidRPr="00C3143B">
        <w:rPr>
          <w:rFonts w:ascii="Times New Roman" w:hAnsi="Times New Roman" w:cs="Times New Roman"/>
          <w:sz w:val="24"/>
          <w:szCs w:val="24"/>
        </w:rPr>
        <w:t xml:space="preserve">, </w:t>
      </w:r>
      <w:r w:rsidR="00647CA7" w:rsidRPr="00C3143B">
        <w:rPr>
          <w:rFonts w:ascii="Times New Roman" w:hAnsi="Times New Roman" w:cs="Times New Roman"/>
          <w:sz w:val="24"/>
          <w:szCs w:val="24"/>
        </w:rPr>
        <w:t>nar</w:t>
      </w:r>
      <w:r w:rsidR="00937042" w:rsidRPr="00C3143B">
        <w:rPr>
          <w:rFonts w:ascii="Times New Roman" w:hAnsi="Times New Roman" w:cs="Times New Roman"/>
          <w:sz w:val="24"/>
          <w:szCs w:val="24"/>
        </w:rPr>
        <w:t>o</w:t>
      </w:r>
      <w:r w:rsidR="00647CA7" w:rsidRPr="00C3143B">
        <w:rPr>
          <w:rFonts w:ascii="Times New Roman" w:hAnsi="Times New Roman" w:cs="Times New Roman"/>
          <w:sz w:val="24"/>
          <w:szCs w:val="24"/>
        </w:rPr>
        <w:t xml:space="preserve">čito ne za sve </w:t>
      </w:r>
      <w:r w:rsidR="00B00D52" w:rsidRPr="00C3143B">
        <w:rPr>
          <w:rFonts w:ascii="Times New Roman" w:hAnsi="Times New Roman" w:cs="Times New Roman"/>
          <w:sz w:val="24"/>
          <w:szCs w:val="24"/>
        </w:rPr>
        <w:t>ob</w:t>
      </w:r>
      <w:r w:rsidR="00647CA7" w:rsidRPr="00C3143B">
        <w:rPr>
          <w:rFonts w:ascii="Times New Roman" w:hAnsi="Times New Roman" w:cs="Times New Roman"/>
          <w:sz w:val="24"/>
          <w:szCs w:val="24"/>
        </w:rPr>
        <w:t>jekte (aktere) ovog procesa. Č</w:t>
      </w:r>
      <w:r w:rsidR="00C11430" w:rsidRPr="00C3143B">
        <w:rPr>
          <w:rFonts w:ascii="Times New Roman" w:hAnsi="Times New Roman" w:cs="Times New Roman"/>
          <w:sz w:val="24"/>
          <w:szCs w:val="24"/>
        </w:rPr>
        <w:t>esto</w:t>
      </w:r>
      <w:r w:rsidR="00647CA7" w:rsidRPr="00C3143B">
        <w:rPr>
          <w:rFonts w:ascii="Times New Roman" w:hAnsi="Times New Roman" w:cs="Times New Roman"/>
          <w:sz w:val="24"/>
          <w:szCs w:val="24"/>
        </w:rPr>
        <w:t xml:space="preserve"> se u svakodnevnom govoru promena koja se očekuje od tranzicije formuliše i kao</w:t>
      </w:r>
      <w:r w:rsidR="00C11430" w:rsidRPr="00C3143B">
        <w:rPr>
          <w:rFonts w:ascii="Times New Roman" w:hAnsi="Times New Roman" w:cs="Times New Roman"/>
          <w:sz w:val="24"/>
          <w:szCs w:val="24"/>
        </w:rPr>
        <w:t xml:space="preserve"> </w:t>
      </w:r>
      <w:r w:rsidR="00647CA7" w:rsidRPr="00C3143B">
        <w:rPr>
          <w:rFonts w:ascii="Times New Roman" w:hAnsi="Times New Roman" w:cs="Times New Roman"/>
          <w:sz w:val="24"/>
          <w:szCs w:val="24"/>
        </w:rPr>
        <w:t>prelaz</w:t>
      </w:r>
      <w:r w:rsidR="00C11430" w:rsidRPr="00C3143B">
        <w:rPr>
          <w:rFonts w:ascii="Times New Roman" w:hAnsi="Times New Roman" w:cs="Times New Roman"/>
          <w:sz w:val="24"/>
          <w:szCs w:val="24"/>
        </w:rPr>
        <w:t xml:space="preserve"> iz neuređenog </w:t>
      </w:r>
      <w:r w:rsidR="00647CA7" w:rsidRPr="00C3143B">
        <w:rPr>
          <w:rFonts w:ascii="Times New Roman" w:hAnsi="Times New Roman" w:cs="Times New Roman"/>
          <w:sz w:val="24"/>
          <w:szCs w:val="24"/>
        </w:rPr>
        <w:t>ka uređenom</w:t>
      </w:r>
      <w:r w:rsidR="00C11430" w:rsidRPr="00C3143B">
        <w:rPr>
          <w:rFonts w:ascii="Times New Roman" w:hAnsi="Times New Roman" w:cs="Times New Roman"/>
          <w:sz w:val="24"/>
          <w:szCs w:val="24"/>
        </w:rPr>
        <w:t xml:space="preserve"> </w:t>
      </w:r>
      <w:r w:rsidR="00647CA7" w:rsidRPr="00C3143B">
        <w:rPr>
          <w:rFonts w:ascii="Times New Roman" w:hAnsi="Times New Roman" w:cs="Times New Roman"/>
          <w:sz w:val="24"/>
          <w:szCs w:val="24"/>
        </w:rPr>
        <w:t>društvenom sistemu</w:t>
      </w:r>
      <w:r w:rsidR="00C11430" w:rsidRPr="00C3143B">
        <w:rPr>
          <w:rFonts w:ascii="Times New Roman" w:hAnsi="Times New Roman" w:cs="Times New Roman"/>
          <w:sz w:val="24"/>
          <w:szCs w:val="24"/>
        </w:rPr>
        <w:t>. Ni ovaj pr</w:t>
      </w:r>
      <w:r w:rsidR="00647CA7" w:rsidRPr="00C3143B">
        <w:rPr>
          <w:rFonts w:ascii="Times New Roman" w:hAnsi="Times New Roman" w:cs="Times New Roman"/>
          <w:sz w:val="24"/>
          <w:szCs w:val="24"/>
        </w:rPr>
        <w:t>elaz odnosno promena</w:t>
      </w:r>
      <w:r w:rsidR="00C11430" w:rsidRPr="00C3143B">
        <w:rPr>
          <w:rFonts w:ascii="Times New Roman" w:hAnsi="Times New Roman" w:cs="Times New Roman"/>
          <w:sz w:val="24"/>
          <w:szCs w:val="24"/>
        </w:rPr>
        <w:t xml:space="preserve"> nije nuž</w:t>
      </w:r>
      <w:r w:rsidR="00647CA7" w:rsidRPr="00C3143B">
        <w:rPr>
          <w:rFonts w:ascii="Times New Roman" w:hAnsi="Times New Roman" w:cs="Times New Roman"/>
          <w:sz w:val="24"/>
          <w:szCs w:val="24"/>
        </w:rPr>
        <w:t>a</w:t>
      </w:r>
      <w:r w:rsidR="00C11430" w:rsidRPr="00C3143B">
        <w:rPr>
          <w:rFonts w:ascii="Times New Roman" w:hAnsi="Times New Roman" w:cs="Times New Roman"/>
          <w:sz w:val="24"/>
          <w:szCs w:val="24"/>
        </w:rPr>
        <w:t>n deo</w:t>
      </w:r>
      <w:r w:rsidR="00647CA7" w:rsidRPr="00C3143B">
        <w:rPr>
          <w:rFonts w:ascii="Times New Roman" w:hAnsi="Times New Roman" w:cs="Times New Roman"/>
          <w:sz w:val="24"/>
          <w:szCs w:val="24"/>
        </w:rPr>
        <w:t xml:space="preserve"> odnosno posledica</w:t>
      </w:r>
      <w:r w:rsidR="00C11430" w:rsidRPr="00C3143B">
        <w:rPr>
          <w:rFonts w:ascii="Times New Roman" w:hAnsi="Times New Roman" w:cs="Times New Roman"/>
          <w:sz w:val="24"/>
          <w:szCs w:val="24"/>
        </w:rPr>
        <w:t xml:space="preserve"> tranzicije, </w:t>
      </w:r>
      <w:r w:rsidR="00647CA7" w:rsidRPr="00C3143B">
        <w:rPr>
          <w:rFonts w:ascii="Times New Roman" w:hAnsi="Times New Roman" w:cs="Times New Roman"/>
          <w:sz w:val="24"/>
          <w:szCs w:val="24"/>
        </w:rPr>
        <w:t xml:space="preserve">iako </w:t>
      </w:r>
      <w:r w:rsidR="00C11430" w:rsidRPr="00C3143B">
        <w:rPr>
          <w:rFonts w:ascii="Times New Roman" w:hAnsi="Times New Roman" w:cs="Times New Roman"/>
          <w:sz w:val="24"/>
          <w:szCs w:val="24"/>
        </w:rPr>
        <w:t xml:space="preserve">se može </w:t>
      </w:r>
      <w:r w:rsidR="00647CA7" w:rsidRPr="00C3143B">
        <w:rPr>
          <w:rFonts w:ascii="Times New Roman" w:hAnsi="Times New Roman" w:cs="Times New Roman"/>
          <w:sz w:val="24"/>
          <w:szCs w:val="24"/>
        </w:rPr>
        <w:t>uočiti</w:t>
      </w:r>
      <w:r w:rsidR="00C11430" w:rsidRPr="00C3143B">
        <w:rPr>
          <w:rFonts w:ascii="Times New Roman" w:hAnsi="Times New Roman" w:cs="Times New Roman"/>
          <w:sz w:val="24"/>
          <w:szCs w:val="24"/>
        </w:rPr>
        <w:t xml:space="preserve"> izves</w:t>
      </w:r>
      <w:r w:rsidR="00647CA7" w:rsidRPr="00C3143B">
        <w:rPr>
          <w:rFonts w:ascii="Times New Roman" w:hAnsi="Times New Roman" w:cs="Times New Roman"/>
          <w:sz w:val="24"/>
          <w:szCs w:val="24"/>
        </w:rPr>
        <w:t>tan</w:t>
      </w:r>
      <w:r w:rsidR="00C11430" w:rsidRPr="00C3143B">
        <w:rPr>
          <w:rFonts w:ascii="Times New Roman" w:hAnsi="Times New Roman" w:cs="Times New Roman"/>
          <w:sz w:val="24"/>
          <w:szCs w:val="24"/>
        </w:rPr>
        <w:t xml:space="preserve"> stepen korelacije </w:t>
      </w:r>
      <w:r w:rsidR="00647CA7" w:rsidRPr="00C3143B">
        <w:rPr>
          <w:rFonts w:ascii="Times New Roman" w:hAnsi="Times New Roman" w:cs="Times New Roman"/>
          <w:sz w:val="24"/>
          <w:szCs w:val="24"/>
        </w:rPr>
        <w:t>dva procesa u</w:t>
      </w:r>
      <w:r w:rsidR="00C11430" w:rsidRPr="00C3143B">
        <w:rPr>
          <w:rFonts w:ascii="Times New Roman" w:hAnsi="Times New Roman" w:cs="Times New Roman"/>
          <w:sz w:val="24"/>
          <w:szCs w:val="24"/>
        </w:rPr>
        <w:t xml:space="preserve"> tranzicion</w:t>
      </w:r>
      <w:r w:rsidR="00647CA7" w:rsidRPr="00C3143B">
        <w:rPr>
          <w:rFonts w:ascii="Times New Roman" w:hAnsi="Times New Roman" w:cs="Times New Roman"/>
          <w:sz w:val="24"/>
          <w:szCs w:val="24"/>
        </w:rPr>
        <w:t>oj</w:t>
      </w:r>
      <w:r w:rsidR="00C11430" w:rsidRPr="00C3143B">
        <w:rPr>
          <w:rFonts w:ascii="Times New Roman" w:hAnsi="Times New Roman" w:cs="Times New Roman"/>
          <w:sz w:val="24"/>
          <w:szCs w:val="24"/>
        </w:rPr>
        <w:t xml:space="preserve"> praks</w:t>
      </w:r>
      <w:r w:rsidR="00647CA7" w:rsidRPr="00C3143B">
        <w:rPr>
          <w:rFonts w:ascii="Times New Roman" w:hAnsi="Times New Roman" w:cs="Times New Roman"/>
          <w:sz w:val="24"/>
          <w:szCs w:val="24"/>
        </w:rPr>
        <w:t>i</w:t>
      </w:r>
      <w:r w:rsidR="00C11430" w:rsidRPr="00C3143B">
        <w:rPr>
          <w:rFonts w:ascii="Times New Roman" w:hAnsi="Times New Roman" w:cs="Times New Roman"/>
          <w:sz w:val="24"/>
          <w:szCs w:val="24"/>
        </w:rPr>
        <w:t xml:space="preserve"> (Uvalić 2010), ali </w:t>
      </w:r>
      <w:r w:rsidR="00647CA7" w:rsidRPr="00C3143B">
        <w:rPr>
          <w:rFonts w:ascii="Times New Roman" w:hAnsi="Times New Roman" w:cs="Times New Roman"/>
          <w:sz w:val="24"/>
          <w:szCs w:val="24"/>
        </w:rPr>
        <w:t xml:space="preserve">se takođe mogu uočiti i </w:t>
      </w:r>
      <w:r w:rsidR="00C11430" w:rsidRPr="00C3143B">
        <w:rPr>
          <w:rFonts w:ascii="Times New Roman" w:hAnsi="Times New Roman" w:cs="Times New Roman"/>
          <w:sz w:val="24"/>
          <w:szCs w:val="24"/>
        </w:rPr>
        <w:t xml:space="preserve">potpuno suprotni primeri (Larise 2011). </w:t>
      </w:r>
      <w:r w:rsidR="00647CA7" w:rsidRPr="00C3143B">
        <w:rPr>
          <w:rFonts w:ascii="Times New Roman" w:hAnsi="Times New Roman" w:cs="Times New Roman"/>
          <w:sz w:val="24"/>
          <w:szCs w:val="24"/>
        </w:rPr>
        <w:t>Slično je i kada se u obzir uzme sledeća česta promena koja se povezuje sa tranzicijom u svakodnevnom diskursu - prelazak</w:t>
      </w:r>
      <w:r w:rsidR="00C11430" w:rsidRPr="00C3143B">
        <w:rPr>
          <w:rFonts w:ascii="Times New Roman" w:hAnsi="Times New Roman" w:cs="Times New Roman"/>
          <w:sz w:val="24"/>
          <w:szCs w:val="24"/>
        </w:rPr>
        <w:t xml:space="preserve"> iz diktature </w:t>
      </w:r>
      <w:r w:rsidR="00647CA7" w:rsidRPr="00C3143B">
        <w:rPr>
          <w:rFonts w:ascii="Times New Roman" w:hAnsi="Times New Roman" w:cs="Times New Roman"/>
          <w:sz w:val="24"/>
          <w:szCs w:val="24"/>
        </w:rPr>
        <w:t>u</w:t>
      </w:r>
      <w:r w:rsidR="00C11430" w:rsidRPr="00C3143B">
        <w:rPr>
          <w:rFonts w:ascii="Times New Roman" w:hAnsi="Times New Roman" w:cs="Times New Roman"/>
          <w:sz w:val="24"/>
          <w:szCs w:val="24"/>
        </w:rPr>
        <w:t xml:space="preserve"> demokratij</w:t>
      </w:r>
      <w:r w:rsidR="00647CA7" w:rsidRPr="00C3143B">
        <w:rPr>
          <w:rFonts w:ascii="Times New Roman" w:hAnsi="Times New Roman" w:cs="Times New Roman"/>
          <w:sz w:val="24"/>
          <w:szCs w:val="24"/>
        </w:rPr>
        <w:t>u</w:t>
      </w:r>
      <w:r w:rsidR="00C11430" w:rsidRPr="00C3143B">
        <w:rPr>
          <w:rFonts w:ascii="Times New Roman" w:hAnsi="Times New Roman" w:cs="Times New Roman"/>
          <w:sz w:val="24"/>
          <w:szCs w:val="24"/>
        </w:rPr>
        <w:t xml:space="preserve">, odnosno </w:t>
      </w:r>
      <w:r w:rsidR="00647CA7" w:rsidRPr="00C3143B">
        <w:rPr>
          <w:rFonts w:ascii="Times New Roman" w:hAnsi="Times New Roman" w:cs="Times New Roman"/>
          <w:sz w:val="24"/>
          <w:szCs w:val="24"/>
        </w:rPr>
        <w:t xml:space="preserve">promena </w:t>
      </w:r>
      <w:r w:rsidR="00C11430" w:rsidRPr="00C3143B">
        <w:rPr>
          <w:rFonts w:ascii="Times New Roman" w:hAnsi="Times New Roman" w:cs="Times New Roman"/>
          <w:sz w:val="24"/>
          <w:szCs w:val="24"/>
        </w:rPr>
        <w:t>količin</w:t>
      </w:r>
      <w:r w:rsidR="00647CA7" w:rsidRPr="00C3143B">
        <w:rPr>
          <w:rFonts w:ascii="Times New Roman" w:hAnsi="Times New Roman" w:cs="Times New Roman"/>
          <w:sz w:val="24"/>
          <w:szCs w:val="24"/>
        </w:rPr>
        <w:t>e</w:t>
      </w:r>
      <w:r w:rsidR="00C11430" w:rsidRPr="00C3143B">
        <w:rPr>
          <w:rFonts w:ascii="Times New Roman" w:hAnsi="Times New Roman" w:cs="Times New Roman"/>
          <w:sz w:val="24"/>
          <w:szCs w:val="24"/>
        </w:rPr>
        <w:t xml:space="preserve"> prava i sloboda građana</w:t>
      </w:r>
      <w:r w:rsidR="00647CA7" w:rsidRPr="00C3143B">
        <w:rPr>
          <w:rFonts w:ascii="Times New Roman" w:hAnsi="Times New Roman" w:cs="Times New Roman"/>
          <w:sz w:val="24"/>
          <w:szCs w:val="24"/>
        </w:rPr>
        <w:t xml:space="preserve"> u pozitivnom smeru, š</w:t>
      </w:r>
      <w:r w:rsidR="00C11430" w:rsidRPr="00C3143B">
        <w:rPr>
          <w:rFonts w:ascii="Times New Roman" w:hAnsi="Times New Roman" w:cs="Times New Roman"/>
          <w:sz w:val="24"/>
          <w:szCs w:val="24"/>
        </w:rPr>
        <w:t xml:space="preserve">to </w:t>
      </w:r>
      <w:r w:rsidR="00647CA7" w:rsidRPr="00C3143B">
        <w:rPr>
          <w:rFonts w:ascii="Times New Roman" w:hAnsi="Times New Roman" w:cs="Times New Roman"/>
          <w:sz w:val="24"/>
          <w:szCs w:val="24"/>
        </w:rPr>
        <w:t xml:space="preserve">takođe </w:t>
      </w:r>
      <w:r w:rsidR="00C11430" w:rsidRPr="00C3143B">
        <w:rPr>
          <w:rFonts w:ascii="Times New Roman" w:hAnsi="Times New Roman" w:cs="Times New Roman"/>
          <w:sz w:val="24"/>
          <w:szCs w:val="24"/>
        </w:rPr>
        <w:t xml:space="preserve">u </w:t>
      </w:r>
      <w:r w:rsidR="00647CA7" w:rsidRPr="00C3143B">
        <w:rPr>
          <w:rFonts w:ascii="Times New Roman" w:hAnsi="Times New Roman" w:cs="Times New Roman"/>
          <w:sz w:val="24"/>
          <w:szCs w:val="24"/>
        </w:rPr>
        <w:t>određenoj</w:t>
      </w:r>
      <w:r w:rsidR="00C11430" w:rsidRPr="00C3143B">
        <w:rPr>
          <w:rFonts w:ascii="Times New Roman" w:hAnsi="Times New Roman" w:cs="Times New Roman"/>
          <w:sz w:val="24"/>
          <w:szCs w:val="24"/>
        </w:rPr>
        <w:t xml:space="preserve"> meri </w:t>
      </w:r>
      <w:r w:rsidR="00CB5CB5" w:rsidRPr="00C3143B">
        <w:rPr>
          <w:rFonts w:ascii="Times New Roman" w:hAnsi="Times New Roman" w:cs="Times New Roman"/>
          <w:sz w:val="24"/>
          <w:szCs w:val="24"/>
        </w:rPr>
        <w:t xml:space="preserve">u praksi </w:t>
      </w:r>
      <w:r w:rsidR="00C11430" w:rsidRPr="00C3143B">
        <w:rPr>
          <w:rFonts w:ascii="Times New Roman" w:hAnsi="Times New Roman" w:cs="Times New Roman"/>
          <w:sz w:val="24"/>
          <w:szCs w:val="24"/>
        </w:rPr>
        <w:t>korelira</w:t>
      </w:r>
      <w:r w:rsidR="00CB5CB5" w:rsidRPr="00C3143B">
        <w:rPr>
          <w:rFonts w:ascii="Times New Roman" w:hAnsi="Times New Roman" w:cs="Times New Roman"/>
          <w:sz w:val="24"/>
          <w:szCs w:val="24"/>
        </w:rPr>
        <w:t xml:space="preserve"> sa procesom tranzicije</w:t>
      </w:r>
      <w:r w:rsidR="00C11430" w:rsidRPr="00C3143B">
        <w:rPr>
          <w:rFonts w:ascii="Times New Roman" w:hAnsi="Times New Roman" w:cs="Times New Roman"/>
          <w:sz w:val="24"/>
          <w:szCs w:val="24"/>
        </w:rPr>
        <w:t xml:space="preserve"> (</w:t>
      </w:r>
      <w:r w:rsidR="00C11430" w:rsidRPr="00C3143B">
        <w:rPr>
          <w:rFonts w:ascii="Times New Roman" w:hAnsi="Times New Roman" w:cs="Times New Roman"/>
          <w:sz w:val="24"/>
          <w:szCs w:val="24"/>
          <w:shd w:val="clear" w:color="auto" w:fill="FFFFFF"/>
        </w:rPr>
        <w:t xml:space="preserve">Williamson 1990, </w:t>
      </w:r>
      <w:r w:rsidR="00C11430" w:rsidRPr="00C3143B">
        <w:rPr>
          <w:rFonts w:ascii="Times New Roman" w:hAnsi="Times New Roman" w:cs="Times New Roman"/>
          <w:sz w:val="24"/>
          <w:szCs w:val="24"/>
        </w:rPr>
        <w:t>Uvalić 2010)</w:t>
      </w:r>
      <w:r w:rsidR="00581E54" w:rsidRPr="00C3143B">
        <w:rPr>
          <w:rFonts w:ascii="Times New Roman" w:hAnsi="Times New Roman" w:cs="Times New Roman"/>
          <w:sz w:val="24"/>
          <w:szCs w:val="24"/>
        </w:rPr>
        <w:t>,</w:t>
      </w:r>
      <w:r w:rsidR="00C11430" w:rsidRPr="00C3143B">
        <w:rPr>
          <w:rFonts w:ascii="Times New Roman" w:hAnsi="Times New Roman" w:cs="Times New Roman"/>
          <w:sz w:val="24"/>
          <w:szCs w:val="24"/>
        </w:rPr>
        <w:t xml:space="preserve"> ali se i </w:t>
      </w:r>
      <w:r w:rsidR="00CB5CB5" w:rsidRPr="00C3143B">
        <w:rPr>
          <w:rFonts w:ascii="Times New Roman" w:hAnsi="Times New Roman" w:cs="Times New Roman"/>
          <w:sz w:val="24"/>
          <w:szCs w:val="24"/>
        </w:rPr>
        <w:t xml:space="preserve">po ovom </w:t>
      </w:r>
      <w:r w:rsidR="00937042" w:rsidRPr="00C3143B">
        <w:rPr>
          <w:rFonts w:ascii="Times New Roman" w:hAnsi="Times New Roman" w:cs="Times New Roman"/>
          <w:sz w:val="24"/>
          <w:szCs w:val="24"/>
        </w:rPr>
        <w:t>pitanju uočavaju i potpuno supro</w:t>
      </w:r>
      <w:r w:rsidR="00CB5CB5" w:rsidRPr="00C3143B">
        <w:rPr>
          <w:rFonts w:ascii="Times New Roman" w:hAnsi="Times New Roman" w:cs="Times New Roman"/>
          <w:sz w:val="24"/>
          <w:szCs w:val="24"/>
        </w:rPr>
        <w:t>tni efekti</w:t>
      </w:r>
      <w:r w:rsidR="00C11430" w:rsidRPr="00C3143B">
        <w:rPr>
          <w:rFonts w:ascii="Times New Roman" w:hAnsi="Times New Roman" w:cs="Times New Roman"/>
          <w:sz w:val="24"/>
          <w:szCs w:val="24"/>
        </w:rPr>
        <w:t xml:space="preserve"> </w:t>
      </w:r>
      <w:r w:rsidR="00946308" w:rsidRPr="00C3143B">
        <w:rPr>
          <w:rFonts w:ascii="Times New Roman" w:hAnsi="Times New Roman" w:cs="Times New Roman"/>
          <w:sz w:val="24"/>
          <w:szCs w:val="24"/>
        </w:rPr>
        <w:t>.</w:t>
      </w:r>
    </w:p>
    <w:p w:rsidR="00946308" w:rsidRPr="00C3143B" w:rsidRDefault="00946308" w:rsidP="00946308">
      <w:pPr>
        <w:spacing w:after="240" w:line="360" w:lineRule="auto"/>
        <w:ind w:left="567" w:right="566"/>
        <w:jc w:val="both"/>
        <w:rPr>
          <w:rFonts w:ascii="Times New Roman" w:hAnsi="Times New Roman" w:cs="Times New Roman"/>
          <w:sz w:val="24"/>
          <w:szCs w:val="24"/>
        </w:rPr>
      </w:pPr>
      <w:r w:rsidRPr="00C3143B">
        <w:rPr>
          <w:rFonts w:ascii="Times New Roman" w:hAnsi="Times New Roman" w:cs="Times New Roman"/>
          <w:sz w:val="24"/>
          <w:szCs w:val="24"/>
        </w:rPr>
        <w:t xml:space="preserve"> „Dva središnja aspekta obilježavala su očekivanja javnosti u vezi s padom socijalističkih režima i prelaskom na “zapadni” model </w:t>
      </w:r>
      <w:r w:rsidRPr="00C3143B">
        <w:rPr>
          <w:rFonts w:ascii="Times New Roman" w:hAnsi="Times New Roman" w:cs="Times New Roman"/>
          <w:sz w:val="24"/>
          <w:szCs w:val="24"/>
        </w:rPr>
        <w:lastRenderedPageBreak/>
        <w:t>demokracije: individualni ekonomski prosperitet, odnosno podizanje potrošačkog standarda na nivo usporedivih “zapadnih” zemalja te slobodno političko organiziranje i politički pluralizam. Dvadeset godina nakon pada Berlinskog zida, koji simbolički obilježava kraj epohe tzv. realnog socijalizma, bilanca tih očekivanja krajnje je otrežnjujuća.“ (Larise 2011:72)</w:t>
      </w:r>
    </w:p>
    <w:p w:rsidR="00C11430" w:rsidRPr="00C3143B" w:rsidRDefault="00946308" w:rsidP="0094630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Treba imati u vidu da tumačenje smera promena </w:t>
      </w:r>
      <w:r w:rsidR="00CB5CB5" w:rsidRPr="00C3143B">
        <w:rPr>
          <w:rFonts w:ascii="Times New Roman" w:hAnsi="Times New Roman" w:cs="Times New Roman"/>
          <w:sz w:val="24"/>
          <w:szCs w:val="24"/>
        </w:rPr>
        <w:t>i procesa</w:t>
      </w:r>
      <w:r w:rsidR="00C11430" w:rsidRPr="00C3143B">
        <w:rPr>
          <w:rFonts w:ascii="Times New Roman" w:hAnsi="Times New Roman" w:cs="Times New Roman"/>
          <w:sz w:val="24"/>
          <w:szCs w:val="24"/>
        </w:rPr>
        <w:t xml:space="preserve"> u</w:t>
      </w:r>
      <w:r w:rsidR="00DA6F8D" w:rsidRPr="00C3143B">
        <w:rPr>
          <w:rFonts w:ascii="Times New Roman" w:hAnsi="Times New Roman" w:cs="Times New Roman"/>
          <w:sz w:val="24"/>
          <w:szCs w:val="24"/>
        </w:rPr>
        <w:t xml:space="preserve"> </w:t>
      </w:r>
      <w:r w:rsidR="00937042" w:rsidRPr="00C3143B">
        <w:rPr>
          <w:rFonts w:ascii="Times New Roman" w:hAnsi="Times New Roman" w:cs="Times New Roman"/>
          <w:sz w:val="24"/>
          <w:szCs w:val="24"/>
        </w:rPr>
        <w:t>tranzicionoj pr</w:t>
      </w:r>
      <w:r w:rsidR="00CB5CB5" w:rsidRPr="00C3143B">
        <w:rPr>
          <w:rFonts w:ascii="Times New Roman" w:hAnsi="Times New Roman" w:cs="Times New Roman"/>
          <w:sz w:val="24"/>
          <w:szCs w:val="24"/>
        </w:rPr>
        <w:t>a</w:t>
      </w:r>
      <w:r w:rsidR="00937042" w:rsidRPr="00C3143B">
        <w:rPr>
          <w:rFonts w:ascii="Times New Roman" w:hAnsi="Times New Roman" w:cs="Times New Roman"/>
          <w:sz w:val="24"/>
          <w:szCs w:val="24"/>
        </w:rPr>
        <w:t>k</w:t>
      </w:r>
      <w:r w:rsidR="00CB5CB5" w:rsidRPr="00C3143B">
        <w:rPr>
          <w:rFonts w:ascii="Times New Roman" w:hAnsi="Times New Roman" w:cs="Times New Roman"/>
          <w:sz w:val="24"/>
          <w:szCs w:val="24"/>
        </w:rPr>
        <w:t xml:space="preserve">si </w:t>
      </w:r>
      <w:r w:rsidR="00C11430" w:rsidRPr="00C3143B">
        <w:rPr>
          <w:rFonts w:ascii="Times New Roman" w:hAnsi="Times New Roman" w:cs="Times New Roman"/>
          <w:sz w:val="24"/>
          <w:szCs w:val="24"/>
        </w:rPr>
        <w:t>zavisi</w:t>
      </w:r>
      <w:r w:rsidR="00CB5CB5" w:rsidRPr="00C3143B">
        <w:rPr>
          <w:rFonts w:ascii="Times New Roman" w:hAnsi="Times New Roman" w:cs="Times New Roman"/>
          <w:sz w:val="24"/>
          <w:szCs w:val="24"/>
        </w:rPr>
        <w:t xml:space="preserve"> u velikoj meri</w:t>
      </w:r>
      <w:r w:rsidR="00C11430" w:rsidRPr="00C3143B">
        <w:rPr>
          <w:rFonts w:ascii="Times New Roman" w:hAnsi="Times New Roman" w:cs="Times New Roman"/>
          <w:sz w:val="24"/>
          <w:szCs w:val="24"/>
        </w:rPr>
        <w:t xml:space="preserve"> od vrednosnih</w:t>
      </w:r>
      <w:r w:rsidR="00BF620E" w:rsidRPr="00C3143B">
        <w:rPr>
          <w:rFonts w:ascii="Times New Roman" w:hAnsi="Times New Roman" w:cs="Times New Roman"/>
          <w:sz w:val="24"/>
          <w:szCs w:val="24"/>
        </w:rPr>
        <w:t xml:space="preserve"> i ideoloških</w:t>
      </w:r>
      <w:r w:rsidR="00C11430" w:rsidRPr="00C3143B">
        <w:rPr>
          <w:rFonts w:ascii="Times New Roman" w:hAnsi="Times New Roman" w:cs="Times New Roman"/>
          <w:sz w:val="24"/>
          <w:szCs w:val="24"/>
        </w:rPr>
        <w:t xml:space="preserve"> stavova </w:t>
      </w:r>
      <w:r w:rsidR="00CB5CB5" w:rsidRPr="00C3143B">
        <w:rPr>
          <w:rFonts w:ascii="Times New Roman" w:hAnsi="Times New Roman" w:cs="Times New Roman"/>
          <w:sz w:val="24"/>
          <w:szCs w:val="24"/>
        </w:rPr>
        <w:t>istraživača</w:t>
      </w:r>
      <w:r w:rsidR="00C11430" w:rsidRPr="00C3143B">
        <w:rPr>
          <w:rFonts w:ascii="Times New Roman" w:hAnsi="Times New Roman" w:cs="Times New Roman"/>
          <w:sz w:val="24"/>
          <w:szCs w:val="24"/>
        </w:rPr>
        <w:t xml:space="preserve">, zbog </w:t>
      </w:r>
      <w:r w:rsidR="00CB5CB5" w:rsidRPr="00C3143B">
        <w:rPr>
          <w:rFonts w:ascii="Times New Roman" w:hAnsi="Times New Roman" w:cs="Times New Roman"/>
          <w:sz w:val="24"/>
          <w:szCs w:val="24"/>
        </w:rPr>
        <w:t>čega</w:t>
      </w:r>
      <w:r w:rsidR="00C11430" w:rsidRPr="00C3143B">
        <w:rPr>
          <w:rFonts w:ascii="Times New Roman" w:hAnsi="Times New Roman" w:cs="Times New Roman"/>
          <w:sz w:val="24"/>
          <w:szCs w:val="24"/>
        </w:rPr>
        <w:t xml:space="preserve"> se </w:t>
      </w:r>
      <w:r w:rsidR="00CB5CB5" w:rsidRPr="00C3143B">
        <w:rPr>
          <w:rFonts w:ascii="Times New Roman" w:hAnsi="Times New Roman" w:cs="Times New Roman"/>
          <w:sz w:val="24"/>
          <w:szCs w:val="24"/>
        </w:rPr>
        <w:t xml:space="preserve">često potpuno </w:t>
      </w:r>
      <w:r w:rsidR="00C11430" w:rsidRPr="00C3143B">
        <w:rPr>
          <w:rFonts w:ascii="Times New Roman" w:hAnsi="Times New Roman" w:cs="Times New Roman"/>
          <w:sz w:val="24"/>
          <w:szCs w:val="24"/>
        </w:rPr>
        <w:t xml:space="preserve">empirijskim tumačenjima ne pridaje </w:t>
      </w:r>
      <w:r w:rsidR="00CB5CB5" w:rsidRPr="00C3143B">
        <w:rPr>
          <w:rFonts w:ascii="Times New Roman" w:hAnsi="Times New Roman" w:cs="Times New Roman"/>
          <w:sz w:val="24"/>
          <w:szCs w:val="24"/>
        </w:rPr>
        <w:t xml:space="preserve">značaj. </w:t>
      </w:r>
    </w:p>
    <w:p w:rsidR="00C11430" w:rsidRPr="00C3143B" w:rsidRDefault="00CB5CB5"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U</w:t>
      </w:r>
      <w:r w:rsidR="00C11430" w:rsidRPr="00C3143B">
        <w:rPr>
          <w:rFonts w:ascii="Times New Roman" w:hAnsi="Times New Roman" w:cs="Times New Roman"/>
          <w:sz w:val="24"/>
          <w:szCs w:val="24"/>
        </w:rPr>
        <w:t xml:space="preserve"> ekonomskoj i društvenoj teoriji</w:t>
      </w:r>
      <w:r w:rsidRPr="00C3143B">
        <w:rPr>
          <w:rFonts w:ascii="Times New Roman" w:hAnsi="Times New Roman" w:cs="Times New Roman"/>
          <w:sz w:val="24"/>
          <w:szCs w:val="24"/>
        </w:rPr>
        <w:t xml:space="preserve">, za razliku od svakodnevnog diskursa, </w:t>
      </w:r>
      <w:r w:rsidR="00C11430" w:rsidRPr="00C3143B">
        <w:rPr>
          <w:rFonts w:ascii="Times New Roman" w:hAnsi="Times New Roman" w:cs="Times New Roman"/>
          <w:sz w:val="24"/>
          <w:szCs w:val="24"/>
        </w:rPr>
        <w:t xml:space="preserve"> pod pojmom </w:t>
      </w:r>
      <w:r w:rsidRPr="00C3143B">
        <w:rPr>
          <w:rFonts w:ascii="Times New Roman" w:hAnsi="Times New Roman" w:cs="Times New Roman"/>
          <w:sz w:val="24"/>
          <w:szCs w:val="24"/>
        </w:rPr>
        <w:t xml:space="preserve">tranziciona ekonomija ili ekonomija u tranziciji </w:t>
      </w:r>
      <w:r w:rsidR="00C11430" w:rsidRPr="00C3143B">
        <w:rPr>
          <w:rFonts w:ascii="Times New Roman" w:hAnsi="Times New Roman" w:cs="Times New Roman"/>
          <w:sz w:val="24"/>
          <w:szCs w:val="24"/>
        </w:rPr>
        <w:t>(skraćeno tranzi</w:t>
      </w:r>
      <w:r w:rsidRPr="00C3143B">
        <w:rPr>
          <w:rFonts w:ascii="Times New Roman" w:hAnsi="Times New Roman" w:cs="Times New Roman"/>
          <w:sz w:val="24"/>
          <w:szCs w:val="24"/>
        </w:rPr>
        <w:t>ja)</w:t>
      </w:r>
      <w:r w:rsidR="002A7C84" w:rsidRPr="00C3143B">
        <w:rPr>
          <w:rFonts w:ascii="Times New Roman" w:hAnsi="Times New Roman" w:cs="Times New Roman"/>
          <w:sz w:val="24"/>
          <w:szCs w:val="24"/>
        </w:rPr>
        <w:t xml:space="preserve"> podrazumeva se</w:t>
      </w:r>
      <w:r w:rsidR="00C11430" w:rsidRPr="00C3143B">
        <w:rPr>
          <w:rFonts w:ascii="Times New Roman" w:hAnsi="Times New Roman" w:cs="Times New Roman"/>
          <w:sz w:val="24"/>
          <w:szCs w:val="24"/>
        </w:rPr>
        <w:t xml:space="preserve"> proces </w:t>
      </w:r>
      <w:r w:rsidR="002A7C84" w:rsidRPr="00C3143B">
        <w:rPr>
          <w:rFonts w:ascii="Times New Roman" w:hAnsi="Times New Roman" w:cs="Times New Roman"/>
          <w:sz w:val="24"/>
          <w:szCs w:val="24"/>
        </w:rPr>
        <w:t>promene</w:t>
      </w:r>
      <w:r w:rsidR="00C11430" w:rsidRPr="00C3143B">
        <w:rPr>
          <w:rFonts w:ascii="Times New Roman" w:hAnsi="Times New Roman" w:cs="Times New Roman"/>
          <w:sz w:val="24"/>
          <w:szCs w:val="24"/>
        </w:rPr>
        <w:t xml:space="preserve"> </w:t>
      </w:r>
      <w:r w:rsidR="008A2C45" w:rsidRPr="00C3143B">
        <w:rPr>
          <w:rFonts w:ascii="Times New Roman" w:hAnsi="Times New Roman" w:cs="Times New Roman"/>
          <w:sz w:val="24"/>
          <w:szCs w:val="24"/>
        </w:rPr>
        <w:t>„</w:t>
      </w:r>
      <w:r w:rsidR="00C11430" w:rsidRPr="00C3143B">
        <w:rPr>
          <w:rFonts w:ascii="Times New Roman" w:hAnsi="Times New Roman" w:cs="Times New Roman"/>
          <w:sz w:val="24"/>
          <w:szCs w:val="24"/>
        </w:rPr>
        <w:t xml:space="preserve">centralizovane i planske privrede </w:t>
      </w:r>
      <w:r w:rsidR="002A7C84" w:rsidRPr="00C3143B">
        <w:rPr>
          <w:rFonts w:ascii="Times New Roman" w:hAnsi="Times New Roman" w:cs="Times New Roman"/>
          <w:sz w:val="24"/>
          <w:szCs w:val="24"/>
        </w:rPr>
        <w:t xml:space="preserve">i njena transformacija </w:t>
      </w:r>
      <w:r w:rsidR="00C11430" w:rsidRPr="00C3143B">
        <w:rPr>
          <w:rFonts w:ascii="Times New Roman" w:hAnsi="Times New Roman" w:cs="Times New Roman"/>
          <w:sz w:val="24"/>
          <w:szCs w:val="24"/>
        </w:rPr>
        <w:t>u t</w:t>
      </w:r>
      <w:r w:rsidR="00C460C6" w:rsidRPr="00C3143B">
        <w:rPr>
          <w:rFonts w:ascii="Times New Roman" w:hAnsi="Times New Roman" w:cs="Times New Roman"/>
          <w:sz w:val="24"/>
          <w:szCs w:val="24"/>
        </w:rPr>
        <w:t>ržišnu ekonomiju</w:t>
      </w:r>
      <w:r w:rsidR="008A2C45" w:rsidRPr="00C3143B">
        <w:rPr>
          <w:rFonts w:ascii="Times New Roman" w:hAnsi="Times New Roman" w:cs="Times New Roman"/>
          <w:sz w:val="24"/>
          <w:szCs w:val="24"/>
        </w:rPr>
        <w:t>“</w:t>
      </w:r>
      <w:r w:rsidR="00C460C6" w:rsidRPr="00C3143B">
        <w:rPr>
          <w:rFonts w:ascii="Times New Roman" w:hAnsi="Times New Roman" w:cs="Times New Roman"/>
          <w:sz w:val="24"/>
          <w:szCs w:val="24"/>
        </w:rPr>
        <w:t xml:space="preserve"> (Feige 1994</w:t>
      </w:r>
      <w:r w:rsidR="008A2C45" w:rsidRPr="00C3143B">
        <w:rPr>
          <w:rFonts w:ascii="Times New Roman" w:hAnsi="Times New Roman" w:cs="Times New Roman"/>
          <w:sz w:val="24"/>
          <w:szCs w:val="24"/>
        </w:rPr>
        <w:t>:1</w:t>
      </w:r>
      <w:r w:rsidR="00C11430" w:rsidRPr="00C3143B">
        <w:rPr>
          <w:rFonts w:ascii="Times New Roman" w:hAnsi="Times New Roman" w:cs="Times New Roman"/>
          <w:sz w:val="24"/>
          <w:szCs w:val="24"/>
        </w:rPr>
        <w:t xml:space="preserve">), </w:t>
      </w:r>
      <w:r w:rsidR="002A7C84" w:rsidRPr="00C3143B">
        <w:rPr>
          <w:rFonts w:ascii="Times New Roman" w:hAnsi="Times New Roman" w:cs="Times New Roman"/>
          <w:sz w:val="24"/>
          <w:szCs w:val="24"/>
        </w:rPr>
        <w:t>prostije rečeno prelazak</w:t>
      </w:r>
      <w:r w:rsidR="00C11430" w:rsidRPr="00C3143B">
        <w:rPr>
          <w:rFonts w:ascii="Times New Roman" w:hAnsi="Times New Roman" w:cs="Times New Roman"/>
          <w:sz w:val="24"/>
          <w:szCs w:val="24"/>
        </w:rPr>
        <w:t xml:space="preserve"> iz socijalizma u kapitalizam. </w:t>
      </w:r>
      <w:r w:rsidR="002A7C84" w:rsidRPr="00C3143B">
        <w:rPr>
          <w:rFonts w:ascii="Times New Roman" w:hAnsi="Times New Roman" w:cs="Times New Roman"/>
          <w:sz w:val="24"/>
          <w:szCs w:val="24"/>
        </w:rPr>
        <w:t>Ovakav proces se istovremeno odvijao u brojnim državama latinske Amerike, Azije i Afrike tako da je njegovo v</w:t>
      </w:r>
      <w:r w:rsidR="00C11430" w:rsidRPr="00C3143B">
        <w:rPr>
          <w:rFonts w:ascii="Times New Roman" w:hAnsi="Times New Roman" w:cs="Times New Roman"/>
          <w:sz w:val="24"/>
          <w:szCs w:val="24"/>
        </w:rPr>
        <w:t xml:space="preserve">ezivanje </w:t>
      </w:r>
      <w:r w:rsidR="002A7C84" w:rsidRPr="00C3143B">
        <w:rPr>
          <w:rFonts w:ascii="Times New Roman" w:hAnsi="Times New Roman" w:cs="Times New Roman"/>
          <w:sz w:val="24"/>
          <w:szCs w:val="24"/>
        </w:rPr>
        <w:t>za zemlje bivše Jugoslavije i</w:t>
      </w:r>
      <w:r w:rsidR="00C11430" w:rsidRPr="00C3143B">
        <w:rPr>
          <w:rFonts w:ascii="Times New Roman" w:hAnsi="Times New Roman" w:cs="Times New Roman"/>
          <w:sz w:val="24"/>
          <w:szCs w:val="24"/>
        </w:rPr>
        <w:t xml:space="preserve"> istočne Evrope</w:t>
      </w:r>
      <w:r w:rsidR="002A7C84" w:rsidRPr="00C3143B">
        <w:rPr>
          <w:rFonts w:ascii="Times New Roman" w:hAnsi="Times New Roman" w:cs="Times New Roman"/>
          <w:sz w:val="24"/>
          <w:szCs w:val="24"/>
        </w:rPr>
        <w:t>, što je čest slučaj i izvor mnogih gore pomenutih zabluda svakodnevnog diskursa o tranziciji, takođe je pogrešno</w:t>
      </w:r>
      <w:r w:rsidR="00C11430" w:rsidRPr="00C3143B">
        <w:rPr>
          <w:rFonts w:ascii="Times New Roman" w:hAnsi="Times New Roman" w:cs="Times New Roman"/>
          <w:sz w:val="24"/>
          <w:szCs w:val="24"/>
        </w:rPr>
        <w:t xml:space="preserve">. </w:t>
      </w:r>
      <w:r w:rsidR="002A7C84" w:rsidRPr="00C3143B">
        <w:rPr>
          <w:rFonts w:ascii="Times New Roman" w:hAnsi="Times New Roman" w:cs="Times New Roman"/>
          <w:sz w:val="24"/>
          <w:szCs w:val="24"/>
        </w:rPr>
        <w:t>Proces tranzicije odnosno njegov t</w:t>
      </w:r>
      <w:r w:rsidR="00C11430" w:rsidRPr="00C3143B">
        <w:rPr>
          <w:rFonts w:ascii="Times New Roman" w:hAnsi="Times New Roman" w:cs="Times New Roman"/>
          <w:sz w:val="24"/>
          <w:szCs w:val="24"/>
        </w:rPr>
        <w:t xml:space="preserve">ok, </w:t>
      </w:r>
      <w:r w:rsidR="002A7C84" w:rsidRPr="00C3143B">
        <w:rPr>
          <w:rFonts w:ascii="Times New Roman" w:hAnsi="Times New Roman" w:cs="Times New Roman"/>
          <w:sz w:val="24"/>
          <w:szCs w:val="24"/>
        </w:rPr>
        <w:t xml:space="preserve">funkcije, i </w:t>
      </w:r>
      <w:r w:rsidR="00C11430" w:rsidRPr="00C3143B">
        <w:rPr>
          <w:rFonts w:ascii="Times New Roman" w:hAnsi="Times New Roman" w:cs="Times New Roman"/>
          <w:sz w:val="24"/>
          <w:szCs w:val="24"/>
        </w:rPr>
        <w:t xml:space="preserve">mehanizmi </w:t>
      </w:r>
      <w:r w:rsidR="002A7C84" w:rsidRPr="00C3143B">
        <w:rPr>
          <w:rFonts w:ascii="Times New Roman" w:hAnsi="Times New Roman" w:cs="Times New Roman"/>
          <w:sz w:val="24"/>
          <w:szCs w:val="24"/>
        </w:rPr>
        <w:t xml:space="preserve">kao </w:t>
      </w:r>
      <w:r w:rsidR="00C11430" w:rsidRPr="00C3143B">
        <w:rPr>
          <w:rFonts w:ascii="Times New Roman" w:hAnsi="Times New Roman" w:cs="Times New Roman"/>
          <w:sz w:val="24"/>
          <w:szCs w:val="24"/>
        </w:rPr>
        <w:t xml:space="preserve">i </w:t>
      </w:r>
      <w:r w:rsidR="002A7C84" w:rsidRPr="00C3143B">
        <w:rPr>
          <w:rFonts w:ascii="Times New Roman" w:hAnsi="Times New Roman" w:cs="Times New Roman"/>
          <w:sz w:val="24"/>
          <w:szCs w:val="24"/>
        </w:rPr>
        <w:t>pred</w:t>
      </w:r>
      <w:r w:rsidR="00C11430" w:rsidRPr="00C3143B">
        <w:rPr>
          <w:rFonts w:ascii="Times New Roman" w:hAnsi="Times New Roman" w:cs="Times New Roman"/>
          <w:sz w:val="24"/>
          <w:szCs w:val="24"/>
        </w:rPr>
        <w:t xml:space="preserve">uslovi za ostvarivanje definisani su </w:t>
      </w:r>
      <w:r w:rsidR="002A7C84" w:rsidRPr="00C3143B">
        <w:rPr>
          <w:rFonts w:ascii="Times New Roman" w:hAnsi="Times New Roman" w:cs="Times New Roman"/>
          <w:sz w:val="24"/>
          <w:szCs w:val="24"/>
        </w:rPr>
        <w:t xml:space="preserve">i operacionalizovani </w:t>
      </w:r>
      <w:r w:rsidR="00C11430" w:rsidRPr="00C3143B">
        <w:rPr>
          <w:rFonts w:ascii="Times New Roman" w:hAnsi="Times New Roman" w:cs="Times New Roman"/>
          <w:sz w:val="24"/>
          <w:szCs w:val="24"/>
        </w:rPr>
        <w:t xml:space="preserve"> Vašingtonskim </w:t>
      </w:r>
      <w:r w:rsidR="00343A9F" w:rsidRPr="00C3143B">
        <w:rPr>
          <w:rFonts w:ascii="Times New Roman" w:hAnsi="Times New Roman" w:cs="Times New Roman"/>
          <w:sz w:val="24"/>
          <w:szCs w:val="24"/>
        </w:rPr>
        <w:t>konsenzusom</w:t>
      </w:r>
      <w:r w:rsidR="00C11430" w:rsidRPr="00C3143B">
        <w:rPr>
          <w:rFonts w:ascii="Times New Roman" w:hAnsi="Times New Roman" w:cs="Times New Roman"/>
          <w:sz w:val="24"/>
          <w:szCs w:val="24"/>
        </w:rPr>
        <w:t xml:space="preserve"> 1989. godine (</w:t>
      </w:r>
      <w:r w:rsidR="00C11430" w:rsidRPr="00C3143B">
        <w:rPr>
          <w:rFonts w:ascii="Times New Roman" w:hAnsi="Times New Roman" w:cs="Times New Roman"/>
          <w:sz w:val="24"/>
          <w:szCs w:val="24"/>
          <w:shd w:val="clear" w:color="auto" w:fill="FFFFFF"/>
        </w:rPr>
        <w:t>Williamson 1990</w:t>
      </w:r>
      <w:r w:rsidR="00C11430" w:rsidRPr="00C3143B">
        <w:rPr>
          <w:rFonts w:ascii="Times New Roman" w:hAnsi="Times New Roman" w:cs="Times New Roman"/>
          <w:sz w:val="24"/>
          <w:szCs w:val="24"/>
        </w:rPr>
        <w:t>).</w:t>
      </w:r>
    </w:p>
    <w:p w:rsidR="00C11430" w:rsidRPr="00C3143B" w:rsidRDefault="00C91459"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„Većina ekonomista se danas slaže da prikladan </w:t>
      </w:r>
      <w:r w:rsidR="004459D9" w:rsidRPr="00C3143B">
        <w:rPr>
          <w:rFonts w:ascii="Times New Roman" w:hAnsi="Times New Roman" w:cs="Times New Roman"/>
          <w:sz w:val="24"/>
          <w:szCs w:val="24"/>
        </w:rPr>
        <w:t>transformacioni</w:t>
      </w:r>
      <w:r w:rsidRPr="00C3143B">
        <w:rPr>
          <w:rFonts w:ascii="Times New Roman" w:hAnsi="Times New Roman" w:cs="Times New Roman"/>
          <w:sz w:val="24"/>
          <w:szCs w:val="24"/>
        </w:rPr>
        <w:t xml:space="preserve"> program mora kombinovati elemente stabilizacije, privatizacije i liberalizacije“ (Feige 1994:2) što treba da rezultira privrednim rastom i posledično ostvarenjem svih gore nabrojanih očekivanja. Ipak, i</w:t>
      </w:r>
      <w:r w:rsidR="00C11430" w:rsidRPr="00C3143B">
        <w:rPr>
          <w:rFonts w:ascii="Times New Roman" w:hAnsi="Times New Roman" w:cs="Times New Roman"/>
          <w:sz w:val="24"/>
          <w:szCs w:val="24"/>
        </w:rPr>
        <w:t>ako</w:t>
      </w:r>
      <w:r w:rsidR="002A7C84" w:rsidRPr="00C3143B">
        <w:rPr>
          <w:rFonts w:ascii="Times New Roman" w:hAnsi="Times New Roman" w:cs="Times New Roman"/>
          <w:sz w:val="24"/>
          <w:szCs w:val="24"/>
        </w:rPr>
        <w:t xml:space="preserve"> se često očekuje da se nabrojani procesi odvijaju makar paralelno </w:t>
      </w:r>
      <w:r w:rsidR="00C11430" w:rsidRPr="00C3143B">
        <w:rPr>
          <w:rFonts w:ascii="Times New Roman" w:hAnsi="Times New Roman" w:cs="Times New Roman"/>
          <w:sz w:val="24"/>
          <w:szCs w:val="24"/>
        </w:rPr>
        <w:t xml:space="preserve">u </w:t>
      </w:r>
      <w:r w:rsidR="002A7C84" w:rsidRPr="00C3143B">
        <w:rPr>
          <w:rFonts w:ascii="Times New Roman" w:hAnsi="Times New Roman" w:cs="Times New Roman"/>
          <w:sz w:val="24"/>
          <w:szCs w:val="24"/>
        </w:rPr>
        <w:t xml:space="preserve">tranzicionoj </w:t>
      </w:r>
      <w:r w:rsidR="00C11430" w:rsidRPr="00C3143B">
        <w:rPr>
          <w:rFonts w:ascii="Times New Roman" w:hAnsi="Times New Roman" w:cs="Times New Roman"/>
          <w:sz w:val="24"/>
          <w:szCs w:val="24"/>
        </w:rPr>
        <w:t>praksi</w:t>
      </w:r>
      <w:r w:rsidR="00937042" w:rsidRPr="00C3143B">
        <w:rPr>
          <w:rFonts w:ascii="Times New Roman" w:hAnsi="Times New Roman" w:cs="Times New Roman"/>
          <w:sz w:val="24"/>
          <w:szCs w:val="24"/>
        </w:rPr>
        <w:t>,</w:t>
      </w:r>
      <w:r w:rsidR="00C11430" w:rsidRPr="00C3143B">
        <w:rPr>
          <w:rFonts w:ascii="Times New Roman" w:hAnsi="Times New Roman" w:cs="Times New Roman"/>
          <w:sz w:val="24"/>
          <w:szCs w:val="24"/>
        </w:rPr>
        <w:t xml:space="preserve"> liberalizacij</w:t>
      </w:r>
      <w:r w:rsidR="002A7C84" w:rsidRPr="00C3143B">
        <w:rPr>
          <w:rFonts w:ascii="Times New Roman" w:hAnsi="Times New Roman" w:cs="Times New Roman"/>
          <w:sz w:val="24"/>
          <w:szCs w:val="24"/>
        </w:rPr>
        <w:t>a</w:t>
      </w:r>
      <w:r w:rsidR="00C11430" w:rsidRPr="00C3143B">
        <w:rPr>
          <w:rFonts w:ascii="Times New Roman" w:hAnsi="Times New Roman" w:cs="Times New Roman"/>
          <w:sz w:val="24"/>
          <w:szCs w:val="24"/>
        </w:rPr>
        <w:t xml:space="preserve"> i privatizacij</w:t>
      </w:r>
      <w:r w:rsidR="002A7C84" w:rsidRPr="00C3143B">
        <w:rPr>
          <w:rFonts w:ascii="Times New Roman" w:hAnsi="Times New Roman" w:cs="Times New Roman"/>
          <w:sz w:val="24"/>
          <w:szCs w:val="24"/>
        </w:rPr>
        <w:t>a</w:t>
      </w:r>
      <w:r w:rsidR="00C11430" w:rsidRPr="00C3143B">
        <w:rPr>
          <w:rFonts w:ascii="Times New Roman" w:hAnsi="Times New Roman" w:cs="Times New Roman"/>
          <w:sz w:val="24"/>
          <w:szCs w:val="24"/>
        </w:rPr>
        <w:t xml:space="preserve"> prethode stab</w:t>
      </w:r>
      <w:r w:rsidR="00616AA8" w:rsidRPr="00C3143B">
        <w:rPr>
          <w:rFonts w:ascii="Times New Roman" w:hAnsi="Times New Roman" w:cs="Times New Roman"/>
          <w:sz w:val="24"/>
          <w:szCs w:val="24"/>
        </w:rPr>
        <w:t>ilizaciji (Feige 1994</w:t>
      </w:r>
      <w:r w:rsidR="002A7C84" w:rsidRPr="00C3143B">
        <w:rPr>
          <w:rFonts w:ascii="Times New Roman" w:hAnsi="Times New Roman" w:cs="Times New Roman"/>
          <w:sz w:val="24"/>
          <w:szCs w:val="24"/>
        </w:rPr>
        <w:t>), dok je</w:t>
      </w:r>
      <w:r w:rsidR="00C11430" w:rsidRPr="00C3143B">
        <w:rPr>
          <w:rFonts w:ascii="Times New Roman" w:hAnsi="Times New Roman" w:cs="Times New Roman"/>
          <w:sz w:val="24"/>
          <w:szCs w:val="24"/>
        </w:rPr>
        <w:t xml:space="preserve"> </w:t>
      </w:r>
      <w:r w:rsidR="00343A9F" w:rsidRPr="00C3143B">
        <w:rPr>
          <w:rFonts w:ascii="Times New Roman" w:hAnsi="Times New Roman" w:cs="Times New Roman"/>
          <w:sz w:val="24"/>
          <w:szCs w:val="24"/>
        </w:rPr>
        <w:t>stabilizacija</w:t>
      </w:r>
      <w:r w:rsidR="002A7C84" w:rsidRPr="00C3143B">
        <w:rPr>
          <w:rFonts w:ascii="Times New Roman" w:hAnsi="Times New Roman" w:cs="Times New Roman"/>
          <w:sz w:val="24"/>
          <w:szCs w:val="24"/>
        </w:rPr>
        <w:t xml:space="preserve"> (odnosno njen stepen)</w:t>
      </w:r>
      <w:r w:rsidR="00C11430" w:rsidRPr="00C3143B">
        <w:rPr>
          <w:rFonts w:ascii="Times New Roman" w:hAnsi="Times New Roman" w:cs="Times New Roman"/>
          <w:sz w:val="24"/>
          <w:szCs w:val="24"/>
        </w:rPr>
        <w:t xml:space="preserve"> </w:t>
      </w:r>
      <w:r w:rsidR="002A7C84" w:rsidRPr="00C3143B">
        <w:rPr>
          <w:rFonts w:ascii="Times New Roman" w:hAnsi="Times New Roman" w:cs="Times New Roman"/>
          <w:sz w:val="24"/>
          <w:szCs w:val="24"/>
        </w:rPr>
        <w:t xml:space="preserve">takođe </w:t>
      </w:r>
      <w:r w:rsidR="00DF41DB" w:rsidRPr="00C3143B">
        <w:rPr>
          <w:rFonts w:ascii="Times New Roman" w:hAnsi="Times New Roman" w:cs="Times New Roman"/>
          <w:sz w:val="24"/>
          <w:szCs w:val="24"/>
        </w:rPr>
        <w:t>relativan pojam</w:t>
      </w:r>
      <w:r w:rsidR="00C11430" w:rsidRPr="00C3143B">
        <w:rPr>
          <w:rFonts w:ascii="Times New Roman" w:hAnsi="Times New Roman" w:cs="Times New Roman"/>
          <w:sz w:val="24"/>
          <w:szCs w:val="24"/>
        </w:rPr>
        <w:t xml:space="preserve"> pogotovo </w:t>
      </w:r>
      <w:r w:rsidR="002A7C84" w:rsidRPr="00C3143B">
        <w:rPr>
          <w:rFonts w:ascii="Times New Roman" w:hAnsi="Times New Roman" w:cs="Times New Roman"/>
          <w:sz w:val="24"/>
          <w:szCs w:val="24"/>
        </w:rPr>
        <w:t xml:space="preserve">kada se uporedi sa </w:t>
      </w:r>
      <w:r w:rsidR="00C11430" w:rsidRPr="00C3143B">
        <w:rPr>
          <w:rFonts w:ascii="Times New Roman" w:hAnsi="Times New Roman" w:cs="Times New Roman"/>
          <w:sz w:val="24"/>
          <w:szCs w:val="24"/>
        </w:rPr>
        <w:t>privatizacij</w:t>
      </w:r>
      <w:r w:rsidR="002A7C84" w:rsidRPr="00C3143B">
        <w:rPr>
          <w:rFonts w:ascii="Times New Roman" w:hAnsi="Times New Roman" w:cs="Times New Roman"/>
          <w:sz w:val="24"/>
          <w:szCs w:val="24"/>
        </w:rPr>
        <w:t>om</w:t>
      </w:r>
      <w:r w:rsidR="00C11430" w:rsidRPr="00C3143B">
        <w:rPr>
          <w:rFonts w:ascii="Times New Roman" w:hAnsi="Times New Roman" w:cs="Times New Roman"/>
          <w:sz w:val="24"/>
          <w:szCs w:val="24"/>
        </w:rPr>
        <w:t xml:space="preserve"> i liberalizacij</w:t>
      </w:r>
      <w:r w:rsidR="002A7C84" w:rsidRPr="00C3143B">
        <w:rPr>
          <w:rFonts w:ascii="Times New Roman" w:hAnsi="Times New Roman" w:cs="Times New Roman"/>
          <w:sz w:val="24"/>
          <w:szCs w:val="24"/>
        </w:rPr>
        <w:t>om</w:t>
      </w:r>
      <w:r w:rsidR="00C11430" w:rsidRPr="00C3143B">
        <w:rPr>
          <w:rFonts w:ascii="Times New Roman" w:hAnsi="Times New Roman" w:cs="Times New Roman"/>
          <w:sz w:val="24"/>
          <w:szCs w:val="24"/>
        </w:rPr>
        <w:t xml:space="preserve"> (</w:t>
      </w:r>
      <w:r w:rsidR="00C11430" w:rsidRPr="00C3143B">
        <w:rPr>
          <w:rFonts w:ascii="Times New Roman" w:hAnsi="Times New Roman" w:cs="Times New Roman"/>
          <w:sz w:val="24"/>
          <w:szCs w:val="24"/>
          <w:shd w:val="clear" w:color="auto" w:fill="FFFFFF"/>
        </w:rPr>
        <w:t>Williamson 1990</w:t>
      </w:r>
      <w:r w:rsidR="00C11430" w:rsidRPr="00C3143B">
        <w:rPr>
          <w:rFonts w:ascii="Times New Roman" w:hAnsi="Times New Roman" w:cs="Times New Roman"/>
          <w:sz w:val="24"/>
          <w:szCs w:val="24"/>
        </w:rPr>
        <w:t xml:space="preserve">). </w:t>
      </w:r>
      <w:r w:rsidR="00DF41DB" w:rsidRPr="00C3143B">
        <w:rPr>
          <w:rFonts w:ascii="Times New Roman" w:hAnsi="Times New Roman" w:cs="Times New Roman"/>
          <w:sz w:val="24"/>
          <w:szCs w:val="24"/>
        </w:rPr>
        <w:t>Može se zaključiti da se u</w:t>
      </w:r>
      <w:r w:rsidR="00C11430" w:rsidRPr="00C3143B">
        <w:rPr>
          <w:rFonts w:ascii="Times New Roman" w:hAnsi="Times New Roman" w:cs="Times New Roman"/>
          <w:sz w:val="24"/>
          <w:szCs w:val="24"/>
        </w:rPr>
        <w:t xml:space="preserve"> praksi tranzicija odnosi </w:t>
      </w:r>
      <w:r w:rsidR="00DF41DB" w:rsidRPr="00C3143B">
        <w:rPr>
          <w:rFonts w:ascii="Times New Roman" w:hAnsi="Times New Roman" w:cs="Times New Roman"/>
          <w:sz w:val="24"/>
          <w:szCs w:val="24"/>
        </w:rPr>
        <w:t xml:space="preserve">pre svega </w:t>
      </w:r>
      <w:r w:rsidR="00C11430" w:rsidRPr="00C3143B">
        <w:rPr>
          <w:rFonts w:ascii="Times New Roman" w:hAnsi="Times New Roman" w:cs="Times New Roman"/>
          <w:sz w:val="24"/>
          <w:szCs w:val="24"/>
        </w:rPr>
        <w:t xml:space="preserve">na </w:t>
      </w:r>
      <w:r w:rsidR="00DF41DB" w:rsidRPr="00C3143B">
        <w:rPr>
          <w:rFonts w:ascii="Times New Roman" w:hAnsi="Times New Roman" w:cs="Times New Roman"/>
          <w:sz w:val="24"/>
          <w:szCs w:val="24"/>
        </w:rPr>
        <w:t xml:space="preserve">liberalizaciju tržišta </w:t>
      </w:r>
      <w:r w:rsidR="00C11430" w:rsidRPr="00C3143B">
        <w:rPr>
          <w:rFonts w:ascii="Times New Roman" w:hAnsi="Times New Roman" w:cs="Times New Roman"/>
          <w:sz w:val="24"/>
          <w:szCs w:val="24"/>
        </w:rPr>
        <w:t>i</w:t>
      </w:r>
      <w:r w:rsidR="00DF41DB" w:rsidRPr="00C3143B">
        <w:rPr>
          <w:rFonts w:ascii="Times New Roman" w:hAnsi="Times New Roman" w:cs="Times New Roman"/>
          <w:sz w:val="24"/>
          <w:szCs w:val="24"/>
        </w:rPr>
        <w:t xml:space="preserve"> transformaciju svojinskih odnosa</w:t>
      </w:r>
      <w:r w:rsidR="00C11430" w:rsidRPr="00C3143B">
        <w:rPr>
          <w:rFonts w:ascii="Times New Roman" w:hAnsi="Times New Roman" w:cs="Times New Roman"/>
          <w:sz w:val="24"/>
          <w:szCs w:val="24"/>
        </w:rPr>
        <w:t xml:space="preserve">, a da se </w:t>
      </w:r>
      <w:r w:rsidR="00DF41DB" w:rsidRPr="00C3143B">
        <w:rPr>
          <w:rFonts w:ascii="Times New Roman" w:hAnsi="Times New Roman" w:cs="Times New Roman"/>
          <w:sz w:val="24"/>
          <w:szCs w:val="24"/>
        </w:rPr>
        <w:t xml:space="preserve">veći životni standard, </w:t>
      </w:r>
      <w:r w:rsidR="00C11430" w:rsidRPr="00C3143B">
        <w:rPr>
          <w:rFonts w:ascii="Times New Roman" w:hAnsi="Times New Roman" w:cs="Times New Roman"/>
          <w:sz w:val="24"/>
          <w:szCs w:val="24"/>
        </w:rPr>
        <w:t>efikasnija ekon</w:t>
      </w:r>
      <w:r w:rsidR="00DF41DB" w:rsidRPr="00C3143B">
        <w:rPr>
          <w:rFonts w:ascii="Times New Roman" w:hAnsi="Times New Roman" w:cs="Times New Roman"/>
          <w:sz w:val="24"/>
          <w:szCs w:val="24"/>
        </w:rPr>
        <w:t>omija, uređenje i</w:t>
      </w:r>
      <w:r w:rsidR="00C11430" w:rsidRPr="00C3143B">
        <w:rPr>
          <w:rFonts w:ascii="Times New Roman" w:hAnsi="Times New Roman" w:cs="Times New Roman"/>
          <w:sz w:val="24"/>
          <w:szCs w:val="24"/>
        </w:rPr>
        <w:t xml:space="preserve"> demokratizacija društva </w:t>
      </w:r>
      <w:r w:rsidR="00DF41DB" w:rsidRPr="00C3143B">
        <w:rPr>
          <w:rFonts w:ascii="Times New Roman" w:hAnsi="Times New Roman" w:cs="Times New Roman"/>
          <w:sz w:val="24"/>
          <w:szCs w:val="24"/>
        </w:rPr>
        <w:t>mogu očekivati kao posledice o</w:t>
      </w:r>
      <w:r w:rsidR="00937042" w:rsidRPr="00C3143B">
        <w:rPr>
          <w:rFonts w:ascii="Times New Roman" w:hAnsi="Times New Roman" w:cs="Times New Roman"/>
          <w:sz w:val="24"/>
          <w:szCs w:val="24"/>
        </w:rPr>
        <w:t>v</w:t>
      </w:r>
      <w:r w:rsidR="00DF41DB" w:rsidRPr="00C3143B">
        <w:rPr>
          <w:rFonts w:ascii="Times New Roman" w:hAnsi="Times New Roman" w:cs="Times New Roman"/>
          <w:sz w:val="24"/>
          <w:szCs w:val="24"/>
        </w:rPr>
        <w:t>e dve promene</w:t>
      </w:r>
      <w:r w:rsidR="00C11430" w:rsidRPr="00C3143B">
        <w:rPr>
          <w:rFonts w:ascii="Times New Roman" w:hAnsi="Times New Roman" w:cs="Times New Roman"/>
          <w:sz w:val="24"/>
          <w:szCs w:val="24"/>
        </w:rPr>
        <w:t xml:space="preserve">. </w:t>
      </w:r>
      <w:r w:rsidR="00DF41DB" w:rsidRPr="00C3143B">
        <w:rPr>
          <w:rFonts w:ascii="Times New Roman" w:hAnsi="Times New Roman" w:cs="Times New Roman"/>
          <w:sz w:val="24"/>
          <w:szCs w:val="24"/>
        </w:rPr>
        <w:t>Stepen, in</w:t>
      </w:r>
      <w:r w:rsidR="008A2C45" w:rsidRPr="00C3143B">
        <w:rPr>
          <w:rFonts w:ascii="Times New Roman" w:hAnsi="Times New Roman" w:cs="Times New Roman"/>
          <w:sz w:val="24"/>
          <w:szCs w:val="24"/>
        </w:rPr>
        <w:t xml:space="preserve">tenzitet, vremenska </w:t>
      </w:r>
      <w:r w:rsidR="008A2C45" w:rsidRPr="00C3143B">
        <w:rPr>
          <w:rFonts w:ascii="Times New Roman" w:hAnsi="Times New Roman" w:cs="Times New Roman"/>
          <w:sz w:val="24"/>
          <w:szCs w:val="24"/>
        </w:rPr>
        <w:lastRenderedPageBreak/>
        <w:t>dinamika</w:t>
      </w:r>
      <w:r w:rsidR="00A9614F" w:rsidRPr="00C3143B">
        <w:rPr>
          <w:rFonts w:ascii="Times New Roman" w:hAnsi="Times New Roman" w:cs="Times New Roman"/>
          <w:sz w:val="24"/>
          <w:szCs w:val="24"/>
        </w:rPr>
        <w:t>,</w:t>
      </w:r>
      <w:r w:rsidR="008A2C45" w:rsidRPr="00C3143B">
        <w:rPr>
          <w:rFonts w:ascii="Times New Roman" w:hAnsi="Times New Roman" w:cs="Times New Roman"/>
          <w:sz w:val="24"/>
          <w:szCs w:val="24"/>
        </w:rPr>
        <w:t xml:space="preserve"> </w:t>
      </w:r>
      <w:r w:rsidR="00DF41DB" w:rsidRPr="00C3143B">
        <w:rPr>
          <w:rFonts w:ascii="Times New Roman" w:hAnsi="Times New Roman" w:cs="Times New Roman"/>
          <w:sz w:val="24"/>
          <w:szCs w:val="24"/>
        </w:rPr>
        <w:t xml:space="preserve">čak i </w:t>
      </w:r>
      <w:r w:rsidR="00C11430" w:rsidRPr="00C3143B">
        <w:rPr>
          <w:rFonts w:ascii="Times New Roman" w:hAnsi="Times New Roman" w:cs="Times New Roman"/>
          <w:sz w:val="24"/>
          <w:szCs w:val="24"/>
        </w:rPr>
        <w:t xml:space="preserve">izvesnost </w:t>
      </w:r>
      <w:r w:rsidR="00A9614F" w:rsidRPr="00C3143B">
        <w:rPr>
          <w:rFonts w:ascii="Times New Roman" w:hAnsi="Times New Roman" w:cs="Times New Roman"/>
          <w:sz w:val="24"/>
          <w:szCs w:val="24"/>
        </w:rPr>
        <w:t xml:space="preserve">pojave </w:t>
      </w:r>
      <w:r w:rsidR="00DF41DB" w:rsidRPr="00C3143B">
        <w:rPr>
          <w:rFonts w:ascii="Times New Roman" w:hAnsi="Times New Roman" w:cs="Times New Roman"/>
          <w:sz w:val="24"/>
          <w:szCs w:val="24"/>
        </w:rPr>
        <w:t xml:space="preserve">ovih očekivanih </w:t>
      </w:r>
      <w:r w:rsidR="00C11430" w:rsidRPr="00C3143B">
        <w:rPr>
          <w:rFonts w:ascii="Times New Roman" w:hAnsi="Times New Roman" w:cs="Times New Roman"/>
          <w:sz w:val="24"/>
          <w:szCs w:val="24"/>
        </w:rPr>
        <w:t>pratećih efekata tranzicije</w:t>
      </w:r>
      <w:r w:rsidR="00A9614F" w:rsidRPr="00C3143B">
        <w:rPr>
          <w:rFonts w:ascii="Times New Roman" w:hAnsi="Times New Roman" w:cs="Times New Roman"/>
          <w:sz w:val="24"/>
          <w:szCs w:val="24"/>
        </w:rPr>
        <w:t>,</w:t>
      </w:r>
      <w:r w:rsidR="00C11430" w:rsidRPr="00C3143B">
        <w:rPr>
          <w:rFonts w:ascii="Times New Roman" w:hAnsi="Times New Roman" w:cs="Times New Roman"/>
          <w:sz w:val="24"/>
          <w:szCs w:val="24"/>
        </w:rPr>
        <w:t xml:space="preserve"> ne može </w:t>
      </w:r>
      <w:r w:rsidR="00DF41DB" w:rsidRPr="00C3143B">
        <w:rPr>
          <w:rFonts w:ascii="Times New Roman" w:hAnsi="Times New Roman" w:cs="Times New Roman"/>
          <w:sz w:val="24"/>
          <w:szCs w:val="24"/>
        </w:rPr>
        <w:t xml:space="preserve">se </w:t>
      </w:r>
      <w:r w:rsidR="00C11430" w:rsidRPr="00C3143B">
        <w:rPr>
          <w:rFonts w:ascii="Times New Roman" w:hAnsi="Times New Roman" w:cs="Times New Roman"/>
          <w:sz w:val="24"/>
          <w:szCs w:val="24"/>
        </w:rPr>
        <w:t>definisa</w:t>
      </w:r>
      <w:r w:rsidR="00DF41DB" w:rsidRPr="00C3143B">
        <w:rPr>
          <w:rFonts w:ascii="Times New Roman" w:hAnsi="Times New Roman" w:cs="Times New Roman"/>
          <w:sz w:val="24"/>
          <w:szCs w:val="24"/>
        </w:rPr>
        <w:t>ti</w:t>
      </w:r>
      <w:r w:rsidR="00C11430" w:rsidRPr="00C3143B">
        <w:rPr>
          <w:rFonts w:ascii="Times New Roman" w:hAnsi="Times New Roman" w:cs="Times New Roman"/>
          <w:sz w:val="24"/>
          <w:szCs w:val="24"/>
        </w:rPr>
        <w:t xml:space="preserve"> jer </w:t>
      </w:r>
      <w:r w:rsidR="00DF41DB" w:rsidRPr="00C3143B">
        <w:rPr>
          <w:rFonts w:ascii="Times New Roman" w:hAnsi="Times New Roman" w:cs="Times New Roman"/>
          <w:sz w:val="24"/>
          <w:szCs w:val="24"/>
        </w:rPr>
        <w:t xml:space="preserve">one </w:t>
      </w:r>
      <w:r w:rsidR="00C11430" w:rsidRPr="00C3143B">
        <w:rPr>
          <w:rFonts w:ascii="Times New Roman" w:hAnsi="Times New Roman" w:cs="Times New Roman"/>
          <w:sz w:val="24"/>
          <w:szCs w:val="24"/>
        </w:rPr>
        <w:t>zavis</w:t>
      </w:r>
      <w:r w:rsidR="00DF41DB" w:rsidRPr="00C3143B">
        <w:rPr>
          <w:rFonts w:ascii="Times New Roman" w:hAnsi="Times New Roman" w:cs="Times New Roman"/>
          <w:sz w:val="24"/>
          <w:szCs w:val="24"/>
        </w:rPr>
        <w:t>e</w:t>
      </w:r>
      <w:r w:rsidR="00C11430" w:rsidRPr="00C3143B">
        <w:rPr>
          <w:rFonts w:ascii="Times New Roman" w:hAnsi="Times New Roman" w:cs="Times New Roman"/>
          <w:sz w:val="24"/>
          <w:szCs w:val="24"/>
        </w:rPr>
        <w:t xml:space="preserve"> </w:t>
      </w:r>
      <w:r w:rsidR="00DF41DB" w:rsidRPr="00C3143B">
        <w:rPr>
          <w:rFonts w:ascii="Times New Roman" w:hAnsi="Times New Roman" w:cs="Times New Roman"/>
          <w:sz w:val="24"/>
          <w:szCs w:val="24"/>
        </w:rPr>
        <w:t xml:space="preserve">od </w:t>
      </w:r>
      <w:r w:rsidR="00A9614F" w:rsidRPr="00C3143B">
        <w:rPr>
          <w:rFonts w:ascii="Times New Roman" w:hAnsi="Times New Roman" w:cs="Times New Roman"/>
          <w:sz w:val="24"/>
          <w:szCs w:val="24"/>
        </w:rPr>
        <w:t>brojnih</w:t>
      </w:r>
      <w:r w:rsidR="00DF41DB" w:rsidRPr="00C3143B">
        <w:rPr>
          <w:rFonts w:ascii="Times New Roman" w:hAnsi="Times New Roman" w:cs="Times New Roman"/>
          <w:sz w:val="24"/>
          <w:szCs w:val="24"/>
        </w:rPr>
        <w:t xml:space="preserve"> drugih faktora a ne </w:t>
      </w:r>
      <w:r w:rsidR="00C11430" w:rsidRPr="00C3143B">
        <w:rPr>
          <w:rFonts w:ascii="Times New Roman" w:hAnsi="Times New Roman" w:cs="Times New Roman"/>
          <w:sz w:val="24"/>
          <w:szCs w:val="24"/>
        </w:rPr>
        <w:t>samo od procesa tranzicije (</w:t>
      </w:r>
      <w:r w:rsidR="00C11430" w:rsidRPr="00C3143B">
        <w:rPr>
          <w:rFonts w:ascii="Times New Roman" w:hAnsi="Times New Roman" w:cs="Times New Roman"/>
          <w:sz w:val="24"/>
          <w:szCs w:val="24"/>
          <w:shd w:val="clear" w:color="auto" w:fill="FFFFFF"/>
        </w:rPr>
        <w:t>Williamson 1990</w:t>
      </w:r>
      <w:r w:rsidR="00C11430" w:rsidRPr="00C3143B">
        <w:rPr>
          <w:rFonts w:ascii="Times New Roman" w:hAnsi="Times New Roman" w:cs="Times New Roman"/>
          <w:sz w:val="24"/>
          <w:szCs w:val="24"/>
        </w:rPr>
        <w:t xml:space="preserve">). </w:t>
      </w:r>
    </w:p>
    <w:p w:rsidR="00C11430" w:rsidRPr="00C3143B" w:rsidRDefault="00C11430"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Srbija je</w:t>
      </w:r>
      <w:r w:rsidR="00DF41DB" w:rsidRPr="00C3143B">
        <w:rPr>
          <w:rFonts w:ascii="Times New Roman" w:hAnsi="Times New Roman" w:cs="Times New Roman"/>
          <w:sz w:val="24"/>
          <w:szCs w:val="24"/>
        </w:rPr>
        <w:t xml:space="preserve">, kao i zemlje </w:t>
      </w:r>
      <w:r w:rsidR="00A9614F" w:rsidRPr="00C3143B">
        <w:rPr>
          <w:rFonts w:ascii="Times New Roman" w:hAnsi="Times New Roman" w:cs="Times New Roman"/>
          <w:sz w:val="24"/>
          <w:szCs w:val="24"/>
        </w:rPr>
        <w:t xml:space="preserve">bivšeg </w:t>
      </w:r>
      <w:r w:rsidR="00DF41DB" w:rsidRPr="00C3143B">
        <w:rPr>
          <w:rFonts w:ascii="Times New Roman" w:hAnsi="Times New Roman" w:cs="Times New Roman"/>
          <w:sz w:val="24"/>
          <w:szCs w:val="24"/>
        </w:rPr>
        <w:t>istočnog bloka, tranziciju započela</w:t>
      </w:r>
      <w:r w:rsidR="00616AA8" w:rsidRPr="00C3143B">
        <w:rPr>
          <w:rFonts w:ascii="Times New Roman" w:hAnsi="Times New Roman" w:cs="Times New Roman"/>
          <w:sz w:val="24"/>
          <w:szCs w:val="24"/>
        </w:rPr>
        <w:t xml:space="preserve"> 1989. godine</w:t>
      </w:r>
      <w:r w:rsidR="00C91459" w:rsidRPr="00C3143B">
        <w:rPr>
          <w:rFonts w:ascii="Times New Roman" w:hAnsi="Times New Roman" w:cs="Times New Roman"/>
          <w:sz w:val="24"/>
          <w:szCs w:val="24"/>
        </w:rPr>
        <w:t>,</w:t>
      </w:r>
      <w:r w:rsidR="00616AA8"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od 1991-2000. godine </w:t>
      </w:r>
      <w:r w:rsidR="00DF41DB" w:rsidRPr="00C3143B">
        <w:rPr>
          <w:rFonts w:ascii="Times New Roman" w:hAnsi="Times New Roman" w:cs="Times New Roman"/>
          <w:sz w:val="24"/>
          <w:szCs w:val="24"/>
        </w:rPr>
        <w:t xml:space="preserve">taj proces se odvijao sporo i sa znatnim zakašnjenjem u odnosu na </w:t>
      </w:r>
      <w:r w:rsidRPr="00C3143B">
        <w:rPr>
          <w:rFonts w:ascii="Times New Roman" w:hAnsi="Times New Roman" w:cs="Times New Roman"/>
          <w:sz w:val="24"/>
          <w:szCs w:val="24"/>
        </w:rPr>
        <w:t>zemlj</w:t>
      </w:r>
      <w:r w:rsidR="00DF41DB" w:rsidRPr="00C3143B">
        <w:rPr>
          <w:rFonts w:ascii="Times New Roman" w:hAnsi="Times New Roman" w:cs="Times New Roman"/>
          <w:sz w:val="24"/>
          <w:szCs w:val="24"/>
        </w:rPr>
        <w:t>e i</w:t>
      </w:r>
      <w:r w:rsidR="00C91459" w:rsidRPr="00C3143B">
        <w:rPr>
          <w:rFonts w:ascii="Times New Roman" w:hAnsi="Times New Roman" w:cs="Times New Roman"/>
          <w:sz w:val="24"/>
          <w:szCs w:val="24"/>
        </w:rPr>
        <w:t xml:space="preserve">stočne Evrope, </w:t>
      </w:r>
      <w:r w:rsidR="00DF41DB" w:rsidRPr="00C3143B">
        <w:rPr>
          <w:rFonts w:ascii="Times New Roman" w:hAnsi="Times New Roman" w:cs="Times New Roman"/>
          <w:sz w:val="24"/>
          <w:szCs w:val="24"/>
        </w:rPr>
        <w:t>dok je nakon</w:t>
      </w:r>
      <w:r w:rsidRPr="00C3143B">
        <w:rPr>
          <w:rFonts w:ascii="Times New Roman" w:hAnsi="Times New Roman" w:cs="Times New Roman"/>
          <w:sz w:val="24"/>
          <w:szCs w:val="24"/>
        </w:rPr>
        <w:t xml:space="preserve"> 2000. god</w:t>
      </w:r>
      <w:r w:rsidR="00DF41DB" w:rsidRPr="00C3143B">
        <w:rPr>
          <w:rFonts w:ascii="Times New Roman" w:hAnsi="Times New Roman" w:cs="Times New Roman"/>
          <w:sz w:val="24"/>
          <w:szCs w:val="24"/>
        </w:rPr>
        <w:t>ine tranzicija  ubrzana</w:t>
      </w:r>
      <w:r w:rsidRPr="00C3143B">
        <w:rPr>
          <w:rFonts w:ascii="Times New Roman" w:hAnsi="Times New Roman" w:cs="Times New Roman"/>
          <w:sz w:val="24"/>
          <w:szCs w:val="24"/>
        </w:rPr>
        <w:t xml:space="preserve"> </w:t>
      </w:r>
      <w:r w:rsidR="00DF41DB" w:rsidRPr="00C3143B">
        <w:rPr>
          <w:rFonts w:ascii="Times New Roman" w:hAnsi="Times New Roman" w:cs="Times New Roman"/>
          <w:sz w:val="24"/>
          <w:szCs w:val="24"/>
        </w:rPr>
        <w:t xml:space="preserve">i </w:t>
      </w:r>
      <w:r w:rsidRPr="00C3143B">
        <w:rPr>
          <w:rFonts w:ascii="Times New Roman" w:hAnsi="Times New Roman" w:cs="Times New Roman"/>
          <w:sz w:val="24"/>
          <w:szCs w:val="24"/>
        </w:rPr>
        <w:t xml:space="preserve">Srbija </w:t>
      </w:r>
      <w:r w:rsidR="00DF41DB" w:rsidRPr="00C3143B">
        <w:rPr>
          <w:rFonts w:ascii="Times New Roman" w:hAnsi="Times New Roman" w:cs="Times New Roman"/>
          <w:sz w:val="24"/>
          <w:szCs w:val="24"/>
        </w:rPr>
        <w:t xml:space="preserve">se </w:t>
      </w:r>
      <w:r w:rsidRPr="00C3143B">
        <w:rPr>
          <w:rFonts w:ascii="Times New Roman" w:hAnsi="Times New Roman" w:cs="Times New Roman"/>
          <w:sz w:val="24"/>
          <w:szCs w:val="24"/>
        </w:rPr>
        <w:t xml:space="preserve">već 2008. </w:t>
      </w:r>
      <w:r w:rsidR="00616AA8" w:rsidRPr="00C3143B">
        <w:rPr>
          <w:rFonts w:ascii="Times New Roman" w:hAnsi="Times New Roman" w:cs="Times New Roman"/>
          <w:sz w:val="24"/>
          <w:szCs w:val="24"/>
        </w:rPr>
        <w:t xml:space="preserve">godine </w:t>
      </w:r>
      <w:r w:rsidR="00DF41DB" w:rsidRPr="00C3143B">
        <w:rPr>
          <w:rFonts w:ascii="Times New Roman" w:hAnsi="Times New Roman" w:cs="Times New Roman"/>
          <w:sz w:val="24"/>
          <w:szCs w:val="24"/>
        </w:rPr>
        <w:t>približila p</w:t>
      </w:r>
      <w:r w:rsidRPr="00C3143B">
        <w:rPr>
          <w:rFonts w:ascii="Times New Roman" w:hAnsi="Times New Roman" w:cs="Times New Roman"/>
          <w:sz w:val="24"/>
          <w:szCs w:val="24"/>
        </w:rPr>
        <w:t>om</w:t>
      </w:r>
      <w:r w:rsidR="00616AA8" w:rsidRPr="00C3143B">
        <w:rPr>
          <w:rFonts w:ascii="Times New Roman" w:hAnsi="Times New Roman" w:cs="Times New Roman"/>
          <w:sz w:val="24"/>
          <w:szCs w:val="24"/>
        </w:rPr>
        <w:t xml:space="preserve">enutim zemljama </w:t>
      </w:r>
      <w:r w:rsidR="00DF41DB" w:rsidRPr="00C3143B">
        <w:rPr>
          <w:rFonts w:ascii="Times New Roman" w:hAnsi="Times New Roman" w:cs="Times New Roman"/>
          <w:sz w:val="24"/>
          <w:szCs w:val="24"/>
        </w:rPr>
        <w:t xml:space="preserve">u stepenu transformacije ekonomije i privrede </w:t>
      </w:r>
      <w:r w:rsidR="00616AA8" w:rsidRPr="00C3143B">
        <w:rPr>
          <w:rFonts w:ascii="Times New Roman" w:hAnsi="Times New Roman" w:cs="Times New Roman"/>
          <w:sz w:val="24"/>
          <w:szCs w:val="24"/>
        </w:rPr>
        <w:t>(Uvalić 2010</w:t>
      </w:r>
      <w:r w:rsidRPr="00C3143B">
        <w:rPr>
          <w:rFonts w:ascii="Times New Roman" w:hAnsi="Times New Roman" w:cs="Times New Roman"/>
          <w:sz w:val="24"/>
          <w:szCs w:val="24"/>
        </w:rPr>
        <w:t xml:space="preserve">). </w:t>
      </w:r>
      <w:r w:rsidR="000D65A3" w:rsidRPr="00C3143B">
        <w:rPr>
          <w:rFonts w:ascii="Times New Roman" w:hAnsi="Times New Roman" w:cs="Times New Roman"/>
          <w:sz w:val="24"/>
          <w:szCs w:val="24"/>
        </w:rPr>
        <w:t>Iako p</w:t>
      </w:r>
      <w:r w:rsidR="00DF41DB" w:rsidRPr="00C3143B">
        <w:rPr>
          <w:rFonts w:ascii="Times New Roman" w:hAnsi="Times New Roman" w:cs="Times New Roman"/>
          <w:sz w:val="24"/>
          <w:szCs w:val="24"/>
        </w:rPr>
        <w:t xml:space="preserve">roces </w:t>
      </w:r>
      <w:r w:rsidRPr="00C3143B">
        <w:rPr>
          <w:rFonts w:ascii="Times New Roman" w:hAnsi="Times New Roman" w:cs="Times New Roman"/>
          <w:sz w:val="24"/>
          <w:szCs w:val="24"/>
        </w:rPr>
        <w:t>privatizacij</w:t>
      </w:r>
      <w:r w:rsidR="00DF41DB" w:rsidRPr="00C3143B">
        <w:rPr>
          <w:rFonts w:ascii="Times New Roman" w:hAnsi="Times New Roman" w:cs="Times New Roman"/>
          <w:sz w:val="24"/>
          <w:szCs w:val="24"/>
        </w:rPr>
        <w:t>e</w:t>
      </w:r>
      <w:r w:rsidRPr="00C3143B">
        <w:rPr>
          <w:rFonts w:ascii="Times New Roman" w:hAnsi="Times New Roman" w:cs="Times New Roman"/>
          <w:sz w:val="24"/>
          <w:szCs w:val="24"/>
        </w:rPr>
        <w:t xml:space="preserve"> u Srbiji ni </w:t>
      </w:r>
      <w:r w:rsidR="00DF41DB" w:rsidRPr="00C3143B">
        <w:rPr>
          <w:rFonts w:ascii="Times New Roman" w:hAnsi="Times New Roman" w:cs="Times New Roman"/>
          <w:sz w:val="24"/>
          <w:szCs w:val="24"/>
        </w:rPr>
        <w:t xml:space="preserve">do 2016. godine </w:t>
      </w:r>
      <w:r w:rsidRPr="00C3143B">
        <w:rPr>
          <w:rFonts w:ascii="Times New Roman" w:hAnsi="Times New Roman" w:cs="Times New Roman"/>
          <w:sz w:val="24"/>
          <w:szCs w:val="24"/>
        </w:rPr>
        <w:t xml:space="preserve">nije </w:t>
      </w:r>
      <w:r w:rsidR="00DF41DB" w:rsidRPr="00C3143B">
        <w:rPr>
          <w:rFonts w:ascii="Times New Roman" w:hAnsi="Times New Roman" w:cs="Times New Roman"/>
          <w:sz w:val="24"/>
          <w:szCs w:val="24"/>
        </w:rPr>
        <w:t>potpuno okončan</w:t>
      </w:r>
      <w:r w:rsidRPr="00C3143B">
        <w:rPr>
          <w:rFonts w:ascii="Times New Roman" w:hAnsi="Times New Roman" w:cs="Times New Roman"/>
          <w:sz w:val="24"/>
          <w:szCs w:val="24"/>
        </w:rPr>
        <w:t xml:space="preserve">, ipak </w:t>
      </w:r>
      <w:r w:rsidR="00DF41DB" w:rsidRPr="00C3143B">
        <w:rPr>
          <w:rFonts w:ascii="Times New Roman" w:hAnsi="Times New Roman" w:cs="Times New Roman"/>
          <w:sz w:val="24"/>
          <w:szCs w:val="24"/>
        </w:rPr>
        <w:t xml:space="preserve">transformacija vlasničke strukture kapitala iz državnog i društvenog u privatni u </w:t>
      </w:r>
      <w:r w:rsidRPr="00C3143B">
        <w:rPr>
          <w:rFonts w:ascii="Times New Roman" w:hAnsi="Times New Roman" w:cs="Times New Roman"/>
          <w:sz w:val="24"/>
          <w:szCs w:val="24"/>
        </w:rPr>
        <w:t>značajan</w:t>
      </w:r>
      <w:r w:rsidR="00DF41DB" w:rsidRPr="00C3143B">
        <w:rPr>
          <w:rFonts w:ascii="Times New Roman" w:hAnsi="Times New Roman" w:cs="Times New Roman"/>
          <w:sz w:val="24"/>
          <w:szCs w:val="24"/>
        </w:rPr>
        <w:t xml:space="preserve">oj meri izvršeno je </w:t>
      </w:r>
      <w:r w:rsidRPr="00C3143B">
        <w:rPr>
          <w:rFonts w:ascii="Times New Roman" w:hAnsi="Times New Roman" w:cs="Times New Roman"/>
          <w:sz w:val="24"/>
          <w:szCs w:val="24"/>
        </w:rPr>
        <w:t>već</w:t>
      </w:r>
      <w:r w:rsidR="001B43B6" w:rsidRPr="00C3143B">
        <w:rPr>
          <w:rFonts w:ascii="Times New Roman" w:hAnsi="Times New Roman" w:cs="Times New Roman"/>
          <w:sz w:val="24"/>
          <w:szCs w:val="24"/>
        </w:rPr>
        <w:t xml:space="preserve"> do</w:t>
      </w:r>
      <w:r w:rsidRPr="00C3143B">
        <w:rPr>
          <w:rFonts w:ascii="Times New Roman" w:hAnsi="Times New Roman" w:cs="Times New Roman"/>
          <w:sz w:val="24"/>
          <w:szCs w:val="24"/>
        </w:rPr>
        <w:t xml:space="preserve"> 2006. godine</w:t>
      </w:r>
      <w:r w:rsidRPr="00C3143B">
        <w:rPr>
          <w:rStyle w:val="FootnoteReference"/>
          <w:rFonts w:ascii="Times New Roman" w:hAnsi="Times New Roman" w:cs="Times New Roman"/>
          <w:sz w:val="24"/>
          <w:szCs w:val="24"/>
        </w:rPr>
        <w:footnoteReference w:id="68"/>
      </w:r>
      <w:r w:rsidRPr="00C3143B">
        <w:rPr>
          <w:rFonts w:ascii="Times New Roman" w:hAnsi="Times New Roman" w:cs="Times New Roman"/>
          <w:sz w:val="24"/>
          <w:szCs w:val="24"/>
        </w:rPr>
        <w:t xml:space="preserve">. </w:t>
      </w:r>
      <w:r w:rsidR="001B43B6" w:rsidRPr="00C3143B">
        <w:rPr>
          <w:rFonts w:ascii="Times New Roman" w:hAnsi="Times New Roman" w:cs="Times New Roman"/>
          <w:sz w:val="24"/>
          <w:szCs w:val="24"/>
        </w:rPr>
        <w:t>I</w:t>
      </w:r>
      <w:r w:rsidRPr="00C3143B">
        <w:rPr>
          <w:rFonts w:ascii="Times New Roman" w:hAnsi="Times New Roman" w:cs="Times New Roman"/>
          <w:sz w:val="24"/>
          <w:szCs w:val="24"/>
        </w:rPr>
        <w:t xml:space="preserve"> liberalizacij</w:t>
      </w:r>
      <w:r w:rsidR="001B43B6" w:rsidRPr="00C3143B">
        <w:rPr>
          <w:rFonts w:ascii="Times New Roman" w:hAnsi="Times New Roman" w:cs="Times New Roman"/>
          <w:sz w:val="24"/>
          <w:szCs w:val="24"/>
        </w:rPr>
        <w:t>a</w:t>
      </w:r>
      <w:r w:rsidRPr="00C3143B">
        <w:rPr>
          <w:rFonts w:ascii="Times New Roman" w:hAnsi="Times New Roman" w:cs="Times New Roman"/>
          <w:sz w:val="24"/>
          <w:szCs w:val="24"/>
        </w:rPr>
        <w:t xml:space="preserve"> tržišta i cena</w:t>
      </w:r>
      <w:r w:rsidR="001B43B6" w:rsidRPr="00C3143B">
        <w:rPr>
          <w:rFonts w:ascii="Times New Roman" w:hAnsi="Times New Roman" w:cs="Times New Roman"/>
          <w:sz w:val="24"/>
          <w:szCs w:val="24"/>
        </w:rPr>
        <w:t xml:space="preserve"> u značajnoj meri izvršena je i par godina ranije</w:t>
      </w:r>
      <w:r w:rsidRPr="00C3143B">
        <w:rPr>
          <w:rFonts w:ascii="Times New Roman" w:hAnsi="Times New Roman" w:cs="Times New Roman"/>
          <w:sz w:val="24"/>
          <w:szCs w:val="24"/>
        </w:rPr>
        <w:t xml:space="preserve"> (Uvalić 2010), tako da s</w:t>
      </w:r>
      <w:r w:rsidR="001B43B6" w:rsidRPr="00C3143B">
        <w:rPr>
          <w:rFonts w:ascii="Times New Roman" w:hAnsi="Times New Roman" w:cs="Times New Roman"/>
          <w:sz w:val="24"/>
          <w:szCs w:val="24"/>
        </w:rPr>
        <w:t>e</w:t>
      </w:r>
      <w:r w:rsidRPr="00C3143B">
        <w:rPr>
          <w:rFonts w:ascii="Times New Roman" w:hAnsi="Times New Roman" w:cs="Times New Roman"/>
          <w:sz w:val="24"/>
          <w:szCs w:val="24"/>
        </w:rPr>
        <w:t xml:space="preserve"> već 2005. godin</w:t>
      </w:r>
      <w:r w:rsidR="001B43B6" w:rsidRPr="00C3143B">
        <w:rPr>
          <w:rFonts w:ascii="Times New Roman" w:hAnsi="Times New Roman" w:cs="Times New Roman"/>
          <w:sz w:val="24"/>
          <w:szCs w:val="24"/>
        </w:rPr>
        <w:t>a označava</w:t>
      </w:r>
      <w:r w:rsidRPr="00C3143B">
        <w:rPr>
          <w:rFonts w:ascii="Times New Roman" w:hAnsi="Times New Roman" w:cs="Times New Roman"/>
          <w:sz w:val="24"/>
          <w:szCs w:val="24"/>
        </w:rPr>
        <w:t xml:space="preserve"> kao godin</w:t>
      </w:r>
      <w:r w:rsidR="00B2320A" w:rsidRPr="00C3143B">
        <w:rPr>
          <w:rFonts w:ascii="Times New Roman" w:hAnsi="Times New Roman" w:cs="Times New Roman"/>
          <w:sz w:val="24"/>
          <w:szCs w:val="24"/>
        </w:rPr>
        <w:t>a</w:t>
      </w:r>
      <w:r w:rsidRPr="00C3143B">
        <w:rPr>
          <w:rFonts w:ascii="Times New Roman" w:hAnsi="Times New Roman" w:cs="Times New Roman"/>
          <w:sz w:val="24"/>
          <w:szCs w:val="24"/>
        </w:rPr>
        <w:t xml:space="preserve"> </w:t>
      </w:r>
      <w:r w:rsidR="001B43B6" w:rsidRPr="00C3143B">
        <w:rPr>
          <w:rFonts w:ascii="Times New Roman" w:hAnsi="Times New Roman" w:cs="Times New Roman"/>
          <w:sz w:val="24"/>
          <w:szCs w:val="24"/>
        </w:rPr>
        <w:t xml:space="preserve">relativnog </w:t>
      </w:r>
      <w:r w:rsidRPr="00C3143B">
        <w:rPr>
          <w:rFonts w:ascii="Times New Roman" w:hAnsi="Times New Roman" w:cs="Times New Roman"/>
          <w:sz w:val="24"/>
          <w:szCs w:val="24"/>
        </w:rPr>
        <w:t>kraja tranzicije (Daković 2011) ili opreznije, 2008. godin</w:t>
      </w:r>
      <w:r w:rsidR="001B43B6" w:rsidRPr="00C3143B">
        <w:rPr>
          <w:rFonts w:ascii="Times New Roman" w:hAnsi="Times New Roman" w:cs="Times New Roman"/>
          <w:sz w:val="24"/>
          <w:szCs w:val="24"/>
        </w:rPr>
        <w:t>a</w:t>
      </w:r>
      <w:r w:rsidRPr="00C3143B">
        <w:rPr>
          <w:rFonts w:ascii="Times New Roman" w:hAnsi="Times New Roman" w:cs="Times New Roman"/>
          <w:sz w:val="24"/>
          <w:szCs w:val="24"/>
        </w:rPr>
        <w:t xml:space="preserve"> kao godin</w:t>
      </w:r>
      <w:r w:rsidR="001B43B6" w:rsidRPr="00C3143B">
        <w:rPr>
          <w:rFonts w:ascii="Times New Roman" w:hAnsi="Times New Roman" w:cs="Times New Roman"/>
          <w:sz w:val="24"/>
          <w:szCs w:val="24"/>
        </w:rPr>
        <w:t>a</w:t>
      </w:r>
      <w:r w:rsidRPr="00C3143B">
        <w:rPr>
          <w:rFonts w:ascii="Times New Roman" w:hAnsi="Times New Roman" w:cs="Times New Roman"/>
          <w:sz w:val="24"/>
          <w:szCs w:val="24"/>
        </w:rPr>
        <w:t xml:space="preserve"> fin</w:t>
      </w:r>
      <w:r w:rsidR="00343A9F" w:rsidRPr="00C3143B">
        <w:rPr>
          <w:rFonts w:ascii="Times New Roman" w:hAnsi="Times New Roman" w:cs="Times New Roman"/>
          <w:sz w:val="24"/>
          <w:szCs w:val="24"/>
        </w:rPr>
        <w:t>a</w:t>
      </w:r>
      <w:r w:rsidRPr="00C3143B">
        <w:rPr>
          <w:rFonts w:ascii="Times New Roman" w:hAnsi="Times New Roman" w:cs="Times New Roman"/>
          <w:sz w:val="24"/>
          <w:szCs w:val="24"/>
        </w:rPr>
        <w:t>l</w:t>
      </w:r>
      <w:r w:rsidR="00343A9F" w:rsidRPr="00C3143B">
        <w:rPr>
          <w:rFonts w:ascii="Times New Roman" w:hAnsi="Times New Roman" w:cs="Times New Roman"/>
          <w:sz w:val="24"/>
          <w:szCs w:val="24"/>
        </w:rPr>
        <w:t>i</w:t>
      </w:r>
      <w:r w:rsidRPr="00C3143B">
        <w:rPr>
          <w:rFonts w:ascii="Times New Roman" w:hAnsi="Times New Roman" w:cs="Times New Roman"/>
          <w:sz w:val="24"/>
          <w:szCs w:val="24"/>
        </w:rPr>
        <w:t>zi</w:t>
      </w:r>
      <w:r w:rsidR="001B43B6" w:rsidRPr="00C3143B">
        <w:rPr>
          <w:rFonts w:ascii="Times New Roman" w:hAnsi="Times New Roman" w:cs="Times New Roman"/>
          <w:sz w:val="24"/>
          <w:szCs w:val="24"/>
        </w:rPr>
        <w:t xml:space="preserve">cije </w:t>
      </w:r>
      <w:r w:rsidRPr="00C3143B">
        <w:rPr>
          <w:rFonts w:ascii="Times New Roman" w:hAnsi="Times New Roman" w:cs="Times New Roman"/>
          <w:sz w:val="24"/>
          <w:szCs w:val="24"/>
        </w:rPr>
        <w:t>prv</w:t>
      </w:r>
      <w:r w:rsidR="001B43B6" w:rsidRPr="00C3143B">
        <w:rPr>
          <w:rFonts w:ascii="Times New Roman" w:hAnsi="Times New Roman" w:cs="Times New Roman"/>
          <w:sz w:val="24"/>
          <w:szCs w:val="24"/>
        </w:rPr>
        <w:t>e</w:t>
      </w:r>
      <w:r w:rsidRPr="00C3143B">
        <w:rPr>
          <w:rFonts w:ascii="Times New Roman" w:hAnsi="Times New Roman" w:cs="Times New Roman"/>
          <w:sz w:val="24"/>
          <w:szCs w:val="24"/>
        </w:rPr>
        <w:t xml:space="preserve"> faz</w:t>
      </w:r>
      <w:r w:rsidR="001B43B6" w:rsidRPr="00C3143B">
        <w:rPr>
          <w:rFonts w:ascii="Times New Roman" w:hAnsi="Times New Roman" w:cs="Times New Roman"/>
          <w:sz w:val="24"/>
          <w:szCs w:val="24"/>
        </w:rPr>
        <w:t>e tranzicije</w:t>
      </w:r>
      <w:r w:rsidRPr="00C3143B">
        <w:rPr>
          <w:rFonts w:ascii="Times New Roman" w:hAnsi="Times New Roman" w:cs="Times New Roman"/>
          <w:sz w:val="24"/>
          <w:szCs w:val="24"/>
        </w:rPr>
        <w:t xml:space="preserve"> </w:t>
      </w:r>
      <w:r w:rsidR="001B43B6" w:rsidRPr="00C3143B">
        <w:rPr>
          <w:rFonts w:ascii="Times New Roman" w:hAnsi="Times New Roman" w:cs="Times New Roman"/>
          <w:sz w:val="24"/>
          <w:szCs w:val="24"/>
        </w:rPr>
        <w:t xml:space="preserve">u kojoj su </w:t>
      </w:r>
      <w:r w:rsidRPr="00AB0C92">
        <w:rPr>
          <w:rFonts w:ascii="Times New Roman" w:hAnsi="Times New Roman" w:cs="Times New Roman"/>
          <w:sz w:val="24"/>
          <w:szCs w:val="24"/>
        </w:rPr>
        <w:t xml:space="preserve">postignuti </w:t>
      </w:r>
      <w:r w:rsidR="00142B6A" w:rsidRPr="00AB0C92">
        <w:rPr>
          <w:rFonts w:ascii="Times New Roman" w:hAnsi="Times New Roman" w:cs="Times New Roman"/>
          <w:sz w:val="24"/>
          <w:szCs w:val="24"/>
        </w:rPr>
        <w:t>odlični</w:t>
      </w:r>
      <w:r w:rsidRPr="00756FC0">
        <w:rPr>
          <w:rFonts w:ascii="Times New Roman" w:hAnsi="Times New Roman" w:cs="Times New Roman"/>
          <w:color w:val="FFC000"/>
          <w:sz w:val="24"/>
          <w:szCs w:val="24"/>
        </w:rPr>
        <w:t xml:space="preserve"> </w:t>
      </w:r>
      <w:r w:rsidRPr="00C3143B">
        <w:rPr>
          <w:rFonts w:ascii="Times New Roman" w:hAnsi="Times New Roman" w:cs="Times New Roman"/>
          <w:sz w:val="24"/>
          <w:szCs w:val="24"/>
        </w:rPr>
        <w:t xml:space="preserve">rezultati u svim </w:t>
      </w:r>
      <w:r w:rsidR="001B43B6" w:rsidRPr="00C3143B">
        <w:rPr>
          <w:rFonts w:ascii="Times New Roman" w:hAnsi="Times New Roman" w:cs="Times New Roman"/>
          <w:sz w:val="24"/>
          <w:szCs w:val="24"/>
        </w:rPr>
        <w:t xml:space="preserve">njenim segmentima </w:t>
      </w:r>
      <w:r w:rsidRPr="00C3143B">
        <w:rPr>
          <w:rFonts w:ascii="Times New Roman" w:hAnsi="Times New Roman" w:cs="Times New Roman"/>
          <w:sz w:val="24"/>
          <w:szCs w:val="24"/>
        </w:rPr>
        <w:t>(Petković 2008) ili</w:t>
      </w:r>
      <w:r w:rsidR="001B43B6" w:rsidRPr="00C3143B">
        <w:rPr>
          <w:rFonts w:ascii="Times New Roman" w:hAnsi="Times New Roman" w:cs="Times New Roman"/>
          <w:sz w:val="24"/>
          <w:szCs w:val="24"/>
        </w:rPr>
        <w:t xml:space="preserve"> još opreznije, </w:t>
      </w:r>
      <w:r w:rsidRPr="00C3143B">
        <w:rPr>
          <w:rFonts w:ascii="Times New Roman" w:hAnsi="Times New Roman" w:cs="Times New Roman"/>
          <w:sz w:val="24"/>
          <w:szCs w:val="24"/>
        </w:rPr>
        <w:t xml:space="preserve"> 2010. godin</w:t>
      </w:r>
      <w:r w:rsidR="001B43B6" w:rsidRPr="00C3143B">
        <w:rPr>
          <w:rFonts w:ascii="Times New Roman" w:hAnsi="Times New Roman" w:cs="Times New Roman"/>
          <w:sz w:val="24"/>
          <w:szCs w:val="24"/>
        </w:rPr>
        <w:t>a</w:t>
      </w:r>
      <w:r w:rsidRPr="00C3143B">
        <w:rPr>
          <w:rFonts w:ascii="Times New Roman" w:hAnsi="Times New Roman" w:cs="Times New Roman"/>
          <w:sz w:val="24"/>
          <w:szCs w:val="24"/>
        </w:rPr>
        <w:t xml:space="preserve"> kao godin</w:t>
      </w:r>
      <w:r w:rsidR="001B43B6" w:rsidRPr="00C3143B">
        <w:rPr>
          <w:rFonts w:ascii="Times New Roman" w:hAnsi="Times New Roman" w:cs="Times New Roman"/>
          <w:sz w:val="24"/>
          <w:szCs w:val="24"/>
        </w:rPr>
        <w:t>a</w:t>
      </w:r>
      <w:r w:rsidRPr="00C3143B">
        <w:rPr>
          <w:rFonts w:ascii="Times New Roman" w:hAnsi="Times New Roman" w:cs="Times New Roman"/>
          <w:sz w:val="24"/>
          <w:szCs w:val="24"/>
        </w:rPr>
        <w:t xml:space="preserve"> u kojoj je u Srbiji dominantan kapitalistički model</w:t>
      </w:r>
      <w:r w:rsidR="001B43B6" w:rsidRPr="00C3143B">
        <w:rPr>
          <w:rFonts w:ascii="Times New Roman" w:hAnsi="Times New Roman" w:cs="Times New Roman"/>
          <w:sz w:val="24"/>
          <w:szCs w:val="24"/>
        </w:rPr>
        <w:t xml:space="preserve"> ekonomije i</w:t>
      </w:r>
      <w:r w:rsidRPr="00C3143B">
        <w:rPr>
          <w:rFonts w:ascii="Times New Roman" w:hAnsi="Times New Roman" w:cs="Times New Roman"/>
          <w:sz w:val="24"/>
          <w:szCs w:val="24"/>
        </w:rPr>
        <w:t xml:space="preserve"> privrede </w:t>
      </w:r>
      <w:r w:rsidR="001B43B6" w:rsidRPr="00C3143B">
        <w:rPr>
          <w:rFonts w:ascii="Times New Roman" w:hAnsi="Times New Roman" w:cs="Times New Roman"/>
          <w:sz w:val="24"/>
          <w:szCs w:val="24"/>
        </w:rPr>
        <w:t>i ne postoji mogućnost ireverzibilne promene</w:t>
      </w:r>
      <w:r w:rsidR="00616AA8" w:rsidRPr="00C3143B">
        <w:rPr>
          <w:rFonts w:ascii="Times New Roman" w:hAnsi="Times New Roman" w:cs="Times New Roman"/>
          <w:sz w:val="24"/>
          <w:szCs w:val="24"/>
        </w:rPr>
        <w:t xml:space="preserve"> (</w:t>
      </w:r>
      <w:r w:rsidR="000D65A3" w:rsidRPr="00C3143B">
        <w:rPr>
          <w:rFonts w:ascii="Times New Roman" w:hAnsi="Times New Roman" w:cs="Times New Roman"/>
          <w:sz w:val="24"/>
          <w:szCs w:val="24"/>
        </w:rPr>
        <w:t>Uvalić 2010</w:t>
      </w:r>
      <w:r w:rsidRPr="00C3143B">
        <w:rPr>
          <w:rFonts w:ascii="Times New Roman" w:hAnsi="Times New Roman" w:cs="Times New Roman"/>
          <w:sz w:val="24"/>
          <w:szCs w:val="24"/>
        </w:rPr>
        <w:t xml:space="preserve">). </w:t>
      </w:r>
      <w:r w:rsidR="00D7350E" w:rsidRPr="00C3143B">
        <w:rPr>
          <w:rFonts w:ascii="Times New Roman" w:hAnsi="Times New Roman" w:cs="Times New Roman"/>
          <w:sz w:val="24"/>
          <w:szCs w:val="24"/>
        </w:rPr>
        <w:t>Bez obzira na sve nabrojano, u</w:t>
      </w:r>
      <w:r w:rsidR="001B43B6" w:rsidRPr="00C3143B">
        <w:rPr>
          <w:rFonts w:ascii="Times New Roman" w:hAnsi="Times New Roman" w:cs="Times New Roman"/>
          <w:sz w:val="24"/>
          <w:szCs w:val="24"/>
        </w:rPr>
        <w:t xml:space="preserve"> javnom diskursu tranzicija se i dalje označava kao nedovršena, ili proces koji je u toku, z</w:t>
      </w:r>
      <w:r w:rsidRPr="00C3143B">
        <w:rPr>
          <w:rFonts w:ascii="Times New Roman" w:hAnsi="Times New Roman" w:cs="Times New Roman"/>
          <w:sz w:val="24"/>
          <w:szCs w:val="24"/>
        </w:rPr>
        <w:t xml:space="preserve">bog izostanka </w:t>
      </w:r>
      <w:r w:rsidR="001B43B6" w:rsidRPr="00C3143B">
        <w:rPr>
          <w:rFonts w:ascii="Times New Roman" w:hAnsi="Times New Roman" w:cs="Times New Roman"/>
          <w:sz w:val="24"/>
          <w:szCs w:val="24"/>
        </w:rPr>
        <w:t>opisanih očekivanih njenih</w:t>
      </w:r>
      <w:r w:rsidRPr="00C3143B">
        <w:rPr>
          <w:rFonts w:ascii="Times New Roman" w:hAnsi="Times New Roman" w:cs="Times New Roman"/>
          <w:sz w:val="24"/>
          <w:szCs w:val="24"/>
        </w:rPr>
        <w:t xml:space="preserve"> efekta na </w:t>
      </w:r>
      <w:r w:rsidR="001B43B6" w:rsidRPr="00C3143B">
        <w:rPr>
          <w:rFonts w:ascii="Times New Roman" w:hAnsi="Times New Roman" w:cs="Times New Roman"/>
          <w:sz w:val="24"/>
          <w:szCs w:val="24"/>
        </w:rPr>
        <w:t>porast</w:t>
      </w:r>
      <w:r w:rsidRPr="00C3143B">
        <w:rPr>
          <w:rFonts w:ascii="Times New Roman" w:hAnsi="Times New Roman" w:cs="Times New Roman"/>
          <w:sz w:val="24"/>
          <w:szCs w:val="24"/>
        </w:rPr>
        <w:t xml:space="preserve"> životnog standarda građana</w:t>
      </w:r>
      <w:r w:rsidR="001B43B6" w:rsidRPr="00C3143B">
        <w:rPr>
          <w:rFonts w:ascii="Times New Roman" w:hAnsi="Times New Roman" w:cs="Times New Roman"/>
          <w:sz w:val="24"/>
          <w:szCs w:val="24"/>
        </w:rPr>
        <w:t xml:space="preserve"> kao</w:t>
      </w:r>
      <w:r w:rsidRPr="00C3143B">
        <w:rPr>
          <w:rFonts w:ascii="Times New Roman" w:hAnsi="Times New Roman" w:cs="Times New Roman"/>
          <w:sz w:val="24"/>
          <w:szCs w:val="24"/>
        </w:rPr>
        <w:t xml:space="preserve"> i </w:t>
      </w:r>
      <w:r w:rsidR="001B43B6" w:rsidRPr="00C3143B">
        <w:rPr>
          <w:rFonts w:ascii="Times New Roman" w:hAnsi="Times New Roman" w:cs="Times New Roman"/>
          <w:sz w:val="24"/>
          <w:szCs w:val="24"/>
        </w:rPr>
        <w:t xml:space="preserve">demokratizaciju </w:t>
      </w:r>
      <w:r w:rsidRPr="00C3143B">
        <w:rPr>
          <w:rFonts w:ascii="Times New Roman" w:hAnsi="Times New Roman" w:cs="Times New Roman"/>
          <w:sz w:val="24"/>
          <w:szCs w:val="24"/>
        </w:rPr>
        <w:t xml:space="preserve">i </w:t>
      </w:r>
      <w:r w:rsidR="001B43B6" w:rsidRPr="00C3143B">
        <w:rPr>
          <w:rFonts w:ascii="Times New Roman" w:hAnsi="Times New Roman" w:cs="Times New Roman"/>
          <w:sz w:val="24"/>
          <w:szCs w:val="24"/>
        </w:rPr>
        <w:t xml:space="preserve">uređenje društva </w:t>
      </w:r>
      <w:r w:rsidRPr="00C3143B">
        <w:rPr>
          <w:rFonts w:ascii="Times New Roman" w:hAnsi="Times New Roman" w:cs="Times New Roman"/>
          <w:sz w:val="24"/>
          <w:szCs w:val="24"/>
        </w:rPr>
        <w:t xml:space="preserve">i </w:t>
      </w:r>
      <w:r w:rsidR="001B43B6" w:rsidRPr="00C3143B">
        <w:rPr>
          <w:rFonts w:ascii="Times New Roman" w:hAnsi="Times New Roman" w:cs="Times New Roman"/>
          <w:sz w:val="24"/>
          <w:szCs w:val="24"/>
        </w:rPr>
        <w:t xml:space="preserve">države. Sa opisanog stanovišta ekonomske teorije i posmatranja ovdašnje prakse ovakva formulacija nije </w:t>
      </w:r>
      <w:r w:rsidRPr="00C3143B">
        <w:rPr>
          <w:rFonts w:ascii="Times New Roman" w:hAnsi="Times New Roman" w:cs="Times New Roman"/>
          <w:sz w:val="24"/>
          <w:szCs w:val="24"/>
        </w:rPr>
        <w:t>odgovarajuć</w:t>
      </w:r>
      <w:r w:rsidR="001B43B6" w:rsidRPr="00C3143B">
        <w:rPr>
          <w:rFonts w:ascii="Times New Roman" w:hAnsi="Times New Roman" w:cs="Times New Roman"/>
          <w:sz w:val="24"/>
          <w:szCs w:val="24"/>
        </w:rPr>
        <w:t>a</w:t>
      </w:r>
      <w:r w:rsidRPr="00C3143B">
        <w:rPr>
          <w:rFonts w:ascii="Times New Roman" w:hAnsi="Times New Roman" w:cs="Times New Roman"/>
          <w:sz w:val="24"/>
          <w:szCs w:val="24"/>
        </w:rPr>
        <w:t xml:space="preserve"> i</w:t>
      </w:r>
      <w:r w:rsidR="001B43B6" w:rsidRPr="00C3143B">
        <w:rPr>
          <w:rFonts w:ascii="Times New Roman" w:hAnsi="Times New Roman" w:cs="Times New Roman"/>
          <w:sz w:val="24"/>
          <w:szCs w:val="24"/>
        </w:rPr>
        <w:t xml:space="preserve"> čini se </w:t>
      </w:r>
      <w:r w:rsidRPr="00C3143B">
        <w:rPr>
          <w:rFonts w:ascii="Times New Roman" w:hAnsi="Times New Roman" w:cs="Times New Roman"/>
          <w:sz w:val="24"/>
          <w:szCs w:val="24"/>
        </w:rPr>
        <w:t>da je proces tranzicije</w:t>
      </w:r>
      <w:r w:rsidR="001B43B6" w:rsidRPr="00C3143B">
        <w:rPr>
          <w:rFonts w:ascii="Times New Roman" w:hAnsi="Times New Roman" w:cs="Times New Roman"/>
          <w:sz w:val="24"/>
          <w:szCs w:val="24"/>
        </w:rPr>
        <w:t xml:space="preserve"> ako ne u potpunosti </w:t>
      </w:r>
      <w:r w:rsidR="004140EB" w:rsidRPr="00C3143B">
        <w:rPr>
          <w:rFonts w:ascii="Times New Roman" w:hAnsi="Times New Roman" w:cs="Times New Roman"/>
          <w:sz w:val="24"/>
          <w:szCs w:val="24"/>
        </w:rPr>
        <w:t>onda u najvećem</w:t>
      </w:r>
      <w:r w:rsidR="001B43B6" w:rsidRPr="00C3143B">
        <w:rPr>
          <w:rFonts w:ascii="Times New Roman" w:hAnsi="Times New Roman" w:cs="Times New Roman"/>
          <w:sz w:val="24"/>
          <w:szCs w:val="24"/>
        </w:rPr>
        <w:t xml:space="preserve"> delu </w:t>
      </w:r>
      <w:r w:rsidRPr="00C3143B">
        <w:rPr>
          <w:rFonts w:ascii="Times New Roman" w:hAnsi="Times New Roman" w:cs="Times New Roman"/>
          <w:sz w:val="24"/>
          <w:szCs w:val="24"/>
        </w:rPr>
        <w:t xml:space="preserve">u Srbiji već okončan. </w:t>
      </w:r>
    </w:p>
    <w:p w:rsidR="004140EB" w:rsidRPr="00C3143B" w:rsidRDefault="004140EB"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S</w:t>
      </w:r>
      <w:r w:rsidR="00C11430" w:rsidRPr="00C3143B">
        <w:rPr>
          <w:rFonts w:ascii="Times New Roman" w:hAnsi="Times New Roman" w:cs="Times New Roman"/>
          <w:sz w:val="24"/>
          <w:szCs w:val="24"/>
        </w:rPr>
        <w:t>rpsk</w:t>
      </w:r>
      <w:r w:rsidRPr="00C3143B">
        <w:rPr>
          <w:rFonts w:ascii="Times New Roman" w:hAnsi="Times New Roman" w:cs="Times New Roman"/>
          <w:sz w:val="24"/>
          <w:szCs w:val="24"/>
        </w:rPr>
        <w:t>a</w:t>
      </w:r>
      <w:r w:rsidR="00C11430" w:rsidRPr="00C3143B">
        <w:rPr>
          <w:rFonts w:ascii="Times New Roman" w:hAnsi="Times New Roman" w:cs="Times New Roman"/>
          <w:sz w:val="24"/>
          <w:szCs w:val="24"/>
        </w:rPr>
        <w:t xml:space="preserve"> kinematografij</w:t>
      </w:r>
      <w:r w:rsidR="00E148B8" w:rsidRPr="00C3143B">
        <w:rPr>
          <w:rFonts w:ascii="Times New Roman" w:hAnsi="Times New Roman" w:cs="Times New Roman"/>
          <w:sz w:val="24"/>
          <w:szCs w:val="24"/>
        </w:rPr>
        <w:t>a</w:t>
      </w:r>
      <w:r w:rsidRPr="00C3143B">
        <w:rPr>
          <w:rFonts w:ascii="Times New Roman" w:hAnsi="Times New Roman" w:cs="Times New Roman"/>
          <w:sz w:val="24"/>
          <w:szCs w:val="24"/>
        </w:rPr>
        <w:t xml:space="preserve"> se sa druge strane </w:t>
      </w:r>
      <w:r w:rsidR="00C11430" w:rsidRPr="00C3143B">
        <w:rPr>
          <w:rFonts w:ascii="Times New Roman" w:hAnsi="Times New Roman" w:cs="Times New Roman"/>
          <w:sz w:val="24"/>
          <w:szCs w:val="24"/>
        </w:rPr>
        <w:t xml:space="preserve">pokazala kao izuzetno </w:t>
      </w:r>
      <w:r w:rsidRPr="00C3143B">
        <w:rPr>
          <w:rFonts w:ascii="Times New Roman" w:hAnsi="Times New Roman" w:cs="Times New Roman"/>
          <w:sz w:val="24"/>
          <w:szCs w:val="24"/>
        </w:rPr>
        <w:t>spremna na tranziciju.</w:t>
      </w:r>
    </w:p>
    <w:p w:rsidR="004140EB" w:rsidRPr="00C3143B" w:rsidRDefault="004140EB" w:rsidP="00122EE5">
      <w:pPr>
        <w:spacing w:after="240" w:line="360" w:lineRule="auto"/>
        <w:ind w:left="567" w:right="657"/>
        <w:jc w:val="both"/>
        <w:rPr>
          <w:rFonts w:ascii="Times New Roman" w:hAnsi="Times New Roman" w:cs="Times New Roman"/>
          <w:sz w:val="24"/>
          <w:szCs w:val="24"/>
        </w:rPr>
      </w:pPr>
      <w:r w:rsidRPr="00C3143B">
        <w:rPr>
          <w:rFonts w:ascii="Times New Roman" w:hAnsi="Times New Roman" w:cs="Times New Roman"/>
          <w:sz w:val="24"/>
          <w:szCs w:val="24"/>
        </w:rPr>
        <w:t xml:space="preserve">„[...] u devedesetima [...] Srpski film ulazi preko noći iz socijalizma u </w:t>
      </w:r>
      <w:r w:rsidRPr="00142B6A">
        <w:rPr>
          <w:rFonts w:ascii="Times New Roman" w:hAnsi="Times New Roman" w:cs="Times New Roman"/>
          <w:sz w:val="24"/>
          <w:szCs w:val="24"/>
        </w:rPr>
        <w:t>oštri kompetetivni</w:t>
      </w:r>
      <w:r w:rsidRPr="00C3143B">
        <w:rPr>
          <w:rFonts w:ascii="Times New Roman" w:hAnsi="Times New Roman" w:cs="Times New Roman"/>
          <w:sz w:val="24"/>
          <w:szCs w:val="24"/>
        </w:rPr>
        <w:t xml:space="preserve"> kapitalizam u kojem je svaki film bio poduzetnički </w:t>
      </w:r>
      <w:r w:rsidRPr="00C3143B">
        <w:rPr>
          <w:rFonts w:ascii="Times New Roman" w:hAnsi="Times New Roman" w:cs="Times New Roman"/>
          <w:sz w:val="24"/>
          <w:szCs w:val="24"/>
        </w:rPr>
        <w:lastRenderedPageBreak/>
        <w:t>rizik, ali je u slučaju uspjeha mogao računati na gledateljstvo i do četvrt ili pola milijuna ljudi“</w:t>
      </w:r>
      <w:r w:rsidR="00C11430" w:rsidRPr="00C3143B">
        <w:rPr>
          <w:rFonts w:ascii="Times New Roman" w:hAnsi="Times New Roman" w:cs="Times New Roman"/>
          <w:sz w:val="24"/>
          <w:szCs w:val="24"/>
        </w:rPr>
        <w:t>(Pavičić 2008</w:t>
      </w:r>
      <w:r w:rsidRPr="00C3143B">
        <w:rPr>
          <w:rFonts w:ascii="Times New Roman" w:hAnsi="Times New Roman" w:cs="Times New Roman"/>
          <w:sz w:val="24"/>
          <w:szCs w:val="24"/>
        </w:rPr>
        <w:t>:2</w:t>
      </w:r>
      <w:r w:rsidR="00C11430" w:rsidRPr="00C3143B">
        <w:rPr>
          <w:rFonts w:ascii="Times New Roman" w:hAnsi="Times New Roman" w:cs="Times New Roman"/>
          <w:sz w:val="24"/>
          <w:szCs w:val="24"/>
        </w:rPr>
        <w:t xml:space="preserve">).  </w:t>
      </w:r>
    </w:p>
    <w:p w:rsidR="00C16645" w:rsidRPr="00C3143B" w:rsidRDefault="004140EB"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Već </w:t>
      </w:r>
      <w:r w:rsidR="00C11430" w:rsidRPr="00C3143B">
        <w:rPr>
          <w:rFonts w:ascii="Times New Roman" w:hAnsi="Times New Roman" w:cs="Times New Roman"/>
          <w:sz w:val="24"/>
          <w:szCs w:val="24"/>
        </w:rPr>
        <w:t xml:space="preserve">2011. </w:t>
      </w:r>
      <w:r w:rsidR="005A413A" w:rsidRPr="00C3143B">
        <w:rPr>
          <w:rFonts w:ascii="Times New Roman" w:hAnsi="Times New Roman" w:cs="Times New Roman"/>
          <w:sz w:val="24"/>
          <w:szCs w:val="24"/>
        </w:rPr>
        <w:t xml:space="preserve">pod šifrom delatnosti 5911 (Proizvodnja kinematografskih dela) bilo je </w:t>
      </w:r>
      <w:r w:rsidR="00C11430" w:rsidRPr="00C3143B">
        <w:rPr>
          <w:rFonts w:ascii="Times New Roman" w:hAnsi="Times New Roman" w:cs="Times New Roman"/>
          <w:sz w:val="24"/>
          <w:szCs w:val="24"/>
        </w:rPr>
        <w:t>registrovano</w:t>
      </w:r>
      <w:r w:rsidRPr="00C3143B">
        <w:rPr>
          <w:rFonts w:ascii="Times New Roman" w:hAnsi="Times New Roman" w:cs="Times New Roman"/>
          <w:sz w:val="24"/>
          <w:szCs w:val="24"/>
        </w:rPr>
        <w:t xml:space="preserve"> </w:t>
      </w:r>
      <w:r w:rsidR="00C11430" w:rsidRPr="00C3143B">
        <w:rPr>
          <w:rFonts w:ascii="Times New Roman" w:hAnsi="Times New Roman" w:cs="Times New Roman"/>
          <w:sz w:val="24"/>
          <w:szCs w:val="24"/>
        </w:rPr>
        <w:t>306</w:t>
      </w:r>
      <w:r w:rsidR="00C11430" w:rsidRPr="00C3143B">
        <w:rPr>
          <w:rStyle w:val="FootnoteReference"/>
          <w:rFonts w:ascii="Times New Roman" w:hAnsi="Times New Roman" w:cs="Times New Roman"/>
          <w:sz w:val="24"/>
          <w:szCs w:val="24"/>
        </w:rPr>
        <w:footnoteReference w:id="69"/>
      </w:r>
      <w:r w:rsidR="00C11430" w:rsidRPr="00C3143B">
        <w:rPr>
          <w:rFonts w:ascii="Times New Roman" w:hAnsi="Times New Roman" w:cs="Times New Roman"/>
          <w:sz w:val="24"/>
          <w:szCs w:val="24"/>
        </w:rPr>
        <w:t xml:space="preserve"> privrednih subjekata, a udeo držav</w:t>
      </w:r>
      <w:r w:rsidR="005A413A" w:rsidRPr="00C3143B">
        <w:rPr>
          <w:rFonts w:ascii="Times New Roman" w:hAnsi="Times New Roman" w:cs="Times New Roman"/>
          <w:sz w:val="24"/>
          <w:szCs w:val="24"/>
        </w:rPr>
        <w:t>nog vlasništva u</w:t>
      </w:r>
      <w:r w:rsidR="00C11430" w:rsidRPr="00C3143B">
        <w:rPr>
          <w:rFonts w:ascii="Times New Roman" w:hAnsi="Times New Roman" w:cs="Times New Roman"/>
          <w:sz w:val="24"/>
          <w:szCs w:val="24"/>
        </w:rPr>
        <w:t xml:space="preserve"> </w:t>
      </w:r>
      <w:r w:rsidR="005A413A" w:rsidRPr="00C3143B">
        <w:rPr>
          <w:rFonts w:ascii="Times New Roman" w:hAnsi="Times New Roman" w:cs="Times New Roman"/>
          <w:sz w:val="24"/>
          <w:szCs w:val="24"/>
        </w:rPr>
        <w:t xml:space="preserve">vlasničkoj </w:t>
      </w:r>
      <w:r w:rsidR="00343A9F" w:rsidRPr="00C3143B">
        <w:rPr>
          <w:rFonts w:ascii="Times New Roman" w:hAnsi="Times New Roman" w:cs="Times New Roman"/>
          <w:sz w:val="24"/>
          <w:szCs w:val="24"/>
        </w:rPr>
        <w:t>strukturi</w:t>
      </w:r>
      <w:r w:rsidR="00C11430" w:rsidRPr="00C3143B">
        <w:rPr>
          <w:rFonts w:ascii="Times New Roman" w:hAnsi="Times New Roman" w:cs="Times New Roman"/>
          <w:sz w:val="24"/>
          <w:szCs w:val="24"/>
        </w:rPr>
        <w:t xml:space="preserve"> preduzeća </w:t>
      </w:r>
      <w:r w:rsidR="005A413A" w:rsidRPr="00C3143B">
        <w:rPr>
          <w:rFonts w:ascii="Times New Roman" w:hAnsi="Times New Roman" w:cs="Times New Roman"/>
          <w:sz w:val="24"/>
          <w:szCs w:val="24"/>
        </w:rPr>
        <w:t xml:space="preserve">koja se bave </w:t>
      </w:r>
      <w:r w:rsidR="00C11430" w:rsidRPr="00C3143B">
        <w:rPr>
          <w:rFonts w:ascii="Times New Roman" w:hAnsi="Times New Roman" w:cs="Times New Roman"/>
          <w:sz w:val="24"/>
          <w:szCs w:val="24"/>
        </w:rPr>
        <w:t>filmskom produkcijom</w:t>
      </w:r>
      <w:r w:rsidR="005A413A" w:rsidRPr="00C3143B">
        <w:rPr>
          <w:rFonts w:ascii="Times New Roman" w:hAnsi="Times New Roman" w:cs="Times New Roman"/>
          <w:sz w:val="24"/>
          <w:szCs w:val="24"/>
        </w:rPr>
        <w:t xml:space="preserve"> ili su sa njom tesno povezana</w:t>
      </w:r>
      <w:r w:rsidR="00C11430" w:rsidRPr="00C3143B">
        <w:rPr>
          <w:rFonts w:ascii="Times New Roman" w:hAnsi="Times New Roman" w:cs="Times New Roman"/>
          <w:sz w:val="24"/>
          <w:szCs w:val="24"/>
        </w:rPr>
        <w:t xml:space="preserve"> </w:t>
      </w:r>
      <w:r w:rsidR="005A413A" w:rsidRPr="00C3143B">
        <w:rPr>
          <w:rFonts w:ascii="Times New Roman" w:hAnsi="Times New Roman" w:cs="Times New Roman"/>
          <w:sz w:val="24"/>
          <w:szCs w:val="24"/>
        </w:rPr>
        <w:t xml:space="preserve">bio je </w:t>
      </w:r>
      <w:r w:rsidR="00C11430" w:rsidRPr="00C3143B">
        <w:rPr>
          <w:rFonts w:ascii="Times New Roman" w:hAnsi="Times New Roman" w:cs="Times New Roman"/>
          <w:sz w:val="24"/>
          <w:szCs w:val="24"/>
        </w:rPr>
        <w:t>zanemarljiv</w:t>
      </w:r>
      <w:r w:rsidR="00C11430" w:rsidRPr="00C3143B">
        <w:rPr>
          <w:rStyle w:val="FootnoteReference"/>
          <w:rFonts w:ascii="Times New Roman" w:hAnsi="Times New Roman" w:cs="Times New Roman"/>
          <w:sz w:val="24"/>
          <w:szCs w:val="24"/>
        </w:rPr>
        <w:footnoteReference w:id="70"/>
      </w:r>
      <w:r w:rsidR="00C11430" w:rsidRPr="00C3143B">
        <w:rPr>
          <w:rFonts w:ascii="Times New Roman" w:hAnsi="Times New Roman" w:cs="Times New Roman"/>
          <w:sz w:val="24"/>
          <w:szCs w:val="24"/>
        </w:rPr>
        <w:t xml:space="preserve">. </w:t>
      </w:r>
      <w:r w:rsidR="005A413A" w:rsidRPr="00C3143B">
        <w:rPr>
          <w:rFonts w:ascii="Times New Roman" w:hAnsi="Times New Roman" w:cs="Times New Roman"/>
          <w:sz w:val="24"/>
          <w:szCs w:val="24"/>
        </w:rPr>
        <w:t>P</w:t>
      </w:r>
      <w:r w:rsidR="00C11430" w:rsidRPr="00C3143B">
        <w:rPr>
          <w:rFonts w:ascii="Times New Roman" w:hAnsi="Times New Roman" w:cs="Times New Roman"/>
          <w:sz w:val="24"/>
          <w:szCs w:val="24"/>
        </w:rPr>
        <w:t xml:space="preserve">rivatizacijom "Avala filma" </w:t>
      </w:r>
      <w:r w:rsidR="005A413A" w:rsidRPr="00C3143B">
        <w:rPr>
          <w:rFonts w:ascii="Times New Roman" w:hAnsi="Times New Roman" w:cs="Times New Roman"/>
          <w:sz w:val="24"/>
          <w:szCs w:val="24"/>
        </w:rPr>
        <w:t xml:space="preserve">2015. godine </w:t>
      </w:r>
      <w:r w:rsidR="00C11430" w:rsidRPr="00C3143B">
        <w:rPr>
          <w:rFonts w:ascii="Times New Roman" w:hAnsi="Times New Roman" w:cs="Times New Roman"/>
          <w:sz w:val="24"/>
          <w:szCs w:val="24"/>
        </w:rPr>
        <w:t xml:space="preserve">proces tranzicije srpske </w:t>
      </w:r>
      <w:r w:rsidR="00343A9F" w:rsidRPr="00C3143B">
        <w:rPr>
          <w:rFonts w:ascii="Times New Roman" w:hAnsi="Times New Roman" w:cs="Times New Roman"/>
          <w:sz w:val="24"/>
          <w:szCs w:val="24"/>
        </w:rPr>
        <w:t>kinematografije</w:t>
      </w:r>
      <w:r w:rsidR="00C11430" w:rsidRPr="00C3143B">
        <w:rPr>
          <w:rFonts w:ascii="Times New Roman" w:hAnsi="Times New Roman" w:cs="Times New Roman"/>
          <w:sz w:val="24"/>
          <w:szCs w:val="24"/>
        </w:rPr>
        <w:t xml:space="preserve"> i simbolički </w:t>
      </w:r>
      <w:r w:rsidR="005A413A" w:rsidRPr="00C3143B">
        <w:rPr>
          <w:rFonts w:ascii="Times New Roman" w:hAnsi="Times New Roman" w:cs="Times New Roman"/>
          <w:sz w:val="24"/>
          <w:szCs w:val="24"/>
        </w:rPr>
        <w:t xml:space="preserve">je </w:t>
      </w:r>
      <w:r w:rsidR="00C11430" w:rsidRPr="00C3143B">
        <w:rPr>
          <w:rFonts w:ascii="Times New Roman" w:hAnsi="Times New Roman" w:cs="Times New Roman"/>
          <w:sz w:val="24"/>
          <w:szCs w:val="24"/>
        </w:rPr>
        <w:t>okončan.</w:t>
      </w:r>
    </w:p>
    <w:p w:rsidR="00E7495E" w:rsidRPr="00AB0C92" w:rsidRDefault="0095301E" w:rsidP="00122EE5">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Empirijski dobijeni podaci </w:t>
      </w:r>
      <w:r w:rsidR="00E7495E" w:rsidRPr="00C3143B">
        <w:rPr>
          <w:rFonts w:ascii="Times New Roman" w:hAnsi="Times New Roman" w:cs="Times New Roman"/>
          <w:sz w:val="24"/>
          <w:szCs w:val="24"/>
        </w:rPr>
        <w:t xml:space="preserve">govore da je proces </w:t>
      </w:r>
      <w:r w:rsidR="00D7350E" w:rsidRPr="00C3143B">
        <w:rPr>
          <w:rFonts w:ascii="Times New Roman" w:hAnsi="Times New Roman" w:cs="Times New Roman"/>
          <w:sz w:val="24"/>
          <w:szCs w:val="24"/>
        </w:rPr>
        <w:t xml:space="preserve">digitalizacije srpskog filma kao proces </w:t>
      </w:r>
      <w:r w:rsidR="00E7495E" w:rsidRPr="00C3143B">
        <w:rPr>
          <w:rFonts w:ascii="Times New Roman" w:hAnsi="Times New Roman" w:cs="Times New Roman"/>
          <w:sz w:val="24"/>
          <w:szCs w:val="24"/>
        </w:rPr>
        <w:t>tranzicije</w:t>
      </w:r>
      <w:r w:rsidR="00D7350E" w:rsidRPr="00C3143B">
        <w:rPr>
          <w:rFonts w:ascii="Times New Roman" w:hAnsi="Times New Roman" w:cs="Times New Roman"/>
          <w:sz w:val="24"/>
          <w:szCs w:val="24"/>
        </w:rPr>
        <w:t xml:space="preserve"> </w:t>
      </w:r>
      <w:r w:rsidR="00E7495E" w:rsidRPr="00C3143B">
        <w:rPr>
          <w:rFonts w:ascii="Times New Roman" w:hAnsi="Times New Roman" w:cs="Times New Roman"/>
          <w:sz w:val="24"/>
          <w:szCs w:val="24"/>
        </w:rPr>
        <w:t xml:space="preserve">sa filmske trake na digitalno beleženje slike u Srbiji </w:t>
      </w:r>
      <w:r w:rsidR="00A9614F" w:rsidRPr="00C3143B">
        <w:rPr>
          <w:rFonts w:ascii="Times New Roman" w:hAnsi="Times New Roman" w:cs="Times New Roman"/>
          <w:sz w:val="24"/>
          <w:szCs w:val="24"/>
        </w:rPr>
        <w:t xml:space="preserve">takođe </w:t>
      </w:r>
      <w:r w:rsidR="00E7495E" w:rsidRPr="00C3143B">
        <w:rPr>
          <w:rFonts w:ascii="Times New Roman" w:hAnsi="Times New Roman" w:cs="Times New Roman"/>
          <w:sz w:val="24"/>
          <w:szCs w:val="24"/>
        </w:rPr>
        <w:t xml:space="preserve">okončan 2015. godine. </w:t>
      </w:r>
      <w:r w:rsidR="006B49C4" w:rsidRPr="00C3143B">
        <w:rPr>
          <w:rFonts w:ascii="Times New Roman" w:hAnsi="Times New Roman" w:cs="Times New Roman"/>
          <w:sz w:val="24"/>
          <w:szCs w:val="24"/>
        </w:rPr>
        <w:t xml:space="preserve">Tranzicija sa </w:t>
      </w:r>
      <w:r w:rsidR="00343A9F" w:rsidRPr="00C3143B">
        <w:rPr>
          <w:rFonts w:ascii="Times New Roman" w:hAnsi="Times New Roman" w:cs="Times New Roman"/>
          <w:sz w:val="24"/>
          <w:szCs w:val="24"/>
        </w:rPr>
        <w:t>analognog</w:t>
      </w:r>
      <w:r w:rsidR="006B49C4" w:rsidRPr="00C3143B">
        <w:rPr>
          <w:rFonts w:ascii="Times New Roman" w:hAnsi="Times New Roman" w:cs="Times New Roman"/>
          <w:sz w:val="24"/>
          <w:szCs w:val="24"/>
        </w:rPr>
        <w:t xml:space="preserve"> na digitalno beleženje zvuka se desila znatno ranije, tako da ni kod jednog filma iz uzorka nije korišćen analogni format za beleženje zvuka.  </w:t>
      </w:r>
      <w:r w:rsidR="00D7350E" w:rsidRPr="00C3143B">
        <w:rPr>
          <w:rFonts w:ascii="Times New Roman" w:hAnsi="Times New Roman" w:cs="Times New Roman"/>
          <w:sz w:val="24"/>
          <w:szCs w:val="24"/>
        </w:rPr>
        <w:t xml:space="preserve">Ako se ovi podaci uporede sa </w:t>
      </w:r>
      <w:r w:rsidR="00A9614F" w:rsidRPr="00C3143B">
        <w:rPr>
          <w:rFonts w:ascii="Times New Roman" w:hAnsi="Times New Roman" w:cs="Times New Roman"/>
          <w:sz w:val="24"/>
          <w:szCs w:val="24"/>
        </w:rPr>
        <w:t xml:space="preserve">već pominjanim </w:t>
      </w:r>
      <w:r w:rsidR="00D7350E" w:rsidRPr="00C3143B">
        <w:rPr>
          <w:rFonts w:ascii="Times New Roman" w:hAnsi="Times New Roman" w:cs="Times New Roman"/>
          <w:sz w:val="24"/>
          <w:szCs w:val="24"/>
        </w:rPr>
        <w:t xml:space="preserve">sličnim procesima </w:t>
      </w:r>
      <w:r w:rsidR="00A9614F" w:rsidRPr="00C3143B">
        <w:rPr>
          <w:rFonts w:ascii="Times New Roman" w:hAnsi="Times New Roman" w:cs="Times New Roman"/>
          <w:sz w:val="24"/>
          <w:szCs w:val="24"/>
        </w:rPr>
        <w:t xml:space="preserve">u svetu, </w:t>
      </w:r>
      <w:r w:rsidR="00D7350E" w:rsidRPr="00C3143B">
        <w:rPr>
          <w:rFonts w:ascii="Times New Roman" w:hAnsi="Times New Roman" w:cs="Times New Roman"/>
          <w:sz w:val="24"/>
          <w:szCs w:val="24"/>
        </w:rPr>
        <w:t xml:space="preserve">čini se da srpski film po ovom pitanju drži korak sa svetskim trendovima i da digitalizacija u ovom segmentu nije mnogo zakasnila. Ovaj </w:t>
      </w:r>
      <w:r w:rsidR="00D7350E" w:rsidRPr="00AB0C92">
        <w:rPr>
          <w:rFonts w:ascii="Times New Roman" w:hAnsi="Times New Roman" w:cs="Times New Roman"/>
          <w:sz w:val="24"/>
          <w:szCs w:val="24"/>
        </w:rPr>
        <w:t xml:space="preserve">zaključak još je opravdaniji kada se u obzir uzme proces digitalizacije ostalih društveni domena (kao što </w:t>
      </w:r>
      <w:r w:rsidR="00A9614F" w:rsidRPr="00AB0C92">
        <w:rPr>
          <w:rFonts w:ascii="Times New Roman" w:hAnsi="Times New Roman" w:cs="Times New Roman"/>
          <w:sz w:val="24"/>
          <w:szCs w:val="24"/>
        </w:rPr>
        <w:t>su</w:t>
      </w:r>
      <w:r w:rsidR="00D7350E" w:rsidRPr="00AB0C92">
        <w:rPr>
          <w:rFonts w:ascii="Times New Roman" w:hAnsi="Times New Roman" w:cs="Times New Roman"/>
          <w:sz w:val="24"/>
          <w:szCs w:val="24"/>
        </w:rPr>
        <w:t xml:space="preserve"> </w:t>
      </w:r>
      <w:r w:rsidR="00A9614F" w:rsidRPr="00AB0C92">
        <w:rPr>
          <w:rFonts w:ascii="Times New Roman" w:hAnsi="Times New Roman" w:cs="Times New Roman"/>
          <w:sz w:val="24"/>
          <w:szCs w:val="24"/>
        </w:rPr>
        <w:t xml:space="preserve">na primer </w:t>
      </w:r>
      <w:r w:rsidR="00D7350E" w:rsidRPr="00AB0C92">
        <w:rPr>
          <w:rFonts w:ascii="Times New Roman" w:hAnsi="Times New Roman" w:cs="Times New Roman"/>
          <w:sz w:val="24"/>
          <w:szCs w:val="24"/>
        </w:rPr>
        <w:t xml:space="preserve">državna </w:t>
      </w:r>
      <w:r w:rsidR="00A9614F" w:rsidRPr="00AB0C92">
        <w:rPr>
          <w:rFonts w:ascii="Times New Roman" w:hAnsi="Times New Roman" w:cs="Times New Roman"/>
          <w:sz w:val="24"/>
          <w:szCs w:val="24"/>
        </w:rPr>
        <w:t xml:space="preserve">uprava </w:t>
      </w:r>
      <w:r w:rsidR="00D7350E" w:rsidRPr="00AB0C92">
        <w:rPr>
          <w:rFonts w:ascii="Times New Roman" w:hAnsi="Times New Roman" w:cs="Times New Roman"/>
          <w:sz w:val="24"/>
          <w:szCs w:val="24"/>
        </w:rPr>
        <w:t xml:space="preserve">ili lokalna </w:t>
      </w:r>
      <w:r w:rsidR="00A9614F" w:rsidRPr="00AB0C92">
        <w:rPr>
          <w:rFonts w:ascii="Times New Roman" w:hAnsi="Times New Roman" w:cs="Times New Roman"/>
          <w:sz w:val="24"/>
          <w:szCs w:val="24"/>
        </w:rPr>
        <w:t>samo</w:t>
      </w:r>
      <w:r w:rsidR="00D7350E" w:rsidRPr="00AB0C92">
        <w:rPr>
          <w:rFonts w:ascii="Times New Roman" w:hAnsi="Times New Roman" w:cs="Times New Roman"/>
          <w:sz w:val="24"/>
          <w:szCs w:val="24"/>
        </w:rPr>
        <w:t>uprava).</w:t>
      </w:r>
      <w:r w:rsidRPr="00AB0C92">
        <w:rPr>
          <w:rFonts w:ascii="Times New Roman" w:hAnsi="Times New Roman" w:cs="Times New Roman"/>
          <w:sz w:val="24"/>
          <w:szCs w:val="24"/>
        </w:rPr>
        <w:t xml:space="preserve"> Kao kontekstualizacija ovog podatka u odnosu na temu rada može se zaključiti da sve do sada izvedene ontološke implikacije procesa digitalizacije na ontološko preoblikovanje bića filma veže i za srpski film u periodu od 2010. do 2016. godine.</w:t>
      </w:r>
    </w:p>
    <w:p w:rsidR="0084137E" w:rsidRPr="00AB0C92" w:rsidRDefault="0095301E" w:rsidP="0084137E">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Analizom empirijskih podataka </w:t>
      </w:r>
      <w:r w:rsidR="0084137E" w:rsidRPr="00AB0C92">
        <w:rPr>
          <w:rFonts w:ascii="Times New Roman" w:hAnsi="Times New Roman" w:cs="Times New Roman"/>
          <w:sz w:val="24"/>
          <w:szCs w:val="24"/>
        </w:rPr>
        <w:t>može</w:t>
      </w:r>
      <w:r w:rsidRPr="00AB0C92">
        <w:rPr>
          <w:rFonts w:ascii="Times New Roman" w:hAnsi="Times New Roman" w:cs="Times New Roman"/>
          <w:sz w:val="24"/>
          <w:szCs w:val="24"/>
        </w:rPr>
        <w:t xml:space="preserve"> takođe</w:t>
      </w:r>
      <w:r w:rsidR="0084137E" w:rsidRPr="00AB0C92">
        <w:rPr>
          <w:rFonts w:ascii="Times New Roman" w:hAnsi="Times New Roman" w:cs="Times New Roman"/>
          <w:sz w:val="24"/>
          <w:szCs w:val="24"/>
        </w:rPr>
        <w:t xml:space="preserve"> uočiti uticaj novih tehnologija na proizvodni proces kroz </w:t>
      </w:r>
      <w:r w:rsidR="004459D9" w:rsidRPr="00AB0C92">
        <w:rPr>
          <w:rFonts w:ascii="Times New Roman" w:hAnsi="Times New Roman" w:cs="Times New Roman"/>
          <w:sz w:val="24"/>
          <w:szCs w:val="24"/>
        </w:rPr>
        <w:t>smanjenje</w:t>
      </w:r>
      <w:r w:rsidR="0084137E" w:rsidRPr="00AB0C92">
        <w:rPr>
          <w:rFonts w:ascii="Times New Roman" w:hAnsi="Times New Roman" w:cs="Times New Roman"/>
          <w:sz w:val="24"/>
          <w:szCs w:val="24"/>
        </w:rPr>
        <w:t xml:space="preserve"> trajanja sva tri njena segmenta, pogotovo postprodukcije. Neki od </w:t>
      </w:r>
      <w:r w:rsidR="00255B68" w:rsidRPr="00AB0C92">
        <w:rPr>
          <w:rFonts w:ascii="Times New Roman" w:hAnsi="Times New Roman" w:cs="Times New Roman"/>
          <w:sz w:val="24"/>
          <w:szCs w:val="24"/>
        </w:rPr>
        <w:t xml:space="preserve">filmova iz obrađenog perioda </w:t>
      </w:r>
      <w:r w:rsidR="0084137E" w:rsidRPr="00AB0C92">
        <w:rPr>
          <w:rFonts w:ascii="Times New Roman" w:hAnsi="Times New Roman" w:cs="Times New Roman"/>
          <w:sz w:val="24"/>
          <w:szCs w:val="24"/>
        </w:rPr>
        <w:t xml:space="preserve">snimljeni su u vremenskom okviru koji se graniči sa vremenskim okvirom proizvodnje ambicioznije produciranih onlajn video klipova. </w:t>
      </w:r>
      <w:r w:rsidRPr="00AB0C92">
        <w:rPr>
          <w:rFonts w:ascii="Times New Roman" w:hAnsi="Times New Roman" w:cs="Times New Roman"/>
          <w:sz w:val="24"/>
          <w:szCs w:val="24"/>
        </w:rPr>
        <w:t>Može se izvući zaključak da se priroda srpskog filma po ovom svojstvu približila video klipovima.</w:t>
      </w:r>
    </w:p>
    <w:p w:rsidR="00B442D1" w:rsidRPr="00AB0C92" w:rsidRDefault="00255B68" w:rsidP="002440DB">
      <w:pPr>
        <w:spacing w:after="240" w:line="360" w:lineRule="auto"/>
        <w:jc w:val="both"/>
        <w:rPr>
          <w:rFonts w:ascii="Times New Roman" w:hAnsi="Times New Roman" w:cs="Times New Roman"/>
          <w:sz w:val="24"/>
          <w:szCs w:val="28"/>
        </w:rPr>
      </w:pPr>
      <w:r w:rsidRPr="00AB0C92">
        <w:rPr>
          <w:rFonts w:ascii="Times New Roman" w:hAnsi="Times New Roman" w:cs="Times New Roman"/>
          <w:sz w:val="24"/>
          <w:szCs w:val="24"/>
        </w:rPr>
        <w:t>U obrađenom periodu povećao se obim proizvodnje filmova u odnosu na prethodni petogodišnji period</w:t>
      </w:r>
      <w:r w:rsidR="00AC1B18" w:rsidRPr="00AB0C92">
        <w:rPr>
          <w:rFonts w:ascii="Times New Roman" w:hAnsi="Times New Roman" w:cs="Times New Roman"/>
          <w:sz w:val="24"/>
          <w:szCs w:val="24"/>
        </w:rPr>
        <w:t>, pri čemu je b</w:t>
      </w:r>
      <w:r w:rsidRPr="00AB0C92">
        <w:rPr>
          <w:rFonts w:ascii="Times New Roman" w:hAnsi="Times New Roman" w:cs="Times New Roman"/>
          <w:sz w:val="24"/>
          <w:szCs w:val="24"/>
        </w:rPr>
        <w:t>roj filomva snimljenih u koprodu</w:t>
      </w:r>
      <w:r w:rsidR="0095301E" w:rsidRPr="00AB0C92">
        <w:rPr>
          <w:rFonts w:ascii="Times New Roman" w:hAnsi="Times New Roman" w:cs="Times New Roman"/>
          <w:sz w:val="24"/>
          <w:szCs w:val="24"/>
        </w:rPr>
        <w:t xml:space="preserve">kciji </w:t>
      </w:r>
      <w:r w:rsidR="0095301E" w:rsidRPr="00AB0C92">
        <w:rPr>
          <w:rFonts w:ascii="Times New Roman" w:hAnsi="Times New Roman" w:cs="Times New Roman"/>
          <w:sz w:val="24"/>
          <w:szCs w:val="24"/>
        </w:rPr>
        <w:lastRenderedPageBreak/>
        <w:t xml:space="preserve">znatno </w:t>
      </w:r>
      <w:r w:rsidR="00AC1B18" w:rsidRPr="00AB0C92">
        <w:rPr>
          <w:rFonts w:ascii="Times New Roman" w:hAnsi="Times New Roman" w:cs="Times New Roman"/>
          <w:sz w:val="24"/>
          <w:szCs w:val="24"/>
        </w:rPr>
        <w:t>brže rastao nego broj domaćih filmova. M</w:t>
      </w:r>
      <w:r w:rsidR="002440DB" w:rsidRPr="00AB0C92">
        <w:rPr>
          <w:rFonts w:ascii="Times New Roman" w:hAnsi="Times New Roman" w:cs="Times New Roman"/>
          <w:sz w:val="24"/>
          <w:szCs w:val="24"/>
        </w:rPr>
        <w:t>ože se očekivati da će se ovaj trend nastaviti i u budućim godinama.</w:t>
      </w:r>
      <w:r w:rsidR="005C3A8D" w:rsidRPr="00AB0C92">
        <w:rPr>
          <w:rFonts w:ascii="Times New Roman" w:hAnsi="Times New Roman" w:cs="Times New Roman"/>
          <w:sz w:val="24"/>
          <w:szCs w:val="28"/>
        </w:rPr>
        <w:t xml:space="preserve"> </w:t>
      </w:r>
      <w:r w:rsidR="002440DB" w:rsidRPr="00AB0C92">
        <w:rPr>
          <w:rFonts w:ascii="Times New Roman" w:hAnsi="Times New Roman" w:cs="Times New Roman"/>
          <w:sz w:val="24"/>
          <w:szCs w:val="28"/>
        </w:rPr>
        <w:t xml:space="preserve">Deo ovog trenda može se pripisati novim </w:t>
      </w:r>
      <w:r w:rsidR="00AC1B18" w:rsidRPr="00AB0C92">
        <w:rPr>
          <w:rFonts w:ascii="Times New Roman" w:hAnsi="Times New Roman" w:cs="Times New Roman"/>
          <w:sz w:val="24"/>
          <w:szCs w:val="28"/>
        </w:rPr>
        <w:t xml:space="preserve">digitalnim </w:t>
      </w:r>
      <w:r w:rsidR="002440DB" w:rsidRPr="00AB0C92">
        <w:rPr>
          <w:rFonts w:ascii="Times New Roman" w:hAnsi="Times New Roman" w:cs="Times New Roman"/>
          <w:sz w:val="24"/>
          <w:szCs w:val="28"/>
        </w:rPr>
        <w:t>tehnologijama i novim medijima koji su stvorili veću priliku za komunikaciju i pronalaženje inostranih partnera.</w:t>
      </w:r>
      <w:r w:rsidR="00956A69" w:rsidRPr="00AB0C92">
        <w:rPr>
          <w:rFonts w:ascii="Times New Roman" w:hAnsi="Times New Roman" w:cs="Times New Roman"/>
          <w:sz w:val="24"/>
          <w:szCs w:val="28"/>
        </w:rPr>
        <w:t xml:space="preserve"> Sa druge strane i pojeftinjenje</w:t>
      </w:r>
      <w:r w:rsidR="002440DB" w:rsidRPr="00AB0C92">
        <w:rPr>
          <w:rFonts w:ascii="Times New Roman" w:hAnsi="Times New Roman" w:cs="Times New Roman"/>
          <w:sz w:val="24"/>
          <w:szCs w:val="28"/>
        </w:rPr>
        <w:t xml:space="preserve"> proizvodnje filmova</w:t>
      </w:r>
      <w:r w:rsidR="00956A69" w:rsidRPr="00AB0C92">
        <w:rPr>
          <w:rFonts w:ascii="Times New Roman" w:hAnsi="Times New Roman" w:cs="Times New Roman"/>
          <w:sz w:val="24"/>
          <w:szCs w:val="28"/>
        </w:rPr>
        <w:t xml:space="preserve"> u Srbiji</w:t>
      </w:r>
      <w:r w:rsidR="002440DB" w:rsidRPr="00AB0C92">
        <w:rPr>
          <w:rFonts w:ascii="Times New Roman" w:hAnsi="Times New Roman" w:cs="Times New Roman"/>
          <w:sz w:val="24"/>
          <w:szCs w:val="28"/>
        </w:rPr>
        <w:t xml:space="preserve"> čini </w:t>
      </w:r>
      <w:r w:rsidR="00956A69" w:rsidRPr="00AB0C92">
        <w:rPr>
          <w:rFonts w:ascii="Times New Roman" w:hAnsi="Times New Roman" w:cs="Times New Roman"/>
          <w:sz w:val="24"/>
          <w:szCs w:val="28"/>
        </w:rPr>
        <w:t xml:space="preserve">srpsku filmsku industriju </w:t>
      </w:r>
      <w:r w:rsidR="002440DB" w:rsidRPr="00AB0C92">
        <w:rPr>
          <w:rFonts w:ascii="Times New Roman" w:hAnsi="Times New Roman" w:cs="Times New Roman"/>
          <w:sz w:val="24"/>
          <w:szCs w:val="28"/>
        </w:rPr>
        <w:t>atraktivnijim</w:t>
      </w:r>
      <w:r w:rsidR="00956A69" w:rsidRPr="00AB0C92">
        <w:rPr>
          <w:rFonts w:ascii="Times New Roman" w:hAnsi="Times New Roman" w:cs="Times New Roman"/>
          <w:sz w:val="24"/>
          <w:szCs w:val="28"/>
        </w:rPr>
        <w:t xml:space="preserve"> partnero</w:t>
      </w:r>
      <w:r w:rsidR="004459D9" w:rsidRPr="00AB0C92">
        <w:rPr>
          <w:rFonts w:ascii="Times New Roman" w:hAnsi="Times New Roman" w:cs="Times New Roman"/>
          <w:sz w:val="24"/>
          <w:szCs w:val="28"/>
        </w:rPr>
        <w:t>m</w:t>
      </w:r>
      <w:r w:rsidR="00956A69" w:rsidRPr="00AB0C92">
        <w:rPr>
          <w:rFonts w:ascii="Times New Roman" w:hAnsi="Times New Roman" w:cs="Times New Roman"/>
          <w:sz w:val="24"/>
          <w:szCs w:val="28"/>
        </w:rPr>
        <w:t xml:space="preserve"> </w:t>
      </w:r>
      <w:r w:rsidR="002440DB" w:rsidRPr="00AB0C92">
        <w:rPr>
          <w:rFonts w:ascii="Times New Roman" w:hAnsi="Times New Roman" w:cs="Times New Roman"/>
          <w:sz w:val="24"/>
          <w:szCs w:val="28"/>
        </w:rPr>
        <w:t xml:space="preserve">inostranim investitorima. </w:t>
      </w:r>
      <w:r w:rsidR="0095301E" w:rsidRPr="00AB0C92">
        <w:rPr>
          <w:rFonts w:ascii="Times New Roman" w:hAnsi="Times New Roman" w:cs="Times New Roman"/>
          <w:sz w:val="24"/>
          <w:szCs w:val="28"/>
        </w:rPr>
        <w:t>Ovi podaci takođe govore o kontraverznom uticaju tržišnog modela na srpski film, povećana proizvodnja kao posledica opadanja cene izrade pre je izraz ulaž</w:t>
      </w:r>
      <w:r w:rsidR="00C65722" w:rsidRPr="00AB0C92">
        <w:rPr>
          <w:rFonts w:ascii="Times New Roman" w:hAnsi="Times New Roman" w:cs="Times New Roman"/>
          <w:sz w:val="24"/>
          <w:szCs w:val="28"/>
        </w:rPr>
        <w:t>e</w:t>
      </w:r>
      <w:r w:rsidR="0095301E" w:rsidRPr="00AB0C92">
        <w:rPr>
          <w:rFonts w:ascii="Times New Roman" w:hAnsi="Times New Roman" w:cs="Times New Roman"/>
          <w:sz w:val="24"/>
          <w:szCs w:val="28"/>
        </w:rPr>
        <w:t xml:space="preserve">nja u potčinjene </w:t>
      </w:r>
      <w:r w:rsidR="00A54400" w:rsidRPr="00AB0C92">
        <w:rPr>
          <w:rFonts w:ascii="Times New Roman" w:hAnsi="Times New Roman" w:cs="Times New Roman"/>
          <w:sz w:val="24"/>
          <w:szCs w:val="28"/>
        </w:rPr>
        <w:t xml:space="preserve">(i kolonijalne) </w:t>
      </w:r>
      <w:r w:rsidR="00C65722" w:rsidRPr="00AB0C92">
        <w:rPr>
          <w:rFonts w:ascii="Times New Roman" w:hAnsi="Times New Roman" w:cs="Times New Roman"/>
          <w:sz w:val="24"/>
          <w:szCs w:val="28"/>
        </w:rPr>
        <w:t>odnose</w:t>
      </w:r>
      <w:r w:rsidR="00A54400" w:rsidRPr="00AB0C92">
        <w:rPr>
          <w:rFonts w:ascii="Times New Roman" w:hAnsi="Times New Roman" w:cs="Times New Roman"/>
          <w:sz w:val="24"/>
          <w:szCs w:val="28"/>
        </w:rPr>
        <w:t xml:space="preserve"> nego napretka i razvoja.</w:t>
      </w:r>
    </w:p>
    <w:p w:rsidR="00E33FA5" w:rsidRPr="00AB0C92" w:rsidRDefault="002440DB" w:rsidP="00AC1B18">
      <w:pPr>
        <w:pStyle w:val="ListParagraph"/>
        <w:spacing w:after="240" w:line="360" w:lineRule="auto"/>
        <w:ind w:left="0"/>
        <w:contextualSpacing w:val="0"/>
        <w:jc w:val="both"/>
        <w:rPr>
          <w:rFonts w:ascii="Times New Roman" w:hAnsi="Times New Roman" w:cs="Times New Roman"/>
          <w:sz w:val="24"/>
          <w:szCs w:val="24"/>
        </w:rPr>
      </w:pPr>
      <w:r w:rsidRPr="00AB0C92">
        <w:rPr>
          <w:rFonts w:ascii="Times New Roman" w:hAnsi="Times New Roman" w:cs="Times New Roman"/>
          <w:sz w:val="24"/>
          <w:szCs w:val="28"/>
        </w:rPr>
        <w:t xml:space="preserve">Pored koprodukcija, </w:t>
      </w:r>
      <w:r w:rsidR="004459D9" w:rsidRPr="00AB0C92">
        <w:rPr>
          <w:rFonts w:ascii="Times New Roman" w:hAnsi="Times New Roman" w:cs="Times New Roman"/>
          <w:sz w:val="24"/>
          <w:szCs w:val="28"/>
        </w:rPr>
        <w:t>fondovi</w:t>
      </w:r>
      <w:r w:rsidRPr="00AB0C92">
        <w:rPr>
          <w:rFonts w:ascii="Times New Roman" w:hAnsi="Times New Roman" w:cs="Times New Roman"/>
          <w:sz w:val="24"/>
          <w:szCs w:val="28"/>
        </w:rPr>
        <w:t xml:space="preserve"> predstavljaju važan izvor finansiranja srpskih filmova iz obrađenog perioda</w:t>
      </w:r>
      <w:r w:rsidR="00AC1B18" w:rsidRPr="00AB0C92">
        <w:rPr>
          <w:rFonts w:ascii="Times New Roman" w:hAnsi="Times New Roman" w:cs="Times New Roman"/>
          <w:sz w:val="24"/>
          <w:szCs w:val="28"/>
        </w:rPr>
        <w:t xml:space="preserve">. Ipak </w:t>
      </w:r>
      <w:r w:rsidR="00B442D1" w:rsidRPr="00AB0C92">
        <w:rPr>
          <w:rFonts w:ascii="Times New Roman" w:hAnsi="Times New Roman" w:cs="Times New Roman"/>
          <w:sz w:val="24"/>
          <w:szCs w:val="28"/>
        </w:rPr>
        <w:t xml:space="preserve">nijedan film </w:t>
      </w:r>
      <w:r w:rsidR="00E266AE" w:rsidRPr="00AB0C92">
        <w:rPr>
          <w:rFonts w:ascii="Times New Roman" w:hAnsi="Times New Roman" w:cs="Times New Roman"/>
          <w:sz w:val="24"/>
          <w:szCs w:val="28"/>
        </w:rPr>
        <w:t xml:space="preserve">iz uzorka </w:t>
      </w:r>
      <w:r w:rsidR="00B442D1" w:rsidRPr="00AB0C92">
        <w:rPr>
          <w:rFonts w:ascii="Times New Roman" w:hAnsi="Times New Roman" w:cs="Times New Roman"/>
          <w:sz w:val="24"/>
          <w:szCs w:val="28"/>
        </w:rPr>
        <w:t>nije prikupljao sredstva preko online platformi</w:t>
      </w:r>
      <w:r w:rsidR="005C3A8D" w:rsidRPr="00AB0C92">
        <w:rPr>
          <w:rFonts w:ascii="Times New Roman" w:hAnsi="Times New Roman" w:cs="Times New Roman"/>
          <w:sz w:val="24"/>
          <w:szCs w:val="28"/>
        </w:rPr>
        <w:t>.</w:t>
      </w:r>
      <w:r w:rsidR="00E266AE" w:rsidRPr="00AB0C92">
        <w:rPr>
          <w:rFonts w:ascii="Times New Roman" w:hAnsi="Times New Roman" w:cs="Times New Roman"/>
          <w:sz w:val="24"/>
          <w:szCs w:val="28"/>
        </w:rPr>
        <w:t xml:space="preserve"> Uvidom u arhive veb stranica najpopularnijih onlajn kraudfanding (crowdfunding) platformi Kikstarter (Kickstarter) i Indigogo (Indiegogo) može se videti da su brojni autori kratkih igranih i dokumentarnih filmova iz Srbije u periodu od 2010. do 2016. godine pokušali</w:t>
      </w:r>
      <w:r w:rsidR="002B47D5" w:rsidRPr="00AB0C92">
        <w:rPr>
          <w:rFonts w:ascii="Times New Roman" w:hAnsi="Times New Roman" w:cs="Times New Roman"/>
          <w:sz w:val="24"/>
          <w:szCs w:val="28"/>
        </w:rPr>
        <w:t>,</w:t>
      </w:r>
      <w:r w:rsidR="00E266AE" w:rsidRPr="00AB0C92">
        <w:rPr>
          <w:rFonts w:ascii="Times New Roman" w:hAnsi="Times New Roman" w:cs="Times New Roman"/>
          <w:sz w:val="24"/>
          <w:szCs w:val="28"/>
        </w:rPr>
        <w:t xml:space="preserve"> a mnogi od njih i uspeli da prikupe sredstva za produkciju ili postprodukciju preko online platformi</w:t>
      </w:r>
      <w:r w:rsidR="002F1858" w:rsidRPr="00AB0C92">
        <w:rPr>
          <w:rStyle w:val="FootnoteReference"/>
          <w:rFonts w:ascii="Times New Roman" w:hAnsi="Times New Roman" w:cs="Times New Roman"/>
          <w:sz w:val="24"/>
          <w:szCs w:val="28"/>
        </w:rPr>
        <w:footnoteReference w:id="71"/>
      </w:r>
      <w:r w:rsidR="002F1858" w:rsidRPr="00AB0C92">
        <w:rPr>
          <w:rFonts w:ascii="Times New Roman" w:hAnsi="Times New Roman" w:cs="Times New Roman"/>
          <w:sz w:val="24"/>
          <w:szCs w:val="28"/>
        </w:rPr>
        <w:t xml:space="preserve"> </w:t>
      </w:r>
      <w:r w:rsidR="00E266AE" w:rsidRPr="00AB0C92">
        <w:rPr>
          <w:rFonts w:ascii="Times New Roman" w:hAnsi="Times New Roman" w:cs="Times New Roman"/>
          <w:sz w:val="24"/>
          <w:szCs w:val="28"/>
        </w:rPr>
        <w:t xml:space="preserve">ali </w:t>
      </w:r>
      <w:r w:rsidR="00B00D52" w:rsidRPr="00AB0C92">
        <w:rPr>
          <w:rFonts w:ascii="Times New Roman" w:hAnsi="Times New Roman" w:cs="Times New Roman"/>
          <w:sz w:val="24"/>
          <w:szCs w:val="28"/>
        </w:rPr>
        <w:t xml:space="preserve">i </w:t>
      </w:r>
      <w:r w:rsidR="00E266AE" w:rsidRPr="00AB0C92">
        <w:rPr>
          <w:rFonts w:ascii="Times New Roman" w:hAnsi="Times New Roman" w:cs="Times New Roman"/>
          <w:sz w:val="24"/>
          <w:szCs w:val="28"/>
        </w:rPr>
        <w:t xml:space="preserve">da </w:t>
      </w:r>
      <w:r w:rsidR="00AE5C88" w:rsidRPr="00AB0C92">
        <w:rPr>
          <w:rFonts w:ascii="Times New Roman" w:hAnsi="Times New Roman" w:cs="Times New Roman"/>
          <w:sz w:val="24"/>
          <w:szCs w:val="28"/>
        </w:rPr>
        <w:t>osi</w:t>
      </w:r>
      <w:r w:rsidR="00E266AE" w:rsidRPr="00AB0C92">
        <w:rPr>
          <w:rFonts w:ascii="Times New Roman" w:hAnsi="Times New Roman" w:cs="Times New Roman"/>
          <w:sz w:val="24"/>
          <w:szCs w:val="28"/>
        </w:rPr>
        <w:t xml:space="preserve">m </w:t>
      </w:r>
      <w:r w:rsidR="00B00D52" w:rsidRPr="00AB0C92">
        <w:rPr>
          <w:rFonts w:ascii="Times New Roman" w:hAnsi="Times New Roman" w:cs="Times New Roman"/>
          <w:sz w:val="24"/>
          <w:szCs w:val="28"/>
        </w:rPr>
        <w:t>par</w:t>
      </w:r>
      <w:r w:rsidR="00E266AE" w:rsidRPr="00AB0C92">
        <w:rPr>
          <w:rFonts w:ascii="Times New Roman" w:hAnsi="Times New Roman" w:cs="Times New Roman"/>
          <w:sz w:val="24"/>
          <w:szCs w:val="28"/>
        </w:rPr>
        <w:t xml:space="preserve"> neuspešnih pokušaja </w:t>
      </w:r>
      <w:r w:rsidR="00B00D52" w:rsidRPr="00AB0C92">
        <w:rPr>
          <w:rFonts w:ascii="Times New Roman" w:hAnsi="Times New Roman" w:cs="Times New Roman"/>
          <w:sz w:val="24"/>
          <w:szCs w:val="28"/>
        </w:rPr>
        <w:t>(od koji</w:t>
      </w:r>
      <w:r w:rsidR="00142B6A" w:rsidRPr="00AB0C92">
        <w:rPr>
          <w:rFonts w:ascii="Times New Roman" w:hAnsi="Times New Roman" w:cs="Times New Roman"/>
          <w:sz w:val="24"/>
          <w:szCs w:val="28"/>
        </w:rPr>
        <w:t>h</w:t>
      </w:r>
      <w:r w:rsidR="00B00D52" w:rsidRPr="00AB0C92">
        <w:rPr>
          <w:rFonts w:ascii="Times New Roman" w:hAnsi="Times New Roman" w:cs="Times New Roman"/>
          <w:sz w:val="24"/>
          <w:szCs w:val="28"/>
        </w:rPr>
        <w:t xml:space="preserve"> je najpoznatiji </w:t>
      </w:r>
      <w:r w:rsidR="00E266AE" w:rsidRPr="00AB0C92">
        <w:rPr>
          <w:rFonts w:ascii="Times New Roman" w:hAnsi="Times New Roman" w:cs="Times New Roman"/>
          <w:sz w:val="24"/>
          <w:szCs w:val="28"/>
        </w:rPr>
        <w:t xml:space="preserve">film </w:t>
      </w:r>
      <w:r w:rsidR="00E266AE" w:rsidRPr="00AB0C92">
        <w:rPr>
          <w:rFonts w:ascii="Times New Roman" w:hAnsi="Times New Roman" w:cs="Times New Roman"/>
          <w:i/>
          <w:sz w:val="24"/>
          <w:szCs w:val="28"/>
        </w:rPr>
        <w:t>Varvari</w:t>
      </w:r>
      <w:r w:rsidR="007267C7" w:rsidRPr="00AB0C92">
        <w:rPr>
          <w:rFonts w:ascii="Times New Roman" w:hAnsi="Times New Roman" w:cs="Times New Roman"/>
          <w:sz w:val="24"/>
          <w:szCs w:val="28"/>
        </w:rPr>
        <w:t>) to nije bio slučaj sa celovečernjim</w:t>
      </w:r>
      <w:r w:rsidR="005F5E40" w:rsidRPr="00AB0C92">
        <w:rPr>
          <w:rFonts w:ascii="Times New Roman" w:hAnsi="Times New Roman" w:cs="Times New Roman"/>
          <w:sz w:val="24"/>
          <w:szCs w:val="28"/>
        </w:rPr>
        <w:t xml:space="preserve"> igranim</w:t>
      </w:r>
      <w:r w:rsidR="007267C7" w:rsidRPr="00AB0C92">
        <w:rPr>
          <w:rFonts w:ascii="Times New Roman" w:hAnsi="Times New Roman" w:cs="Times New Roman"/>
          <w:sz w:val="24"/>
          <w:szCs w:val="28"/>
        </w:rPr>
        <w:t xml:space="preserve"> filmovima</w:t>
      </w:r>
      <w:r w:rsidR="00E266AE" w:rsidRPr="00AB0C92">
        <w:rPr>
          <w:rFonts w:ascii="Times New Roman" w:hAnsi="Times New Roman" w:cs="Times New Roman"/>
          <w:sz w:val="24"/>
          <w:szCs w:val="28"/>
        </w:rPr>
        <w:t>.</w:t>
      </w:r>
      <w:r w:rsidR="007267C7" w:rsidRPr="00AB0C92">
        <w:rPr>
          <w:rStyle w:val="FootnoteReference"/>
          <w:rFonts w:ascii="Times New Roman" w:hAnsi="Times New Roman" w:cs="Times New Roman"/>
          <w:sz w:val="24"/>
          <w:szCs w:val="28"/>
        </w:rPr>
        <w:footnoteReference w:id="72"/>
      </w:r>
      <w:r w:rsidR="007267C7" w:rsidRPr="00AB0C92">
        <w:rPr>
          <w:rFonts w:ascii="Times New Roman" w:hAnsi="Times New Roman" w:cs="Times New Roman"/>
          <w:sz w:val="24"/>
          <w:szCs w:val="28"/>
        </w:rPr>
        <w:t xml:space="preserve"> </w:t>
      </w:r>
      <w:r w:rsidR="00A54400" w:rsidRPr="00AB0C92">
        <w:rPr>
          <w:rFonts w:ascii="Times New Roman" w:hAnsi="Times New Roman" w:cs="Times New Roman"/>
          <w:sz w:val="24"/>
          <w:szCs w:val="28"/>
        </w:rPr>
        <w:t xml:space="preserve">Očigledno da demokratski potencijal koji nudi internet u ovom segmentu nije iskorišćen, upitno ipak ostaje da li se to dogodilo zbog prirode samog interneta ili prirode srpske filmske industrije i umetnosti. Bez obzira na uzrok, nije teško doneti zaključak ko bi u budućnosti trebao da se promeni kako bi do realizacije opisanih potencijala došlo u praksi. </w:t>
      </w:r>
    </w:p>
    <w:p w:rsidR="00CC79FD" w:rsidRPr="00AB0C92" w:rsidRDefault="00AC1B18" w:rsidP="00A94C1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Kada je reč o distribuciji, treba uočiti konstantan pad broja bioskopskih gledalaca, kako srpskih filmova tako i inostranih. </w:t>
      </w:r>
      <w:r w:rsidR="00CC79FD" w:rsidRPr="00AB0C92">
        <w:rPr>
          <w:rFonts w:ascii="Times New Roman" w:hAnsi="Times New Roman" w:cs="Times New Roman"/>
          <w:sz w:val="24"/>
          <w:szCs w:val="24"/>
        </w:rPr>
        <w:t>Iako se za ovu pojavu često krive no</w:t>
      </w:r>
      <w:r w:rsidR="00C65722" w:rsidRPr="00AB0C92">
        <w:rPr>
          <w:rFonts w:ascii="Times New Roman" w:hAnsi="Times New Roman" w:cs="Times New Roman"/>
          <w:sz w:val="24"/>
          <w:szCs w:val="24"/>
        </w:rPr>
        <w:t>v</w:t>
      </w:r>
      <w:r w:rsidR="00CC79FD" w:rsidRPr="00AB0C92">
        <w:rPr>
          <w:rFonts w:ascii="Times New Roman" w:hAnsi="Times New Roman" w:cs="Times New Roman"/>
          <w:sz w:val="24"/>
          <w:szCs w:val="24"/>
        </w:rPr>
        <w:t xml:space="preserve">i mediji svetski podaci govore suprotno. Zbog toga treba </w:t>
      </w:r>
      <w:r w:rsidR="00C65722" w:rsidRPr="00AB0C92">
        <w:rPr>
          <w:rFonts w:ascii="Times New Roman" w:hAnsi="Times New Roman" w:cs="Times New Roman"/>
          <w:sz w:val="24"/>
          <w:szCs w:val="24"/>
        </w:rPr>
        <w:t>zaključiti</w:t>
      </w:r>
      <w:r w:rsidR="00CC79FD" w:rsidRPr="00AB0C92">
        <w:rPr>
          <w:rFonts w:ascii="Times New Roman" w:hAnsi="Times New Roman" w:cs="Times New Roman"/>
          <w:sz w:val="24"/>
          <w:szCs w:val="24"/>
        </w:rPr>
        <w:t xml:space="preserve"> da je pad broja</w:t>
      </w:r>
      <w:r w:rsidR="00CC79FD" w:rsidRPr="00756FC0">
        <w:rPr>
          <w:rFonts w:ascii="Times New Roman" w:hAnsi="Times New Roman" w:cs="Times New Roman"/>
          <w:color w:val="FFC000"/>
          <w:sz w:val="24"/>
          <w:szCs w:val="24"/>
        </w:rPr>
        <w:t xml:space="preserve"> </w:t>
      </w:r>
      <w:r w:rsidR="00CC79FD" w:rsidRPr="00AB0C92">
        <w:rPr>
          <w:rFonts w:ascii="Times New Roman" w:hAnsi="Times New Roman" w:cs="Times New Roman"/>
          <w:sz w:val="24"/>
          <w:szCs w:val="24"/>
        </w:rPr>
        <w:lastRenderedPageBreak/>
        <w:t>bioskopskih gledalaca odr</w:t>
      </w:r>
      <w:r w:rsidR="00A54400" w:rsidRPr="00AB0C92">
        <w:rPr>
          <w:rFonts w:ascii="Times New Roman" w:hAnsi="Times New Roman" w:cs="Times New Roman"/>
          <w:sz w:val="24"/>
          <w:szCs w:val="24"/>
        </w:rPr>
        <w:t>a</w:t>
      </w:r>
      <w:r w:rsidR="00CC79FD" w:rsidRPr="00AB0C92">
        <w:rPr>
          <w:rFonts w:ascii="Times New Roman" w:hAnsi="Times New Roman" w:cs="Times New Roman"/>
          <w:sz w:val="24"/>
          <w:szCs w:val="24"/>
        </w:rPr>
        <w:t xml:space="preserve">z stanja u srpskoj ekonomiji, kulturi i društvu (čiji je srpski film punopravni član).   </w:t>
      </w:r>
    </w:p>
    <w:p w:rsidR="00D765DB" w:rsidRPr="00AB0C92" w:rsidRDefault="00AC1B18" w:rsidP="00D765DB">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Put do publike srpski filmovi su regularno pronalazili na filmskim festivalima (ipak ni jedan film nije učestvovao na onlajn festivalima) i domaćim tv kanalima dok su retko prikazivani na inostranim televizijama. Onlajn distribucija srpskih filmova iz uzorka takođe je bila slaba. </w:t>
      </w:r>
      <w:r w:rsidR="00214120" w:rsidRPr="00AB0C92">
        <w:rPr>
          <w:rFonts w:ascii="Times New Roman" w:hAnsi="Times New Roman" w:cs="Times New Roman"/>
          <w:sz w:val="24"/>
          <w:szCs w:val="24"/>
        </w:rPr>
        <w:t>Na prvoj legalnoj onlajn platformi posvećenoj domaćem filmu može se pronaći 15 filmova snimljenih u periodu od 2010.</w:t>
      </w:r>
      <w:r w:rsidR="00D4782C" w:rsidRPr="00AB0C92">
        <w:rPr>
          <w:rFonts w:ascii="Times New Roman" w:hAnsi="Times New Roman" w:cs="Times New Roman"/>
          <w:sz w:val="24"/>
          <w:szCs w:val="24"/>
        </w:rPr>
        <w:t xml:space="preserve"> do </w:t>
      </w:r>
      <w:r w:rsidR="00214120" w:rsidRPr="00AB0C92">
        <w:rPr>
          <w:rFonts w:ascii="Times New Roman" w:hAnsi="Times New Roman" w:cs="Times New Roman"/>
          <w:sz w:val="24"/>
          <w:szCs w:val="24"/>
        </w:rPr>
        <w:t>2016. godine</w:t>
      </w:r>
      <w:r w:rsidR="00214120" w:rsidRPr="00AB0C92">
        <w:rPr>
          <w:rStyle w:val="FootnoteReference"/>
          <w:rFonts w:ascii="Times New Roman" w:hAnsi="Times New Roman" w:cs="Times New Roman"/>
          <w:sz w:val="24"/>
          <w:szCs w:val="24"/>
        </w:rPr>
        <w:footnoteReference w:id="73"/>
      </w:r>
      <w:r w:rsidR="00214120" w:rsidRPr="00AB0C92">
        <w:rPr>
          <w:rFonts w:ascii="Times New Roman" w:hAnsi="Times New Roman" w:cs="Times New Roman"/>
          <w:sz w:val="24"/>
          <w:szCs w:val="24"/>
        </w:rPr>
        <w:t xml:space="preserve">. Sa druge strane svi filmovi iz </w:t>
      </w:r>
      <w:r w:rsidR="00B72452" w:rsidRPr="00AB0C92">
        <w:rPr>
          <w:rFonts w:ascii="Times New Roman" w:hAnsi="Times New Roman" w:cs="Times New Roman"/>
          <w:sz w:val="24"/>
          <w:szCs w:val="24"/>
        </w:rPr>
        <w:t>u</w:t>
      </w:r>
      <w:r w:rsidR="00214120" w:rsidRPr="00AB0C92">
        <w:rPr>
          <w:rFonts w:ascii="Times New Roman" w:hAnsi="Times New Roman" w:cs="Times New Roman"/>
          <w:sz w:val="24"/>
          <w:szCs w:val="24"/>
        </w:rPr>
        <w:t>zorka, kao i većina ostalih filmova snimljenih u istraživanom periodu može se pronaći u piratskoj distribuciji preko mreže.</w:t>
      </w:r>
      <w:r w:rsidR="00C05942" w:rsidRPr="00AB0C92">
        <w:rPr>
          <w:rFonts w:ascii="Times New Roman" w:hAnsi="Times New Roman" w:cs="Times New Roman"/>
          <w:sz w:val="24"/>
          <w:szCs w:val="24"/>
        </w:rPr>
        <w:t xml:space="preserve"> Ovaj podatak govori da postoji onlajn tržište za srpske filmove i da je to potencijal koji bi srpski film </w:t>
      </w:r>
      <w:r w:rsidR="00142B6A" w:rsidRPr="00AB0C92">
        <w:rPr>
          <w:rFonts w:ascii="Times New Roman" w:hAnsi="Times New Roman" w:cs="Times New Roman"/>
          <w:sz w:val="24"/>
          <w:szCs w:val="24"/>
        </w:rPr>
        <w:t>mogao</w:t>
      </w:r>
      <w:r w:rsidR="00C05942" w:rsidRPr="00AB0C92">
        <w:rPr>
          <w:rFonts w:ascii="Times New Roman" w:hAnsi="Times New Roman" w:cs="Times New Roman"/>
          <w:sz w:val="24"/>
          <w:szCs w:val="24"/>
        </w:rPr>
        <w:t xml:space="preserve"> da iskoristi u budućnosti. Takođe, paradoksalno je da se srpski film po svom produkcionom modelu približava onlajn video klipovima ali onlajn zajednicu ne vidi kao potencijalnu publiku. </w:t>
      </w:r>
      <w:r w:rsidR="00A54400" w:rsidRPr="00AB0C92">
        <w:rPr>
          <w:rFonts w:ascii="Times New Roman" w:hAnsi="Times New Roman" w:cs="Times New Roman"/>
          <w:sz w:val="24"/>
          <w:szCs w:val="24"/>
        </w:rPr>
        <w:t>I ovde se mogu izvući isti zaključci kao i kod analize prikupljanja sredstava za izradu filmova preko onlajn platformi.</w:t>
      </w:r>
    </w:p>
    <w:p w:rsidR="0051259F" w:rsidRPr="00AB0C92" w:rsidRDefault="00CC79FD" w:rsidP="00D765DB">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Prema proceni eksperata srpski filmovi iz obrađenog perioda procenjeni su kao dominantno niskobudžetni filmovi, čak filmovi sa mikro budžetom, dok je broj filmova koji je procenjenih kao filmovi srednjeg budžeta na nivou greške merenja (uporediti sa Folowss 2014). </w:t>
      </w:r>
      <w:r w:rsidR="00BE7FA1" w:rsidRPr="00AB0C92">
        <w:rPr>
          <w:rFonts w:ascii="Times New Roman" w:hAnsi="Times New Roman" w:cs="Times New Roman"/>
          <w:sz w:val="24"/>
          <w:szCs w:val="24"/>
        </w:rPr>
        <w:t xml:space="preserve">U uslovima </w:t>
      </w:r>
      <w:r w:rsidR="004A4DC5" w:rsidRPr="00AB0C92">
        <w:rPr>
          <w:rFonts w:ascii="Times New Roman" w:hAnsi="Times New Roman" w:cs="Times New Roman"/>
          <w:sz w:val="24"/>
          <w:szCs w:val="24"/>
        </w:rPr>
        <w:t>niskog a pogotovo mikro</w:t>
      </w:r>
      <w:r w:rsidR="0051259F" w:rsidRPr="00AB0C92">
        <w:rPr>
          <w:rFonts w:ascii="Times New Roman" w:hAnsi="Times New Roman" w:cs="Times New Roman"/>
          <w:sz w:val="24"/>
          <w:szCs w:val="24"/>
        </w:rPr>
        <w:t xml:space="preserve"> budžet</w:t>
      </w:r>
      <w:r w:rsidR="00BE7FA1" w:rsidRPr="00AB0C92">
        <w:rPr>
          <w:rFonts w:ascii="Times New Roman" w:hAnsi="Times New Roman" w:cs="Times New Roman"/>
          <w:sz w:val="24"/>
          <w:szCs w:val="24"/>
        </w:rPr>
        <w:t xml:space="preserve">a, da bi se film </w:t>
      </w:r>
      <w:r w:rsidR="0051259F" w:rsidRPr="00AB0C92">
        <w:rPr>
          <w:rFonts w:ascii="Times New Roman" w:hAnsi="Times New Roman" w:cs="Times New Roman"/>
          <w:sz w:val="24"/>
          <w:szCs w:val="24"/>
        </w:rPr>
        <w:t xml:space="preserve">uopšte mogao snimiti </w:t>
      </w:r>
      <w:r w:rsidRPr="00AB0C92">
        <w:rPr>
          <w:rFonts w:ascii="Times New Roman" w:hAnsi="Times New Roman" w:cs="Times New Roman"/>
          <w:sz w:val="24"/>
          <w:szCs w:val="24"/>
        </w:rPr>
        <w:t xml:space="preserve">digitalne kamere, snimanje bez upotrebe rasvete i scenske tehnike, realni prostori, realni kostimi, </w:t>
      </w:r>
      <w:r w:rsidR="00D765DB" w:rsidRPr="00AB0C92">
        <w:rPr>
          <w:rFonts w:ascii="Times New Roman" w:hAnsi="Times New Roman" w:cs="Times New Roman"/>
          <w:sz w:val="24"/>
          <w:szCs w:val="24"/>
        </w:rPr>
        <w:t>naturščici postaju produkciona nužnost (uporediti sa Milošević 2017a)</w:t>
      </w:r>
      <w:r w:rsidR="00756FC0" w:rsidRPr="00AB0C92">
        <w:rPr>
          <w:rFonts w:ascii="Times New Roman" w:hAnsi="Times New Roman" w:cs="Times New Roman"/>
          <w:sz w:val="24"/>
          <w:szCs w:val="24"/>
        </w:rPr>
        <w:t>.</w:t>
      </w:r>
      <w:r w:rsidR="00D765DB" w:rsidRPr="00AB0C92">
        <w:rPr>
          <w:rFonts w:ascii="Times New Roman" w:hAnsi="Times New Roman" w:cs="Times New Roman"/>
          <w:sz w:val="24"/>
          <w:szCs w:val="24"/>
        </w:rPr>
        <w:t xml:space="preserve"> </w:t>
      </w:r>
      <w:r w:rsidRPr="00AB0C92">
        <w:rPr>
          <w:rFonts w:ascii="Times New Roman" w:hAnsi="Times New Roman" w:cs="Times New Roman"/>
          <w:sz w:val="24"/>
          <w:szCs w:val="24"/>
        </w:rPr>
        <w:t xml:space="preserve"> </w:t>
      </w:r>
      <w:r w:rsidR="004A4DC5" w:rsidRPr="00AB0C92">
        <w:rPr>
          <w:rFonts w:ascii="Times New Roman" w:hAnsi="Times New Roman" w:cs="Times New Roman"/>
          <w:sz w:val="24"/>
          <w:szCs w:val="24"/>
        </w:rPr>
        <w:t xml:space="preserve">U ovakvoj </w:t>
      </w:r>
      <w:r w:rsidR="00343A9F" w:rsidRPr="00AB0C92">
        <w:rPr>
          <w:rFonts w:ascii="Times New Roman" w:hAnsi="Times New Roman" w:cs="Times New Roman"/>
          <w:sz w:val="24"/>
          <w:szCs w:val="24"/>
        </w:rPr>
        <w:t>produkciji</w:t>
      </w:r>
      <w:r w:rsidR="004A4DC5" w:rsidRPr="00AB0C92">
        <w:rPr>
          <w:rFonts w:ascii="Times New Roman" w:hAnsi="Times New Roman" w:cs="Times New Roman"/>
          <w:sz w:val="24"/>
          <w:szCs w:val="24"/>
        </w:rPr>
        <w:t xml:space="preserve"> nezamislivo je projektovanje i g</w:t>
      </w:r>
      <w:r w:rsidR="00C07355" w:rsidRPr="00AB0C92">
        <w:rPr>
          <w:rFonts w:ascii="Times New Roman" w:hAnsi="Times New Roman" w:cs="Times New Roman"/>
          <w:sz w:val="24"/>
          <w:szCs w:val="24"/>
        </w:rPr>
        <w:t>r</w:t>
      </w:r>
      <w:r w:rsidR="004A4DC5" w:rsidRPr="00AB0C92">
        <w:rPr>
          <w:rFonts w:ascii="Times New Roman" w:hAnsi="Times New Roman" w:cs="Times New Roman"/>
          <w:sz w:val="24"/>
          <w:szCs w:val="24"/>
        </w:rPr>
        <w:t>ađenje objekata već p</w:t>
      </w:r>
      <w:r w:rsidR="0051259F" w:rsidRPr="00AB0C92">
        <w:rPr>
          <w:rFonts w:ascii="Times New Roman" w:hAnsi="Times New Roman" w:cs="Times New Roman"/>
          <w:sz w:val="24"/>
          <w:szCs w:val="24"/>
        </w:rPr>
        <w:t>osao scenografije postaje pronalaženje dostupnih prostora u kojim se može snimati bez ma</w:t>
      </w:r>
      <w:r w:rsidR="004A4DC5" w:rsidRPr="00AB0C92">
        <w:rPr>
          <w:rFonts w:ascii="Times New Roman" w:hAnsi="Times New Roman" w:cs="Times New Roman"/>
          <w:sz w:val="24"/>
          <w:szCs w:val="24"/>
        </w:rPr>
        <w:t xml:space="preserve">terijalne nadoknade i njihovo dovođenje u funkciju </w:t>
      </w:r>
      <w:r w:rsidR="0051259F" w:rsidRPr="00AB0C92">
        <w:rPr>
          <w:rFonts w:ascii="Times New Roman" w:hAnsi="Times New Roman" w:cs="Times New Roman"/>
          <w:sz w:val="24"/>
          <w:szCs w:val="24"/>
        </w:rPr>
        <w:t>(</w:t>
      </w:r>
      <w:r w:rsidR="004A4DC5" w:rsidRPr="00AB0C92">
        <w:rPr>
          <w:rFonts w:ascii="Times New Roman" w:hAnsi="Times New Roman" w:cs="Times New Roman"/>
          <w:sz w:val="24"/>
          <w:szCs w:val="24"/>
        </w:rPr>
        <w:t>set dressing</w:t>
      </w:r>
      <w:r w:rsidR="0051259F" w:rsidRPr="00AB0C92">
        <w:rPr>
          <w:rFonts w:ascii="Times New Roman" w:hAnsi="Times New Roman" w:cs="Times New Roman"/>
          <w:sz w:val="24"/>
          <w:szCs w:val="24"/>
        </w:rPr>
        <w:t xml:space="preserve">) uz pomoć opet raspoloživih elemenata nameštaja i dekoracije. Slično, </w:t>
      </w:r>
      <w:r w:rsidR="004A4DC5" w:rsidRPr="00AB0C92">
        <w:rPr>
          <w:rFonts w:ascii="Times New Roman" w:hAnsi="Times New Roman" w:cs="Times New Roman"/>
          <w:sz w:val="24"/>
          <w:szCs w:val="24"/>
        </w:rPr>
        <w:t>dizajniranje i šiven</w:t>
      </w:r>
      <w:r w:rsidR="002C337C" w:rsidRPr="00AB0C92">
        <w:rPr>
          <w:rFonts w:ascii="Times New Roman" w:hAnsi="Times New Roman" w:cs="Times New Roman"/>
          <w:sz w:val="24"/>
          <w:szCs w:val="24"/>
        </w:rPr>
        <w:t>je kostima postaje manje realno,</w:t>
      </w:r>
      <w:r w:rsidR="004A4DC5" w:rsidRPr="00AB0C92">
        <w:rPr>
          <w:rFonts w:ascii="Times New Roman" w:hAnsi="Times New Roman" w:cs="Times New Roman"/>
          <w:sz w:val="24"/>
          <w:szCs w:val="24"/>
        </w:rPr>
        <w:t xml:space="preserve"> kostim </w:t>
      </w:r>
      <w:r w:rsidR="00C07355" w:rsidRPr="00AB0C92">
        <w:rPr>
          <w:rFonts w:ascii="Times New Roman" w:hAnsi="Times New Roman" w:cs="Times New Roman"/>
          <w:sz w:val="24"/>
          <w:szCs w:val="24"/>
        </w:rPr>
        <w:t xml:space="preserve">se </w:t>
      </w:r>
      <w:r w:rsidR="0051259F" w:rsidRPr="00AB0C92">
        <w:rPr>
          <w:rFonts w:ascii="Times New Roman" w:hAnsi="Times New Roman" w:cs="Times New Roman"/>
          <w:sz w:val="24"/>
          <w:szCs w:val="24"/>
        </w:rPr>
        <w:t xml:space="preserve">najčešće </w:t>
      </w:r>
      <w:r w:rsidR="004A4DC5" w:rsidRPr="00AB0C92">
        <w:rPr>
          <w:rFonts w:ascii="Times New Roman" w:hAnsi="Times New Roman" w:cs="Times New Roman"/>
          <w:sz w:val="24"/>
          <w:szCs w:val="24"/>
        </w:rPr>
        <w:t xml:space="preserve">mora </w:t>
      </w:r>
      <w:r w:rsidR="0051259F" w:rsidRPr="00AB0C92">
        <w:rPr>
          <w:rFonts w:ascii="Times New Roman" w:hAnsi="Times New Roman" w:cs="Times New Roman"/>
          <w:sz w:val="24"/>
          <w:szCs w:val="24"/>
        </w:rPr>
        <w:t>sv</w:t>
      </w:r>
      <w:r w:rsidR="004A4DC5" w:rsidRPr="00AB0C92">
        <w:rPr>
          <w:rFonts w:ascii="Times New Roman" w:hAnsi="Times New Roman" w:cs="Times New Roman"/>
          <w:sz w:val="24"/>
          <w:szCs w:val="24"/>
        </w:rPr>
        <w:t>esti</w:t>
      </w:r>
      <w:r w:rsidR="0051259F" w:rsidRPr="00AB0C92">
        <w:rPr>
          <w:rFonts w:ascii="Times New Roman" w:hAnsi="Times New Roman" w:cs="Times New Roman"/>
          <w:sz w:val="24"/>
          <w:szCs w:val="24"/>
        </w:rPr>
        <w:t xml:space="preserve"> na oblačenje glumaca u već postojeću odeću i njenu nabavku. </w:t>
      </w:r>
      <w:r w:rsidR="004A4DC5" w:rsidRPr="00AB0C92">
        <w:rPr>
          <w:rFonts w:ascii="Times New Roman" w:hAnsi="Times New Roman" w:cs="Times New Roman"/>
          <w:sz w:val="24"/>
          <w:szCs w:val="24"/>
        </w:rPr>
        <w:t>Skupljanje i skladištenje starih stvari (odeće, nameštaja, dekoracije) postaje deo opisa posla scenografa i kostimograf</w:t>
      </w:r>
      <w:r w:rsidR="00C07355" w:rsidRPr="00AB0C92">
        <w:rPr>
          <w:rFonts w:ascii="Times New Roman" w:hAnsi="Times New Roman" w:cs="Times New Roman"/>
          <w:sz w:val="24"/>
          <w:szCs w:val="24"/>
        </w:rPr>
        <w:t>a</w:t>
      </w:r>
      <w:r w:rsidR="004A4DC5" w:rsidRPr="00AB0C92">
        <w:rPr>
          <w:rFonts w:ascii="Times New Roman" w:hAnsi="Times New Roman" w:cs="Times New Roman"/>
          <w:sz w:val="24"/>
          <w:szCs w:val="24"/>
        </w:rPr>
        <w:t xml:space="preserve"> dok b</w:t>
      </w:r>
      <w:r w:rsidR="0051259F" w:rsidRPr="00AB0C92">
        <w:rPr>
          <w:rFonts w:ascii="Times New Roman" w:hAnsi="Times New Roman" w:cs="Times New Roman"/>
          <w:sz w:val="24"/>
          <w:szCs w:val="24"/>
        </w:rPr>
        <w:t>uvlj</w:t>
      </w:r>
      <w:r w:rsidR="00343A9F" w:rsidRPr="00AB0C92">
        <w:rPr>
          <w:rFonts w:ascii="Times New Roman" w:hAnsi="Times New Roman" w:cs="Times New Roman"/>
          <w:sz w:val="24"/>
          <w:szCs w:val="24"/>
        </w:rPr>
        <w:t>e pijace</w:t>
      </w:r>
      <w:r w:rsidR="0051259F" w:rsidRPr="00AB0C92">
        <w:rPr>
          <w:rFonts w:ascii="Times New Roman" w:hAnsi="Times New Roman" w:cs="Times New Roman"/>
          <w:sz w:val="24"/>
          <w:szCs w:val="24"/>
        </w:rPr>
        <w:t xml:space="preserve"> i </w:t>
      </w:r>
      <w:r w:rsidR="00343A9F" w:rsidRPr="00AB0C92">
        <w:rPr>
          <w:rFonts w:ascii="Times New Roman" w:hAnsi="Times New Roman" w:cs="Times New Roman"/>
          <w:sz w:val="24"/>
          <w:szCs w:val="24"/>
        </w:rPr>
        <w:t>skend hend (</w:t>
      </w:r>
      <w:r w:rsidR="0051259F" w:rsidRPr="00AB0C92">
        <w:rPr>
          <w:rFonts w:ascii="Times New Roman" w:hAnsi="Times New Roman" w:cs="Times New Roman"/>
          <w:sz w:val="24"/>
          <w:szCs w:val="24"/>
        </w:rPr>
        <w:t>second hand</w:t>
      </w:r>
      <w:r w:rsidR="00343A9F" w:rsidRPr="00AB0C92">
        <w:rPr>
          <w:rFonts w:ascii="Times New Roman" w:hAnsi="Times New Roman" w:cs="Times New Roman"/>
          <w:sz w:val="24"/>
          <w:szCs w:val="24"/>
        </w:rPr>
        <w:t>)</w:t>
      </w:r>
      <w:r w:rsidR="0051259F" w:rsidRPr="00AB0C92">
        <w:rPr>
          <w:rFonts w:ascii="Times New Roman" w:hAnsi="Times New Roman" w:cs="Times New Roman"/>
          <w:sz w:val="24"/>
          <w:szCs w:val="24"/>
        </w:rPr>
        <w:t xml:space="preserve"> radnje postaju mesta za nabavku filmske rekvizite i </w:t>
      </w:r>
      <w:r w:rsidR="0051259F" w:rsidRPr="00AB0C92">
        <w:rPr>
          <w:rFonts w:ascii="Times New Roman" w:hAnsi="Times New Roman" w:cs="Times New Roman"/>
          <w:sz w:val="24"/>
          <w:szCs w:val="24"/>
        </w:rPr>
        <w:lastRenderedPageBreak/>
        <w:t xml:space="preserve">kostima. </w:t>
      </w:r>
      <w:r w:rsidR="00D765DB" w:rsidRPr="00AB0C92">
        <w:rPr>
          <w:rFonts w:ascii="Times New Roman" w:hAnsi="Times New Roman" w:cs="Times New Roman"/>
          <w:sz w:val="24"/>
          <w:szCs w:val="24"/>
        </w:rPr>
        <w:t xml:space="preserve"> Ove okolnosti sužavaju tematski opseg ali nameću i realističan tretman </w:t>
      </w:r>
      <w:r w:rsidR="000360AC" w:rsidRPr="00AB0C92">
        <w:rPr>
          <w:rFonts w:ascii="Times New Roman" w:hAnsi="Times New Roman" w:cs="Times New Roman"/>
          <w:sz w:val="24"/>
          <w:szCs w:val="24"/>
        </w:rPr>
        <w:t>(</w:t>
      </w:r>
      <w:r w:rsidR="00D765DB" w:rsidRPr="00AB0C92">
        <w:rPr>
          <w:rFonts w:ascii="Times New Roman" w:hAnsi="Times New Roman" w:cs="Times New Roman"/>
          <w:sz w:val="24"/>
          <w:szCs w:val="24"/>
        </w:rPr>
        <w:t xml:space="preserve">uporediti sa </w:t>
      </w:r>
      <w:r w:rsidR="000360AC" w:rsidRPr="00AB0C92">
        <w:rPr>
          <w:rFonts w:ascii="Times New Roman" w:hAnsi="Times New Roman" w:cs="Times New Roman"/>
          <w:sz w:val="24"/>
          <w:szCs w:val="24"/>
        </w:rPr>
        <w:t>Milošević 2017a)</w:t>
      </w:r>
      <w:r w:rsidR="00D765DB" w:rsidRPr="00AB0C92">
        <w:rPr>
          <w:rFonts w:ascii="Times New Roman" w:hAnsi="Times New Roman" w:cs="Times New Roman"/>
          <w:sz w:val="24"/>
          <w:szCs w:val="24"/>
        </w:rPr>
        <w:t xml:space="preserve"> čime se broj izražajnih sredstava i autorska sloboda značajno </w:t>
      </w:r>
      <w:r w:rsidR="00C65722" w:rsidRPr="00AB0C92">
        <w:rPr>
          <w:rFonts w:ascii="Times New Roman" w:hAnsi="Times New Roman" w:cs="Times New Roman"/>
          <w:sz w:val="24"/>
          <w:szCs w:val="24"/>
        </w:rPr>
        <w:t>redukuju</w:t>
      </w:r>
      <w:r w:rsidR="00D765DB" w:rsidRPr="00AB0C92">
        <w:rPr>
          <w:rFonts w:ascii="Times New Roman" w:hAnsi="Times New Roman" w:cs="Times New Roman"/>
          <w:sz w:val="24"/>
          <w:szCs w:val="24"/>
        </w:rPr>
        <w:t>. Ova okolnost predstavlja temelj hipoteze o pojavi nove tematske serije.</w:t>
      </w:r>
    </w:p>
    <w:p w:rsidR="0051259F" w:rsidRPr="00AB0C92" w:rsidRDefault="00D765DB" w:rsidP="00122EE5">
      <w:pPr>
        <w:pStyle w:val="ListParagraph"/>
        <w:spacing w:after="240" w:line="360" w:lineRule="auto"/>
        <w:ind w:left="0"/>
        <w:contextualSpacing w:val="0"/>
        <w:jc w:val="both"/>
        <w:rPr>
          <w:rFonts w:ascii="Times New Roman" w:hAnsi="Times New Roman" w:cs="Times New Roman"/>
          <w:sz w:val="24"/>
          <w:szCs w:val="24"/>
        </w:rPr>
      </w:pPr>
      <w:r w:rsidRPr="00AB0C92">
        <w:rPr>
          <w:rFonts w:ascii="Times New Roman" w:hAnsi="Times New Roman" w:cs="Times New Roman"/>
          <w:sz w:val="24"/>
          <w:szCs w:val="24"/>
        </w:rPr>
        <w:t xml:space="preserve">Slično </w:t>
      </w:r>
      <w:r w:rsidR="0051259F" w:rsidRPr="00AB0C92">
        <w:rPr>
          <w:rFonts w:ascii="Times New Roman" w:hAnsi="Times New Roman" w:cs="Times New Roman"/>
          <w:sz w:val="24"/>
          <w:szCs w:val="24"/>
        </w:rPr>
        <w:t xml:space="preserve"> </w:t>
      </w:r>
      <w:r w:rsidR="000360AC" w:rsidRPr="00AB0C92">
        <w:rPr>
          <w:rFonts w:ascii="Times New Roman" w:hAnsi="Times New Roman" w:cs="Times New Roman"/>
          <w:sz w:val="24"/>
          <w:szCs w:val="24"/>
        </w:rPr>
        <w:t xml:space="preserve">angažovanje </w:t>
      </w:r>
      <w:r w:rsidR="00194AB0" w:rsidRPr="00AB0C92">
        <w:rPr>
          <w:rFonts w:ascii="Times New Roman" w:hAnsi="Times New Roman" w:cs="Times New Roman"/>
          <w:sz w:val="24"/>
          <w:szCs w:val="24"/>
        </w:rPr>
        <w:t>nat</w:t>
      </w:r>
      <w:r w:rsidR="0051259F" w:rsidRPr="00AB0C92">
        <w:rPr>
          <w:rFonts w:ascii="Times New Roman" w:hAnsi="Times New Roman" w:cs="Times New Roman"/>
          <w:sz w:val="24"/>
          <w:szCs w:val="24"/>
        </w:rPr>
        <w:t>urščika</w:t>
      </w:r>
      <w:r w:rsidR="000360AC" w:rsidRPr="00AB0C92">
        <w:rPr>
          <w:rFonts w:ascii="Times New Roman" w:hAnsi="Times New Roman" w:cs="Times New Roman"/>
          <w:sz w:val="24"/>
          <w:szCs w:val="24"/>
        </w:rPr>
        <w:t xml:space="preserve"> nameće se kao ekonomska ali i stilska nužnost jer sa jedne strane imaju značajno manje honorare od </w:t>
      </w:r>
      <w:r w:rsidR="00194AB0" w:rsidRPr="00AB0C92">
        <w:rPr>
          <w:rFonts w:ascii="Times New Roman" w:hAnsi="Times New Roman" w:cs="Times New Roman"/>
          <w:sz w:val="24"/>
          <w:szCs w:val="24"/>
        </w:rPr>
        <w:t>profesionalnih</w:t>
      </w:r>
      <w:r w:rsidR="000360AC" w:rsidRPr="00AB0C92">
        <w:rPr>
          <w:rFonts w:ascii="Times New Roman" w:hAnsi="Times New Roman" w:cs="Times New Roman"/>
          <w:sz w:val="24"/>
          <w:szCs w:val="24"/>
        </w:rPr>
        <w:t xml:space="preserve"> glumaca, </w:t>
      </w:r>
      <w:r w:rsidR="0051259F" w:rsidRPr="00AB0C92">
        <w:rPr>
          <w:rFonts w:ascii="Times New Roman" w:hAnsi="Times New Roman" w:cs="Times New Roman"/>
          <w:sz w:val="24"/>
          <w:szCs w:val="24"/>
        </w:rPr>
        <w:t xml:space="preserve"> </w:t>
      </w:r>
      <w:r w:rsidR="000360AC" w:rsidRPr="00AB0C92">
        <w:rPr>
          <w:rFonts w:ascii="Times New Roman" w:hAnsi="Times New Roman" w:cs="Times New Roman"/>
          <w:sz w:val="24"/>
          <w:szCs w:val="24"/>
        </w:rPr>
        <w:t>dok sa druge strane</w:t>
      </w:r>
      <w:r w:rsidR="0051259F" w:rsidRPr="00AB0C92">
        <w:rPr>
          <w:rFonts w:ascii="Times New Roman" w:hAnsi="Times New Roman" w:cs="Times New Roman"/>
          <w:sz w:val="24"/>
          <w:szCs w:val="24"/>
        </w:rPr>
        <w:t xml:space="preserve"> doprinos</w:t>
      </w:r>
      <w:r w:rsidR="000360AC" w:rsidRPr="00AB0C92">
        <w:rPr>
          <w:rFonts w:ascii="Times New Roman" w:hAnsi="Times New Roman" w:cs="Times New Roman"/>
          <w:sz w:val="24"/>
          <w:szCs w:val="24"/>
        </w:rPr>
        <w:t>e</w:t>
      </w:r>
      <w:r w:rsidR="0051259F" w:rsidRPr="00AB0C92">
        <w:rPr>
          <w:rFonts w:ascii="Times New Roman" w:hAnsi="Times New Roman" w:cs="Times New Roman"/>
          <w:sz w:val="24"/>
          <w:szCs w:val="24"/>
        </w:rPr>
        <w:t xml:space="preserve"> realističnosti</w:t>
      </w:r>
      <w:r w:rsidR="000360AC" w:rsidRPr="00AB0C92">
        <w:rPr>
          <w:rFonts w:ascii="Times New Roman" w:hAnsi="Times New Roman" w:cs="Times New Roman"/>
          <w:sz w:val="24"/>
          <w:szCs w:val="24"/>
        </w:rPr>
        <w:t xml:space="preserve"> (Bazin 1971)</w:t>
      </w:r>
      <w:r w:rsidR="0051259F" w:rsidRPr="00AB0C92">
        <w:rPr>
          <w:rFonts w:ascii="Times New Roman" w:hAnsi="Times New Roman" w:cs="Times New Roman"/>
          <w:sz w:val="24"/>
          <w:szCs w:val="24"/>
        </w:rPr>
        <w:t xml:space="preserve">. </w:t>
      </w:r>
      <w:r w:rsidR="000360AC" w:rsidRPr="00AB0C92">
        <w:rPr>
          <w:rFonts w:ascii="Times New Roman" w:hAnsi="Times New Roman" w:cs="Times New Roman"/>
          <w:sz w:val="24"/>
          <w:szCs w:val="24"/>
        </w:rPr>
        <w:t>Ovim se</w:t>
      </w:r>
      <w:r w:rsidR="003B0705" w:rsidRPr="00AB0C92">
        <w:rPr>
          <w:rFonts w:ascii="Times New Roman" w:hAnsi="Times New Roman" w:cs="Times New Roman"/>
          <w:sz w:val="24"/>
          <w:szCs w:val="24"/>
        </w:rPr>
        <w:t xml:space="preserve"> sa druge strane</w:t>
      </w:r>
      <w:r w:rsidR="000360AC" w:rsidRPr="00AB0C92">
        <w:rPr>
          <w:rFonts w:ascii="Times New Roman" w:hAnsi="Times New Roman" w:cs="Times New Roman"/>
          <w:sz w:val="24"/>
          <w:szCs w:val="24"/>
        </w:rPr>
        <w:t xml:space="preserve"> šansa filma da postane filmski hit, odnosno da bude gledan i zaradi drastično smanjuje jer </w:t>
      </w:r>
      <w:r w:rsidR="0051259F" w:rsidRPr="00AB0C92">
        <w:rPr>
          <w:rFonts w:ascii="Times New Roman" w:hAnsi="Times New Roman" w:cs="Times New Roman"/>
          <w:sz w:val="24"/>
          <w:szCs w:val="24"/>
        </w:rPr>
        <w:t xml:space="preserve">slavni glumci predstavljaju </w:t>
      </w:r>
      <w:r w:rsidR="000360AC" w:rsidRPr="00AB0C92">
        <w:rPr>
          <w:rFonts w:ascii="Times New Roman" w:hAnsi="Times New Roman" w:cs="Times New Roman"/>
          <w:sz w:val="24"/>
          <w:szCs w:val="24"/>
        </w:rPr>
        <w:t xml:space="preserve">glavni </w:t>
      </w:r>
      <w:r w:rsidR="0051259F" w:rsidRPr="00AB0C92">
        <w:rPr>
          <w:rFonts w:ascii="Times New Roman" w:hAnsi="Times New Roman" w:cs="Times New Roman"/>
          <w:sz w:val="24"/>
          <w:szCs w:val="24"/>
        </w:rPr>
        <w:t xml:space="preserve">preduslov za </w:t>
      </w:r>
      <w:r w:rsidR="000360AC" w:rsidRPr="00AB0C92">
        <w:rPr>
          <w:rFonts w:ascii="Times New Roman" w:hAnsi="Times New Roman" w:cs="Times New Roman"/>
          <w:sz w:val="24"/>
          <w:szCs w:val="24"/>
        </w:rPr>
        <w:t>ekonomski uspeh (Fa</w:t>
      </w:r>
      <w:r w:rsidR="00004EAA" w:rsidRPr="00AB0C92">
        <w:rPr>
          <w:rFonts w:ascii="Times New Roman" w:hAnsi="Times New Roman" w:cs="Times New Roman"/>
          <w:sz w:val="24"/>
          <w:szCs w:val="24"/>
        </w:rPr>
        <w:t>f</w:t>
      </w:r>
      <w:r w:rsidR="000360AC" w:rsidRPr="00AB0C92">
        <w:rPr>
          <w:rFonts w:ascii="Times New Roman" w:hAnsi="Times New Roman" w:cs="Times New Roman"/>
          <w:sz w:val="24"/>
          <w:szCs w:val="24"/>
        </w:rPr>
        <w:t xml:space="preserve">ulić 2013). </w:t>
      </w:r>
      <w:r w:rsidR="00D250CA" w:rsidRPr="00AB0C92">
        <w:rPr>
          <w:rFonts w:ascii="Times New Roman" w:hAnsi="Times New Roman" w:cs="Times New Roman"/>
          <w:sz w:val="24"/>
          <w:szCs w:val="24"/>
        </w:rPr>
        <w:t xml:space="preserve">U opisanom modelu mogu se nazreti pravila postuliranja </w:t>
      </w:r>
      <w:r w:rsidRPr="00AB0C92">
        <w:rPr>
          <w:rFonts w:ascii="Times New Roman" w:hAnsi="Times New Roman" w:cs="Times New Roman"/>
          <w:sz w:val="24"/>
          <w:szCs w:val="24"/>
        </w:rPr>
        <w:t>nove tematske serije</w:t>
      </w:r>
      <w:r w:rsidR="00D250CA" w:rsidRPr="00AB0C92">
        <w:rPr>
          <w:rFonts w:ascii="Times New Roman" w:hAnsi="Times New Roman" w:cs="Times New Roman"/>
          <w:sz w:val="24"/>
          <w:szCs w:val="24"/>
        </w:rPr>
        <w:t xml:space="preserve"> digitalnog</w:t>
      </w:r>
      <w:r w:rsidR="006D4F18" w:rsidRPr="00AB0C92">
        <w:rPr>
          <w:rFonts w:ascii="Times New Roman" w:hAnsi="Times New Roman" w:cs="Times New Roman"/>
          <w:sz w:val="24"/>
          <w:szCs w:val="24"/>
        </w:rPr>
        <w:t xml:space="preserve"> srpskog</w:t>
      </w:r>
      <w:r w:rsidR="00D250CA" w:rsidRPr="00AB0C92">
        <w:rPr>
          <w:rFonts w:ascii="Times New Roman" w:hAnsi="Times New Roman" w:cs="Times New Roman"/>
          <w:sz w:val="24"/>
          <w:szCs w:val="24"/>
        </w:rPr>
        <w:t xml:space="preserve"> filma, kroz mogući opseg svetova</w:t>
      </w:r>
      <w:r w:rsidRPr="00AB0C92">
        <w:rPr>
          <w:rFonts w:ascii="Times New Roman" w:hAnsi="Times New Roman" w:cs="Times New Roman"/>
          <w:sz w:val="24"/>
          <w:szCs w:val="24"/>
        </w:rPr>
        <w:t xml:space="preserve"> priče</w:t>
      </w:r>
      <w:r w:rsidR="00D250CA" w:rsidRPr="00AB0C92">
        <w:rPr>
          <w:rFonts w:ascii="Times New Roman" w:hAnsi="Times New Roman" w:cs="Times New Roman"/>
          <w:sz w:val="24"/>
          <w:szCs w:val="24"/>
        </w:rPr>
        <w:t xml:space="preserve"> koje konstruiše i utisak </w:t>
      </w:r>
      <w:r w:rsidRPr="00AB0C92">
        <w:rPr>
          <w:rFonts w:ascii="Times New Roman" w:hAnsi="Times New Roman" w:cs="Times New Roman"/>
          <w:sz w:val="24"/>
          <w:szCs w:val="24"/>
        </w:rPr>
        <w:t>realističnosti</w:t>
      </w:r>
      <w:r w:rsidR="00D250CA" w:rsidRPr="00AB0C92">
        <w:rPr>
          <w:rFonts w:ascii="Times New Roman" w:hAnsi="Times New Roman" w:cs="Times New Roman"/>
          <w:sz w:val="24"/>
          <w:szCs w:val="24"/>
        </w:rPr>
        <w:t xml:space="preserve"> kao stilski odnos prema tim svetovima.</w:t>
      </w:r>
      <w:r w:rsidR="00CE5E22" w:rsidRPr="00AB0C92">
        <w:rPr>
          <w:rFonts w:ascii="Times New Roman" w:hAnsi="Times New Roman" w:cs="Times New Roman"/>
          <w:sz w:val="24"/>
          <w:szCs w:val="24"/>
        </w:rPr>
        <w:t xml:space="preserve"> P</w:t>
      </w:r>
      <w:r w:rsidR="006D4F18" w:rsidRPr="00AB0C92">
        <w:rPr>
          <w:rFonts w:ascii="Times New Roman" w:hAnsi="Times New Roman" w:cs="Times New Roman"/>
          <w:sz w:val="24"/>
          <w:szCs w:val="24"/>
        </w:rPr>
        <w:t xml:space="preserve">osebno zanimljivim za </w:t>
      </w:r>
      <w:r w:rsidR="004459D9" w:rsidRPr="00AB0C92">
        <w:rPr>
          <w:rFonts w:ascii="Times New Roman" w:hAnsi="Times New Roman" w:cs="Times New Roman"/>
          <w:sz w:val="24"/>
          <w:szCs w:val="24"/>
        </w:rPr>
        <w:t>analizu</w:t>
      </w:r>
      <w:r w:rsidR="006D4F18" w:rsidRPr="00AB0C92">
        <w:rPr>
          <w:rFonts w:ascii="Times New Roman" w:hAnsi="Times New Roman" w:cs="Times New Roman"/>
          <w:sz w:val="24"/>
          <w:szCs w:val="24"/>
        </w:rPr>
        <w:t xml:space="preserve"> izdvaja se ideološko </w:t>
      </w:r>
      <w:r w:rsidR="004459D9" w:rsidRPr="00AB0C92">
        <w:rPr>
          <w:rFonts w:ascii="Times New Roman" w:hAnsi="Times New Roman" w:cs="Times New Roman"/>
          <w:sz w:val="24"/>
          <w:szCs w:val="24"/>
        </w:rPr>
        <w:t>određenje</w:t>
      </w:r>
      <w:r w:rsidR="00142B6A" w:rsidRPr="00AB0C92">
        <w:rPr>
          <w:rFonts w:ascii="Times New Roman" w:hAnsi="Times New Roman" w:cs="Times New Roman"/>
          <w:sz w:val="24"/>
          <w:szCs w:val="24"/>
        </w:rPr>
        <w:t xml:space="preserve"> </w:t>
      </w:r>
      <w:r w:rsidRPr="00AB0C92">
        <w:rPr>
          <w:rFonts w:ascii="Times New Roman" w:hAnsi="Times New Roman" w:cs="Times New Roman"/>
          <w:sz w:val="24"/>
          <w:szCs w:val="24"/>
        </w:rPr>
        <w:t>nove tematske serije</w:t>
      </w:r>
      <w:r w:rsidR="00142B6A" w:rsidRPr="00AB0C92">
        <w:rPr>
          <w:rFonts w:ascii="Times New Roman" w:hAnsi="Times New Roman" w:cs="Times New Roman"/>
          <w:sz w:val="24"/>
          <w:szCs w:val="24"/>
        </w:rPr>
        <w:t xml:space="preserve"> i srpskog filma</w:t>
      </w:r>
      <w:r w:rsidR="00CE5E22" w:rsidRPr="00AB0C92">
        <w:rPr>
          <w:rFonts w:ascii="Times New Roman" w:hAnsi="Times New Roman" w:cs="Times New Roman"/>
          <w:sz w:val="24"/>
          <w:szCs w:val="24"/>
        </w:rPr>
        <w:t xml:space="preserve">, jer opisani model ne određuje nužno (mada donekle sugeriše) ovo određenje. Ipak, pre ove analize, </w:t>
      </w:r>
      <w:r w:rsidR="004459D9" w:rsidRPr="00AB0C92">
        <w:rPr>
          <w:rFonts w:ascii="Times New Roman" w:hAnsi="Times New Roman" w:cs="Times New Roman"/>
          <w:sz w:val="24"/>
          <w:szCs w:val="24"/>
        </w:rPr>
        <w:t>neophodno</w:t>
      </w:r>
      <w:r w:rsidR="00CE5E22" w:rsidRPr="00AB0C92">
        <w:rPr>
          <w:rFonts w:ascii="Times New Roman" w:hAnsi="Times New Roman" w:cs="Times New Roman"/>
          <w:sz w:val="24"/>
          <w:szCs w:val="24"/>
        </w:rPr>
        <w:t xml:space="preserve"> je dodatno ispitati proizvodne odnose u srpskom filmu.</w:t>
      </w:r>
    </w:p>
    <w:p w:rsidR="004E07E7" w:rsidRPr="0087048D" w:rsidRDefault="00D765DB" w:rsidP="004E07E7">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Empir</w:t>
      </w:r>
      <w:r w:rsidR="00C65722" w:rsidRPr="00AB0C92">
        <w:rPr>
          <w:rFonts w:ascii="Times New Roman" w:hAnsi="Times New Roman" w:cs="Times New Roman"/>
          <w:sz w:val="24"/>
          <w:szCs w:val="24"/>
        </w:rPr>
        <w:t>ijski podaci govore da srpski f</w:t>
      </w:r>
      <w:r w:rsidRPr="00AB0C92">
        <w:rPr>
          <w:rFonts w:ascii="Times New Roman" w:hAnsi="Times New Roman" w:cs="Times New Roman"/>
          <w:sz w:val="24"/>
          <w:szCs w:val="24"/>
        </w:rPr>
        <w:t>i</w:t>
      </w:r>
      <w:r w:rsidR="00C65722" w:rsidRPr="00AB0C92">
        <w:rPr>
          <w:rFonts w:ascii="Times New Roman" w:hAnsi="Times New Roman" w:cs="Times New Roman"/>
          <w:sz w:val="24"/>
          <w:szCs w:val="24"/>
        </w:rPr>
        <w:t>l</w:t>
      </w:r>
      <w:r w:rsidRPr="00AB0C92">
        <w:rPr>
          <w:rFonts w:ascii="Times New Roman" w:hAnsi="Times New Roman" w:cs="Times New Roman"/>
          <w:sz w:val="24"/>
          <w:szCs w:val="24"/>
        </w:rPr>
        <w:t xml:space="preserve">movi u obrađenom periodu nisu bili dobra prilika za investiranje novca jer njihova izrada  daleko premašuje novac koji mogu da zarade.  </w:t>
      </w:r>
      <w:r w:rsidR="007D4F1C" w:rsidRPr="00AB0C92">
        <w:rPr>
          <w:rFonts w:ascii="Times New Roman" w:hAnsi="Times New Roman" w:cs="Times New Roman"/>
          <w:sz w:val="24"/>
          <w:szCs w:val="24"/>
        </w:rPr>
        <w:t xml:space="preserve">Dok se jedan deo uočene diskrepance može pripisati </w:t>
      </w:r>
      <w:r w:rsidR="00EC06CB" w:rsidRPr="00AB0C92">
        <w:rPr>
          <w:rFonts w:ascii="Times New Roman" w:hAnsi="Times New Roman" w:cs="Times New Roman"/>
          <w:sz w:val="24"/>
          <w:szCs w:val="24"/>
        </w:rPr>
        <w:t xml:space="preserve">i </w:t>
      </w:r>
      <w:r w:rsidR="007D4F1C" w:rsidRPr="00AB0C92">
        <w:rPr>
          <w:rFonts w:ascii="Times New Roman" w:hAnsi="Times New Roman" w:cs="Times New Roman"/>
          <w:sz w:val="24"/>
          <w:szCs w:val="24"/>
        </w:rPr>
        <w:t>grešci merenja, mora se ipak zaključiti da većina srpskih filmova nije u stanju da vrati uložena sredstva.</w:t>
      </w:r>
      <w:r w:rsidR="00CE5E22" w:rsidRPr="00AB0C92">
        <w:rPr>
          <w:rFonts w:ascii="Times New Roman" w:hAnsi="Times New Roman" w:cs="Times New Roman"/>
          <w:sz w:val="24"/>
          <w:szCs w:val="24"/>
        </w:rPr>
        <w:t xml:space="preserve"> Na ovaj način</w:t>
      </w:r>
      <w:r w:rsidR="003B0705" w:rsidRPr="00AB0C92">
        <w:rPr>
          <w:rFonts w:ascii="Times New Roman" w:hAnsi="Times New Roman" w:cs="Times New Roman"/>
          <w:sz w:val="24"/>
          <w:szCs w:val="24"/>
        </w:rPr>
        <w:t>, kao što je to bilo zaključeno i</w:t>
      </w:r>
      <w:r w:rsidR="00AF211B" w:rsidRPr="00AB0C92">
        <w:rPr>
          <w:rFonts w:ascii="Times New Roman" w:hAnsi="Times New Roman" w:cs="Times New Roman"/>
          <w:sz w:val="24"/>
          <w:szCs w:val="24"/>
        </w:rPr>
        <w:t xml:space="preserve"> prethodnim analizama, proizvodnja filmova</w:t>
      </w:r>
      <w:r w:rsidR="003B0705" w:rsidRPr="00AB0C92">
        <w:rPr>
          <w:rFonts w:ascii="Times New Roman" w:hAnsi="Times New Roman" w:cs="Times New Roman"/>
          <w:sz w:val="24"/>
          <w:szCs w:val="24"/>
        </w:rPr>
        <w:t xml:space="preserve"> </w:t>
      </w:r>
      <w:r w:rsidR="00CE5E22" w:rsidRPr="00AB0C92">
        <w:rPr>
          <w:rFonts w:ascii="Times New Roman" w:hAnsi="Times New Roman" w:cs="Times New Roman"/>
          <w:sz w:val="24"/>
          <w:szCs w:val="24"/>
        </w:rPr>
        <w:t>vezuje</w:t>
      </w:r>
      <w:r w:rsidR="00AF211B" w:rsidRPr="00AB0C92">
        <w:rPr>
          <w:rFonts w:ascii="Times New Roman" w:hAnsi="Times New Roman" w:cs="Times New Roman"/>
          <w:sz w:val="24"/>
          <w:szCs w:val="24"/>
        </w:rPr>
        <w:t xml:space="preserve"> se</w:t>
      </w:r>
      <w:r w:rsidR="00CE5E22" w:rsidRPr="00AB0C92">
        <w:rPr>
          <w:rFonts w:ascii="Times New Roman" w:hAnsi="Times New Roman" w:cs="Times New Roman"/>
          <w:sz w:val="24"/>
          <w:szCs w:val="24"/>
        </w:rPr>
        <w:t xml:space="preserve"> pre svega za donacije i subvencije, a najveći potencijal (ali i ostvareni uticaj)</w:t>
      </w:r>
      <w:r w:rsidR="00CE5E22" w:rsidRPr="00C3143B">
        <w:rPr>
          <w:rFonts w:ascii="Times New Roman" w:hAnsi="Times New Roman" w:cs="Times New Roman"/>
          <w:sz w:val="24"/>
          <w:szCs w:val="24"/>
        </w:rPr>
        <w:t xml:space="preserve"> u ovom smislu u obrađenom periodu imala je država. Ovaj nalaz </w:t>
      </w:r>
      <w:r w:rsidR="00AF211B" w:rsidRPr="00C3143B">
        <w:rPr>
          <w:rFonts w:ascii="Times New Roman" w:hAnsi="Times New Roman" w:cs="Times New Roman"/>
          <w:sz w:val="24"/>
          <w:szCs w:val="24"/>
        </w:rPr>
        <w:t xml:space="preserve">takođe </w:t>
      </w:r>
      <w:r w:rsidR="00CE5E22" w:rsidRPr="00C3143B">
        <w:rPr>
          <w:rFonts w:ascii="Times New Roman" w:hAnsi="Times New Roman" w:cs="Times New Roman"/>
          <w:sz w:val="24"/>
          <w:szCs w:val="24"/>
        </w:rPr>
        <w:t xml:space="preserve">sugeriše model određenja  srpskog filma kao ideološkog proizvoda koji je promoter i </w:t>
      </w:r>
      <w:r w:rsidR="00C82328" w:rsidRPr="00C3143B">
        <w:rPr>
          <w:rFonts w:ascii="Times New Roman" w:hAnsi="Times New Roman" w:cs="Times New Roman"/>
          <w:sz w:val="24"/>
          <w:szCs w:val="24"/>
        </w:rPr>
        <w:t xml:space="preserve">pobornik vladajuće ideologije. </w:t>
      </w:r>
      <w:r w:rsidR="00AF211B" w:rsidRPr="00C3143B">
        <w:rPr>
          <w:rFonts w:ascii="Times New Roman" w:hAnsi="Times New Roman" w:cs="Times New Roman"/>
          <w:sz w:val="24"/>
          <w:szCs w:val="24"/>
        </w:rPr>
        <w:t>Takođe, g</w:t>
      </w:r>
      <w:r w:rsidR="00CE5E22" w:rsidRPr="00C3143B">
        <w:rPr>
          <w:rFonts w:ascii="Times New Roman" w:hAnsi="Times New Roman" w:cs="Times New Roman"/>
          <w:sz w:val="24"/>
          <w:szCs w:val="24"/>
        </w:rPr>
        <w:t>l</w:t>
      </w:r>
      <w:r w:rsidR="00AF211B" w:rsidRPr="00C3143B">
        <w:rPr>
          <w:rFonts w:ascii="Times New Roman" w:hAnsi="Times New Roman" w:cs="Times New Roman"/>
          <w:sz w:val="24"/>
          <w:szCs w:val="24"/>
        </w:rPr>
        <w:t>e</w:t>
      </w:r>
      <w:r w:rsidR="00CE5E22" w:rsidRPr="00C3143B">
        <w:rPr>
          <w:rFonts w:ascii="Times New Roman" w:hAnsi="Times New Roman" w:cs="Times New Roman"/>
          <w:sz w:val="24"/>
          <w:szCs w:val="24"/>
        </w:rPr>
        <w:t>dajući isključivo</w:t>
      </w:r>
      <w:r w:rsidR="00C82328" w:rsidRPr="00C3143B">
        <w:rPr>
          <w:rFonts w:ascii="Times New Roman" w:hAnsi="Times New Roman" w:cs="Times New Roman"/>
          <w:sz w:val="24"/>
          <w:szCs w:val="24"/>
        </w:rPr>
        <w:t xml:space="preserve"> ekonomski potencijal (odnos potrebnih sredstava za proizvodnju i moguće zarade)</w:t>
      </w:r>
      <w:r w:rsidR="00CE5E22" w:rsidRPr="00C3143B">
        <w:rPr>
          <w:rFonts w:ascii="Times New Roman" w:hAnsi="Times New Roman" w:cs="Times New Roman"/>
          <w:sz w:val="24"/>
          <w:szCs w:val="24"/>
        </w:rPr>
        <w:t xml:space="preserve"> </w:t>
      </w:r>
      <w:r w:rsidR="00C82328" w:rsidRPr="00C3143B">
        <w:rPr>
          <w:rFonts w:ascii="Times New Roman" w:hAnsi="Times New Roman" w:cs="Times New Roman"/>
          <w:sz w:val="24"/>
          <w:szCs w:val="24"/>
        </w:rPr>
        <w:t>u Srbiji se ne</w:t>
      </w:r>
      <w:r w:rsidR="00AF211B" w:rsidRPr="00C3143B">
        <w:rPr>
          <w:rFonts w:ascii="Times New Roman" w:hAnsi="Times New Roman" w:cs="Times New Roman"/>
          <w:sz w:val="24"/>
          <w:szCs w:val="24"/>
        </w:rPr>
        <w:t xml:space="preserve"> </w:t>
      </w:r>
      <w:r w:rsidR="00C82328" w:rsidRPr="00C3143B">
        <w:rPr>
          <w:rFonts w:ascii="Times New Roman" w:hAnsi="Times New Roman" w:cs="Times New Roman"/>
          <w:sz w:val="24"/>
          <w:szCs w:val="24"/>
        </w:rPr>
        <w:t>može očekivati pojava nezavisnog filma. Ipak, digitalne tehnologije, kroz opisano pojeftinjenje proizvodnje donekle ublaž</w:t>
      </w:r>
      <w:r w:rsidR="004459D9" w:rsidRPr="00C3143B">
        <w:rPr>
          <w:rFonts w:ascii="Times New Roman" w:hAnsi="Times New Roman" w:cs="Times New Roman"/>
          <w:sz w:val="24"/>
          <w:szCs w:val="24"/>
        </w:rPr>
        <w:t>ava</w:t>
      </w:r>
      <w:r w:rsidR="00C82328" w:rsidRPr="00C3143B">
        <w:rPr>
          <w:rFonts w:ascii="Times New Roman" w:hAnsi="Times New Roman" w:cs="Times New Roman"/>
          <w:sz w:val="24"/>
          <w:szCs w:val="24"/>
        </w:rPr>
        <w:t>ju ove efekte.</w:t>
      </w:r>
      <w:r w:rsidR="004E07E7" w:rsidRPr="00C3143B">
        <w:rPr>
          <w:rFonts w:ascii="Times New Roman" w:hAnsi="Times New Roman" w:cs="Times New Roman"/>
          <w:sz w:val="24"/>
          <w:szCs w:val="24"/>
        </w:rPr>
        <w:t xml:space="preserve"> Takođe, međunarodni fondovi i konkursi kao izvor finansiranja mogu </w:t>
      </w:r>
      <w:r w:rsidR="004459D9" w:rsidRPr="00C3143B">
        <w:rPr>
          <w:rFonts w:ascii="Times New Roman" w:hAnsi="Times New Roman" w:cs="Times New Roman"/>
          <w:sz w:val="24"/>
          <w:szCs w:val="24"/>
        </w:rPr>
        <w:t>predstavljati</w:t>
      </w:r>
      <w:r w:rsidR="004E07E7" w:rsidRPr="00C3143B">
        <w:rPr>
          <w:rFonts w:ascii="Times New Roman" w:hAnsi="Times New Roman" w:cs="Times New Roman"/>
          <w:sz w:val="24"/>
          <w:szCs w:val="24"/>
        </w:rPr>
        <w:t xml:space="preserve"> alternativu za obezbeđivanje neophodnih sredstava u nedostatku zainteresovanih investitora. Danas srpski film ima pristup i </w:t>
      </w:r>
      <w:r w:rsidR="004E07E7" w:rsidRPr="00C3143B">
        <w:rPr>
          <w:rFonts w:ascii="Times New Roman" w:hAnsi="Times New Roman" w:cs="Times New Roman"/>
          <w:sz w:val="24"/>
          <w:szCs w:val="24"/>
        </w:rPr>
        <w:lastRenderedPageBreak/>
        <w:t xml:space="preserve">inostranim fondovima, što nije bio slučaj u svim istorijskim periodima.  Treba uočiti da ni ovaj model finansiranja ne može garantovati nezavisnost filmskim stvaraocima (Daković 2008). </w:t>
      </w:r>
      <w:r w:rsidR="00B84819" w:rsidRPr="00C3143B">
        <w:rPr>
          <w:rFonts w:ascii="Times New Roman" w:hAnsi="Times New Roman" w:cs="Times New Roman"/>
          <w:sz w:val="24"/>
          <w:szCs w:val="24"/>
        </w:rPr>
        <w:t>O</w:t>
      </w:r>
      <w:r w:rsidR="004E07E7" w:rsidRPr="00C3143B">
        <w:rPr>
          <w:rFonts w:ascii="Times New Roman" w:hAnsi="Times New Roman" w:cs="Times New Roman"/>
          <w:sz w:val="24"/>
          <w:szCs w:val="24"/>
        </w:rPr>
        <w:t>vaj način finansiranja</w:t>
      </w:r>
      <w:r w:rsidR="00B84819" w:rsidRPr="00C3143B">
        <w:rPr>
          <w:rFonts w:ascii="Times New Roman" w:hAnsi="Times New Roman" w:cs="Times New Roman"/>
          <w:sz w:val="24"/>
          <w:szCs w:val="24"/>
        </w:rPr>
        <w:t xml:space="preserve"> takođe</w:t>
      </w:r>
      <w:r w:rsidR="004E07E7" w:rsidRPr="00C3143B">
        <w:rPr>
          <w:rFonts w:ascii="Times New Roman" w:hAnsi="Times New Roman" w:cs="Times New Roman"/>
          <w:sz w:val="24"/>
          <w:szCs w:val="24"/>
        </w:rPr>
        <w:t xml:space="preserve"> ima slične ideološke implikacije kao i finansiranje od strane države. </w:t>
      </w:r>
      <w:r w:rsidR="004E07E7" w:rsidRPr="0087048D">
        <w:rPr>
          <w:rFonts w:ascii="Times New Roman" w:hAnsi="Times New Roman" w:cs="Times New Roman"/>
          <w:sz w:val="24"/>
          <w:szCs w:val="24"/>
        </w:rPr>
        <w:t>Ako se ima u vidu da je sličan ideološki</w:t>
      </w:r>
      <w:r w:rsidR="00A94C15" w:rsidRPr="0087048D">
        <w:rPr>
          <w:rFonts w:ascii="Times New Roman" w:hAnsi="Times New Roman" w:cs="Times New Roman"/>
          <w:sz w:val="24"/>
          <w:szCs w:val="24"/>
        </w:rPr>
        <w:t xml:space="preserve"> </w:t>
      </w:r>
      <w:r w:rsidR="004E07E7" w:rsidRPr="0087048D">
        <w:rPr>
          <w:rFonts w:ascii="Times New Roman" w:hAnsi="Times New Roman" w:cs="Times New Roman"/>
          <w:sz w:val="24"/>
          <w:szCs w:val="24"/>
        </w:rPr>
        <w:t xml:space="preserve">sistem </w:t>
      </w:r>
      <w:r w:rsidR="00A94C15" w:rsidRPr="0087048D">
        <w:rPr>
          <w:rFonts w:ascii="Times New Roman" w:hAnsi="Times New Roman" w:cs="Times New Roman"/>
          <w:sz w:val="24"/>
          <w:szCs w:val="24"/>
        </w:rPr>
        <w:t xml:space="preserve">(makar deklarativno) </w:t>
      </w:r>
      <w:r w:rsidR="004E07E7" w:rsidRPr="0087048D">
        <w:rPr>
          <w:rFonts w:ascii="Times New Roman" w:hAnsi="Times New Roman" w:cs="Times New Roman"/>
          <w:sz w:val="24"/>
          <w:szCs w:val="24"/>
        </w:rPr>
        <w:t xml:space="preserve">vladajući i u Evropskoj Uniji (kao glavnom izvoru </w:t>
      </w:r>
      <w:r w:rsidR="00A94C15" w:rsidRPr="0087048D">
        <w:rPr>
          <w:rFonts w:ascii="Times New Roman" w:hAnsi="Times New Roman" w:cs="Times New Roman"/>
          <w:sz w:val="24"/>
          <w:szCs w:val="24"/>
        </w:rPr>
        <w:t>subvencija za filmsku proizvodnju</w:t>
      </w:r>
      <w:r w:rsidR="004E07E7" w:rsidRPr="0087048D">
        <w:rPr>
          <w:rFonts w:ascii="Times New Roman" w:hAnsi="Times New Roman" w:cs="Times New Roman"/>
          <w:sz w:val="24"/>
          <w:szCs w:val="24"/>
        </w:rPr>
        <w:t>)</w:t>
      </w:r>
      <w:r w:rsidR="00A94C15" w:rsidRPr="0087048D">
        <w:rPr>
          <w:rFonts w:ascii="Times New Roman" w:hAnsi="Times New Roman" w:cs="Times New Roman"/>
          <w:sz w:val="24"/>
          <w:szCs w:val="24"/>
        </w:rPr>
        <w:t xml:space="preserve"> i u Srbiji onda bi trebalo očekivati slično ideološko oblikovanje filmova finansiranih od strane domaćih i inostranih fondova.</w:t>
      </w:r>
    </w:p>
    <w:p w:rsidR="00C11430" w:rsidRPr="0087048D" w:rsidRDefault="00C11430" w:rsidP="00122EE5">
      <w:pPr>
        <w:pStyle w:val="ListParagraph"/>
        <w:spacing w:after="240" w:line="360" w:lineRule="auto"/>
        <w:ind w:left="0"/>
        <w:jc w:val="both"/>
        <w:rPr>
          <w:rFonts w:ascii="Times New Roman" w:hAnsi="Times New Roman" w:cs="Times New Roman"/>
          <w:sz w:val="24"/>
          <w:szCs w:val="24"/>
        </w:rPr>
      </w:pPr>
      <w:r w:rsidRPr="0087048D">
        <w:rPr>
          <w:rFonts w:ascii="Times New Roman" w:hAnsi="Times New Roman" w:cs="Times New Roman"/>
          <w:sz w:val="24"/>
          <w:szCs w:val="24"/>
        </w:rPr>
        <w:t xml:space="preserve">Ni </w:t>
      </w:r>
      <w:r w:rsidR="00D93D8B" w:rsidRPr="0087048D">
        <w:rPr>
          <w:rFonts w:ascii="Times New Roman" w:hAnsi="Times New Roman" w:cs="Times New Roman"/>
          <w:sz w:val="24"/>
          <w:szCs w:val="24"/>
        </w:rPr>
        <w:t xml:space="preserve">pokazatelji </w:t>
      </w:r>
      <w:r w:rsidRPr="0087048D">
        <w:rPr>
          <w:rFonts w:ascii="Times New Roman" w:hAnsi="Times New Roman" w:cs="Times New Roman"/>
          <w:sz w:val="24"/>
          <w:szCs w:val="24"/>
        </w:rPr>
        <w:t xml:space="preserve">demokratičnosti srpskog filma u periodu </w:t>
      </w:r>
      <w:r w:rsidR="00D93D8B" w:rsidRPr="0087048D">
        <w:rPr>
          <w:rFonts w:ascii="Times New Roman" w:hAnsi="Times New Roman" w:cs="Times New Roman"/>
          <w:sz w:val="24"/>
          <w:szCs w:val="24"/>
        </w:rPr>
        <w:t xml:space="preserve">od </w:t>
      </w:r>
      <w:r w:rsidRPr="0087048D">
        <w:rPr>
          <w:rFonts w:ascii="Times New Roman" w:hAnsi="Times New Roman" w:cs="Times New Roman"/>
          <w:sz w:val="24"/>
          <w:szCs w:val="24"/>
        </w:rPr>
        <w:t>2010</w:t>
      </w:r>
      <w:r w:rsidR="00D93D8B" w:rsidRPr="0087048D">
        <w:rPr>
          <w:rFonts w:ascii="Times New Roman" w:hAnsi="Times New Roman" w:cs="Times New Roman"/>
          <w:sz w:val="24"/>
          <w:szCs w:val="24"/>
        </w:rPr>
        <w:t xml:space="preserve">. do </w:t>
      </w:r>
      <w:r w:rsidRPr="0087048D">
        <w:rPr>
          <w:rFonts w:ascii="Times New Roman" w:hAnsi="Times New Roman" w:cs="Times New Roman"/>
          <w:sz w:val="24"/>
          <w:szCs w:val="24"/>
        </w:rPr>
        <w:t>201</w:t>
      </w:r>
      <w:r w:rsidR="004F4E34" w:rsidRPr="0087048D">
        <w:rPr>
          <w:rFonts w:ascii="Times New Roman" w:hAnsi="Times New Roman" w:cs="Times New Roman"/>
          <w:sz w:val="24"/>
          <w:szCs w:val="24"/>
        </w:rPr>
        <w:t>6</w:t>
      </w:r>
      <w:r w:rsidRPr="0087048D">
        <w:rPr>
          <w:rFonts w:ascii="Times New Roman" w:hAnsi="Times New Roman" w:cs="Times New Roman"/>
          <w:sz w:val="24"/>
          <w:szCs w:val="24"/>
        </w:rPr>
        <w:t>.</w:t>
      </w:r>
      <w:r w:rsidR="00D93D8B" w:rsidRPr="0087048D">
        <w:rPr>
          <w:rFonts w:ascii="Times New Roman" w:hAnsi="Times New Roman" w:cs="Times New Roman"/>
          <w:sz w:val="24"/>
          <w:szCs w:val="24"/>
        </w:rPr>
        <w:t xml:space="preserve"> godine</w:t>
      </w:r>
      <w:r w:rsidRPr="0087048D">
        <w:rPr>
          <w:rFonts w:ascii="Times New Roman" w:hAnsi="Times New Roman" w:cs="Times New Roman"/>
          <w:sz w:val="24"/>
          <w:szCs w:val="24"/>
        </w:rPr>
        <w:t xml:space="preserve"> nisu jednoznačni. </w:t>
      </w:r>
      <w:r w:rsidR="000A715B" w:rsidRPr="0087048D">
        <w:rPr>
          <w:rFonts w:ascii="Times New Roman" w:hAnsi="Times New Roman" w:cs="Times New Roman"/>
          <w:sz w:val="24"/>
          <w:szCs w:val="24"/>
        </w:rPr>
        <w:t>Kao dokaz demokratizacije srpskog filma govore podaci o povećanom broju</w:t>
      </w:r>
      <w:r w:rsidRPr="0087048D">
        <w:rPr>
          <w:rFonts w:ascii="Times New Roman" w:hAnsi="Times New Roman" w:cs="Times New Roman"/>
          <w:sz w:val="24"/>
          <w:szCs w:val="24"/>
        </w:rPr>
        <w:t xml:space="preserve"> </w:t>
      </w:r>
      <w:r w:rsidR="00D93D8B" w:rsidRPr="0087048D">
        <w:rPr>
          <w:rFonts w:ascii="Times New Roman" w:hAnsi="Times New Roman" w:cs="Times New Roman"/>
          <w:sz w:val="24"/>
          <w:szCs w:val="24"/>
        </w:rPr>
        <w:t xml:space="preserve">debitantskih filmova </w:t>
      </w:r>
      <w:r w:rsidR="000A715B" w:rsidRPr="0087048D">
        <w:rPr>
          <w:rFonts w:ascii="Times New Roman" w:hAnsi="Times New Roman" w:cs="Times New Roman"/>
          <w:sz w:val="24"/>
          <w:szCs w:val="24"/>
        </w:rPr>
        <w:t>i njegove</w:t>
      </w:r>
      <w:r w:rsidRPr="0087048D">
        <w:rPr>
          <w:rFonts w:ascii="Times New Roman" w:hAnsi="Times New Roman" w:cs="Times New Roman"/>
          <w:sz w:val="24"/>
          <w:szCs w:val="24"/>
        </w:rPr>
        <w:t xml:space="preserve"> rastuće žanrovske </w:t>
      </w:r>
      <w:r w:rsidR="001A3C21" w:rsidRPr="0087048D">
        <w:rPr>
          <w:rFonts w:ascii="Times New Roman" w:hAnsi="Times New Roman" w:cs="Times New Roman"/>
          <w:sz w:val="24"/>
          <w:szCs w:val="24"/>
        </w:rPr>
        <w:t>diverzifikacije. Ipak, p</w:t>
      </w:r>
      <w:r w:rsidRPr="0087048D">
        <w:rPr>
          <w:rFonts w:ascii="Times New Roman" w:hAnsi="Times New Roman" w:cs="Times New Roman"/>
          <w:sz w:val="24"/>
          <w:szCs w:val="24"/>
        </w:rPr>
        <w:t xml:space="preserve">odaci </w:t>
      </w:r>
      <w:r w:rsidR="001A3C21" w:rsidRPr="0087048D">
        <w:rPr>
          <w:rFonts w:ascii="Times New Roman" w:hAnsi="Times New Roman" w:cs="Times New Roman"/>
          <w:sz w:val="24"/>
          <w:szCs w:val="24"/>
        </w:rPr>
        <w:t xml:space="preserve">takođe </w:t>
      </w:r>
      <w:r w:rsidRPr="0087048D">
        <w:rPr>
          <w:rFonts w:ascii="Times New Roman" w:hAnsi="Times New Roman" w:cs="Times New Roman"/>
          <w:sz w:val="24"/>
          <w:szCs w:val="24"/>
        </w:rPr>
        <w:t xml:space="preserve">govore </w:t>
      </w:r>
      <w:r w:rsidR="001A3C21" w:rsidRPr="0087048D">
        <w:rPr>
          <w:rFonts w:ascii="Times New Roman" w:hAnsi="Times New Roman" w:cs="Times New Roman"/>
          <w:sz w:val="24"/>
          <w:szCs w:val="24"/>
        </w:rPr>
        <w:t>i o</w:t>
      </w:r>
      <w:r w:rsidR="00644D3D" w:rsidRPr="0087048D">
        <w:rPr>
          <w:rFonts w:ascii="Times New Roman" w:hAnsi="Times New Roman" w:cs="Times New Roman"/>
          <w:sz w:val="24"/>
          <w:szCs w:val="24"/>
        </w:rPr>
        <w:t xml:space="preserve"> nastavku</w:t>
      </w:r>
      <w:r w:rsidR="001A3C21" w:rsidRPr="0087048D">
        <w:rPr>
          <w:rFonts w:ascii="Times New Roman" w:hAnsi="Times New Roman" w:cs="Times New Roman"/>
          <w:sz w:val="24"/>
          <w:szCs w:val="24"/>
        </w:rPr>
        <w:t xml:space="preserve"> dominacij</w:t>
      </w:r>
      <w:r w:rsidR="00644D3D" w:rsidRPr="0087048D">
        <w:rPr>
          <w:rFonts w:ascii="Times New Roman" w:hAnsi="Times New Roman" w:cs="Times New Roman"/>
          <w:sz w:val="24"/>
          <w:szCs w:val="24"/>
        </w:rPr>
        <w:t>e</w:t>
      </w:r>
      <w:r w:rsidR="001A3C21" w:rsidRPr="0087048D">
        <w:rPr>
          <w:rFonts w:ascii="Times New Roman" w:hAnsi="Times New Roman" w:cs="Times New Roman"/>
          <w:sz w:val="24"/>
          <w:szCs w:val="24"/>
        </w:rPr>
        <w:t xml:space="preserve"> </w:t>
      </w:r>
      <w:r w:rsidRPr="0087048D">
        <w:rPr>
          <w:rFonts w:ascii="Times New Roman" w:hAnsi="Times New Roman" w:cs="Times New Roman"/>
          <w:sz w:val="24"/>
          <w:szCs w:val="24"/>
        </w:rPr>
        <w:t xml:space="preserve">drame i komedije </w:t>
      </w:r>
      <w:r w:rsidR="001A3C21" w:rsidRPr="0087048D">
        <w:rPr>
          <w:rFonts w:ascii="Times New Roman" w:hAnsi="Times New Roman" w:cs="Times New Roman"/>
          <w:sz w:val="24"/>
          <w:szCs w:val="24"/>
        </w:rPr>
        <w:t>kao filmskih žanrova koj</w:t>
      </w:r>
      <w:r w:rsidR="00644D3D" w:rsidRPr="0087048D">
        <w:rPr>
          <w:rFonts w:ascii="Times New Roman" w:hAnsi="Times New Roman" w:cs="Times New Roman"/>
          <w:sz w:val="24"/>
          <w:szCs w:val="24"/>
        </w:rPr>
        <w:t>i se ubedljivo najčešće snimaju (</w:t>
      </w:r>
      <w:r w:rsidR="001A3C21" w:rsidRPr="0087048D">
        <w:rPr>
          <w:rFonts w:ascii="Times New Roman" w:hAnsi="Times New Roman" w:cs="Times New Roman"/>
          <w:sz w:val="24"/>
          <w:szCs w:val="24"/>
        </w:rPr>
        <w:t xml:space="preserve">slično kao i u </w:t>
      </w:r>
      <w:r w:rsidR="00EE3974" w:rsidRPr="0087048D">
        <w:rPr>
          <w:rFonts w:ascii="Times New Roman" w:hAnsi="Times New Roman" w:cs="Times New Roman"/>
          <w:sz w:val="24"/>
          <w:szCs w:val="24"/>
        </w:rPr>
        <w:t>ranijim istorijskim razdobljima</w:t>
      </w:r>
      <w:r w:rsidR="00644D3D" w:rsidRPr="0087048D">
        <w:rPr>
          <w:rFonts w:ascii="Times New Roman" w:hAnsi="Times New Roman" w:cs="Times New Roman"/>
          <w:sz w:val="24"/>
          <w:szCs w:val="24"/>
        </w:rPr>
        <w:t>)</w:t>
      </w:r>
      <w:r w:rsidRPr="0087048D">
        <w:rPr>
          <w:rFonts w:ascii="Times New Roman" w:hAnsi="Times New Roman" w:cs="Times New Roman"/>
          <w:sz w:val="24"/>
          <w:szCs w:val="24"/>
        </w:rPr>
        <w:t>.</w:t>
      </w:r>
      <w:r w:rsidR="00C82328" w:rsidRPr="0087048D">
        <w:rPr>
          <w:rFonts w:ascii="Times New Roman" w:hAnsi="Times New Roman" w:cs="Times New Roman"/>
          <w:sz w:val="24"/>
          <w:szCs w:val="24"/>
        </w:rPr>
        <w:t xml:space="preserve"> Ova neujednačenost pokazatelja problematizuje tezu da je srpski film kao ideološki proizvod je</w:t>
      </w:r>
      <w:r w:rsidR="00B84819" w:rsidRPr="0087048D">
        <w:rPr>
          <w:rFonts w:ascii="Times New Roman" w:hAnsi="Times New Roman" w:cs="Times New Roman"/>
          <w:sz w:val="24"/>
          <w:szCs w:val="24"/>
        </w:rPr>
        <w:t>d</w:t>
      </w:r>
      <w:r w:rsidR="00C82328" w:rsidRPr="0087048D">
        <w:rPr>
          <w:rFonts w:ascii="Times New Roman" w:hAnsi="Times New Roman" w:cs="Times New Roman"/>
          <w:sz w:val="24"/>
          <w:szCs w:val="24"/>
        </w:rPr>
        <w:t>noznačno promoter i pobornik vladajuće ideologije</w:t>
      </w:r>
      <w:r w:rsidR="00C452F3" w:rsidRPr="0087048D">
        <w:rPr>
          <w:rFonts w:ascii="Times New Roman" w:hAnsi="Times New Roman" w:cs="Times New Roman"/>
          <w:sz w:val="24"/>
          <w:szCs w:val="24"/>
        </w:rPr>
        <w:t xml:space="preserve"> (što bi se</w:t>
      </w:r>
      <w:r w:rsidR="000A715B" w:rsidRPr="0087048D">
        <w:rPr>
          <w:rFonts w:ascii="Times New Roman" w:hAnsi="Times New Roman" w:cs="Times New Roman"/>
          <w:sz w:val="24"/>
          <w:szCs w:val="24"/>
        </w:rPr>
        <w:t xml:space="preserve"> moglo zaključiti </w:t>
      </w:r>
      <w:r w:rsidR="00C452F3" w:rsidRPr="0087048D">
        <w:rPr>
          <w:rFonts w:ascii="Times New Roman" w:hAnsi="Times New Roman" w:cs="Times New Roman"/>
          <w:sz w:val="24"/>
          <w:szCs w:val="24"/>
        </w:rPr>
        <w:t>iz pokazane zavisnosti filmske proizvodnje od državnih subvencija)</w:t>
      </w:r>
      <w:r w:rsidR="000A715B" w:rsidRPr="0087048D">
        <w:rPr>
          <w:rFonts w:ascii="Times New Roman" w:hAnsi="Times New Roman" w:cs="Times New Roman"/>
          <w:sz w:val="24"/>
          <w:szCs w:val="24"/>
        </w:rPr>
        <w:t xml:space="preserve">. </w:t>
      </w:r>
      <w:r w:rsidR="00C82328" w:rsidRPr="0087048D">
        <w:rPr>
          <w:rFonts w:ascii="Times New Roman" w:hAnsi="Times New Roman" w:cs="Times New Roman"/>
          <w:sz w:val="24"/>
          <w:szCs w:val="24"/>
        </w:rPr>
        <w:t xml:space="preserve">U ovom smislu, </w:t>
      </w:r>
      <w:r w:rsidR="004459D9" w:rsidRPr="0087048D">
        <w:rPr>
          <w:rFonts w:ascii="Times New Roman" w:hAnsi="Times New Roman" w:cs="Times New Roman"/>
          <w:sz w:val="24"/>
          <w:szCs w:val="24"/>
        </w:rPr>
        <w:t xml:space="preserve">kao </w:t>
      </w:r>
      <w:r w:rsidR="00C82328" w:rsidRPr="0087048D">
        <w:rPr>
          <w:rFonts w:ascii="Times New Roman" w:hAnsi="Times New Roman" w:cs="Times New Roman"/>
          <w:sz w:val="24"/>
          <w:szCs w:val="24"/>
        </w:rPr>
        <w:t>najzanimljivi</w:t>
      </w:r>
      <w:r w:rsidR="004459D9" w:rsidRPr="0087048D">
        <w:rPr>
          <w:rFonts w:ascii="Times New Roman" w:hAnsi="Times New Roman" w:cs="Times New Roman"/>
          <w:sz w:val="24"/>
          <w:szCs w:val="24"/>
        </w:rPr>
        <w:t>ji</w:t>
      </w:r>
      <w:r w:rsidR="00C82328" w:rsidRPr="0087048D">
        <w:rPr>
          <w:rFonts w:ascii="Times New Roman" w:hAnsi="Times New Roman" w:cs="Times New Roman"/>
          <w:sz w:val="24"/>
          <w:szCs w:val="24"/>
        </w:rPr>
        <w:t xml:space="preserve"> za analizu izdvajaju se debitantski filmovi, jer su filmovi ostalih autora već bili predmet brojnih analiza.  </w:t>
      </w:r>
    </w:p>
    <w:p w:rsidR="000D1083" w:rsidRPr="0087048D" w:rsidRDefault="00B72452" w:rsidP="00AA1AFB">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Kada se u obzir uzmu svi razmatrani rezultati</w:t>
      </w:r>
      <w:r w:rsidR="000D1083" w:rsidRPr="0087048D">
        <w:rPr>
          <w:rFonts w:ascii="Times New Roman" w:hAnsi="Times New Roman" w:cs="Times New Roman"/>
          <w:sz w:val="24"/>
          <w:szCs w:val="24"/>
        </w:rPr>
        <w:t xml:space="preserve">, </w:t>
      </w:r>
      <w:r w:rsidRPr="0087048D">
        <w:rPr>
          <w:rFonts w:ascii="Times New Roman" w:hAnsi="Times New Roman" w:cs="Times New Roman"/>
          <w:sz w:val="24"/>
          <w:szCs w:val="24"/>
        </w:rPr>
        <w:t xml:space="preserve">procesi digitalizacije i demokratizacije tehnike kao i </w:t>
      </w:r>
      <w:r w:rsidR="00B00D52" w:rsidRPr="0087048D">
        <w:rPr>
          <w:rFonts w:ascii="Times New Roman" w:hAnsi="Times New Roman" w:cs="Times New Roman"/>
          <w:sz w:val="24"/>
          <w:szCs w:val="24"/>
        </w:rPr>
        <w:t xml:space="preserve">proces </w:t>
      </w:r>
      <w:r w:rsidRPr="0087048D">
        <w:rPr>
          <w:rFonts w:ascii="Times New Roman" w:hAnsi="Times New Roman" w:cs="Times New Roman"/>
          <w:sz w:val="24"/>
          <w:szCs w:val="24"/>
        </w:rPr>
        <w:t>društvene i ekonomske tranzicije nije jednostavno odrediti se jednoznačno prema njihovim efektima na srpsku kinema</w:t>
      </w:r>
      <w:r w:rsidR="004E07E7" w:rsidRPr="0087048D">
        <w:rPr>
          <w:rFonts w:ascii="Times New Roman" w:hAnsi="Times New Roman" w:cs="Times New Roman"/>
          <w:sz w:val="24"/>
          <w:szCs w:val="24"/>
        </w:rPr>
        <w:t xml:space="preserve">tografiju u posmatranom periodu. </w:t>
      </w:r>
      <w:r w:rsidR="00C452F3" w:rsidRPr="0087048D">
        <w:rPr>
          <w:rFonts w:ascii="Times New Roman" w:hAnsi="Times New Roman" w:cs="Times New Roman"/>
          <w:sz w:val="24"/>
          <w:szCs w:val="24"/>
        </w:rPr>
        <w:t>P</w:t>
      </w:r>
      <w:r w:rsidR="000A715B" w:rsidRPr="0087048D">
        <w:rPr>
          <w:rFonts w:ascii="Times New Roman" w:hAnsi="Times New Roman" w:cs="Times New Roman"/>
          <w:sz w:val="24"/>
          <w:szCs w:val="24"/>
        </w:rPr>
        <w:t>ozitivni efekti digitalizacije na broj snimljenih filmova ne</w:t>
      </w:r>
      <w:r w:rsidR="00C65722" w:rsidRPr="0087048D">
        <w:rPr>
          <w:rFonts w:ascii="Times New Roman" w:hAnsi="Times New Roman" w:cs="Times New Roman"/>
          <w:sz w:val="24"/>
          <w:szCs w:val="24"/>
        </w:rPr>
        <w:t xml:space="preserve"> </w:t>
      </w:r>
      <w:r w:rsidR="000A715B" w:rsidRPr="0087048D">
        <w:rPr>
          <w:rFonts w:ascii="Times New Roman" w:hAnsi="Times New Roman" w:cs="Times New Roman"/>
          <w:sz w:val="24"/>
          <w:szCs w:val="24"/>
        </w:rPr>
        <w:t>mogu</w:t>
      </w:r>
      <w:r w:rsidR="00C452F3" w:rsidRPr="0087048D">
        <w:rPr>
          <w:rFonts w:ascii="Times New Roman" w:hAnsi="Times New Roman" w:cs="Times New Roman"/>
          <w:sz w:val="24"/>
          <w:szCs w:val="24"/>
        </w:rPr>
        <w:t xml:space="preserve"> </w:t>
      </w:r>
      <w:r w:rsidR="000D1083" w:rsidRPr="0087048D">
        <w:rPr>
          <w:rFonts w:ascii="Times New Roman" w:hAnsi="Times New Roman" w:cs="Times New Roman"/>
          <w:sz w:val="24"/>
          <w:szCs w:val="24"/>
        </w:rPr>
        <w:t xml:space="preserve">se </w:t>
      </w:r>
      <w:r w:rsidR="000A715B" w:rsidRPr="0087048D">
        <w:rPr>
          <w:rFonts w:ascii="Times New Roman" w:hAnsi="Times New Roman" w:cs="Times New Roman"/>
          <w:sz w:val="24"/>
          <w:szCs w:val="24"/>
        </w:rPr>
        <w:t>sporiti</w:t>
      </w:r>
      <w:r w:rsidR="00C452F3" w:rsidRPr="0087048D">
        <w:rPr>
          <w:rFonts w:ascii="Times New Roman" w:hAnsi="Times New Roman" w:cs="Times New Roman"/>
          <w:sz w:val="24"/>
          <w:szCs w:val="24"/>
        </w:rPr>
        <w:t xml:space="preserve">. </w:t>
      </w:r>
      <w:r w:rsidR="000A715B" w:rsidRPr="0087048D">
        <w:rPr>
          <w:rFonts w:ascii="Times New Roman" w:hAnsi="Times New Roman" w:cs="Times New Roman"/>
          <w:sz w:val="24"/>
          <w:szCs w:val="24"/>
        </w:rPr>
        <w:t xml:space="preserve">Sa druge strane, efekti tržišnog modela u odnosu socijalistički prilično su upitni (Prilog </w:t>
      </w:r>
      <w:r w:rsidR="00A54400" w:rsidRPr="0087048D">
        <w:rPr>
          <w:rFonts w:ascii="Times New Roman" w:hAnsi="Times New Roman" w:cs="Times New Roman"/>
          <w:sz w:val="24"/>
          <w:szCs w:val="24"/>
        </w:rPr>
        <w:t>7</w:t>
      </w:r>
      <w:r w:rsidR="000A715B" w:rsidRPr="0087048D">
        <w:rPr>
          <w:rFonts w:ascii="Times New Roman" w:hAnsi="Times New Roman" w:cs="Times New Roman"/>
          <w:sz w:val="24"/>
          <w:szCs w:val="24"/>
        </w:rPr>
        <w:t xml:space="preserve">). </w:t>
      </w:r>
      <w:r w:rsidR="004E07E7" w:rsidRPr="0087048D">
        <w:rPr>
          <w:rFonts w:ascii="Times New Roman" w:hAnsi="Times New Roman" w:cs="Times New Roman"/>
          <w:sz w:val="24"/>
          <w:szCs w:val="24"/>
        </w:rPr>
        <w:t xml:space="preserve">Pošto su ovi  procesi tekli paralelno njihovi efekti međusobno se prožimaju (nekada nadovezuju, nekada poništavaju) pa je određenje šta je tačno efekat jednog a šta drugo procesa nemoguće. </w:t>
      </w:r>
    </w:p>
    <w:p w:rsidR="00B72452" w:rsidRPr="0087048D" w:rsidRDefault="000D1083" w:rsidP="00AA1AFB">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Slični zaključci se mogu izvesti i za efekte procesa glokalizacije. Sa jedne strane može s uočiti spremnost srpskog filma (i društva) za prihvatanje globalnih uticaja i </w:t>
      </w:r>
      <w:r w:rsidR="004E072B" w:rsidRPr="0087048D">
        <w:rPr>
          <w:rFonts w:ascii="Times New Roman" w:hAnsi="Times New Roman" w:cs="Times New Roman"/>
          <w:sz w:val="24"/>
          <w:szCs w:val="24"/>
        </w:rPr>
        <w:t xml:space="preserve">promenu </w:t>
      </w:r>
      <w:r w:rsidRPr="0087048D">
        <w:rPr>
          <w:rFonts w:ascii="Times New Roman" w:hAnsi="Times New Roman" w:cs="Times New Roman"/>
          <w:sz w:val="24"/>
          <w:szCs w:val="24"/>
        </w:rPr>
        <w:t>sopstveni</w:t>
      </w:r>
      <w:r w:rsidR="004E072B" w:rsidRPr="0087048D">
        <w:rPr>
          <w:rFonts w:ascii="Times New Roman" w:hAnsi="Times New Roman" w:cs="Times New Roman"/>
          <w:sz w:val="24"/>
          <w:szCs w:val="24"/>
        </w:rPr>
        <w:t>h</w:t>
      </w:r>
      <w:r w:rsidRPr="0087048D">
        <w:rPr>
          <w:rFonts w:ascii="Times New Roman" w:hAnsi="Times New Roman" w:cs="Times New Roman"/>
          <w:sz w:val="24"/>
          <w:szCs w:val="24"/>
        </w:rPr>
        <w:t xml:space="preserve"> tradicija, sa druge strane efekti ovog uticaja, iz prethodno </w:t>
      </w:r>
      <w:r w:rsidRPr="0087048D">
        <w:rPr>
          <w:rFonts w:ascii="Times New Roman" w:hAnsi="Times New Roman" w:cs="Times New Roman"/>
          <w:sz w:val="24"/>
          <w:szCs w:val="24"/>
        </w:rPr>
        <w:lastRenderedPageBreak/>
        <w:t xml:space="preserve">opisanih razloga, ostaju upitni. Ovo pogotovo važi ako se u obzir uzme pozicioniranje srpskog filma na globalnom tržištu. </w:t>
      </w:r>
      <w:r w:rsidR="004E072B" w:rsidRPr="0087048D">
        <w:rPr>
          <w:rFonts w:ascii="Times New Roman" w:hAnsi="Times New Roman" w:cs="Times New Roman"/>
          <w:sz w:val="24"/>
          <w:szCs w:val="24"/>
        </w:rPr>
        <w:t>Iz prikupljenih podataka mogao bi se čak izvesti suprotan zaključak, da je kroz prihvatanje globalnih uticaja pozicioniranje srpskog filma na globalnom tržištu oslabljeno</w:t>
      </w:r>
      <w:r w:rsidR="001B528F" w:rsidRPr="0087048D">
        <w:rPr>
          <w:rStyle w:val="FootnoteReference"/>
          <w:rFonts w:ascii="Times New Roman" w:hAnsi="Times New Roman" w:cs="Times New Roman"/>
          <w:sz w:val="24"/>
          <w:szCs w:val="24"/>
        </w:rPr>
        <w:footnoteReference w:id="74"/>
      </w:r>
      <w:r w:rsidR="004E072B" w:rsidRPr="0087048D">
        <w:rPr>
          <w:rFonts w:ascii="Times New Roman" w:hAnsi="Times New Roman" w:cs="Times New Roman"/>
          <w:sz w:val="24"/>
          <w:szCs w:val="24"/>
        </w:rPr>
        <w:t xml:space="preserve">. Ipak zbog toga što se direktno ne tiče teme rada a </w:t>
      </w:r>
      <w:r w:rsidR="00425FD7" w:rsidRPr="0087048D">
        <w:rPr>
          <w:rFonts w:ascii="Times New Roman" w:hAnsi="Times New Roman" w:cs="Times New Roman"/>
          <w:sz w:val="24"/>
          <w:szCs w:val="24"/>
        </w:rPr>
        <w:t>iziskuje</w:t>
      </w:r>
      <w:r w:rsidR="004E072B" w:rsidRPr="0087048D">
        <w:rPr>
          <w:rFonts w:ascii="Times New Roman" w:hAnsi="Times New Roman" w:cs="Times New Roman"/>
          <w:sz w:val="24"/>
          <w:szCs w:val="24"/>
        </w:rPr>
        <w:t xml:space="preserve"> sprovođenje obimnog prikupljanja podataka i analiza, ova hipoteza ostaće neobrađena kao predmet nekog budućeg istraživanja. </w:t>
      </w:r>
    </w:p>
    <w:p w:rsidR="00AA1AFB" w:rsidRPr="00AB0C92" w:rsidRDefault="00AA1AFB" w:rsidP="00AA1AFB">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Uzimajući u obzir kvantitativne pokazatelje i analize uočenih trendova treba očekivati dodatni porast obima produkcije srpskih filmova u narednom periodu kao i porast broja koprodukcija. Sa druge strane ne postoje osnove za veliki optimizam kada je u pitanju bioskopska mreža i broj bioskopskih gledalaca. Onlajn platforme za distribuciju filmova ali i prikupljanje sredstava za njihovu izradu predstavljaju stoga pravi potencijal u otklanjanju efekata uočene diskrepance i značajniji prelazak srpskog filma na tržišni model proizvodnje.   Kvantitativni pokazatelji takođe daju osnova za predviđanje veće demokratizacije srpskog filma</w:t>
      </w:r>
      <w:r w:rsidRPr="00C3143B">
        <w:rPr>
          <w:rFonts w:ascii="Times New Roman" w:hAnsi="Times New Roman" w:cs="Times New Roman"/>
          <w:sz w:val="24"/>
          <w:szCs w:val="24"/>
        </w:rPr>
        <w:t xml:space="preserve"> u narednom periodu kroz veću zastupljenost debitanata i veću žanrovsku diverzifikaciju, dok društvene okolnosti sugerišu da treba očekivati </w:t>
      </w:r>
      <w:r w:rsidRPr="00AB0C92">
        <w:rPr>
          <w:rFonts w:ascii="Times New Roman" w:hAnsi="Times New Roman" w:cs="Times New Roman"/>
          <w:sz w:val="24"/>
          <w:szCs w:val="24"/>
        </w:rPr>
        <w:t>dodatni pad zastupljenosti broja autora rođenih izvan Beograda.</w:t>
      </w:r>
    </w:p>
    <w:p w:rsidR="002E4435" w:rsidRPr="00C65722" w:rsidRDefault="000A715B" w:rsidP="00122EE5">
      <w:pPr>
        <w:spacing w:after="240" w:line="360" w:lineRule="auto"/>
        <w:jc w:val="both"/>
        <w:rPr>
          <w:rFonts w:ascii="Times New Roman" w:hAnsi="Times New Roman" w:cs="Times New Roman"/>
          <w:color w:val="FF0000"/>
          <w:sz w:val="24"/>
          <w:szCs w:val="24"/>
        </w:rPr>
      </w:pPr>
      <w:r w:rsidRPr="00AB0C92">
        <w:rPr>
          <w:rFonts w:ascii="Times New Roman" w:hAnsi="Times New Roman" w:cs="Times New Roman"/>
          <w:sz w:val="24"/>
          <w:szCs w:val="24"/>
        </w:rPr>
        <w:t>Ako stavove definišemo kao relativno trajnu dispozici</w:t>
      </w:r>
      <w:r w:rsidR="00475447" w:rsidRPr="00AB0C92">
        <w:rPr>
          <w:rFonts w:ascii="Times New Roman" w:hAnsi="Times New Roman" w:cs="Times New Roman"/>
          <w:sz w:val="24"/>
          <w:szCs w:val="24"/>
        </w:rPr>
        <w:t xml:space="preserve">ju sa kognitivnom, konativnom, </w:t>
      </w:r>
      <w:r w:rsidRPr="00AB0C92">
        <w:rPr>
          <w:rFonts w:ascii="Times New Roman" w:hAnsi="Times New Roman" w:cs="Times New Roman"/>
          <w:sz w:val="24"/>
          <w:szCs w:val="24"/>
        </w:rPr>
        <w:t>emotivnom i bihejvioralnom komponentom, odnosno dispoziciju da se misli, oseća i dela na određeni način (Rot 1973)</w:t>
      </w:r>
      <w:r w:rsidR="00475447" w:rsidRPr="00AB0C92">
        <w:rPr>
          <w:rFonts w:ascii="Times New Roman" w:hAnsi="Times New Roman" w:cs="Times New Roman"/>
          <w:sz w:val="24"/>
          <w:szCs w:val="24"/>
        </w:rPr>
        <w:t>, a imajući u vidu uočenu potrebu za određenjem bića filma u odnosu na subjekta (recepijenta ali i autora),</w:t>
      </w:r>
      <w:r w:rsidRPr="00AB0C92">
        <w:rPr>
          <w:rFonts w:ascii="Times New Roman" w:hAnsi="Times New Roman" w:cs="Times New Roman"/>
          <w:sz w:val="24"/>
          <w:szCs w:val="24"/>
        </w:rPr>
        <w:t xml:space="preserve"> analiza stava filmskih autora prema digitalnim tehnologijama </w:t>
      </w:r>
      <w:r w:rsidR="00C65722" w:rsidRPr="00AB0C92">
        <w:rPr>
          <w:rFonts w:ascii="Times New Roman" w:hAnsi="Times New Roman" w:cs="Times New Roman"/>
          <w:sz w:val="24"/>
          <w:szCs w:val="24"/>
        </w:rPr>
        <w:t>važ</w:t>
      </w:r>
      <w:r w:rsidR="00475447" w:rsidRPr="00AB0C92">
        <w:rPr>
          <w:rFonts w:ascii="Times New Roman" w:hAnsi="Times New Roman" w:cs="Times New Roman"/>
          <w:sz w:val="24"/>
          <w:szCs w:val="24"/>
        </w:rPr>
        <w:t>n</w:t>
      </w:r>
      <w:r w:rsidR="00C65722" w:rsidRPr="00AB0C92">
        <w:rPr>
          <w:rFonts w:ascii="Times New Roman" w:hAnsi="Times New Roman" w:cs="Times New Roman"/>
          <w:sz w:val="24"/>
          <w:szCs w:val="24"/>
        </w:rPr>
        <w:t>a</w:t>
      </w:r>
      <w:r w:rsidR="00475447" w:rsidRPr="00AB0C92">
        <w:rPr>
          <w:rFonts w:ascii="Times New Roman" w:hAnsi="Times New Roman" w:cs="Times New Roman"/>
          <w:sz w:val="24"/>
          <w:szCs w:val="24"/>
        </w:rPr>
        <w:t xml:space="preserve"> je ako se želi sveobuhvatna analiza ontoloških i žanrovskih preoblikvanja srpskog filma u periodu od 2010. do 2016. godine pod uticajem digitalnih tehnologija.   Prikupljeni podaci govore u prilog</w:t>
      </w:r>
      <w:r w:rsidR="002E4435" w:rsidRPr="00AB0C92">
        <w:rPr>
          <w:rFonts w:ascii="Times New Roman" w:hAnsi="Times New Roman" w:cs="Times New Roman"/>
          <w:sz w:val="24"/>
          <w:szCs w:val="24"/>
        </w:rPr>
        <w:t xml:space="preserve"> pozitivn</w:t>
      </w:r>
      <w:r w:rsidR="00475447" w:rsidRPr="00AB0C92">
        <w:rPr>
          <w:rFonts w:ascii="Times New Roman" w:hAnsi="Times New Roman" w:cs="Times New Roman"/>
          <w:sz w:val="24"/>
          <w:szCs w:val="24"/>
        </w:rPr>
        <w:t>og</w:t>
      </w:r>
      <w:r w:rsidR="002E4435" w:rsidRPr="00AB0C92">
        <w:rPr>
          <w:rFonts w:ascii="Times New Roman" w:hAnsi="Times New Roman" w:cs="Times New Roman"/>
          <w:sz w:val="24"/>
          <w:szCs w:val="24"/>
        </w:rPr>
        <w:t xml:space="preserve"> </w:t>
      </w:r>
      <w:r w:rsidR="00475447" w:rsidRPr="00AB0C92">
        <w:rPr>
          <w:rFonts w:ascii="Times New Roman" w:hAnsi="Times New Roman" w:cs="Times New Roman"/>
          <w:sz w:val="24"/>
          <w:szCs w:val="24"/>
        </w:rPr>
        <w:t>stava</w:t>
      </w:r>
      <w:r w:rsidR="002E4435" w:rsidRPr="00AB0C92">
        <w:rPr>
          <w:rFonts w:ascii="Times New Roman" w:hAnsi="Times New Roman" w:cs="Times New Roman"/>
          <w:sz w:val="24"/>
          <w:szCs w:val="24"/>
        </w:rPr>
        <w:t xml:space="preserve"> filmskih radnika  prema razvoju tehnike i novim medijima. Prema podacima</w:t>
      </w:r>
      <w:r w:rsidR="002E4435" w:rsidRPr="00C3143B">
        <w:rPr>
          <w:rFonts w:ascii="Times New Roman" w:hAnsi="Times New Roman" w:cs="Times New Roman"/>
          <w:sz w:val="24"/>
          <w:szCs w:val="24"/>
        </w:rPr>
        <w:t xml:space="preserve"> iz upitnika </w:t>
      </w:r>
      <w:r w:rsidR="0085322E" w:rsidRPr="00C3143B">
        <w:rPr>
          <w:rFonts w:ascii="Times New Roman" w:hAnsi="Times New Roman" w:cs="Times New Roman"/>
          <w:sz w:val="24"/>
          <w:szCs w:val="24"/>
        </w:rPr>
        <w:t>većina</w:t>
      </w:r>
      <w:r w:rsidR="002E4435" w:rsidRPr="00C3143B">
        <w:rPr>
          <w:rFonts w:ascii="Times New Roman" w:hAnsi="Times New Roman" w:cs="Times New Roman"/>
          <w:sz w:val="24"/>
          <w:szCs w:val="24"/>
        </w:rPr>
        <w:t xml:space="preserve"> anketirani</w:t>
      </w:r>
      <w:r w:rsidR="0085322E" w:rsidRPr="00C3143B">
        <w:rPr>
          <w:rFonts w:ascii="Times New Roman" w:hAnsi="Times New Roman" w:cs="Times New Roman"/>
          <w:sz w:val="24"/>
          <w:szCs w:val="24"/>
        </w:rPr>
        <w:t>h</w:t>
      </w:r>
      <w:r w:rsidR="002E4435" w:rsidRPr="00C3143B">
        <w:rPr>
          <w:rFonts w:ascii="Times New Roman" w:hAnsi="Times New Roman" w:cs="Times New Roman"/>
          <w:sz w:val="24"/>
          <w:szCs w:val="24"/>
        </w:rPr>
        <w:t xml:space="preserve"> autor</w:t>
      </w:r>
      <w:r w:rsidR="0085322E" w:rsidRPr="00C3143B">
        <w:rPr>
          <w:rFonts w:ascii="Times New Roman" w:hAnsi="Times New Roman" w:cs="Times New Roman"/>
          <w:sz w:val="24"/>
          <w:szCs w:val="24"/>
        </w:rPr>
        <w:t>a</w:t>
      </w:r>
      <w:r w:rsidR="002E4435" w:rsidRPr="00C3143B">
        <w:rPr>
          <w:rFonts w:ascii="Times New Roman" w:hAnsi="Times New Roman" w:cs="Times New Roman"/>
          <w:sz w:val="24"/>
          <w:szCs w:val="24"/>
        </w:rPr>
        <w:t xml:space="preserve"> su uočili pozitivan uticaj na izradu i distribuciju filmova a </w:t>
      </w:r>
      <w:r w:rsidR="006753B0" w:rsidRPr="00C3143B">
        <w:rPr>
          <w:rFonts w:ascii="Times New Roman" w:hAnsi="Times New Roman" w:cs="Times New Roman"/>
          <w:sz w:val="24"/>
          <w:szCs w:val="24"/>
        </w:rPr>
        <w:t xml:space="preserve">ovo su neki od </w:t>
      </w:r>
      <w:r w:rsidR="006753B0" w:rsidRPr="00C3143B">
        <w:rPr>
          <w:rFonts w:ascii="Times New Roman" w:hAnsi="Times New Roman" w:cs="Times New Roman"/>
          <w:sz w:val="24"/>
          <w:szCs w:val="24"/>
        </w:rPr>
        <w:lastRenderedPageBreak/>
        <w:t>karakterističnih odgovora</w:t>
      </w:r>
      <w:r w:rsidR="00E052C9" w:rsidRPr="00C3143B">
        <w:rPr>
          <w:rFonts w:ascii="Times New Roman" w:hAnsi="Times New Roman" w:cs="Times New Roman"/>
          <w:sz w:val="24"/>
          <w:szCs w:val="24"/>
        </w:rPr>
        <w:t xml:space="preserve"> na pitanje „Po Vašem mišljenju koliku i kakvu ulogu su u izradi i distribuciji ovog filma imale digitalne tehnologije i novi mediji“</w:t>
      </w:r>
      <w:r w:rsidR="006753B0" w:rsidRPr="00C3143B">
        <w:rPr>
          <w:rFonts w:ascii="Times New Roman" w:hAnsi="Times New Roman" w:cs="Times New Roman"/>
          <w:sz w:val="24"/>
          <w:szCs w:val="24"/>
        </w:rPr>
        <w:t>:</w:t>
      </w:r>
    </w:p>
    <w:p w:rsidR="0085322E" w:rsidRPr="00C3143B" w:rsidRDefault="00E052C9" w:rsidP="00122EE5">
      <w:pPr>
        <w:spacing w:after="240" w:line="360" w:lineRule="auto"/>
        <w:ind w:left="540" w:right="662"/>
        <w:jc w:val="both"/>
        <w:rPr>
          <w:rFonts w:ascii="Times New Roman" w:hAnsi="Times New Roman" w:cs="Times New Roman"/>
          <w:sz w:val="24"/>
          <w:szCs w:val="24"/>
        </w:rPr>
      </w:pPr>
      <w:r w:rsidRPr="00C3143B">
        <w:rPr>
          <w:rFonts w:ascii="Times New Roman" w:hAnsi="Times New Roman" w:cs="Times New Roman"/>
          <w:sz w:val="24"/>
          <w:szCs w:val="24"/>
        </w:rPr>
        <w:t xml:space="preserve"> „</w:t>
      </w:r>
      <w:r w:rsidR="0085322E" w:rsidRPr="00C3143B">
        <w:rPr>
          <w:rFonts w:ascii="Times New Roman" w:hAnsi="Times New Roman" w:cs="Times New Roman"/>
          <w:sz w:val="24"/>
          <w:szCs w:val="24"/>
        </w:rPr>
        <w:t>Film je snimljen digitalnom tehnikom, u interesantnom RED-ovom formatu 2:1, čime su ispunjeni naši umetnički, tehnološki, kao i produkcioni ciljevi, te ostvarene odgovarajuće uštede u budžetu, bez kojih film ne bi ni bio moguć. Digitalna kamera (tada jedna od prvih) sa vrlo osetljivim čipom, dala nam je mogućnost bržeg snimanja i manjeg rasvetljavanja velikih prostora i masovnih scena u eksterijerima, noću.</w:t>
      </w:r>
      <w:r w:rsidRPr="00C3143B">
        <w:rPr>
          <w:rFonts w:ascii="Times New Roman" w:hAnsi="Times New Roman" w:cs="Times New Roman"/>
          <w:sz w:val="24"/>
          <w:szCs w:val="24"/>
        </w:rPr>
        <w:t xml:space="preserve"> </w:t>
      </w:r>
      <w:r w:rsidR="0085322E" w:rsidRPr="00C3143B">
        <w:rPr>
          <w:rFonts w:ascii="Times New Roman" w:hAnsi="Times New Roman" w:cs="Times New Roman"/>
          <w:sz w:val="24"/>
          <w:szCs w:val="24"/>
        </w:rPr>
        <w:t>Film je imao oko 50 CGI efekata</w:t>
      </w:r>
      <w:r w:rsidRPr="00C3143B">
        <w:rPr>
          <w:rFonts w:ascii="Times New Roman" w:hAnsi="Times New Roman" w:cs="Times New Roman"/>
          <w:sz w:val="24"/>
          <w:szCs w:val="24"/>
        </w:rPr>
        <w:t>..“</w:t>
      </w:r>
      <w:r w:rsidR="0085322E" w:rsidRPr="00C3143B">
        <w:rPr>
          <w:rFonts w:ascii="Times New Roman" w:hAnsi="Times New Roman" w:cs="Times New Roman"/>
          <w:sz w:val="24"/>
          <w:szCs w:val="24"/>
        </w:rPr>
        <w:t xml:space="preserve"> </w:t>
      </w:r>
    </w:p>
    <w:p w:rsidR="0085322E" w:rsidRPr="00C3143B" w:rsidRDefault="00E052C9" w:rsidP="00122EE5">
      <w:pPr>
        <w:spacing w:after="240" w:line="360" w:lineRule="auto"/>
        <w:ind w:left="540" w:right="662"/>
        <w:jc w:val="both"/>
        <w:rPr>
          <w:rFonts w:ascii="Times New Roman" w:hAnsi="Times New Roman" w:cs="Times New Roman"/>
          <w:sz w:val="24"/>
          <w:szCs w:val="24"/>
        </w:rPr>
      </w:pPr>
      <w:r w:rsidRPr="00C3143B">
        <w:rPr>
          <w:rFonts w:ascii="Times New Roman" w:hAnsi="Times New Roman" w:cs="Times New Roman"/>
          <w:sz w:val="24"/>
          <w:szCs w:val="24"/>
        </w:rPr>
        <w:t>„</w:t>
      </w:r>
      <w:r w:rsidR="0085322E" w:rsidRPr="00C3143B">
        <w:rPr>
          <w:rFonts w:ascii="Times New Roman" w:hAnsi="Times New Roman" w:cs="Times New Roman"/>
          <w:sz w:val="24"/>
          <w:szCs w:val="24"/>
        </w:rPr>
        <w:t xml:space="preserve">Promocija na društvenoj mreži </w:t>
      </w:r>
      <w:r w:rsidR="001C75A8" w:rsidRPr="00C3143B">
        <w:rPr>
          <w:rFonts w:ascii="Times New Roman" w:hAnsi="Times New Roman" w:cs="Times New Roman"/>
          <w:sz w:val="24"/>
          <w:szCs w:val="24"/>
        </w:rPr>
        <w:t>Facebook</w:t>
      </w:r>
      <w:r w:rsidR="0085322E" w:rsidRPr="00C3143B">
        <w:rPr>
          <w:rFonts w:ascii="Times New Roman" w:hAnsi="Times New Roman" w:cs="Times New Roman"/>
          <w:sz w:val="24"/>
          <w:szCs w:val="24"/>
        </w:rPr>
        <w:t xml:space="preserve"> je bila dopadljiva</w:t>
      </w:r>
      <w:r w:rsidR="0098784E" w:rsidRPr="00C3143B">
        <w:rPr>
          <w:rFonts w:ascii="Times New Roman" w:hAnsi="Times New Roman" w:cs="Times New Roman"/>
          <w:sz w:val="24"/>
          <w:szCs w:val="24"/>
        </w:rPr>
        <w:t xml:space="preserve"> [</w:t>
      </w:r>
      <w:r w:rsidR="0085322E" w:rsidRPr="00C3143B">
        <w:rPr>
          <w:rFonts w:ascii="Times New Roman" w:hAnsi="Times New Roman" w:cs="Times New Roman"/>
          <w:sz w:val="24"/>
          <w:szCs w:val="24"/>
        </w:rPr>
        <w:t>.</w:t>
      </w:r>
      <w:r w:rsidRPr="00C3143B">
        <w:rPr>
          <w:rFonts w:ascii="Times New Roman" w:hAnsi="Times New Roman" w:cs="Times New Roman"/>
          <w:sz w:val="24"/>
          <w:szCs w:val="24"/>
        </w:rPr>
        <w:t>..</w:t>
      </w:r>
      <w:r w:rsidR="0098784E" w:rsidRPr="00C3143B">
        <w:rPr>
          <w:rFonts w:ascii="Times New Roman" w:hAnsi="Times New Roman" w:cs="Times New Roman"/>
          <w:sz w:val="24"/>
          <w:szCs w:val="24"/>
        </w:rPr>
        <w:t>]</w:t>
      </w:r>
      <w:r w:rsidRPr="00C3143B">
        <w:rPr>
          <w:rFonts w:ascii="Times New Roman" w:hAnsi="Times New Roman" w:cs="Times New Roman"/>
          <w:sz w:val="24"/>
          <w:szCs w:val="24"/>
        </w:rPr>
        <w:t>“</w:t>
      </w:r>
      <w:r w:rsidR="0085322E" w:rsidRPr="00C3143B">
        <w:rPr>
          <w:rFonts w:ascii="Times New Roman" w:hAnsi="Times New Roman" w:cs="Times New Roman"/>
          <w:sz w:val="24"/>
          <w:szCs w:val="24"/>
        </w:rPr>
        <w:t xml:space="preserve"> </w:t>
      </w:r>
    </w:p>
    <w:p w:rsidR="0085322E" w:rsidRPr="00C3143B" w:rsidRDefault="00E052C9" w:rsidP="00122EE5">
      <w:pPr>
        <w:spacing w:after="240" w:line="360" w:lineRule="auto"/>
        <w:ind w:left="540" w:right="662"/>
        <w:jc w:val="both"/>
        <w:rPr>
          <w:rFonts w:ascii="Times New Roman" w:hAnsi="Times New Roman" w:cs="Times New Roman"/>
          <w:sz w:val="24"/>
          <w:szCs w:val="24"/>
        </w:rPr>
      </w:pPr>
      <w:r w:rsidRPr="00C3143B">
        <w:rPr>
          <w:rFonts w:ascii="Times New Roman" w:hAnsi="Times New Roman" w:cs="Times New Roman"/>
          <w:sz w:val="24"/>
          <w:szCs w:val="24"/>
        </w:rPr>
        <w:t>„</w:t>
      </w:r>
      <w:r w:rsidR="0085322E" w:rsidRPr="00C3143B">
        <w:rPr>
          <w:rFonts w:ascii="Times New Roman" w:hAnsi="Times New Roman" w:cs="Times New Roman"/>
          <w:sz w:val="24"/>
          <w:szCs w:val="24"/>
        </w:rPr>
        <w:t xml:space="preserve">Od velike važnosti je digitalna tehnologija za nastanak ovog filma, jer se u filmu koriste različiti formati. Pravljena je i </w:t>
      </w:r>
      <w:r w:rsidR="0085322E" w:rsidRPr="00142B6A">
        <w:rPr>
          <w:rFonts w:ascii="Times New Roman" w:hAnsi="Times New Roman" w:cs="Times New Roman"/>
          <w:sz w:val="24"/>
          <w:szCs w:val="24"/>
        </w:rPr>
        <w:t>digitalna mo</w:t>
      </w:r>
      <w:r w:rsidR="00142B6A" w:rsidRPr="00142B6A">
        <w:rPr>
          <w:rFonts w:ascii="Times New Roman" w:hAnsi="Times New Roman" w:cs="Times New Roman"/>
          <w:sz w:val="24"/>
          <w:szCs w:val="24"/>
        </w:rPr>
        <w:t>n</w:t>
      </w:r>
      <w:r w:rsidR="0085322E" w:rsidRPr="00142B6A">
        <w:rPr>
          <w:rFonts w:ascii="Times New Roman" w:hAnsi="Times New Roman" w:cs="Times New Roman"/>
          <w:sz w:val="24"/>
          <w:szCs w:val="24"/>
        </w:rPr>
        <w:t>taža</w:t>
      </w:r>
      <w:r w:rsidR="0085322E" w:rsidRPr="00C3143B">
        <w:rPr>
          <w:rFonts w:ascii="Times New Roman" w:hAnsi="Times New Roman" w:cs="Times New Roman"/>
          <w:sz w:val="24"/>
          <w:szCs w:val="24"/>
        </w:rPr>
        <w:t xml:space="preserve"> unutar pojedinog kadra.</w:t>
      </w:r>
      <w:r w:rsidRPr="00C3143B">
        <w:rPr>
          <w:rFonts w:ascii="Times New Roman" w:hAnsi="Times New Roman" w:cs="Times New Roman"/>
          <w:sz w:val="24"/>
          <w:szCs w:val="24"/>
        </w:rPr>
        <w:t>“</w:t>
      </w:r>
    </w:p>
    <w:p w:rsidR="00720397" w:rsidRPr="00C3143B" w:rsidRDefault="00E052C9" w:rsidP="00122EE5">
      <w:pPr>
        <w:spacing w:after="240" w:line="360" w:lineRule="auto"/>
        <w:ind w:left="540" w:right="662"/>
        <w:jc w:val="both"/>
        <w:rPr>
          <w:rFonts w:ascii="Times New Roman" w:hAnsi="Times New Roman" w:cs="Times New Roman"/>
          <w:sz w:val="24"/>
          <w:szCs w:val="24"/>
        </w:rPr>
      </w:pPr>
      <w:r w:rsidRPr="00C3143B">
        <w:rPr>
          <w:rFonts w:ascii="Times New Roman" w:hAnsi="Times New Roman" w:cs="Times New Roman"/>
          <w:sz w:val="24"/>
          <w:szCs w:val="24"/>
        </w:rPr>
        <w:t>„</w:t>
      </w:r>
      <w:r w:rsidR="0085322E" w:rsidRPr="00C3143B">
        <w:rPr>
          <w:rFonts w:ascii="Times New Roman" w:hAnsi="Times New Roman" w:cs="Times New Roman"/>
          <w:sz w:val="24"/>
          <w:szCs w:val="24"/>
        </w:rPr>
        <w:t xml:space="preserve">Bez razvitka tehnologije, ovakav jedan film nije bilo </w:t>
      </w:r>
      <w:r w:rsidR="00142B6A" w:rsidRPr="00142B6A">
        <w:rPr>
          <w:rFonts w:ascii="Times New Roman" w:hAnsi="Times New Roman" w:cs="Times New Roman"/>
          <w:sz w:val="24"/>
          <w:szCs w:val="24"/>
        </w:rPr>
        <w:t>moguć</w:t>
      </w:r>
      <w:r w:rsidR="0085322E" w:rsidRPr="00142B6A">
        <w:rPr>
          <w:rFonts w:ascii="Times New Roman" w:hAnsi="Times New Roman" w:cs="Times New Roman"/>
          <w:sz w:val="24"/>
          <w:szCs w:val="24"/>
        </w:rPr>
        <w:t>e</w:t>
      </w:r>
      <w:r w:rsidR="0085322E" w:rsidRPr="00C3143B">
        <w:rPr>
          <w:rFonts w:ascii="Times New Roman" w:hAnsi="Times New Roman" w:cs="Times New Roman"/>
          <w:sz w:val="24"/>
          <w:szCs w:val="24"/>
        </w:rPr>
        <w:t xml:space="preserve"> snimiti.</w:t>
      </w:r>
      <w:r w:rsidRPr="00C3143B">
        <w:rPr>
          <w:rFonts w:ascii="Times New Roman" w:hAnsi="Times New Roman" w:cs="Times New Roman"/>
          <w:sz w:val="24"/>
          <w:szCs w:val="24"/>
        </w:rPr>
        <w:t xml:space="preserve"> “ </w:t>
      </w:r>
    </w:p>
    <w:p w:rsidR="0085322E" w:rsidRPr="00C3143B" w:rsidRDefault="00E052C9" w:rsidP="00122EE5">
      <w:pPr>
        <w:spacing w:after="240" w:line="360" w:lineRule="auto"/>
        <w:ind w:left="540" w:right="662"/>
        <w:jc w:val="both"/>
        <w:rPr>
          <w:rFonts w:ascii="Times New Roman" w:hAnsi="Times New Roman" w:cs="Times New Roman"/>
          <w:sz w:val="24"/>
          <w:szCs w:val="24"/>
        </w:rPr>
      </w:pPr>
      <w:r w:rsidRPr="00C3143B">
        <w:rPr>
          <w:rFonts w:ascii="Times New Roman" w:hAnsi="Times New Roman" w:cs="Times New Roman"/>
          <w:sz w:val="24"/>
          <w:szCs w:val="24"/>
        </w:rPr>
        <w:t>„Pri izradi filma (montaž</w:t>
      </w:r>
      <w:r w:rsidR="0085322E" w:rsidRPr="00C3143B">
        <w:rPr>
          <w:rFonts w:ascii="Times New Roman" w:hAnsi="Times New Roman" w:cs="Times New Roman"/>
          <w:sz w:val="24"/>
          <w:szCs w:val="24"/>
        </w:rPr>
        <w:t>a i postprodukcija) digitalni mediji s</w:t>
      </w:r>
      <w:r w:rsidRPr="00C3143B">
        <w:rPr>
          <w:rFonts w:ascii="Times New Roman" w:hAnsi="Times New Roman" w:cs="Times New Roman"/>
          <w:sz w:val="24"/>
          <w:szCs w:val="24"/>
        </w:rPr>
        <w:t>u bili od velikog estetskog značaja, jer su dali filmu kroz C</w:t>
      </w:r>
      <w:r w:rsidR="0085322E" w:rsidRPr="00C3143B">
        <w:rPr>
          <w:rFonts w:ascii="Times New Roman" w:hAnsi="Times New Roman" w:cs="Times New Roman"/>
          <w:sz w:val="24"/>
          <w:szCs w:val="24"/>
        </w:rPr>
        <w:t xml:space="preserve">GI proces </w:t>
      </w:r>
      <w:r w:rsidRPr="00C3143B">
        <w:rPr>
          <w:rFonts w:ascii="Times New Roman" w:hAnsi="Times New Roman" w:cs="Times New Roman"/>
          <w:sz w:val="24"/>
          <w:szCs w:val="24"/>
        </w:rPr>
        <w:t>ž</w:t>
      </w:r>
      <w:r w:rsidR="0085322E" w:rsidRPr="00C3143B">
        <w:rPr>
          <w:rFonts w:ascii="Times New Roman" w:hAnsi="Times New Roman" w:cs="Times New Roman"/>
          <w:sz w:val="24"/>
          <w:szCs w:val="24"/>
        </w:rPr>
        <w:t>eljenu estetsku formu</w:t>
      </w:r>
      <w:r w:rsidRPr="00C3143B">
        <w:rPr>
          <w:rFonts w:ascii="Times New Roman" w:hAnsi="Times New Roman" w:cs="Times New Roman"/>
          <w:sz w:val="24"/>
          <w:szCs w:val="24"/>
        </w:rPr>
        <w:t>“</w:t>
      </w:r>
    </w:p>
    <w:p w:rsidR="0085322E" w:rsidRPr="00C3143B" w:rsidRDefault="00E052C9" w:rsidP="00122EE5">
      <w:pPr>
        <w:spacing w:after="240" w:line="360" w:lineRule="auto"/>
        <w:ind w:left="540" w:right="662"/>
        <w:jc w:val="both"/>
        <w:rPr>
          <w:rFonts w:ascii="Times New Roman" w:hAnsi="Times New Roman" w:cs="Times New Roman"/>
          <w:sz w:val="24"/>
          <w:szCs w:val="24"/>
        </w:rPr>
      </w:pPr>
      <w:r w:rsidRPr="00C3143B">
        <w:rPr>
          <w:rFonts w:ascii="Times New Roman" w:hAnsi="Times New Roman" w:cs="Times New Roman"/>
          <w:sz w:val="24"/>
          <w:szCs w:val="24"/>
        </w:rPr>
        <w:t>„</w:t>
      </w:r>
      <w:r w:rsidR="0085322E" w:rsidRPr="00C3143B">
        <w:rPr>
          <w:rFonts w:ascii="Times New Roman" w:hAnsi="Times New Roman" w:cs="Times New Roman"/>
          <w:sz w:val="24"/>
          <w:szCs w:val="24"/>
        </w:rPr>
        <w:t>Dominantnu!</w:t>
      </w:r>
      <w:r w:rsidRPr="00C3143B">
        <w:rPr>
          <w:rFonts w:ascii="Times New Roman" w:hAnsi="Times New Roman" w:cs="Times New Roman"/>
          <w:sz w:val="24"/>
          <w:szCs w:val="24"/>
        </w:rPr>
        <w:t>“</w:t>
      </w:r>
    </w:p>
    <w:p w:rsidR="0085322E" w:rsidRPr="00C3143B" w:rsidRDefault="00E052C9" w:rsidP="00122EE5">
      <w:pPr>
        <w:spacing w:after="240" w:line="360" w:lineRule="auto"/>
        <w:ind w:left="540" w:right="662"/>
        <w:jc w:val="both"/>
        <w:rPr>
          <w:rFonts w:ascii="Times New Roman" w:hAnsi="Times New Roman" w:cs="Times New Roman"/>
          <w:sz w:val="24"/>
          <w:szCs w:val="24"/>
        </w:rPr>
      </w:pPr>
      <w:r w:rsidRPr="00C3143B">
        <w:rPr>
          <w:rFonts w:ascii="Times New Roman" w:hAnsi="Times New Roman" w:cs="Times New Roman"/>
          <w:sz w:val="24"/>
          <w:szCs w:val="24"/>
        </w:rPr>
        <w:t xml:space="preserve"> „</w:t>
      </w:r>
      <w:r w:rsidR="0098784E" w:rsidRPr="00C3143B">
        <w:rPr>
          <w:rFonts w:ascii="Times New Roman" w:hAnsi="Times New Roman" w:cs="Times New Roman"/>
          <w:sz w:val="24"/>
          <w:szCs w:val="24"/>
        </w:rPr>
        <w:t xml:space="preserve"> [</w:t>
      </w:r>
      <w:r w:rsidRPr="00C3143B">
        <w:rPr>
          <w:rFonts w:ascii="Times New Roman" w:hAnsi="Times New Roman" w:cs="Times New Roman"/>
          <w:sz w:val="24"/>
          <w:szCs w:val="24"/>
        </w:rPr>
        <w:t>...</w:t>
      </w:r>
      <w:r w:rsidR="0098784E" w:rsidRPr="00C3143B">
        <w:rPr>
          <w:rFonts w:ascii="Times New Roman" w:hAnsi="Times New Roman" w:cs="Times New Roman"/>
          <w:sz w:val="24"/>
          <w:szCs w:val="24"/>
        </w:rPr>
        <w:t xml:space="preserve">] </w:t>
      </w:r>
      <w:r w:rsidR="0085322E" w:rsidRPr="00C3143B">
        <w:rPr>
          <w:rFonts w:ascii="Times New Roman" w:hAnsi="Times New Roman" w:cs="Times New Roman"/>
          <w:sz w:val="24"/>
          <w:szCs w:val="24"/>
        </w:rPr>
        <w:t>film je snimljen gotovo bez svetlosnog parka, osim u nekim scenama gde je dodato koliko nam se našlo pri ruci. Samim tim i postprodukcija slike i zvuka je bila znatno olakšana.</w:t>
      </w:r>
      <w:r w:rsidRPr="00C3143B">
        <w:rPr>
          <w:rFonts w:ascii="Times New Roman" w:hAnsi="Times New Roman" w:cs="Times New Roman"/>
          <w:sz w:val="24"/>
          <w:szCs w:val="24"/>
        </w:rPr>
        <w:t>“</w:t>
      </w:r>
    </w:p>
    <w:p w:rsidR="0085322E" w:rsidRPr="00C3143B" w:rsidRDefault="0085322E" w:rsidP="00122EE5">
      <w:pPr>
        <w:spacing w:after="240" w:line="360" w:lineRule="auto"/>
        <w:ind w:left="540" w:right="662"/>
        <w:jc w:val="both"/>
        <w:rPr>
          <w:rFonts w:ascii="Times New Roman" w:hAnsi="Times New Roman" w:cs="Times New Roman"/>
          <w:sz w:val="24"/>
          <w:szCs w:val="24"/>
        </w:rPr>
      </w:pPr>
      <w:r w:rsidRPr="00C3143B">
        <w:rPr>
          <w:rFonts w:ascii="Times New Roman" w:hAnsi="Times New Roman" w:cs="Times New Roman"/>
          <w:sz w:val="24"/>
          <w:szCs w:val="24"/>
        </w:rPr>
        <w:t>„Ovaj film ne bi bio izvodljiv bez određenih napredaka u tehnologiji koji su se dešavali u vreme predprodukcije</w:t>
      </w:r>
      <w:r w:rsidR="00004EAA" w:rsidRPr="00C3143B">
        <w:rPr>
          <w:rFonts w:ascii="Times New Roman" w:hAnsi="Times New Roman" w:cs="Times New Roman"/>
          <w:sz w:val="24"/>
          <w:szCs w:val="24"/>
        </w:rPr>
        <w:t xml:space="preserve"> [</w:t>
      </w:r>
      <w:r w:rsidRPr="00C3143B">
        <w:rPr>
          <w:rFonts w:ascii="Times New Roman" w:hAnsi="Times New Roman" w:cs="Times New Roman"/>
          <w:sz w:val="24"/>
          <w:szCs w:val="24"/>
        </w:rPr>
        <w:t>...</w:t>
      </w:r>
      <w:r w:rsidR="00004EAA" w:rsidRPr="00C3143B">
        <w:rPr>
          <w:rFonts w:ascii="Times New Roman" w:hAnsi="Times New Roman" w:cs="Times New Roman"/>
          <w:sz w:val="24"/>
          <w:szCs w:val="24"/>
        </w:rPr>
        <w:t>]</w:t>
      </w:r>
      <w:r w:rsidRPr="00C3143B">
        <w:rPr>
          <w:rFonts w:ascii="Times New Roman" w:hAnsi="Times New Roman" w:cs="Times New Roman"/>
          <w:sz w:val="24"/>
          <w:szCs w:val="24"/>
        </w:rPr>
        <w:t xml:space="preserve"> Ovaj pojednostavljeni “gerila” pristup je omogućio više vremena i prostora za istraživanje mladoj ekipi koja se još uvek učila kako se pravi film. Proizvod je na kraju nadmašio očekivanja na tehničkom nivou.“</w:t>
      </w:r>
    </w:p>
    <w:p w:rsidR="0085322E" w:rsidRPr="00C3143B" w:rsidRDefault="0085322E" w:rsidP="00122EE5">
      <w:pPr>
        <w:spacing w:after="240" w:line="360" w:lineRule="auto"/>
        <w:ind w:left="540" w:right="662"/>
        <w:jc w:val="both"/>
        <w:rPr>
          <w:rFonts w:ascii="Times New Roman" w:hAnsi="Times New Roman" w:cs="Times New Roman"/>
          <w:sz w:val="24"/>
          <w:szCs w:val="24"/>
        </w:rPr>
      </w:pPr>
      <w:r w:rsidRPr="00C3143B">
        <w:rPr>
          <w:rFonts w:ascii="Times New Roman" w:hAnsi="Times New Roman" w:cs="Times New Roman"/>
          <w:sz w:val="24"/>
          <w:szCs w:val="24"/>
        </w:rPr>
        <w:lastRenderedPageBreak/>
        <w:t>„Digitalne tehnologije su bile od krucijalne važnosti za izradu ovog filma, prvenstveno ako se u obzir uzme odabir kamere. Novi mediji su prvenstveno korišćeni kao marketinški alati, koji su u velikoj meri približili film publici.“ </w:t>
      </w:r>
    </w:p>
    <w:p w:rsidR="0085322E" w:rsidRPr="00C3143B" w:rsidRDefault="0085322E" w:rsidP="00122EE5">
      <w:pPr>
        <w:spacing w:after="240" w:line="360" w:lineRule="auto"/>
        <w:ind w:left="540" w:right="662"/>
        <w:jc w:val="both"/>
        <w:rPr>
          <w:rFonts w:ascii="Times New Roman" w:hAnsi="Times New Roman" w:cs="Times New Roman"/>
          <w:sz w:val="24"/>
          <w:szCs w:val="24"/>
        </w:rPr>
      </w:pPr>
      <w:r w:rsidRPr="00C3143B">
        <w:rPr>
          <w:rFonts w:ascii="Times New Roman" w:hAnsi="Times New Roman" w:cs="Times New Roman"/>
          <w:sz w:val="24"/>
          <w:szCs w:val="24"/>
        </w:rPr>
        <w:t>„U izradi značajnu, čak presudnu ulogu. U distribuciji nikakvu.“</w:t>
      </w:r>
    </w:p>
    <w:p w:rsidR="00194AB0" w:rsidRPr="00C3143B" w:rsidRDefault="00194AB0" w:rsidP="00122EE5">
      <w:pPr>
        <w:spacing w:after="240" w:line="360" w:lineRule="auto"/>
        <w:ind w:left="540" w:right="662"/>
        <w:jc w:val="both"/>
        <w:rPr>
          <w:rFonts w:ascii="Times New Roman" w:hAnsi="Times New Roman" w:cs="Times New Roman"/>
          <w:sz w:val="24"/>
          <w:szCs w:val="24"/>
        </w:rPr>
      </w:pPr>
      <w:r w:rsidRPr="00C3143B">
        <w:rPr>
          <w:rFonts w:ascii="Times New Roman" w:hAnsi="Times New Roman" w:cs="Times New Roman"/>
          <w:sz w:val="24"/>
          <w:szCs w:val="24"/>
        </w:rPr>
        <w:t>„Presudan u svakom smislu. Nikada ništa ne bismo kao generacija uradili da nije bilo tehnološkog napretka.“</w:t>
      </w:r>
    </w:p>
    <w:p w:rsidR="006C5455" w:rsidRPr="00C3143B" w:rsidRDefault="005827D8" w:rsidP="005827D8">
      <w:pPr>
        <w:spacing w:after="240" w:line="360" w:lineRule="auto"/>
        <w:ind w:right="-1"/>
        <w:jc w:val="both"/>
        <w:rPr>
          <w:rFonts w:ascii="Times New Roman" w:hAnsi="Times New Roman" w:cs="Times New Roman"/>
          <w:sz w:val="24"/>
          <w:szCs w:val="24"/>
        </w:rPr>
      </w:pPr>
      <w:r w:rsidRPr="00C3143B">
        <w:rPr>
          <w:rFonts w:ascii="Times New Roman" w:hAnsi="Times New Roman" w:cs="Times New Roman"/>
          <w:sz w:val="24"/>
          <w:szCs w:val="24"/>
        </w:rPr>
        <w:t xml:space="preserve">Imajući u vidu </w:t>
      </w:r>
      <w:r w:rsidR="004459D9" w:rsidRPr="00C3143B">
        <w:rPr>
          <w:rFonts w:ascii="Times New Roman" w:hAnsi="Times New Roman" w:cs="Times New Roman"/>
          <w:sz w:val="24"/>
          <w:szCs w:val="24"/>
        </w:rPr>
        <w:t>prethodna</w:t>
      </w:r>
      <w:r w:rsidRPr="00C3143B">
        <w:rPr>
          <w:rFonts w:ascii="Times New Roman" w:hAnsi="Times New Roman" w:cs="Times New Roman"/>
          <w:sz w:val="24"/>
          <w:szCs w:val="24"/>
        </w:rPr>
        <w:t xml:space="preserve"> razmatranja o uticaju procesa digitalizacije na ontološko preoblikovanje filma</w:t>
      </w:r>
      <w:r w:rsidR="00B84819" w:rsidRPr="00C3143B">
        <w:rPr>
          <w:rFonts w:ascii="Times New Roman" w:hAnsi="Times New Roman" w:cs="Times New Roman"/>
          <w:sz w:val="24"/>
          <w:szCs w:val="24"/>
        </w:rPr>
        <w:t xml:space="preserve"> (i medija)</w:t>
      </w:r>
      <w:r w:rsidRPr="00C3143B">
        <w:rPr>
          <w:rFonts w:ascii="Times New Roman" w:hAnsi="Times New Roman" w:cs="Times New Roman"/>
          <w:sz w:val="24"/>
          <w:szCs w:val="24"/>
        </w:rPr>
        <w:t>, kao i ekonomskih i indust</w:t>
      </w:r>
      <w:r w:rsidR="004459D9" w:rsidRPr="00C3143B">
        <w:rPr>
          <w:rFonts w:ascii="Times New Roman" w:hAnsi="Times New Roman" w:cs="Times New Roman"/>
          <w:sz w:val="24"/>
          <w:szCs w:val="24"/>
        </w:rPr>
        <w:t>r</w:t>
      </w:r>
      <w:r w:rsidRPr="00C3143B">
        <w:rPr>
          <w:rFonts w:ascii="Times New Roman" w:hAnsi="Times New Roman" w:cs="Times New Roman"/>
          <w:sz w:val="24"/>
          <w:szCs w:val="24"/>
        </w:rPr>
        <w:t xml:space="preserve">ijskih faktora na njegovo žanrovsko određenje, </w:t>
      </w:r>
      <w:r w:rsidR="000C6194" w:rsidRPr="00C3143B">
        <w:rPr>
          <w:rFonts w:ascii="Times New Roman" w:hAnsi="Times New Roman" w:cs="Times New Roman"/>
          <w:sz w:val="24"/>
          <w:szCs w:val="24"/>
        </w:rPr>
        <w:t>opisane materijalne i društvene okolnosti sugerišu da se u srpskom filmu teško može očekivati odmak od realnosti i konstrukcija imaginarnih svetova nalik na digitalni film visoke svetske produkcije. Srpski film iz ovih razloga, ostaje bliži onlajn video klipovima i realističkim idealima analognog filma. Takođe, žanrovske matrice visoke produkcije imaju slabiji uticaj na srpski film, makar onaj njeg</w:t>
      </w:r>
      <w:r w:rsidR="00B84819" w:rsidRPr="00C3143B">
        <w:rPr>
          <w:rFonts w:ascii="Times New Roman" w:hAnsi="Times New Roman" w:cs="Times New Roman"/>
          <w:sz w:val="24"/>
          <w:szCs w:val="24"/>
        </w:rPr>
        <w:t>ov komercijalni deo koji visokim svetskim</w:t>
      </w:r>
      <w:r w:rsidR="000C6194" w:rsidRPr="00C3143B">
        <w:rPr>
          <w:rFonts w:ascii="Times New Roman" w:hAnsi="Times New Roman" w:cs="Times New Roman"/>
          <w:sz w:val="24"/>
          <w:szCs w:val="24"/>
        </w:rPr>
        <w:t xml:space="preserve"> produkcijama pokušava da parira nudeći specifične lokalne žanrovske matrice kao proizvodnu specifičnost kojom (sa više ili manje uspeha) konkuriše na liberalnom tržištu. Srpskoj filmskoj industriji „oslobođenoj“ mogućnosti zarade na liberalnom tržištu ostaje lokalni ideološki uticaj kao komparativna prednost kojom</w:t>
      </w:r>
      <w:r w:rsidR="006C5455" w:rsidRPr="00C3143B">
        <w:rPr>
          <w:rFonts w:ascii="Times New Roman" w:hAnsi="Times New Roman" w:cs="Times New Roman"/>
          <w:sz w:val="24"/>
          <w:szCs w:val="24"/>
        </w:rPr>
        <w:t xml:space="preserve"> konkuriše za sredstva za sufinansiranje filmskih produkcija.</w:t>
      </w:r>
    </w:p>
    <w:p w:rsidR="0011760F" w:rsidRPr="00C3143B" w:rsidRDefault="006C5455" w:rsidP="005827D8">
      <w:pPr>
        <w:spacing w:after="240" w:line="360" w:lineRule="auto"/>
        <w:ind w:right="-1"/>
        <w:jc w:val="both"/>
        <w:rPr>
          <w:rFonts w:ascii="Times New Roman" w:hAnsi="Times New Roman" w:cs="Times New Roman"/>
          <w:sz w:val="24"/>
          <w:szCs w:val="24"/>
        </w:rPr>
      </w:pPr>
      <w:r w:rsidRPr="00C3143B">
        <w:rPr>
          <w:rFonts w:ascii="Times New Roman" w:hAnsi="Times New Roman" w:cs="Times New Roman"/>
          <w:sz w:val="24"/>
          <w:szCs w:val="24"/>
        </w:rPr>
        <w:t xml:space="preserve">Pored, već u velikoj meri </w:t>
      </w:r>
      <w:r w:rsidR="004459D9" w:rsidRPr="00C3143B">
        <w:rPr>
          <w:rFonts w:ascii="Times New Roman" w:hAnsi="Times New Roman" w:cs="Times New Roman"/>
          <w:sz w:val="24"/>
          <w:szCs w:val="24"/>
        </w:rPr>
        <w:t>teorijski</w:t>
      </w:r>
      <w:r w:rsidRPr="00C3143B">
        <w:rPr>
          <w:rFonts w:ascii="Times New Roman" w:hAnsi="Times New Roman" w:cs="Times New Roman"/>
          <w:sz w:val="24"/>
          <w:szCs w:val="24"/>
        </w:rPr>
        <w:t xml:space="preserve"> obrađenih, prilagođavanja tradicionalnih filmskih praksi promenjenim odnosima, u srpskom filmu </w:t>
      </w:r>
      <w:r w:rsidR="007E03AC">
        <w:rPr>
          <w:rFonts w:ascii="Times New Roman" w:hAnsi="Times New Roman" w:cs="Times New Roman"/>
          <w:sz w:val="24"/>
          <w:szCs w:val="24"/>
        </w:rPr>
        <w:t xml:space="preserve">se </w:t>
      </w:r>
      <w:r w:rsidRPr="00C3143B">
        <w:rPr>
          <w:rFonts w:ascii="Times New Roman" w:hAnsi="Times New Roman" w:cs="Times New Roman"/>
          <w:sz w:val="24"/>
          <w:szCs w:val="24"/>
        </w:rPr>
        <w:t xml:space="preserve">pojavljuje i specifična novomedijska praksa, koja još uvek zadržava izvestan stepen osobenosti specifičan za film ali se po mnogim </w:t>
      </w:r>
      <w:r w:rsidR="004459D9" w:rsidRPr="00C3143B">
        <w:rPr>
          <w:rFonts w:ascii="Times New Roman" w:hAnsi="Times New Roman" w:cs="Times New Roman"/>
          <w:sz w:val="24"/>
          <w:szCs w:val="24"/>
        </w:rPr>
        <w:t>karakteristikama</w:t>
      </w:r>
      <w:r w:rsidRPr="00C3143B">
        <w:rPr>
          <w:rFonts w:ascii="Times New Roman" w:hAnsi="Times New Roman" w:cs="Times New Roman"/>
          <w:sz w:val="24"/>
          <w:szCs w:val="24"/>
        </w:rPr>
        <w:t xml:space="preserve"> približava onlajn videu (i ostalim novomedijskim praksama). Ovu specifičnost srpskog filma treba </w:t>
      </w:r>
      <w:r w:rsidR="004459D9" w:rsidRPr="00C3143B">
        <w:rPr>
          <w:rFonts w:ascii="Times New Roman" w:hAnsi="Times New Roman" w:cs="Times New Roman"/>
          <w:sz w:val="24"/>
          <w:szCs w:val="24"/>
        </w:rPr>
        <w:t>shvatiti</w:t>
      </w:r>
      <w:r w:rsidRPr="00C3143B">
        <w:rPr>
          <w:rFonts w:ascii="Times New Roman" w:hAnsi="Times New Roman" w:cs="Times New Roman"/>
          <w:sz w:val="24"/>
          <w:szCs w:val="24"/>
        </w:rPr>
        <w:t xml:space="preserve"> uslovno, kao opisanu lokalnu specifičnost istorijskog i društvenog konteksta koja se procesom globalizacije smanjuje ali se najbolje može uočiti u odnosu na ekonomski razvijena društva.</w:t>
      </w:r>
    </w:p>
    <w:p w:rsidR="006C5455" w:rsidRPr="00C3143B" w:rsidRDefault="006C5455" w:rsidP="005827D8">
      <w:pPr>
        <w:spacing w:after="240" w:line="360" w:lineRule="auto"/>
        <w:ind w:right="-1"/>
        <w:jc w:val="both"/>
        <w:rPr>
          <w:rFonts w:ascii="Times New Roman" w:hAnsi="Times New Roman" w:cs="Times New Roman"/>
          <w:sz w:val="24"/>
          <w:szCs w:val="24"/>
        </w:rPr>
      </w:pPr>
      <w:r w:rsidRPr="00C3143B">
        <w:rPr>
          <w:rFonts w:ascii="Times New Roman" w:hAnsi="Times New Roman" w:cs="Times New Roman"/>
          <w:sz w:val="24"/>
          <w:szCs w:val="24"/>
        </w:rPr>
        <w:lastRenderedPageBreak/>
        <w:t>Da  bi se uočile i opisale ove pojave, potrebno je izvršiti dublje kvalitativne analize srpskih filmskih tekstova nastalih u istraživanom periodu. Ove analize biće obavljene na ciljano formiranom uzorku filmova dok će hipoteze i rezultati analiza biti proveravani i problematizovani uz pomoć šireg uzorka</w:t>
      </w:r>
      <w:r w:rsidR="00B84819" w:rsidRPr="00C3143B">
        <w:rPr>
          <w:rFonts w:ascii="Times New Roman" w:hAnsi="Times New Roman" w:cs="Times New Roman"/>
          <w:sz w:val="24"/>
          <w:szCs w:val="24"/>
        </w:rPr>
        <w:t xml:space="preserve"> srpskih</w:t>
      </w:r>
      <w:r w:rsidRPr="00C3143B">
        <w:rPr>
          <w:rFonts w:ascii="Times New Roman" w:hAnsi="Times New Roman" w:cs="Times New Roman"/>
          <w:sz w:val="24"/>
          <w:szCs w:val="24"/>
        </w:rPr>
        <w:t xml:space="preserve"> filmskih tekstova</w:t>
      </w:r>
      <w:r w:rsidR="00B84819" w:rsidRPr="00C3143B">
        <w:rPr>
          <w:rFonts w:ascii="Times New Roman" w:hAnsi="Times New Roman" w:cs="Times New Roman"/>
          <w:sz w:val="24"/>
          <w:szCs w:val="24"/>
        </w:rPr>
        <w:t xml:space="preserve"> iz istraživanog perioda</w:t>
      </w:r>
      <w:r w:rsidRPr="00C3143B">
        <w:rPr>
          <w:rFonts w:ascii="Times New Roman" w:hAnsi="Times New Roman" w:cs="Times New Roman"/>
          <w:sz w:val="24"/>
          <w:szCs w:val="24"/>
        </w:rPr>
        <w:t>.</w:t>
      </w:r>
    </w:p>
    <w:p w:rsidR="005827D8" w:rsidRPr="00C3143B" w:rsidRDefault="005827D8" w:rsidP="005827D8">
      <w:pPr>
        <w:spacing w:after="240" w:line="360" w:lineRule="auto"/>
        <w:ind w:right="-1"/>
        <w:jc w:val="both"/>
        <w:rPr>
          <w:rFonts w:ascii="Times New Roman" w:hAnsi="Times New Roman" w:cs="Times New Roman"/>
          <w:sz w:val="24"/>
          <w:szCs w:val="24"/>
        </w:rPr>
      </w:pPr>
    </w:p>
    <w:p w:rsidR="00876E37" w:rsidRPr="00C3143B" w:rsidRDefault="000C6194" w:rsidP="00122EE5">
      <w:pPr>
        <w:pStyle w:val="Style2"/>
        <w:spacing w:line="360" w:lineRule="auto"/>
        <w:rPr>
          <w:color w:val="auto"/>
          <w:sz w:val="24"/>
        </w:rPr>
      </w:pPr>
      <w:bookmarkStart w:id="48" w:name="_Toc515958436"/>
      <w:r w:rsidRPr="00C3143B">
        <w:rPr>
          <w:color w:val="auto"/>
        </w:rPr>
        <w:t>Uzorak filmova</w:t>
      </w:r>
      <w:bookmarkEnd w:id="48"/>
      <w:r w:rsidR="00674BD3" w:rsidRPr="00C3143B">
        <w:rPr>
          <w:color w:val="auto"/>
          <w:sz w:val="24"/>
        </w:rPr>
        <w:tab/>
      </w:r>
    </w:p>
    <w:p w:rsidR="004A76D5" w:rsidRPr="00C3143B" w:rsidRDefault="004A76D5" w:rsidP="004A76D5">
      <w:pPr>
        <w:spacing w:after="240" w:line="360" w:lineRule="auto"/>
        <w:ind w:right="-1"/>
        <w:jc w:val="both"/>
        <w:rPr>
          <w:rFonts w:ascii="Times New Roman" w:hAnsi="Times New Roman" w:cs="Times New Roman"/>
          <w:sz w:val="24"/>
          <w:szCs w:val="24"/>
        </w:rPr>
      </w:pPr>
      <w:r w:rsidRPr="00C3143B">
        <w:rPr>
          <w:rFonts w:ascii="Times New Roman" w:hAnsi="Times New Roman" w:cs="Times New Roman"/>
          <w:sz w:val="24"/>
          <w:szCs w:val="24"/>
        </w:rPr>
        <w:t xml:space="preserve">U cilju otkrivanja žanrovskog (pre)oblikovanja srpskog filma u periodu od 2010. do 2016. godine, i uticaja novih medija na ovaj proces, predmet analize sužen je na uzorak od </w:t>
      </w:r>
      <w:r w:rsidR="009802A8" w:rsidRPr="00C3143B">
        <w:rPr>
          <w:rFonts w:ascii="Times New Roman" w:hAnsi="Times New Roman" w:cs="Times New Roman"/>
          <w:sz w:val="24"/>
          <w:szCs w:val="24"/>
        </w:rPr>
        <w:t>8</w:t>
      </w:r>
      <w:r w:rsidRPr="00C3143B">
        <w:rPr>
          <w:rFonts w:ascii="Times New Roman" w:hAnsi="Times New Roman" w:cs="Times New Roman"/>
          <w:sz w:val="24"/>
          <w:szCs w:val="24"/>
        </w:rPr>
        <w:t xml:space="preserve"> filmova. Ovim postupkom se pre svega teži postizanju većeg </w:t>
      </w:r>
      <w:r w:rsidR="00E95B6A" w:rsidRPr="00C3143B">
        <w:rPr>
          <w:rFonts w:ascii="Times New Roman" w:hAnsi="Times New Roman" w:cs="Times New Roman"/>
          <w:sz w:val="24"/>
          <w:szCs w:val="24"/>
        </w:rPr>
        <w:t xml:space="preserve">istraživačkog </w:t>
      </w:r>
      <w:r w:rsidRPr="00C3143B">
        <w:rPr>
          <w:rFonts w:ascii="Times New Roman" w:hAnsi="Times New Roman" w:cs="Times New Roman"/>
          <w:sz w:val="24"/>
          <w:szCs w:val="24"/>
        </w:rPr>
        <w:t>fokusa, izbegavanj</w:t>
      </w:r>
      <w:r w:rsidR="00E95B6A" w:rsidRPr="00C3143B">
        <w:rPr>
          <w:rFonts w:ascii="Times New Roman" w:hAnsi="Times New Roman" w:cs="Times New Roman"/>
          <w:sz w:val="24"/>
          <w:szCs w:val="24"/>
        </w:rPr>
        <w:t>u</w:t>
      </w:r>
      <w:r w:rsidRPr="00C3143B">
        <w:rPr>
          <w:rFonts w:ascii="Times New Roman" w:hAnsi="Times New Roman" w:cs="Times New Roman"/>
          <w:sz w:val="24"/>
          <w:szCs w:val="24"/>
        </w:rPr>
        <w:t xml:space="preserve"> redundantnosti (kako u samoj analizi tako i u širem teorijskom kontekstu u kojem su mnogi procesi istraživani na različitim uzorcima autora i filmova)</w:t>
      </w:r>
      <w:r w:rsidR="00E95B6A" w:rsidRPr="00C3143B">
        <w:rPr>
          <w:rFonts w:ascii="Times New Roman" w:hAnsi="Times New Roman" w:cs="Times New Roman"/>
          <w:sz w:val="24"/>
          <w:szCs w:val="24"/>
        </w:rPr>
        <w:t xml:space="preserve">, i prilagođavanju predmeta analize specifičnom istraživačkom </w:t>
      </w:r>
      <w:r w:rsidR="005E0C1A" w:rsidRPr="00C3143B">
        <w:rPr>
          <w:rFonts w:ascii="Times New Roman" w:hAnsi="Times New Roman" w:cs="Times New Roman"/>
          <w:sz w:val="24"/>
          <w:szCs w:val="24"/>
        </w:rPr>
        <w:t xml:space="preserve"> </w:t>
      </w:r>
      <w:r w:rsidR="00E95B6A" w:rsidRPr="00C3143B">
        <w:rPr>
          <w:rFonts w:ascii="Times New Roman" w:hAnsi="Times New Roman" w:cs="Times New Roman"/>
          <w:sz w:val="24"/>
          <w:szCs w:val="24"/>
        </w:rPr>
        <w:t xml:space="preserve">zadatku odnosno problemskom određenju rada. </w:t>
      </w:r>
    </w:p>
    <w:p w:rsidR="00E95B6A" w:rsidRPr="00AB0C92" w:rsidRDefault="00E95B6A" w:rsidP="004A76D5">
      <w:pPr>
        <w:spacing w:after="240" w:line="360" w:lineRule="auto"/>
        <w:ind w:right="-1"/>
        <w:jc w:val="both"/>
        <w:rPr>
          <w:rFonts w:ascii="Times New Roman" w:hAnsi="Times New Roman" w:cs="Times New Roman"/>
          <w:sz w:val="24"/>
          <w:szCs w:val="24"/>
        </w:rPr>
      </w:pPr>
      <w:r w:rsidRPr="00C3143B">
        <w:rPr>
          <w:rFonts w:ascii="Times New Roman" w:hAnsi="Times New Roman" w:cs="Times New Roman"/>
          <w:sz w:val="24"/>
          <w:szCs w:val="24"/>
        </w:rPr>
        <w:t xml:space="preserve">U metodološkom smislu </w:t>
      </w:r>
      <w:r w:rsidR="00243BC5" w:rsidRPr="00C3143B">
        <w:rPr>
          <w:rFonts w:ascii="Times New Roman" w:hAnsi="Times New Roman" w:cs="Times New Roman"/>
          <w:sz w:val="24"/>
          <w:szCs w:val="24"/>
        </w:rPr>
        <w:t>formiranja</w:t>
      </w:r>
      <w:r w:rsidRPr="00C3143B">
        <w:rPr>
          <w:rFonts w:ascii="Times New Roman" w:hAnsi="Times New Roman" w:cs="Times New Roman"/>
          <w:sz w:val="24"/>
          <w:szCs w:val="24"/>
        </w:rPr>
        <w:t xml:space="preserve"> obima (koliko filmova i koji konkretni </w:t>
      </w:r>
      <w:r w:rsidR="00243BC5" w:rsidRPr="00C3143B">
        <w:rPr>
          <w:rFonts w:ascii="Times New Roman" w:hAnsi="Times New Roman" w:cs="Times New Roman"/>
          <w:sz w:val="24"/>
          <w:szCs w:val="24"/>
        </w:rPr>
        <w:t xml:space="preserve">filmovi), </w:t>
      </w:r>
      <w:r w:rsidRPr="00C3143B">
        <w:rPr>
          <w:rFonts w:ascii="Times New Roman" w:hAnsi="Times New Roman" w:cs="Times New Roman"/>
          <w:sz w:val="24"/>
          <w:szCs w:val="24"/>
        </w:rPr>
        <w:t xml:space="preserve">ovaj uzorak </w:t>
      </w:r>
      <w:r w:rsidRPr="00AB0C92">
        <w:rPr>
          <w:rFonts w:ascii="Times New Roman" w:hAnsi="Times New Roman" w:cs="Times New Roman"/>
          <w:sz w:val="24"/>
          <w:szCs w:val="24"/>
        </w:rPr>
        <w:t xml:space="preserve">nije ni slučajan, niti </w:t>
      </w:r>
      <w:r w:rsidR="005E0C1A" w:rsidRPr="00AB0C92">
        <w:rPr>
          <w:rFonts w:ascii="Times New Roman" w:hAnsi="Times New Roman" w:cs="Times New Roman"/>
          <w:sz w:val="24"/>
          <w:szCs w:val="24"/>
        </w:rPr>
        <w:t>reprezentativan</w:t>
      </w:r>
      <w:r w:rsidRPr="00AB0C92">
        <w:rPr>
          <w:rFonts w:ascii="Times New Roman" w:hAnsi="Times New Roman" w:cs="Times New Roman"/>
          <w:sz w:val="24"/>
          <w:szCs w:val="24"/>
        </w:rPr>
        <w:t xml:space="preserve"> u odnosu na populaciju koju predstavlja – srpsk</w:t>
      </w:r>
      <w:r w:rsidR="00CF351D" w:rsidRPr="00AB0C92">
        <w:rPr>
          <w:rFonts w:ascii="Times New Roman" w:hAnsi="Times New Roman" w:cs="Times New Roman"/>
          <w:sz w:val="24"/>
          <w:szCs w:val="24"/>
        </w:rPr>
        <w:t xml:space="preserve">i film od 2000. do 2016. godine, već predstavlja uzorak </w:t>
      </w:r>
      <w:r w:rsidR="00521264" w:rsidRPr="00AB0C92">
        <w:rPr>
          <w:rFonts w:ascii="Times New Roman" w:hAnsi="Times New Roman" w:cs="Times New Roman"/>
          <w:sz w:val="24"/>
          <w:szCs w:val="24"/>
        </w:rPr>
        <w:t>najreprezentativnijih pripadnika</w:t>
      </w:r>
      <w:r w:rsidR="00CF351D" w:rsidRPr="00AB0C92">
        <w:rPr>
          <w:rFonts w:ascii="Times New Roman" w:hAnsi="Times New Roman" w:cs="Times New Roman"/>
          <w:sz w:val="24"/>
          <w:szCs w:val="24"/>
        </w:rPr>
        <w:t xml:space="preserve"> </w:t>
      </w:r>
      <w:r w:rsidR="004E08A3" w:rsidRPr="00AB0C92">
        <w:rPr>
          <w:rFonts w:ascii="Times New Roman" w:hAnsi="Times New Roman" w:cs="Times New Roman"/>
          <w:sz w:val="24"/>
          <w:szCs w:val="24"/>
        </w:rPr>
        <w:t>tematske serije</w:t>
      </w:r>
      <w:r w:rsidR="00CF351D" w:rsidRPr="00AB0C92">
        <w:rPr>
          <w:rFonts w:ascii="Times New Roman" w:hAnsi="Times New Roman" w:cs="Times New Roman"/>
          <w:sz w:val="24"/>
          <w:szCs w:val="24"/>
        </w:rPr>
        <w:t xml:space="preserve"> digitalnog filma. </w:t>
      </w:r>
      <w:r w:rsidR="00C84AFD" w:rsidRPr="00AB0C92">
        <w:rPr>
          <w:rFonts w:ascii="Times New Roman" w:hAnsi="Times New Roman" w:cs="Times New Roman"/>
          <w:sz w:val="24"/>
          <w:szCs w:val="24"/>
        </w:rPr>
        <w:t>Na ovom mestu se pod reprezentativnošću ne smatra statističko određenje reprezantativnosti kao proporcionalno prisustvo predstavnika svih niša populacije, već kao izbor najče</w:t>
      </w:r>
      <w:r w:rsidR="00A95A3A" w:rsidRPr="00AB0C92">
        <w:rPr>
          <w:rFonts w:ascii="Times New Roman" w:hAnsi="Times New Roman" w:cs="Times New Roman"/>
          <w:sz w:val="24"/>
          <w:szCs w:val="24"/>
        </w:rPr>
        <w:t>š</w:t>
      </w:r>
      <w:r w:rsidR="00C84AFD" w:rsidRPr="00AB0C92">
        <w:rPr>
          <w:rFonts w:ascii="Times New Roman" w:hAnsi="Times New Roman" w:cs="Times New Roman"/>
          <w:sz w:val="24"/>
          <w:szCs w:val="24"/>
        </w:rPr>
        <w:t>ćeg i najkarak</w:t>
      </w:r>
      <w:r w:rsidR="004E08A3" w:rsidRPr="00AB0C92">
        <w:rPr>
          <w:rFonts w:ascii="Times New Roman" w:hAnsi="Times New Roman" w:cs="Times New Roman"/>
          <w:sz w:val="24"/>
          <w:szCs w:val="24"/>
        </w:rPr>
        <w:t>t</w:t>
      </w:r>
      <w:r w:rsidR="00C84AFD" w:rsidRPr="00AB0C92">
        <w:rPr>
          <w:rFonts w:ascii="Times New Roman" w:hAnsi="Times New Roman" w:cs="Times New Roman"/>
          <w:sz w:val="24"/>
          <w:szCs w:val="24"/>
        </w:rPr>
        <w:t xml:space="preserve">erističnijeg filmskog opredeljenja u okviru </w:t>
      </w:r>
      <w:r w:rsidR="004E08A3" w:rsidRPr="00AB0C92">
        <w:rPr>
          <w:rFonts w:ascii="Times New Roman" w:hAnsi="Times New Roman" w:cs="Times New Roman"/>
          <w:sz w:val="24"/>
          <w:szCs w:val="24"/>
        </w:rPr>
        <w:t xml:space="preserve">tematske serije </w:t>
      </w:r>
      <w:r w:rsidR="00C84AFD" w:rsidRPr="00AB0C92">
        <w:rPr>
          <w:rFonts w:ascii="Times New Roman" w:hAnsi="Times New Roman" w:cs="Times New Roman"/>
          <w:sz w:val="24"/>
          <w:szCs w:val="24"/>
        </w:rPr>
        <w:t>ali i njegove najdoslednije i najuspelije</w:t>
      </w:r>
      <w:r w:rsidR="00521264" w:rsidRPr="00AB0C92">
        <w:rPr>
          <w:rStyle w:val="FootnoteReference"/>
          <w:rFonts w:ascii="Times New Roman" w:hAnsi="Times New Roman" w:cs="Times New Roman"/>
          <w:sz w:val="24"/>
          <w:szCs w:val="24"/>
        </w:rPr>
        <w:footnoteReference w:id="75"/>
      </w:r>
      <w:r w:rsidR="00C84AFD" w:rsidRPr="00AB0C92">
        <w:rPr>
          <w:rFonts w:ascii="Times New Roman" w:hAnsi="Times New Roman" w:cs="Times New Roman"/>
          <w:sz w:val="24"/>
          <w:szCs w:val="24"/>
        </w:rPr>
        <w:t xml:space="preserve"> realizacije.</w:t>
      </w:r>
    </w:p>
    <w:p w:rsidR="00CF351D" w:rsidRPr="00AB0C92" w:rsidRDefault="004A76D5" w:rsidP="004A76D5">
      <w:pPr>
        <w:spacing w:after="240" w:line="360" w:lineRule="auto"/>
        <w:ind w:right="-1"/>
        <w:jc w:val="both"/>
        <w:rPr>
          <w:rFonts w:ascii="Times New Roman" w:hAnsi="Times New Roman" w:cs="Times New Roman"/>
          <w:sz w:val="24"/>
          <w:szCs w:val="24"/>
        </w:rPr>
      </w:pPr>
      <w:r w:rsidRPr="00AB0C92">
        <w:rPr>
          <w:rFonts w:ascii="Times New Roman" w:hAnsi="Times New Roman" w:cs="Times New Roman"/>
          <w:sz w:val="24"/>
          <w:szCs w:val="24"/>
        </w:rPr>
        <w:t xml:space="preserve">Glavni kriterijumi ulaska filmova u uzorak je generacijska pripadnost autora kao izraz formativnog uticaja digitalnih tehnologija i novih medija. </w:t>
      </w:r>
      <w:r w:rsidR="00CF351D" w:rsidRPr="00AB0C92">
        <w:rPr>
          <w:rFonts w:ascii="Times New Roman" w:hAnsi="Times New Roman" w:cs="Times New Roman"/>
          <w:sz w:val="24"/>
          <w:szCs w:val="24"/>
        </w:rPr>
        <w:t xml:space="preserve">Trend smene generacija digitalnih migranata generacijom digitalnih domorodaca daje osnovu za </w:t>
      </w:r>
      <w:r w:rsidR="005E0C1A" w:rsidRPr="00AB0C92">
        <w:rPr>
          <w:rFonts w:ascii="Times New Roman" w:hAnsi="Times New Roman" w:cs="Times New Roman"/>
          <w:sz w:val="24"/>
          <w:szCs w:val="24"/>
        </w:rPr>
        <w:t>pretpostavku</w:t>
      </w:r>
      <w:r w:rsidR="00CF351D" w:rsidRPr="00AB0C92">
        <w:rPr>
          <w:rFonts w:ascii="Times New Roman" w:hAnsi="Times New Roman" w:cs="Times New Roman"/>
          <w:sz w:val="24"/>
          <w:szCs w:val="24"/>
        </w:rPr>
        <w:t xml:space="preserve"> da će analiza ovako formiranog uzorka imati implikacije na većinsko filmsko opredeljenje u budućnosti.</w:t>
      </w:r>
    </w:p>
    <w:p w:rsidR="008916C4" w:rsidRPr="00AB0C92" w:rsidRDefault="004A76D5" w:rsidP="00912B86">
      <w:pPr>
        <w:spacing w:after="240" w:line="360" w:lineRule="auto"/>
        <w:ind w:right="-1"/>
        <w:jc w:val="both"/>
        <w:rPr>
          <w:rFonts w:ascii="Times New Roman" w:hAnsi="Times New Roman" w:cs="Times New Roman"/>
          <w:sz w:val="24"/>
          <w:szCs w:val="24"/>
        </w:rPr>
      </w:pPr>
      <w:r w:rsidRPr="00AB0C92">
        <w:rPr>
          <w:rFonts w:ascii="Times New Roman" w:hAnsi="Times New Roman" w:cs="Times New Roman"/>
          <w:sz w:val="24"/>
          <w:szCs w:val="24"/>
        </w:rPr>
        <w:lastRenderedPageBreak/>
        <w:t xml:space="preserve">Takođe uzorak će biti sužen na debitantski film </w:t>
      </w:r>
      <w:r w:rsidR="004D6183" w:rsidRPr="00AB0C92">
        <w:rPr>
          <w:rFonts w:ascii="Times New Roman" w:hAnsi="Times New Roman" w:cs="Times New Roman"/>
          <w:sz w:val="24"/>
          <w:szCs w:val="24"/>
        </w:rPr>
        <w:t xml:space="preserve">čije je povećano procentualno učešće u ukupnoj proizvodnji </w:t>
      </w:r>
      <w:r w:rsidRPr="00AB0C92">
        <w:rPr>
          <w:rFonts w:ascii="Times New Roman" w:hAnsi="Times New Roman" w:cs="Times New Roman"/>
          <w:sz w:val="24"/>
          <w:szCs w:val="24"/>
        </w:rPr>
        <w:t>jedn</w:t>
      </w:r>
      <w:r w:rsidR="004D6183" w:rsidRPr="00AB0C92">
        <w:rPr>
          <w:rFonts w:ascii="Times New Roman" w:hAnsi="Times New Roman" w:cs="Times New Roman"/>
          <w:sz w:val="24"/>
          <w:szCs w:val="24"/>
        </w:rPr>
        <w:t>a</w:t>
      </w:r>
      <w:r w:rsidRPr="00AB0C92">
        <w:rPr>
          <w:rFonts w:ascii="Times New Roman" w:hAnsi="Times New Roman" w:cs="Times New Roman"/>
          <w:sz w:val="24"/>
          <w:szCs w:val="24"/>
        </w:rPr>
        <w:t xml:space="preserve"> od najzanimljivijih odlika srpske filmske produkcije u periodu od 2010. do 2016. godine (</w:t>
      </w:r>
      <w:r w:rsidR="004E08A3" w:rsidRPr="00AB0C92">
        <w:rPr>
          <w:rFonts w:ascii="Times New Roman" w:hAnsi="Times New Roman" w:cs="Times New Roman"/>
          <w:sz w:val="24"/>
          <w:szCs w:val="24"/>
        </w:rPr>
        <w:t>Prilog 8</w:t>
      </w:r>
      <w:r w:rsidRPr="00AB0C92">
        <w:rPr>
          <w:rFonts w:ascii="Times New Roman" w:hAnsi="Times New Roman" w:cs="Times New Roman"/>
          <w:sz w:val="24"/>
          <w:szCs w:val="24"/>
        </w:rPr>
        <w:t xml:space="preserve">).  </w:t>
      </w:r>
      <w:r w:rsidR="00912B86" w:rsidRPr="00AB0C92">
        <w:rPr>
          <w:rFonts w:ascii="Times New Roman" w:hAnsi="Times New Roman" w:cs="Times New Roman"/>
          <w:sz w:val="24"/>
          <w:szCs w:val="24"/>
        </w:rPr>
        <w:t xml:space="preserve">Pogrešno bi bilo okarakterisati sve debitante kao mlade </w:t>
      </w:r>
      <w:r w:rsidR="008916C4" w:rsidRPr="00AB0C92">
        <w:rPr>
          <w:rFonts w:ascii="Times New Roman" w:hAnsi="Times New Roman" w:cs="Times New Roman"/>
          <w:sz w:val="24"/>
          <w:szCs w:val="24"/>
        </w:rPr>
        <w:t xml:space="preserve"> autore je</w:t>
      </w:r>
      <w:r w:rsidR="00912B86" w:rsidRPr="00AB0C92">
        <w:rPr>
          <w:rFonts w:ascii="Times New Roman" w:hAnsi="Times New Roman" w:cs="Times New Roman"/>
          <w:sz w:val="24"/>
          <w:szCs w:val="24"/>
        </w:rPr>
        <w:t xml:space="preserve">r među njima postoji jedan broj </w:t>
      </w:r>
      <w:r w:rsidR="008916C4" w:rsidRPr="00AB0C92">
        <w:rPr>
          <w:rFonts w:ascii="Times New Roman" w:hAnsi="Times New Roman" w:cs="Times New Roman"/>
          <w:sz w:val="24"/>
          <w:szCs w:val="24"/>
        </w:rPr>
        <w:t xml:space="preserve"> zreli</w:t>
      </w:r>
      <w:r w:rsidR="00C65722" w:rsidRPr="00AB0C92">
        <w:rPr>
          <w:rFonts w:ascii="Times New Roman" w:hAnsi="Times New Roman" w:cs="Times New Roman"/>
          <w:sz w:val="24"/>
          <w:szCs w:val="24"/>
        </w:rPr>
        <w:t>h</w:t>
      </w:r>
      <w:r w:rsidR="00912B86" w:rsidRPr="00AB0C92">
        <w:rPr>
          <w:rFonts w:ascii="Times New Roman" w:hAnsi="Times New Roman" w:cs="Times New Roman"/>
          <w:sz w:val="24"/>
          <w:szCs w:val="24"/>
        </w:rPr>
        <w:t xml:space="preserve"> i iskusnih autora</w:t>
      </w:r>
      <w:r w:rsidR="008916C4" w:rsidRPr="00AB0C92">
        <w:rPr>
          <w:rFonts w:ascii="Times New Roman" w:hAnsi="Times New Roman" w:cs="Times New Roman"/>
          <w:sz w:val="24"/>
          <w:szCs w:val="24"/>
        </w:rPr>
        <w:t xml:space="preserve">, ipak, većina </w:t>
      </w:r>
      <w:r w:rsidR="00912B86" w:rsidRPr="00AB0C92">
        <w:rPr>
          <w:rFonts w:ascii="Times New Roman" w:hAnsi="Times New Roman" w:cs="Times New Roman"/>
          <w:sz w:val="24"/>
          <w:szCs w:val="24"/>
        </w:rPr>
        <w:t xml:space="preserve">debitanata </w:t>
      </w:r>
      <w:r w:rsidR="008916C4" w:rsidRPr="00AB0C92">
        <w:rPr>
          <w:rFonts w:ascii="Times New Roman" w:hAnsi="Times New Roman" w:cs="Times New Roman"/>
          <w:sz w:val="24"/>
          <w:szCs w:val="24"/>
        </w:rPr>
        <w:t xml:space="preserve">mogla bi se </w:t>
      </w:r>
      <w:r w:rsidR="00912B86" w:rsidRPr="00AB0C92">
        <w:rPr>
          <w:rFonts w:ascii="Times New Roman" w:hAnsi="Times New Roman" w:cs="Times New Roman"/>
          <w:sz w:val="24"/>
          <w:szCs w:val="24"/>
        </w:rPr>
        <w:t>uvrstiti u ovu starosnu kategoriju ili m</w:t>
      </w:r>
      <w:r w:rsidR="00C65722" w:rsidRPr="00AB0C92">
        <w:rPr>
          <w:rFonts w:ascii="Times New Roman" w:hAnsi="Times New Roman" w:cs="Times New Roman"/>
          <w:sz w:val="24"/>
          <w:szCs w:val="24"/>
        </w:rPr>
        <w:t>a</w:t>
      </w:r>
      <w:r w:rsidR="00912B86" w:rsidRPr="00AB0C92">
        <w:rPr>
          <w:rFonts w:ascii="Times New Roman" w:hAnsi="Times New Roman" w:cs="Times New Roman"/>
          <w:sz w:val="24"/>
          <w:szCs w:val="24"/>
        </w:rPr>
        <w:t xml:space="preserve">kar </w:t>
      </w:r>
      <w:r w:rsidR="008916C4" w:rsidRPr="00AB0C92">
        <w:rPr>
          <w:rFonts w:ascii="Times New Roman" w:hAnsi="Times New Roman" w:cs="Times New Roman"/>
          <w:sz w:val="24"/>
          <w:szCs w:val="24"/>
        </w:rPr>
        <w:t xml:space="preserve">kategoriju produžene mladosti </w:t>
      </w:r>
      <w:r w:rsidR="00912B86" w:rsidRPr="00AB0C92">
        <w:rPr>
          <w:rFonts w:ascii="Times New Roman" w:hAnsi="Times New Roman" w:cs="Times New Roman"/>
          <w:sz w:val="24"/>
          <w:szCs w:val="24"/>
        </w:rPr>
        <w:t xml:space="preserve">koja je karakteristična za današnje srpsko </w:t>
      </w:r>
      <w:r w:rsidR="008916C4" w:rsidRPr="00AB0C92">
        <w:rPr>
          <w:rFonts w:ascii="Times New Roman" w:hAnsi="Times New Roman" w:cs="Times New Roman"/>
          <w:sz w:val="24"/>
          <w:szCs w:val="24"/>
        </w:rPr>
        <w:t>društv</w:t>
      </w:r>
      <w:r w:rsidR="00912B86" w:rsidRPr="00AB0C92">
        <w:rPr>
          <w:rFonts w:ascii="Times New Roman" w:hAnsi="Times New Roman" w:cs="Times New Roman"/>
          <w:sz w:val="24"/>
          <w:szCs w:val="24"/>
        </w:rPr>
        <w:t xml:space="preserve">o. Ovde se misli na </w:t>
      </w:r>
      <w:r w:rsidR="008916C4" w:rsidRPr="00AB0C92">
        <w:rPr>
          <w:rFonts w:ascii="Times New Roman" w:hAnsi="Times New Roman" w:cs="Times New Roman"/>
          <w:sz w:val="24"/>
          <w:szCs w:val="24"/>
        </w:rPr>
        <w:t>generaciju rođenu u prvoj pol</w:t>
      </w:r>
      <w:r w:rsidR="00912B86" w:rsidRPr="00AB0C92">
        <w:rPr>
          <w:rFonts w:ascii="Times New Roman" w:hAnsi="Times New Roman" w:cs="Times New Roman"/>
          <w:sz w:val="24"/>
          <w:szCs w:val="24"/>
        </w:rPr>
        <w:t xml:space="preserve">ovini osamdesetih godina dvadesetog </w:t>
      </w:r>
      <w:r w:rsidR="008916C4" w:rsidRPr="00AB0C92">
        <w:rPr>
          <w:rFonts w:ascii="Times New Roman" w:hAnsi="Times New Roman" w:cs="Times New Roman"/>
          <w:sz w:val="24"/>
          <w:szCs w:val="24"/>
        </w:rPr>
        <w:t xml:space="preserve"> veka (</w:t>
      </w:r>
      <w:r w:rsidR="00912B86" w:rsidRPr="00AB0C92">
        <w:rPr>
          <w:rFonts w:ascii="Times New Roman" w:hAnsi="Times New Roman" w:cs="Times New Roman"/>
          <w:sz w:val="24"/>
          <w:szCs w:val="24"/>
        </w:rPr>
        <w:t xml:space="preserve">uporediti sa </w:t>
      </w:r>
      <w:r w:rsidR="008916C4" w:rsidRPr="00AB0C92">
        <w:rPr>
          <w:rFonts w:ascii="Times New Roman" w:hAnsi="Times New Roman" w:cs="Times New Roman"/>
          <w:sz w:val="24"/>
          <w:szCs w:val="24"/>
        </w:rPr>
        <w:t xml:space="preserve">Milošević 2017a). </w:t>
      </w:r>
    </w:p>
    <w:p w:rsidR="004A76D5" w:rsidRPr="00C3143B" w:rsidRDefault="00CF351D" w:rsidP="004A76D5">
      <w:pPr>
        <w:spacing w:after="240" w:line="360" w:lineRule="auto"/>
        <w:ind w:right="-1"/>
        <w:jc w:val="both"/>
        <w:rPr>
          <w:rFonts w:ascii="Times New Roman" w:hAnsi="Times New Roman" w:cs="Times New Roman"/>
          <w:sz w:val="24"/>
          <w:szCs w:val="24"/>
        </w:rPr>
      </w:pPr>
      <w:r w:rsidRPr="00AB0C92">
        <w:rPr>
          <w:rFonts w:ascii="Times New Roman" w:hAnsi="Times New Roman" w:cs="Times New Roman"/>
          <w:sz w:val="24"/>
          <w:szCs w:val="24"/>
        </w:rPr>
        <w:t>Uzimajući u obzir prva dva pomenuta kriterijuma</w:t>
      </w:r>
      <w:r w:rsidR="007E03AC">
        <w:rPr>
          <w:rFonts w:ascii="Times New Roman" w:hAnsi="Times New Roman" w:cs="Times New Roman"/>
          <w:sz w:val="24"/>
          <w:szCs w:val="24"/>
        </w:rPr>
        <w:t>,</w:t>
      </w:r>
      <w:r w:rsidRPr="00AB0C92">
        <w:rPr>
          <w:rFonts w:ascii="Times New Roman" w:hAnsi="Times New Roman" w:cs="Times New Roman"/>
          <w:sz w:val="24"/>
          <w:szCs w:val="24"/>
        </w:rPr>
        <w:t xml:space="preserve"> u uzorak su ušli </w:t>
      </w:r>
      <w:r w:rsidR="00C84AFD" w:rsidRPr="00AB0C92">
        <w:rPr>
          <w:rFonts w:ascii="Times New Roman" w:hAnsi="Times New Roman" w:cs="Times New Roman"/>
          <w:sz w:val="24"/>
          <w:szCs w:val="24"/>
        </w:rPr>
        <w:t xml:space="preserve">debitantski </w:t>
      </w:r>
      <w:r w:rsidRPr="00AB0C92">
        <w:rPr>
          <w:rFonts w:ascii="Times New Roman" w:hAnsi="Times New Roman" w:cs="Times New Roman"/>
          <w:sz w:val="24"/>
          <w:szCs w:val="24"/>
        </w:rPr>
        <w:t xml:space="preserve">filmovi </w:t>
      </w:r>
      <w:r w:rsidR="00521264" w:rsidRPr="00AB0C92">
        <w:rPr>
          <w:rFonts w:ascii="Times New Roman" w:hAnsi="Times New Roman" w:cs="Times New Roman"/>
          <w:sz w:val="24"/>
          <w:szCs w:val="24"/>
        </w:rPr>
        <w:t>autora već opi</w:t>
      </w:r>
      <w:r w:rsidR="00C84AFD" w:rsidRPr="00AB0C92">
        <w:rPr>
          <w:rFonts w:ascii="Times New Roman" w:hAnsi="Times New Roman" w:cs="Times New Roman"/>
          <w:sz w:val="24"/>
          <w:szCs w:val="24"/>
        </w:rPr>
        <w:t xml:space="preserve">sane, za Srbiju karakteristične prelazne generacije digitalnih domorodaca i migranata. </w:t>
      </w:r>
      <w:r w:rsidR="004A76D5" w:rsidRPr="00AB0C92">
        <w:rPr>
          <w:rFonts w:ascii="Times New Roman" w:hAnsi="Times New Roman" w:cs="Times New Roman"/>
          <w:sz w:val="24"/>
          <w:szCs w:val="24"/>
        </w:rPr>
        <w:t xml:space="preserve">Predmet analize takođe će biti sužen na debitantski film </w:t>
      </w:r>
      <w:r w:rsidR="004D6183" w:rsidRPr="00AB0C92">
        <w:rPr>
          <w:rFonts w:ascii="Times New Roman" w:hAnsi="Times New Roman" w:cs="Times New Roman"/>
          <w:sz w:val="24"/>
          <w:szCs w:val="24"/>
        </w:rPr>
        <w:t>ka</w:t>
      </w:r>
      <w:r w:rsidR="00BB7A3B" w:rsidRPr="00AB0C92">
        <w:rPr>
          <w:rFonts w:ascii="Times New Roman" w:hAnsi="Times New Roman" w:cs="Times New Roman"/>
          <w:sz w:val="24"/>
          <w:szCs w:val="24"/>
        </w:rPr>
        <w:t>ko b</w:t>
      </w:r>
      <w:r w:rsidR="004D6183" w:rsidRPr="00AB0C92">
        <w:rPr>
          <w:rFonts w:ascii="Times New Roman" w:hAnsi="Times New Roman" w:cs="Times New Roman"/>
          <w:sz w:val="24"/>
          <w:szCs w:val="24"/>
        </w:rPr>
        <w:t>i se što je moguće jasnije mogla razmatrati veza novi mediji – film, filtriranjem uticaja tr</w:t>
      </w:r>
      <w:r w:rsidR="00BB7A3B" w:rsidRPr="00AB0C92">
        <w:rPr>
          <w:rFonts w:ascii="Times New Roman" w:hAnsi="Times New Roman" w:cs="Times New Roman"/>
          <w:sz w:val="24"/>
          <w:szCs w:val="24"/>
        </w:rPr>
        <w:t>a</w:t>
      </w:r>
      <w:r w:rsidR="004D6183" w:rsidRPr="00AB0C92">
        <w:rPr>
          <w:rFonts w:ascii="Times New Roman" w:hAnsi="Times New Roman" w:cs="Times New Roman"/>
          <w:sz w:val="24"/>
          <w:szCs w:val="24"/>
        </w:rPr>
        <w:t>dicionalno</w:t>
      </w:r>
      <w:r w:rsidR="004D6183" w:rsidRPr="00C3143B">
        <w:rPr>
          <w:rFonts w:ascii="Times New Roman" w:hAnsi="Times New Roman" w:cs="Times New Roman"/>
          <w:sz w:val="24"/>
          <w:szCs w:val="24"/>
        </w:rPr>
        <w:t xml:space="preserve"> medijske filmske industrije i prakse (koje u ovom trenutku </w:t>
      </w:r>
      <w:r w:rsidR="00912B86">
        <w:rPr>
          <w:rFonts w:ascii="Times New Roman" w:hAnsi="Times New Roman" w:cs="Times New Roman"/>
          <w:sz w:val="24"/>
          <w:szCs w:val="24"/>
        </w:rPr>
        <w:t xml:space="preserve"> </w:t>
      </w:r>
      <w:r w:rsidR="004D6183" w:rsidRPr="00C3143B">
        <w:rPr>
          <w:rFonts w:ascii="Times New Roman" w:hAnsi="Times New Roman" w:cs="Times New Roman"/>
          <w:sz w:val="24"/>
          <w:szCs w:val="24"/>
        </w:rPr>
        <w:t xml:space="preserve">nije moguće sprovesti do kraja i u potpunosti). </w:t>
      </w:r>
    </w:p>
    <w:p w:rsidR="004A76D5" w:rsidRPr="00C3143B" w:rsidRDefault="009E5E64" w:rsidP="008221B6">
      <w:pPr>
        <w:spacing w:after="240" w:line="360" w:lineRule="auto"/>
        <w:ind w:right="-1"/>
        <w:jc w:val="both"/>
        <w:rPr>
          <w:rFonts w:ascii="Times New Roman" w:hAnsi="Times New Roman" w:cs="Times New Roman"/>
          <w:sz w:val="24"/>
          <w:szCs w:val="24"/>
        </w:rPr>
      </w:pPr>
      <w:r w:rsidRPr="00C3143B">
        <w:rPr>
          <w:rFonts w:ascii="Times New Roman" w:hAnsi="Times New Roman" w:cs="Times New Roman"/>
          <w:sz w:val="24"/>
          <w:szCs w:val="24"/>
        </w:rPr>
        <w:t xml:space="preserve">U izboru uzorka </w:t>
      </w:r>
      <w:r w:rsidR="00BB7A3B" w:rsidRPr="00C3143B">
        <w:rPr>
          <w:rFonts w:ascii="Times New Roman" w:hAnsi="Times New Roman" w:cs="Times New Roman"/>
          <w:sz w:val="24"/>
          <w:szCs w:val="24"/>
        </w:rPr>
        <w:t>filmova vođeno je računa i o pr</w:t>
      </w:r>
      <w:r w:rsidRPr="00C3143B">
        <w:rPr>
          <w:rFonts w:ascii="Times New Roman" w:hAnsi="Times New Roman" w:cs="Times New Roman"/>
          <w:sz w:val="24"/>
          <w:szCs w:val="24"/>
        </w:rPr>
        <w:t xml:space="preserve">oceni visine budžeta izrade filma, koja se kretala na granici </w:t>
      </w:r>
      <w:r w:rsidR="005E0C1A" w:rsidRPr="00C3143B">
        <w:rPr>
          <w:rFonts w:ascii="Times New Roman" w:hAnsi="Times New Roman" w:cs="Times New Roman"/>
          <w:sz w:val="24"/>
          <w:szCs w:val="24"/>
        </w:rPr>
        <w:t>između</w:t>
      </w:r>
      <w:r w:rsidRPr="00C3143B">
        <w:rPr>
          <w:rFonts w:ascii="Times New Roman" w:hAnsi="Times New Roman" w:cs="Times New Roman"/>
          <w:sz w:val="24"/>
          <w:szCs w:val="24"/>
        </w:rPr>
        <w:t xml:space="preserve"> mikro i </w:t>
      </w:r>
      <w:r w:rsidR="00BB7A3B" w:rsidRPr="00C3143B">
        <w:rPr>
          <w:rFonts w:ascii="Times New Roman" w:hAnsi="Times New Roman" w:cs="Times New Roman"/>
          <w:sz w:val="24"/>
          <w:szCs w:val="24"/>
        </w:rPr>
        <w:t>n</w:t>
      </w:r>
      <w:r w:rsidRPr="00C3143B">
        <w:rPr>
          <w:rFonts w:ascii="Times New Roman" w:hAnsi="Times New Roman" w:cs="Times New Roman"/>
          <w:sz w:val="24"/>
          <w:szCs w:val="24"/>
        </w:rPr>
        <w:t xml:space="preserve">iskog budžeta. Ova vrsta finansiranja predstavlja najkarakterističniju produkcionu praksu u Srbiji u ispitivanom vremenskom periodu (Tabela 5). Takođe, oslonjenost na digitalne tehnologije u ovoj vrsti produkcije važan je faktor njenog izbora, kao i posledična sličnost i približavanje ove vrste produkcije produkciji novih medija.  </w:t>
      </w:r>
      <w:r w:rsidR="00F610E1" w:rsidRPr="00C3143B">
        <w:rPr>
          <w:rFonts w:ascii="Times New Roman" w:hAnsi="Times New Roman" w:cs="Times New Roman"/>
          <w:sz w:val="24"/>
          <w:szCs w:val="24"/>
        </w:rPr>
        <w:t xml:space="preserve">Iako bi izbor filma sa mikro budžetom obezbedio </w:t>
      </w:r>
      <w:r w:rsidR="007E03AC">
        <w:rPr>
          <w:rFonts w:ascii="Times New Roman" w:hAnsi="Times New Roman" w:cs="Times New Roman"/>
          <w:sz w:val="24"/>
          <w:szCs w:val="24"/>
        </w:rPr>
        <w:t>jaču</w:t>
      </w:r>
      <w:r w:rsidR="00F610E1" w:rsidRPr="00C3143B">
        <w:rPr>
          <w:rFonts w:ascii="Times New Roman" w:hAnsi="Times New Roman" w:cs="Times New Roman"/>
          <w:sz w:val="24"/>
          <w:szCs w:val="24"/>
        </w:rPr>
        <w:t xml:space="preserve"> vezu sa novim medijima, vođeno je računa i o prirodi analize, odnosno očuvanju specifično</w:t>
      </w:r>
      <w:r w:rsidR="008221B6" w:rsidRPr="00C3143B">
        <w:rPr>
          <w:rFonts w:ascii="Times New Roman" w:hAnsi="Times New Roman" w:cs="Times New Roman"/>
          <w:sz w:val="24"/>
          <w:szCs w:val="24"/>
        </w:rPr>
        <w:t>sti</w:t>
      </w:r>
      <w:r w:rsidR="00F610E1" w:rsidRPr="00C3143B">
        <w:rPr>
          <w:rFonts w:ascii="Times New Roman" w:hAnsi="Times New Roman" w:cs="Times New Roman"/>
          <w:sz w:val="24"/>
          <w:szCs w:val="24"/>
        </w:rPr>
        <w:t xml:space="preserve"> igranog filma „jer se u tom filmskom rodu žanrovske komponente najjasnije ocrtavaju, žanrovske su strukture – premda dinamične, stalno nastajuće i nestajuće u međuodnosu stvaraoca, industrije i publike – ipak najčvršće i najuočljivije“ (Gilić 2007:44).</w:t>
      </w:r>
      <w:r w:rsidR="008221B6" w:rsidRPr="00C3143B">
        <w:rPr>
          <w:rFonts w:ascii="Times New Roman" w:hAnsi="Times New Roman" w:cs="Times New Roman"/>
          <w:sz w:val="24"/>
          <w:szCs w:val="24"/>
        </w:rPr>
        <w:t xml:space="preserve"> </w:t>
      </w:r>
    </w:p>
    <w:p w:rsidR="008916C4" w:rsidRPr="00C3143B" w:rsidRDefault="00BB7A3B" w:rsidP="008221B6">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I</w:t>
      </w:r>
      <w:r w:rsidR="00652A0D" w:rsidRPr="00C3143B">
        <w:rPr>
          <w:rFonts w:ascii="Times New Roman" w:hAnsi="Times New Roman" w:cs="Times New Roman"/>
          <w:sz w:val="24"/>
          <w:szCs w:val="24"/>
        </w:rPr>
        <w:t>zabrani</w:t>
      </w:r>
      <w:r w:rsidR="008221B6" w:rsidRPr="00C3143B">
        <w:rPr>
          <w:rFonts w:ascii="Times New Roman" w:hAnsi="Times New Roman" w:cs="Times New Roman"/>
          <w:sz w:val="24"/>
          <w:szCs w:val="24"/>
        </w:rPr>
        <w:t xml:space="preserve"> filmovi </w:t>
      </w:r>
      <w:r w:rsidR="007E03AC">
        <w:rPr>
          <w:rFonts w:ascii="Times New Roman" w:hAnsi="Times New Roman" w:cs="Times New Roman"/>
          <w:sz w:val="24"/>
          <w:szCs w:val="24"/>
        </w:rPr>
        <w:t xml:space="preserve">su </w:t>
      </w:r>
      <w:r w:rsidR="008221B6" w:rsidRPr="00C3143B">
        <w:rPr>
          <w:rFonts w:ascii="Times New Roman" w:hAnsi="Times New Roman" w:cs="Times New Roman"/>
          <w:sz w:val="24"/>
          <w:szCs w:val="24"/>
        </w:rPr>
        <w:t>ušli  u uzorak</w:t>
      </w:r>
      <w:r w:rsidRPr="00C3143B">
        <w:rPr>
          <w:rFonts w:ascii="Times New Roman" w:hAnsi="Times New Roman" w:cs="Times New Roman"/>
          <w:sz w:val="24"/>
          <w:szCs w:val="24"/>
        </w:rPr>
        <w:t xml:space="preserve"> i</w:t>
      </w:r>
      <w:r w:rsidR="008221B6" w:rsidRPr="00C3143B">
        <w:rPr>
          <w:rFonts w:ascii="Times New Roman" w:hAnsi="Times New Roman" w:cs="Times New Roman"/>
          <w:sz w:val="24"/>
          <w:szCs w:val="24"/>
        </w:rPr>
        <w:t xml:space="preserve"> </w:t>
      </w:r>
      <w:r w:rsidR="00652A0D" w:rsidRPr="00C3143B">
        <w:rPr>
          <w:rFonts w:ascii="Times New Roman" w:hAnsi="Times New Roman" w:cs="Times New Roman"/>
          <w:sz w:val="24"/>
          <w:szCs w:val="24"/>
        </w:rPr>
        <w:t xml:space="preserve">zbog svoje relevantnosti za temu rada, odnosno na prvi pogled lako </w:t>
      </w:r>
      <w:r w:rsidR="003937E6" w:rsidRPr="00C3143B">
        <w:rPr>
          <w:rFonts w:ascii="Times New Roman" w:hAnsi="Times New Roman" w:cs="Times New Roman"/>
          <w:sz w:val="24"/>
          <w:szCs w:val="24"/>
        </w:rPr>
        <w:t xml:space="preserve">uočljive veze sa novim medijima, uz vođenje računa da po vremenu premijere budu ravnomerno raspoređeni (svaku godinu iz vremenskog perioda koji </w:t>
      </w:r>
      <w:r w:rsidR="000D76FA" w:rsidRPr="00C3143B">
        <w:rPr>
          <w:rFonts w:ascii="Times New Roman" w:hAnsi="Times New Roman" w:cs="Times New Roman"/>
          <w:sz w:val="24"/>
          <w:szCs w:val="24"/>
        </w:rPr>
        <w:t>je predmet analize reprezentuje po jedan film sa izuzetkom 2014. godine koju predstavljaju dva filma</w:t>
      </w:r>
      <w:r w:rsidR="003937E6" w:rsidRPr="00C3143B">
        <w:rPr>
          <w:rFonts w:ascii="Times New Roman" w:hAnsi="Times New Roman" w:cs="Times New Roman"/>
          <w:sz w:val="24"/>
          <w:szCs w:val="24"/>
        </w:rPr>
        <w:t>)</w:t>
      </w:r>
    </w:p>
    <w:p w:rsidR="00BB7A3B" w:rsidRDefault="00BB7A3B" w:rsidP="008221B6">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lastRenderedPageBreak/>
        <w:t>Na kraju, treba voditi računa, da su postavljena pravila uzorkovanja samo i</w:t>
      </w:r>
      <w:r w:rsidR="00966D0A" w:rsidRPr="00C3143B">
        <w:rPr>
          <w:rFonts w:ascii="Times New Roman" w:hAnsi="Times New Roman" w:cs="Times New Roman"/>
          <w:sz w:val="24"/>
          <w:szCs w:val="24"/>
        </w:rPr>
        <w:t>d</w:t>
      </w:r>
      <w:r w:rsidRPr="00C3143B">
        <w:rPr>
          <w:rFonts w:ascii="Times New Roman" w:hAnsi="Times New Roman" w:cs="Times New Roman"/>
          <w:sz w:val="24"/>
          <w:szCs w:val="24"/>
        </w:rPr>
        <w:t>eje i namere istraživača, ali njihovo striktno sprovođenje bez imalo odstupanja, zbog prirode predmeta izučavanja nije bilo do kraj moguće. Iz ovog razloga moguće je uočiti blaga odstupanja od prezentovanih pravila u procesu uzorkovanja, ali ni jed</w:t>
      </w:r>
      <w:r w:rsidR="00966D0A" w:rsidRPr="00C3143B">
        <w:rPr>
          <w:rFonts w:ascii="Times New Roman" w:hAnsi="Times New Roman" w:cs="Times New Roman"/>
          <w:sz w:val="24"/>
          <w:szCs w:val="24"/>
        </w:rPr>
        <w:t xml:space="preserve">an film iz uzorka ne odstupa </w:t>
      </w:r>
      <w:r w:rsidRPr="00C3143B">
        <w:rPr>
          <w:rFonts w:ascii="Times New Roman" w:hAnsi="Times New Roman" w:cs="Times New Roman"/>
          <w:sz w:val="24"/>
          <w:szCs w:val="24"/>
        </w:rPr>
        <w:t xml:space="preserve">ni od jednog </w:t>
      </w:r>
      <w:r w:rsidR="00966D0A" w:rsidRPr="00C3143B">
        <w:rPr>
          <w:rFonts w:ascii="Times New Roman" w:hAnsi="Times New Roman" w:cs="Times New Roman"/>
          <w:sz w:val="24"/>
          <w:szCs w:val="24"/>
        </w:rPr>
        <w:t xml:space="preserve">postavljenog </w:t>
      </w:r>
      <w:r w:rsidRPr="00C3143B">
        <w:rPr>
          <w:rFonts w:ascii="Times New Roman" w:hAnsi="Times New Roman" w:cs="Times New Roman"/>
          <w:sz w:val="24"/>
          <w:szCs w:val="24"/>
        </w:rPr>
        <w:t>pravila drastično, niti odstupa od većeg broja pravila.</w:t>
      </w:r>
    </w:p>
    <w:p w:rsidR="00912B86" w:rsidRPr="00C3143B" w:rsidRDefault="00912B86" w:rsidP="008221B6">
      <w:pPr>
        <w:spacing w:after="240" w:line="360" w:lineRule="auto"/>
        <w:jc w:val="both"/>
      </w:pPr>
    </w:p>
    <w:p w:rsidR="00F72134" w:rsidRPr="00C3143B" w:rsidRDefault="00F72134" w:rsidP="00643F11">
      <w:pPr>
        <w:pStyle w:val="Style3"/>
        <w:numPr>
          <w:ilvl w:val="2"/>
          <w:numId w:val="3"/>
        </w:numPr>
        <w:spacing w:line="360" w:lineRule="auto"/>
      </w:pPr>
      <w:bookmarkStart w:id="49" w:name="_Toc499767705"/>
      <w:bookmarkStart w:id="50" w:name="_Toc499769057"/>
      <w:bookmarkStart w:id="51" w:name="_Toc500676873"/>
      <w:bookmarkStart w:id="52" w:name="_Toc500677021"/>
      <w:bookmarkStart w:id="53" w:name="_Toc464073703"/>
      <w:bookmarkStart w:id="54" w:name="_Toc515958437"/>
      <w:bookmarkEnd w:id="49"/>
      <w:bookmarkEnd w:id="50"/>
      <w:bookmarkEnd w:id="51"/>
      <w:bookmarkEnd w:id="52"/>
      <w:r w:rsidRPr="00C3143B">
        <w:t>T</w:t>
      </w:r>
      <w:bookmarkEnd w:id="53"/>
      <w:r w:rsidR="001A4EAE" w:rsidRPr="00C3143B">
        <w:t>ilva Roš</w:t>
      </w:r>
      <w:bookmarkEnd w:id="54"/>
    </w:p>
    <w:p w:rsidR="00B46886" w:rsidRPr="00AB0C92" w:rsidRDefault="00F72134"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i/>
          <w:sz w:val="24"/>
          <w:szCs w:val="24"/>
        </w:rPr>
        <w:t>Tilva Roš</w:t>
      </w:r>
      <w:r w:rsidRPr="00C3143B">
        <w:rPr>
          <w:rFonts w:ascii="Times New Roman" w:hAnsi="Times New Roman" w:cs="Times New Roman"/>
          <w:sz w:val="24"/>
          <w:szCs w:val="24"/>
        </w:rPr>
        <w:t xml:space="preserve"> je debitantski igrani film</w:t>
      </w:r>
      <w:r w:rsidRPr="00C3143B">
        <w:rPr>
          <w:rFonts w:ascii="Times New Roman" w:hAnsi="Times New Roman" w:cs="Times New Roman"/>
          <w:i/>
          <w:sz w:val="24"/>
          <w:szCs w:val="24"/>
        </w:rPr>
        <w:t xml:space="preserve"> </w:t>
      </w:r>
      <w:r w:rsidRPr="00C3143B">
        <w:rPr>
          <w:rFonts w:ascii="Times New Roman" w:hAnsi="Times New Roman" w:cs="Times New Roman"/>
          <w:sz w:val="24"/>
          <w:szCs w:val="24"/>
        </w:rPr>
        <w:t>reditelja</w:t>
      </w:r>
      <w:r w:rsidRPr="00C3143B">
        <w:rPr>
          <w:rFonts w:ascii="Times New Roman" w:hAnsi="Times New Roman" w:cs="Times New Roman"/>
          <w:i/>
          <w:sz w:val="24"/>
          <w:szCs w:val="24"/>
        </w:rPr>
        <w:t xml:space="preserve"> </w:t>
      </w:r>
      <w:r w:rsidRPr="00C3143B">
        <w:rPr>
          <w:rFonts w:ascii="Times New Roman" w:hAnsi="Times New Roman" w:cs="Times New Roman"/>
          <w:sz w:val="24"/>
          <w:szCs w:val="24"/>
        </w:rPr>
        <w:t>Nikole Ležaića (rođenog 1981. godine u Boru) iz 2010. godine</w:t>
      </w:r>
      <w:r w:rsidR="0030658B" w:rsidRPr="00C3143B">
        <w:rPr>
          <w:rFonts w:ascii="Times New Roman" w:hAnsi="Times New Roman" w:cs="Times New Roman"/>
          <w:sz w:val="24"/>
          <w:szCs w:val="24"/>
        </w:rPr>
        <w:t xml:space="preserve"> u produkciji Filmske kuće Kiselo dete (Srbija) i Vision Team (Srbija)</w:t>
      </w:r>
      <w:r w:rsidRPr="00C3143B">
        <w:rPr>
          <w:rFonts w:ascii="Times New Roman" w:hAnsi="Times New Roman" w:cs="Times New Roman"/>
          <w:sz w:val="24"/>
          <w:szCs w:val="24"/>
        </w:rPr>
        <w:t>.</w:t>
      </w:r>
      <w:r w:rsidRPr="00C3143B">
        <w:rPr>
          <w:rStyle w:val="FootnoteReference"/>
          <w:rFonts w:ascii="Times New Roman" w:hAnsi="Times New Roman" w:cs="Times New Roman"/>
          <w:sz w:val="24"/>
          <w:szCs w:val="24"/>
        </w:rPr>
        <w:footnoteReference w:id="76"/>
      </w:r>
      <w:r w:rsidR="0030658B" w:rsidRPr="00C3143B">
        <w:rPr>
          <w:rFonts w:ascii="Times New Roman" w:hAnsi="Times New Roman" w:cs="Times New Roman"/>
          <w:sz w:val="24"/>
          <w:szCs w:val="24"/>
        </w:rPr>
        <w:t xml:space="preserve"> Film je podržan od strane Ministarstva kulture Republike Srbije i Filmskog centra Srbije, Sekretarijata za kulturu Grada Beograda i Hubert </w:t>
      </w:r>
      <w:r w:rsidR="0030658B" w:rsidRPr="00AB0C92">
        <w:rPr>
          <w:rFonts w:ascii="Times New Roman" w:hAnsi="Times New Roman" w:cs="Times New Roman"/>
          <w:sz w:val="24"/>
          <w:szCs w:val="24"/>
        </w:rPr>
        <w:t>Bals fonda (Hubert Bals Fund) iz Holandije.</w:t>
      </w:r>
      <w:r w:rsidR="00AB31B2" w:rsidRPr="00AB0C92">
        <w:rPr>
          <w:rFonts w:ascii="Times New Roman" w:hAnsi="Times New Roman" w:cs="Times New Roman"/>
          <w:sz w:val="24"/>
          <w:szCs w:val="24"/>
        </w:rPr>
        <w:t xml:space="preserve"> </w:t>
      </w:r>
      <w:r w:rsidR="00B46886" w:rsidRPr="00AB0C92">
        <w:rPr>
          <w:rFonts w:ascii="Times New Roman" w:hAnsi="Times New Roman" w:cs="Times New Roman"/>
          <w:sz w:val="24"/>
          <w:szCs w:val="24"/>
        </w:rPr>
        <w:t>Od strane nezavisnih eksperata budžet filma je ocenjen ocenom 3,5 (Tabela 5), dok je na sajtu Filmskog centra Srbije film žanrovski ozn</w:t>
      </w:r>
      <w:r w:rsidR="003937E6" w:rsidRPr="00AB0C92">
        <w:rPr>
          <w:rFonts w:ascii="Times New Roman" w:hAnsi="Times New Roman" w:cs="Times New Roman"/>
          <w:sz w:val="24"/>
          <w:szCs w:val="24"/>
        </w:rPr>
        <w:t>a</w:t>
      </w:r>
      <w:r w:rsidR="00B46886" w:rsidRPr="00AB0C92">
        <w:rPr>
          <w:rFonts w:ascii="Times New Roman" w:hAnsi="Times New Roman" w:cs="Times New Roman"/>
          <w:sz w:val="24"/>
          <w:szCs w:val="24"/>
        </w:rPr>
        <w:t>čen kao drama</w:t>
      </w:r>
      <w:r w:rsidR="00B46886" w:rsidRPr="00AB0C92">
        <w:rPr>
          <w:rStyle w:val="FootnoteReference"/>
          <w:rFonts w:ascii="Times New Roman" w:hAnsi="Times New Roman" w:cs="Times New Roman"/>
          <w:sz w:val="24"/>
          <w:szCs w:val="24"/>
        </w:rPr>
        <w:footnoteReference w:id="77"/>
      </w:r>
      <w:r w:rsidR="00B46886" w:rsidRPr="00AB0C92">
        <w:rPr>
          <w:rFonts w:ascii="Times New Roman" w:hAnsi="Times New Roman" w:cs="Times New Roman"/>
          <w:sz w:val="24"/>
          <w:szCs w:val="24"/>
        </w:rPr>
        <w:t xml:space="preserve">. </w:t>
      </w:r>
    </w:p>
    <w:p w:rsidR="00912B86" w:rsidRPr="00AB0C92" w:rsidRDefault="00912B86"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Tematizacija odrastanja i formiranja identiteta i uloge novih medija u ovim procesima čine film </w:t>
      </w:r>
      <w:r w:rsidRPr="00AB0C92">
        <w:rPr>
          <w:rFonts w:ascii="Times New Roman" w:hAnsi="Times New Roman" w:cs="Times New Roman"/>
          <w:i/>
          <w:sz w:val="24"/>
          <w:szCs w:val="24"/>
        </w:rPr>
        <w:t>Tilva Roš</w:t>
      </w:r>
      <w:r w:rsidRPr="00AB0C92">
        <w:rPr>
          <w:rFonts w:ascii="Times New Roman" w:hAnsi="Times New Roman" w:cs="Times New Roman"/>
          <w:sz w:val="24"/>
          <w:szCs w:val="24"/>
        </w:rPr>
        <w:t xml:space="preserve"> relevantnim za temu rada. Sagledavanje današnjeg srpskog društva iz perspektive subjekta koji </w:t>
      </w:r>
      <w:r w:rsidR="001761B0" w:rsidRPr="00AB0C92">
        <w:rPr>
          <w:rFonts w:ascii="Times New Roman" w:hAnsi="Times New Roman" w:cs="Times New Roman"/>
          <w:sz w:val="24"/>
          <w:szCs w:val="24"/>
        </w:rPr>
        <w:t>se pak u svom sagledavanju i suočavanju sa sobom i svetom oko sebe koristi medijalizovanom slikom odnosno svet saznaj</w:t>
      </w:r>
      <w:r w:rsidR="00C65722" w:rsidRPr="00AB0C92">
        <w:rPr>
          <w:rFonts w:ascii="Times New Roman" w:hAnsi="Times New Roman" w:cs="Times New Roman"/>
          <w:sz w:val="24"/>
          <w:szCs w:val="24"/>
        </w:rPr>
        <w:t>e uz pomoć novomedijskih posred</w:t>
      </w:r>
      <w:r w:rsidR="001761B0" w:rsidRPr="00AB0C92">
        <w:rPr>
          <w:rFonts w:ascii="Times New Roman" w:hAnsi="Times New Roman" w:cs="Times New Roman"/>
          <w:sz w:val="24"/>
          <w:szCs w:val="24"/>
        </w:rPr>
        <w:t>n</w:t>
      </w:r>
      <w:r w:rsidR="00C65722" w:rsidRPr="00AB0C92">
        <w:rPr>
          <w:rFonts w:ascii="Times New Roman" w:hAnsi="Times New Roman" w:cs="Times New Roman"/>
          <w:sz w:val="24"/>
          <w:szCs w:val="24"/>
        </w:rPr>
        <w:t>i</w:t>
      </w:r>
      <w:r w:rsidR="001761B0" w:rsidRPr="00AB0C92">
        <w:rPr>
          <w:rFonts w:ascii="Times New Roman" w:hAnsi="Times New Roman" w:cs="Times New Roman"/>
          <w:sz w:val="24"/>
          <w:szCs w:val="24"/>
        </w:rPr>
        <w:t>ka, takođe su važan aspekt sa pozicija teme ovog rada.</w:t>
      </w:r>
      <w:r w:rsidRPr="00AB0C92">
        <w:rPr>
          <w:rFonts w:ascii="Times New Roman" w:hAnsi="Times New Roman" w:cs="Times New Roman"/>
          <w:sz w:val="24"/>
          <w:szCs w:val="24"/>
        </w:rPr>
        <w:t xml:space="preserve">   </w:t>
      </w:r>
    </w:p>
    <w:p w:rsidR="00AD45FB" w:rsidRPr="00C3143B" w:rsidRDefault="00F72134"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Film </w:t>
      </w:r>
      <w:r w:rsidRPr="00C3143B">
        <w:rPr>
          <w:rFonts w:ascii="Times New Roman" w:hAnsi="Times New Roman" w:cs="Times New Roman"/>
          <w:i/>
          <w:sz w:val="24"/>
          <w:szCs w:val="24"/>
        </w:rPr>
        <w:t>Tilva Roš</w:t>
      </w:r>
      <w:r w:rsidRPr="00C3143B">
        <w:rPr>
          <w:rFonts w:ascii="Times New Roman" w:hAnsi="Times New Roman" w:cs="Times New Roman"/>
          <w:sz w:val="24"/>
          <w:szCs w:val="24"/>
        </w:rPr>
        <w:t xml:space="preserve"> je inspirisan videom </w:t>
      </w:r>
      <w:r w:rsidRPr="00C3143B">
        <w:rPr>
          <w:rFonts w:ascii="Times New Roman" w:hAnsi="Times New Roman" w:cs="Times New Roman"/>
          <w:i/>
          <w:sz w:val="24"/>
          <w:szCs w:val="24"/>
        </w:rPr>
        <w:t>Krep</w:t>
      </w:r>
      <w:r w:rsidRPr="00C3143B">
        <w:rPr>
          <w:rFonts w:ascii="Times New Roman" w:hAnsi="Times New Roman" w:cs="Times New Roman"/>
          <w:sz w:val="24"/>
          <w:szCs w:val="24"/>
        </w:rPr>
        <w:t xml:space="preserve"> (</w:t>
      </w:r>
      <w:r w:rsidRPr="00C3143B">
        <w:rPr>
          <w:rFonts w:ascii="Times New Roman" w:hAnsi="Times New Roman" w:cs="Times New Roman"/>
          <w:i/>
          <w:sz w:val="24"/>
          <w:szCs w:val="24"/>
        </w:rPr>
        <w:t>Crap - pain is empty,</w:t>
      </w:r>
      <w:r w:rsidRPr="00C3143B">
        <w:rPr>
          <w:rFonts w:ascii="Times New Roman" w:hAnsi="Times New Roman" w:cs="Times New Roman"/>
          <w:sz w:val="24"/>
          <w:szCs w:val="24"/>
        </w:rPr>
        <w:t xml:space="preserve"> 2006, Stefan Đorđević, Marko Todorović), koji je zapravo kompilacija raznih video klipova, inspirisanih MTV serijom </w:t>
      </w:r>
      <w:r w:rsidRPr="00C3143B">
        <w:rPr>
          <w:rFonts w:ascii="Times New Roman" w:hAnsi="Times New Roman" w:cs="Times New Roman"/>
          <w:i/>
          <w:sz w:val="24"/>
          <w:szCs w:val="24"/>
        </w:rPr>
        <w:t>Džekes</w:t>
      </w:r>
      <w:r w:rsidRPr="00C3143B">
        <w:rPr>
          <w:rStyle w:val="FootnoteReference"/>
          <w:rFonts w:ascii="Times New Roman" w:hAnsi="Times New Roman" w:cs="Times New Roman"/>
          <w:i/>
          <w:sz w:val="24"/>
          <w:szCs w:val="24"/>
        </w:rPr>
        <w:footnoteReference w:id="78"/>
      </w:r>
      <w:r w:rsidRPr="00C3143B">
        <w:rPr>
          <w:rFonts w:ascii="Times New Roman" w:hAnsi="Times New Roman" w:cs="Times New Roman"/>
          <w:sz w:val="24"/>
          <w:szCs w:val="24"/>
        </w:rPr>
        <w:t xml:space="preserve"> (</w:t>
      </w:r>
      <w:r w:rsidRPr="00C3143B">
        <w:rPr>
          <w:rFonts w:ascii="Times New Roman" w:hAnsi="Times New Roman" w:cs="Times New Roman"/>
          <w:i/>
          <w:sz w:val="24"/>
          <w:szCs w:val="24"/>
        </w:rPr>
        <w:t>Jackass,</w:t>
      </w:r>
      <w:r w:rsidRPr="00C3143B">
        <w:rPr>
          <w:rFonts w:ascii="Times New Roman" w:hAnsi="Times New Roman" w:cs="Times New Roman"/>
          <w:sz w:val="24"/>
          <w:szCs w:val="24"/>
        </w:rPr>
        <w:t xml:space="preserve"> 2000–2002, Spajk Džouns (</w:t>
      </w:r>
      <w:hyperlink r:id="rId13" w:history="1">
        <w:r w:rsidRPr="00C3143B">
          <w:rPr>
            <w:rFonts w:ascii="Times New Roman" w:hAnsi="Times New Roman" w:cs="Times New Roman"/>
            <w:sz w:val="24"/>
            <w:szCs w:val="24"/>
          </w:rPr>
          <w:t>Spike Jonze</w:t>
        </w:r>
      </w:hyperlink>
      <w:r w:rsidRPr="00C3143B">
        <w:t>)</w:t>
      </w:r>
      <w:r w:rsidRPr="00C3143B">
        <w:rPr>
          <w:rFonts w:ascii="Times New Roman" w:hAnsi="Times New Roman" w:cs="Times New Roman"/>
          <w:sz w:val="24"/>
          <w:szCs w:val="24"/>
        </w:rPr>
        <w:t>, Džoni Noksvil (</w:t>
      </w:r>
      <w:hyperlink r:id="rId14" w:history="1">
        <w:r w:rsidRPr="00C3143B">
          <w:rPr>
            <w:rFonts w:ascii="Times New Roman" w:hAnsi="Times New Roman" w:cs="Times New Roman"/>
            <w:sz w:val="24"/>
            <w:szCs w:val="24"/>
          </w:rPr>
          <w:t>Johnny Knoxville</w:t>
        </w:r>
      </w:hyperlink>
      <w:r w:rsidRPr="00C3143B">
        <w:t>)</w:t>
      </w:r>
      <w:r w:rsidRPr="00C3143B">
        <w:rPr>
          <w:rFonts w:ascii="Times New Roman" w:hAnsi="Times New Roman" w:cs="Times New Roman"/>
          <w:sz w:val="24"/>
          <w:szCs w:val="24"/>
        </w:rPr>
        <w:t>, Džef Tremani (</w:t>
      </w:r>
      <w:hyperlink r:id="rId15" w:history="1">
        <w:r w:rsidRPr="00C3143B">
          <w:rPr>
            <w:rFonts w:ascii="Times New Roman" w:hAnsi="Times New Roman" w:cs="Times New Roman"/>
            <w:sz w:val="24"/>
            <w:szCs w:val="24"/>
          </w:rPr>
          <w:t>Jeff Tremaine</w:t>
        </w:r>
      </w:hyperlink>
      <w:r w:rsidRPr="00C3143B">
        <w:t xml:space="preserve">)) </w:t>
      </w:r>
      <w:r w:rsidRPr="00C3143B">
        <w:rPr>
          <w:rFonts w:ascii="Times New Roman" w:hAnsi="Times New Roman" w:cs="Times New Roman"/>
          <w:sz w:val="24"/>
          <w:szCs w:val="24"/>
        </w:rPr>
        <w:t xml:space="preserve">koje su </w:t>
      </w:r>
      <w:r w:rsidRPr="00C3143B">
        <w:rPr>
          <w:rFonts w:ascii="Times New Roman" w:hAnsi="Times New Roman" w:cs="Times New Roman"/>
          <w:sz w:val="24"/>
          <w:szCs w:val="24"/>
        </w:rPr>
        <w:lastRenderedPageBreak/>
        <w:t>autori snimali tokom poslednje godine srednje škole.</w:t>
      </w:r>
      <w:r w:rsidRPr="00C3143B">
        <w:rPr>
          <w:rStyle w:val="FootnoteReference"/>
          <w:rFonts w:ascii="Times New Roman" w:hAnsi="Times New Roman" w:cs="Times New Roman"/>
          <w:sz w:val="24"/>
          <w:szCs w:val="24"/>
        </w:rPr>
        <w:footnoteReference w:id="79"/>
      </w:r>
      <w:r w:rsidRPr="00C3143B">
        <w:rPr>
          <w:rFonts w:ascii="Times New Roman" w:hAnsi="Times New Roman" w:cs="Times New Roman"/>
          <w:sz w:val="24"/>
          <w:szCs w:val="24"/>
        </w:rPr>
        <w:t xml:space="preserve"> Budući da je nastao pre pojave </w:t>
      </w:r>
      <w:r w:rsidR="001C75A8" w:rsidRPr="00C3143B">
        <w:rPr>
          <w:rFonts w:ascii="Times New Roman" w:hAnsi="Times New Roman" w:cs="Times New Roman"/>
          <w:sz w:val="24"/>
          <w:szCs w:val="24"/>
        </w:rPr>
        <w:t>Jutjub</w:t>
      </w:r>
      <w:r w:rsidRPr="00C3143B">
        <w:rPr>
          <w:rFonts w:ascii="Times New Roman" w:hAnsi="Times New Roman" w:cs="Times New Roman"/>
          <w:sz w:val="24"/>
          <w:szCs w:val="24"/>
        </w:rPr>
        <w:t xml:space="preserve">a (distribuiran preko rapidšera (Rapidshare)) </w:t>
      </w:r>
      <w:r w:rsidRPr="00C3143B">
        <w:rPr>
          <w:rFonts w:ascii="Times New Roman" w:hAnsi="Times New Roman" w:cs="Times New Roman"/>
          <w:i/>
          <w:sz w:val="24"/>
          <w:szCs w:val="24"/>
        </w:rPr>
        <w:t>Krep</w:t>
      </w:r>
      <w:r w:rsidRPr="00C3143B">
        <w:rPr>
          <w:rFonts w:ascii="Times New Roman" w:hAnsi="Times New Roman" w:cs="Times New Roman"/>
          <w:sz w:val="24"/>
          <w:szCs w:val="24"/>
        </w:rPr>
        <w:t xml:space="preserve"> </w:t>
      </w:r>
      <w:r w:rsidRPr="00912B86">
        <w:rPr>
          <w:rFonts w:ascii="Times New Roman" w:hAnsi="Times New Roman" w:cs="Times New Roman"/>
          <w:sz w:val="24"/>
          <w:szCs w:val="24"/>
        </w:rPr>
        <w:t xml:space="preserve">predstavlja primer rane faze razvoja onlajn video klipova i uspostavljanja klip </w:t>
      </w:r>
      <w:r w:rsidR="00912B86" w:rsidRPr="00912B86">
        <w:rPr>
          <w:rFonts w:ascii="Times New Roman" w:hAnsi="Times New Roman" w:cs="Times New Roman"/>
          <w:sz w:val="24"/>
          <w:szCs w:val="24"/>
        </w:rPr>
        <w:t>k</w:t>
      </w:r>
      <w:r w:rsidRPr="00912B86">
        <w:rPr>
          <w:rFonts w:ascii="Times New Roman" w:hAnsi="Times New Roman" w:cs="Times New Roman"/>
          <w:sz w:val="24"/>
          <w:szCs w:val="24"/>
        </w:rPr>
        <w:t>u</w:t>
      </w:r>
      <w:r w:rsidR="00912B86" w:rsidRPr="00912B86">
        <w:rPr>
          <w:rFonts w:ascii="Times New Roman" w:hAnsi="Times New Roman" w:cs="Times New Roman"/>
          <w:sz w:val="24"/>
          <w:szCs w:val="24"/>
        </w:rPr>
        <w:t>l</w:t>
      </w:r>
      <w:r w:rsidRPr="00912B86">
        <w:rPr>
          <w:rFonts w:ascii="Times New Roman" w:hAnsi="Times New Roman" w:cs="Times New Roman"/>
          <w:sz w:val="24"/>
          <w:szCs w:val="24"/>
        </w:rPr>
        <w:t>ture,</w:t>
      </w:r>
      <w:r w:rsidRPr="00C3143B">
        <w:rPr>
          <w:rFonts w:ascii="Times New Roman" w:hAnsi="Times New Roman" w:cs="Times New Roman"/>
          <w:sz w:val="24"/>
          <w:szCs w:val="24"/>
        </w:rPr>
        <w:t xml:space="preserve"> kako u Srbiji tako i u svetu. Delovi videa </w:t>
      </w:r>
      <w:r w:rsidRPr="00C3143B">
        <w:rPr>
          <w:rFonts w:ascii="Times New Roman" w:hAnsi="Times New Roman" w:cs="Times New Roman"/>
          <w:i/>
          <w:sz w:val="24"/>
          <w:szCs w:val="24"/>
        </w:rPr>
        <w:t>Krep</w:t>
      </w:r>
      <w:r w:rsidRPr="00C3143B">
        <w:rPr>
          <w:rFonts w:ascii="Times New Roman" w:hAnsi="Times New Roman" w:cs="Times New Roman"/>
          <w:sz w:val="24"/>
          <w:szCs w:val="24"/>
        </w:rPr>
        <w:t xml:space="preserve"> postali su sastavni deo filma </w:t>
      </w:r>
      <w:r w:rsidRPr="00C3143B">
        <w:rPr>
          <w:rFonts w:ascii="Times New Roman" w:hAnsi="Times New Roman" w:cs="Times New Roman"/>
          <w:i/>
          <w:sz w:val="24"/>
          <w:szCs w:val="24"/>
        </w:rPr>
        <w:t xml:space="preserve">Tilva Roš </w:t>
      </w:r>
      <w:r w:rsidRPr="00C3143B">
        <w:rPr>
          <w:rFonts w:ascii="Times New Roman" w:hAnsi="Times New Roman" w:cs="Times New Roman"/>
          <w:sz w:val="24"/>
          <w:szCs w:val="24"/>
        </w:rPr>
        <w:t xml:space="preserve">dok su autori videa postali glavni akteri filma, ne samo kao glumci već i likovi, igrajući u filmu sami sebe. </w:t>
      </w:r>
    </w:p>
    <w:p w:rsidR="00F72134" w:rsidRPr="00C3143B" w:rsidRDefault="00AD45FB"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R</w:t>
      </w:r>
      <w:r w:rsidR="00F72134" w:rsidRPr="00C3143B">
        <w:rPr>
          <w:rFonts w:ascii="Times New Roman" w:hAnsi="Times New Roman" w:cs="Times New Roman"/>
          <w:sz w:val="24"/>
          <w:szCs w:val="24"/>
        </w:rPr>
        <w:t xml:space="preserve">adnja filma </w:t>
      </w:r>
      <w:r w:rsidR="00F72134" w:rsidRPr="00C3143B">
        <w:rPr>
          <w:rFonts w:ascii="Times New Roman" w:hAnsi="Times New Roman" w:cs="Times New Roman"/>
          <w:i/>
          <w:sz w:val="24"/>
          <w:szCs w:val="24"/>
        </w:rPr>
        <w:t>Tilva Roš</w:t>
      </w:r>
      <w:r w:rsidR="00F72134" w:rsidRPr="00C3143B">
        <w:rPr>
          <w:rFonts w:ascii="Times New Roman" w:hAnsi="Times New Roman" w:cs="Times New Roman"/>
          <w:sz w:val="24"/>
          <w:szCs w:val="24"/>
        </w:rPr>
        <w:t xml:space="preserve"> odvija se u </w:t>
      </w:r>
      <w:r w:rsidRPr="00C3143B">
        <w:rPr>
          <w:rFonts w:ascii="Times New Roman" w:hAnsi="Times New Roman" w:cs="Times New Roman"/>
          <w:sz w:val="24"/>
          <w:szCs w:val="24"/>
        </w:rPr>
        <w:t xml:space="preserve">Boru, gde najbolji drugovi Stefan (Stefan Đorđević) i Toda (Marko Todorović) provode </w:t>
      </w:r>
      <w:r w:rsidR="00F72134" w:rsidRPr="00C3143B">
        <w:rPr>
          <w:rFonts w:ascii="Times New Roman" w:hAnsi="Times New Roman" w:cs="Times New Roman"/>
          <w:sz w:val="24"/>
          <w:szCs w:val="24"/>
        </w:rPr>
        <w:t>leto posle završetka srednje škole</w:t>
      </w:r>
      <w:r w:rsidRPr="00C3143B">
        <w:rPr>
          <w:rFonts w:ascii="Times New Roman" w:hAnsi="Times New Roman" w:cs="Times New Roman"/>
          <w:sz w:val="24"/>
          <w:szCs w:val="24"/>
        </w:rPr>
        <w:t xml:space="preserve"> snimajući video klipove (nastav</w:t>
      </w:r>
      <w:r w:rsidR="00966D0A" w:rsidRPr="00C3143B">
        <w:rPr>
          <w:rFonts w:ascii="Times New Roman" w:hAnsi="Times New Roman" w:cs="Times New Roman"/>
          <w:sz w:val="24"/>
          <w:szCs w:val="24"/>
        </w:rPr>
        <w:t>a</w:t>
      </w:r>
      <w:r w:rsidRPr="00C3143B">
        <w:rPr>
          <w:rFonts w:ascii="Times New Roman" w:hAnsi="Times New Roman" w:cs="Times New Roman"/>
          <w:sz w:val="24"/>
          <w:szCs w:val="24"/>
        </w:rPr>
        <w:t xml:space="preserve">k videa </w:t>
      </w:r>
      <w:r w:rsidRPr="00C3143B">
        <w:rPr>
          <w:rFonts w:ascii="Times New Roman" w:hAnsi="Times New Roman" w:cs="Times New Roman"/>
          <w:i/>
          <w:sz w:val="24"/>
          <w:szCs w:val="24"/>
        </w:rPr>
        <w:t>Krep</w:t>
      </w:r>
      <w:r w:rsidRPr="00C3143B">
        <w:rPr>
          <w:rFonts w:ascii="Times New Roman" w:hAnsi="Times New Roman" w:cs="Times New Roman"/>
          <w:sz w:val="24"/>
          <w:szCs w:val="24"/>
        </w:rPr>
        <w:t>) u kojima fizički povređuju jedan drugoga ili sami sebe (ili se ponašaju na način koji rezultuje povređivanjem)</w:t>
      </w:r>
      <w:r w:rsidR="00F72134" w:rsidRPr="00C3143B">
        <w:rPr>
          <w:rFonts w:ascii="Times New Roman" w:hAnsi="Times New Roman" w:cs="Times New Roman"/>
          <w:sz w:val="24"/>
          <w:szCs w:val="24"/>
        </w:rPr>
        <w:t>.</w:t>
      </w:r>
    </w:p>
    <w:p w:rsidR="00AD45FB" w:rsidRPr="00C3143B" w:rsidRDefault="00A46B05"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Pojava Stefanove devojke Dunje (Dunja Kovačević) koja dolazi iz Francuske na raspust, budi kod Tode ambivalentna osećanja i rivalstvo prema drugu. Stefanov odlazak na prijemni ispit, primanje na fakultet i </w:t>
      </w:r>
      <w:r w:rsidRPr="001761B0">
        <w:rPr>
          <w:rFonts w:ascii="Times New Roman" w:hAnsi="Times New Roman" w:cs="Times New Roman"/>
          <w:sz w:val="24"/>
          <w:szCs w:val="24"/>
        </w:rPr>
        <w:t>najavljeni odlazak</w:t>
      </w:r>
      <w:r w:rsidRPr="00C3143B">
        <w:rPr>
          <w:rFonts w:ascii="Times New Roman" w:hAnsi="Times New Roman" w:cs="Times New Roman"/>
          <w:sz w:val="24"/>
          <w:szCs w:val="24"/>
        </w:rPr>
        <w:t xml:space="preserve"> iz Bora, u odnosu na Todino traženje posla takođe je predmet rivalstva, prebacivanja i ljubomore. </w:t>
      </w:r>
    </w:p>
    <w:p w:rsidR="006C01F1" w:rsidRPr="00C3143B" w:rsidRDefault="006C01F1"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Štrajk rudara, </w:t>
      </w:r>
      <w:r w:rsidR="00966D0A" w:rsidRPr="00C3143B">
        <w:rPr>
          <w:rFonts w:ascii="Times New Roman" w:hAnsi="Times New Roman" w:cs="Times New Roman"/>
          <w:sz w:val="24"/>
          <w:szCs w:val="24"/>
        </w:rPr>
        <w:t xml:space="preserve">kao i video </w:t>
      </w:r>
      <w:r w:rsidR="00966D0A" w:rsidRPr="00C3143B">
        <w:rPr>
          <w:rFonts w:ascii="Times New Roman" w:hAnsi="Times New Roman" w:cs="Times New Roman"/>
          <w:i/>
          <w:sz w:val="24"/>
          <w:szCs w:val="24"/>
        </w:rPr>
        <w:t>Krep</w:t>
      </w:r>
      <w:r w:rsidR="00966D0A"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takođe je pozadina radnje filma. Očevi glavnih junaka, koji u njemu učestvuju, nalaze se kao i njihovi sinovi na suprotnim krajevima društvene lestvice, i kroz taj odnos oslikana je i verovatna sudbina glavnih likova, koji ne mogu mnogo da urade da je promene, odnosno pomognu jedan </w:t>
      </w:r>
      <w:r w:rsidR="005E0C1A" w:rsidRPr="00C3143B">
        <w:rPr>
          <w:rFonts w:ascii="Times New Roman" w:hAnsi="Times New Roman" w:cs="Times New Roman"/>
          <w:sz w:val="24"/>
          <w:szCs w:val="24"/>
        </w:rPr>
        <w:t>drugome</w:t>
      </w:r>
      <w:r w:rsidRPr="00C3143B">
        <w:rPr>
          <w:rFonts w:ascii="Times New Roman" w:hAnsi="Times New Roman" w:cs="Times New Roman"/>
          <w:sz w:val="24"/>
          <w:szCs w:val="24"/>
        </w:rPr>
        <w:t xml:space="preserve"> ili sami sebi. </w:t>
      </w:r>
    </w:p>
    <w:p w:rsidR="006C01F1" w:rsidRPr="00C3143B" w:rsidRDefault="006C01F1"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Opisana situacija rađa veliku količinu frustracije kod likova, koju prazne kroz destrukciju i samopovređivanje. Ipak, nakon jedne od većih prilika da svoju frustraciju isprazne kroz demoliranje supermarketa, za </w:t>
      </w:r>
      <w:r w:rsidR="007E03AC">
        <w:rPr>
          <w:rFonts w:ascii="Times New Roman" w:hAnsi="Times New Roman" w:cs="Times New Roman"/>
          <w:sz w:val="24"/>
          <w:szCs w:val="24"/>
        </w:rPr>
        <w:t>šta</w:t>
      </w:r>
      <w:r w:rsidRPr="00C3143B">
        <w:rPr>
          <w:rFonts w:ascii="Times New Roman" w:hAnsi="Times New Roman" w:cs="Times New Roman"/>
          <w:sz w:val="24"/>
          <w:szCs w:val="24"/>
        </w:rPr>
        <w:t xml:space="preserve"> </w:t>
      </w:r>
      <w:r w:rsidR="001761B0">
        <w:rPr>
          <w:rFonts w:ascii="Times New Roman" w:hAnsi="Times New Roman" w:cs="Times New Roman"/>
          <w:sz w:val="24"/>
          <w:szCs w:val="24"/>
        </w:rPr>
        <w:t xml:space="preserve">je </w:t>
      </w:r>
      <w:r w:rsidRPr="00C3143B">
        <w:rPr>
          <w:rFonts w:ascii="Times New Roman" w:hAnsi="Times New Roman" w:cs="Times New Roman"/>
          <w:sz w:val="24"/>
          <w:szCs w:val="24"/>
        </w:rPr>
        <w:t xml:space="preserve">kao povod poslužio </w:t>
      </w:r>
      <w:r w:rsidRPr="001761B0">
        <w:rPr>
          <w:rFonts w:ascii="Times New Roman" w:hAnsi="Times New Roman" w:cs="Times New Roman"/>
          <w:sz w:val="24"/>
          <w:szCs w:val="24"/>
        </w:rPr>
        <w:t xml:space="preserve">rudarski štrajk, i nakon Dunjinog odlaska, drugovi se mire jedan sa drugim i sa samim sobom </w:t>
      </w:r>
      <w:r w:rsidR="001761B0" w:rsidRPr="001761B0">
        <w:rPr>
          <w:rFonts w:ascii="Times New Roman" w:hAnsi="Times New Roman" w:cs="Times New Roman"/>
          <w:sz w:val="24"/>
          <w:szCs w:val="24"/>
        </w:rPr>
        <w:t xml:space="preserve"> </w:t>
      </w:r>
      <w:r w:rsidRPr="001761B0">
        <w:rPr>
          <w:rFonts w:ascii="Times New Roman" w:hAnsi="Times New Roman" w:cs="Times New Roman"/>
          <w:sz w:val="24"/>
          <w:szCs w:val="24"/>
        </w:rPr>
        <w:t>i</w:t>
      </w:r>
      <w:r w:rsidRPr="00C3143B">
        <w:rPr>
          <w:rFonts w:ascii="Times New Roman" w:hAnsi="Times New Roman" w:cs="Times New Roman"/>
          <w:sz w:val="24"/>
          <w:szCs w:val="24"/>
        </w:rPr>
        <w:t xml:space="preserve"> svojom sudbinom.  </w:t>
      </w:r>
    </w:p>
    <w:p w:rsidR="001A4EAE" w:rsidRPr="00C3143B" w:rsidRDefault="001A4EAE" w:rsidP="00122EE5">
      <w:pPr>
        <w:spacing w:after="240" w:line="360" w:lineRule="auto"/>
        <w:jc w:val="both"/>
        <w:rPr>
          <w:rFonts w:ascii="Times New Roman" w:hAnsi="Times New Roman" w:cs="Times New Roman"/>
          <w:sz w:val="24"/>
          <w:szCs w:val="24"/>
        </w:rPr>
      </w:pPr>
    </w:p>
    <w:p w:rsidR="001A4EAE" w:rsidRPr="00C3143B" w:rsidRDefault="001A4EAE" w:rsidP="00643F11">
      <w:pPr>
        <w:pStyle w:val="Style3"/>
        <w:numPr>
          <w:ilvl w:val="2"/>
          <w:numId w:val="3"/>
        </w:numPr>
        <w:spacing w:line="360" w:lineRule="auto"/>
      </w:pPr>
      <w:bookmarkStart w:id="55" w:name="_Toc515958438"/>
      <w:r w:rsidRPr="00C3143B">
        <w:lastRenderedPageBreak/>
        <w:t>Oktobar</w:t>
      </w:r>
      <w:bookmarkEnd w:id="55"/>
    </w:p>
    <w:p w:rsidR="00B46886" w:rsidRPr="00AB0C92" w:rsidRDefault="006F2D98" w:rsidP="00B46886">
      <w:pPr>
        <w:spacing w:after="240" w:line="360" w:lineRule="auto"/>
        <w:jc w:val="both"/>
        <w:rPr>
          <w:rFonts w:ascii="Times New Roman" w:hAnsi="Times New Roman" w:cs="Times New Roman"/>
          <w:sz w:val="24"/>
          <w:szCs w:val="24"/>
        </w:rPr>
      </w:pPr>
      <w:r w:rsidRPr="00C3143B">
        <w:rPr>
          <w:rFonts w:ascii="Times New Roman" w:hAnsi="Times New Roman" w:cs="Times New Roman"/>
          <w:i/>
          <w:sz w:val="24"/>
          <w:szCs w:val="24"/>
        </w:rPr>
        <w:t xml:space="preserve">Oktobar </w:t>
      </w:r>
      <w:r w:rsidR="001A4EAE" w:rsidRPr="00C3143B">
        <w:rPr>
          <w:rFonts w:ascii="Times New Roman" w:hAnsi="Times New Roman" w:cs="Times New Roman"/>
          <w:sz w:val="24"/>
          <w:szCs w:val="24"/>
        </w:rPr>
        <w:t xml:space="preserve"> je </w:t>
      </w:r>
      <w:r w:rsidRPr="00C3143B">
        <w:rPr>
          <w:rFonts w:ascii="Times New Roman" w:hAnsi="Times New Roman" w:cs="Times New Roman"/>
          <w:sz w:val="24"/>
          <w:szCs w:val="24"/>
        </w:rPr>
        <w:t>debitantski (diplomski)</w:t>
      </w:r>
      <w:r w:rsidR="001A4EAE" w:rsidRPr="00C3143B">
        <w:rPr>
          <w:rFonts w:ascii="Times New Roman" w:hAnsi="Times New Roman" w:cs="Times New Roman"/>
          <w:sz w:val="24"/>
          <w:szCs w:val="24"/>
        </w:rPr>
        <w:t xml:space="preserve"> igrani film</w:t>
      </w:r>
      <w:r w:rsidR="001A4EAE" w:rsidRPr="00C3143B">
        <w:rPr>
          <w:rFonts w:ascii="Times New Roman" w:hAnsi="Times New Roman" w:cs="Times New Roman"/>
          <w:i/>
          <w:sz w:val="24"/>
          <w:szCs w:val="24"/>
        </w:rPr>
        <w:t xml:space="preserve"> </w:t>
      </w:r>
      <w:r w:rsidR="001A4EAE" w:rsidRPr="00C3143B">
        <w:rPr>
          <w:rFonts w:ascii="Times New Roman" w:hAnsi="Times New Roman" w:cs="Times New Roman"/>
          <w:sz w:val="24"/>
          <w:szCs w:val="24"/>
        </w:rPr>
        <w:t>reditelja</w:t>
      </w:r>
      <w:r w:rsidR="001A4EAE" w:rsidRPr="00C3143B">
        <w:rPr>
          <w:rFonts w:ascii="Times New Roman" w:hAnsi="Times New Roman" w:cs="Times New Roman"/>
          <w:i/>
          <w:sz w:val="24"/>
          <w:szCs w:val="24"/>
        </w:rPr>
        <w:t xml:space="preserve"> </w:t>
      </w:r>
      <w:r w:rsidRPr="00C3143B">
        <w:rPr>
          <w:rFonts w:ascii="Times New Roman" w:hAnsi="Times New Roman" w:cs="Times New Roman"/>
          <w:sz w:val="24"/>
          <w:szCs w:val="24"/>
        </w:rPr>
        <w:t>Ivana Pecikoze (rođenog 1983</w:t>
      </w:r>
      <w:r w:rsidR="001A4EAE" w:rsidRPr="00C3143B">
        <w:rPr>
          <w:rFonts w:ascii="Times New Roman" w:hAnsi="Times New Roman" w:cs="Times New Roman"/>
          <w:sz w:val="24"/>
          <w:szCs w:val="24"/>
        </w:rPr>
        <w:t>. godine u B</w:t>
      </w:r>
      <w:r w:rsidRPr="00C3143B">
        <w:rPr>
          <w:rFonts w:ascii="Times New Roman" w:hAnsi="Times New Roman" w:cs="Times New Roman"/>
          <w:sz w:val="24"/>
          <w:szCs w:val="24"/>
        </w:rPr>
        <w:t>eogradu</w:t>
      </w:r>
      <w:r w:rsidR="001A4EAE" w:rsidRPr="00C3143B">
        <w:rPr>
          <w:rFonts w:ascii="Times New Roman" w:hAnsi="Times New Roman" w:cs="Times New Roman"/>
          <w:sz w:val="24"/>
          <w:szCs w:val="24"/>
        </w:rPr>
        <w:t>)</w:t>
      </w:r>
      <w:r w:rsidRPr="00C3143B">
        <w:rPr>
          <w:rFonts w:ascii="Times New Roman" w:hAnsi="Times New Roman" w:cs="Times New Roman"/>
          <w:sz w:val="24"/>
          <w:szCs w:val="24"/>
        </w:rPr>
        <w:t>, Senke Domanović (rođene 1982. godine u Beogradu) , Ognjena Isailovića (rođenog 1988. godine u Gornjem Milanovicu) , Daneta Komljena (rođenog 1986. godine u Banja Luci</w:t>
      </w:r>
      <w:r w:rsidR="00636358" w:rsidRPr="00C3143B">
        <w:rPr>
          <w:rFonts w:ascii="Times New Roman" w:hAnsi="Times New Roman" w:cs="Times New Roman"/>
          <w:sz w:val="24"/>
          <w:szCs w:val="24"/>
        </w:rPr>
        <w:t>)</w:t>
      </w:r>
      <w:r w:rsidRPr="00C3143B">
        <w:rPr>
          <w:rFonts w:ascii="Times New Roman" w:hAnsi="Times New Roman" w:cs="Times New Roman"/>
          <w:sz w:val="24"/>
          <w:szCs w:val="24"/>
        </w:rPr>
        <w:t xml:space="preserve">, Damira Romanova (rođenog 1984. godine u Pančevu) , Ognjena Glavonjića (rođenog 1984. godine u Pančevu)  i  Milice Tomović (rođene 1986. godine u Beogradu) </w:t>
      </w:r>
      <w:r w:rsidR="001A4EAE" w:rsidRPr="00C3143B">
        <w:rPr>
          <w:rFonts w:ascii="Times New Roman" w:hAnsi="Times New Roman" w:cs="Times New Roman"/>
          <w:sz w:val="24"/>
          <w:szCs w:val="24"/>
        </w:rPr>
        <w:t xml:space="preserve"> iz 201</w:t>
      </w:r>
      <w:r w:rsidRPr="00C3143B">
        <w:rPr>
          <w:rFonts w:ascii="Times New Roman" w:hAnsi="Times New Roman" w:cs="Times New Roman"/>
          <w:sz w:val="24"/>
          <w:szCs w:val="24"/>
        </w:rPr>
        <w:t>1</w:t>
      </w:r>
      <w:r w:rsidR="001A4EAE" w:rsidRPr="00C3143B">
        <w:rPr>
          <w:rFonts w:ascii="Times New Roman" w:hAnsi="Times New Roman" w:cs="Times New Roman"/>
          <w:sz w:val="24"/>
          <w:szCs w:val="24"/>
        </w:rPr>
        <w:t>. godine</w:t>
      </w:r>
      <w:r w:rsidR="0030658B" w:rsidRPr="00C3143B">
        <w:rPr>
          <w:rFonts w:ascii="Times New Roman" w:hAnsi="Times New Roman" w:cs="Times New Roman"/>
          <w:sz w:val="24"/>
          <w:szCs w:val="24"/>
        </w:rPr>
        <w:t xml:space="preserve"> </w:t>
      </w:r>
      <w:r w:rsidR="00A260F5" w:rsidRPr="00C3143B">
        <w:rPr>
          <w:rFonts w:ascii="Times New Roman" w:hAnsi="Times New Roman" w:cs="Times New Roman"/>
          <w:sz w:val="24"/>
          <w:szCs w:val="24"/>
        </w:rPr>
        <w:t>u produkciji Fakulteta dramskih umetnosti (Srbija) i Vision Team (Srbija)</w:t>
      </w:r>
      <w:r w:rsidR="001A4EAE" w:rsidRPr="00C3143B">
        <w:rPr>
          <w:rFonts w:ascii="Times New Roman" w:hAnsi="Times New Roman" w:cs="Times New Roman"/>
          <w:sz w:val="24"/>
          <w:szCs w:val="24"/>
        </w:rPr>
        <w:t>.</w:t>
      </w:r>
      <w:r w:rsidR="001A4EAE" w:rsidRPr="00C3143B">
        <w:rPr>
          <w:rStyle w:val="FootnoteReference"/>
          <w:rFonts w:ascii="Times New Roman" w:hAnsi="Times New Roman" w:cs="Times New Roman"/>
          <w:sz w:val="24"/>
          <w:szCs w:val="24"/>
        </w:rPr>
        <w:footnoteReference w:id="80"/>
      </w:r>
      <w:r w:rsidR="00A260F5" w:rsidRPr="00C3143B">
        <w:rPr>
          <w:rFonts w:ascii="Times New Roman" w:hAnsi="Times New Roman" w:cs="Times New Roman"/>
          <w:sz w:val="24"/>
          <w:szCs w:val="24"/>
        </w:rPr>
        <w:t xml:space="preserve"> Film je </w:t>
      </w:r>
      <w:r w:rsidR="005E0C1A" w:rsidRPr="00C3143B">
        <w:rPr>
          <w:rFonts w:ascii="Times New Roman" w:hAnsi="Times New Roman" w:cs="Times New Roman"/>
          <w:sz w:val="24"/>
          <w:szCs w:val="24"/>
        </w:rPr>
        <w:t>finansiran</w:t>
      </w:r>
      <w:r w:rsidR="00A260F5" w:rsidRPr="00C3143B">
        <w:rPr>
          <w:rFonts w:ascii="Times New Roman" w:hAnsi="Times New Roman" w:cs="Times New Roman"/>
          <w:sz w:val="24"/>
          <w:szCs w:val="24"/>
        </w:rPr>
        <w:t xml:space="preserve"> sredstvima Ministarstva kulture, informisanja i informacionog društva Republike Srbije i Grada Pančeva.</w:t>
      </w:r>
      <w:r w:rsidR="00AB31B2" w:rsidRPr="00C3143B">
        <w:rPr>
          <w:rFonts w:ascii="Times New Roman" w:hAnsi="Times New Roman" w:cs="Times New Roman"/>
          <w:sz w:val="24"/>
          <w:szCs w:val="24"/>
        </w:rPr>
        <w:t xml:space="preserve"> </w:t>
      </w:r>
      <w:r w:rsidR="00B46886" w:rsidRPr="00C3143B">
        <w:rPr>
          <w:rFonts w:ascii="Times New Roman" w:hAnsi="Times New Roman" w:cs="Times New Roman"/>
          <w:sz w:val="24"/>
          <w:szCs w:val="24"/>
        </w:rPr>
        <w:t xml:space="preserve">Od strane nezavisnih eksperata budžet filma je ocenjen ocenom 2  (Tabela 5), dok je na sajtu Filmskog </w:t>
      </w:r>
      <w:r w:rsidR="00B46886" w:rsidRPr="00AB0C92">
        <w:rPr>
          <w:rFonts w:ascii="Times New Roman" w:hAnsi="Times New Roman" w:cs="Times New Roman"/>
          <w:sz w:val="24"/>
          <w:szCs w:val="24"/>
        </w:rPr>
        <w:t>centra Srbije film žanrovski ozn</w:t>
      </w:r>
      <w:r w:rsidR="003937E6" w:rsidRPr="00AB0C92">
        <w:rPr>
          <w:rFonts w:ascii="Times New Roman" w:hAnsi="Times New Roman" w:cs="Times New Roman"/>
          <w:sz w:val="24"/>
          <w:szCs w:val="24"/>
        </w:rPr>
        <w:t>a</w:t>
      </w:r>
      <w:r w:rsidR="00B46886" w:rsidRPr="00AB0C92">
        <w:rPr>
          <w:rFonts w:ascii="Times New Roman" w:hAnsi="Times New Roman" w:cs="Times New Roman"/>
          <w:sz w:val="24"/>
          <w:szCs w:val="24"/>
        </w:rPr>
        <w:t>čen kao omnibus</w:t>
      </w:r>
      <w:r w:rsidR="00B46886" w:rsidRPr="00AB0C92">
        <w:rPr>
          <w:rStyle w:val="FootnoteReference"/>
          <w:rFonts w:ascii="Times New Roman" w:hAnsi="Times New Roman" w:cs="Times New Roman"/>
          <w:sz w:val="24"/>
          <w:szCs w:val="24"/>
        </w:rPr>
        <w:footnoteReference w:id="81"/>
      </w:r>
      <w:r w:rsidR="00B46886" w:rsidRPr="00AB0C92">
        <w:rPr>
          <w:rFonts w:ascii="Times New Roman" w:hAnsi="Times New Roman" w:cs="Times New Roman"/>
          <w:sz w:val="24"/>
          <w:szCs w:val="24"/>
        </w:rPr>
        <w:t xml:space="preserve">. </w:t>
      </w:r>
    </w:p>
    <w:p w:rsidR="001761B0" w:rsidRPr="00AB0C92" w:rsidRDefault="001761B0" w:rsidP="00B46886">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Iako se radi o heterogenoj grupi filmskih tekstova i ovde se kao relevantna može označiti tematizacija uloge  novih medija u izgradnji identiteta i suočavanju sa problemima svakodnevnog života. Odnos autorske ekipe prema bliskoj prošlosti koja se može označiti i kao ulazak (prelazak praga) današnje Srbije u kapitalistički poredak ali i svet digitalnih tehnologija i medija takođe je za temu rada važna odlika filma. </w:t>
      </w:r>
    </w:p>
    <w:p w:rsidR="00905330" w:rsidRPr="00C3143B" w:rsidRDefault="00B46886" w:rsidP="009A2F9B">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Film </w:t>
      </w:r>
      <w:r w:rsidRPr="00C3143B">
        <w:rPr>
          <w:rFonts w:ascii="Times New Roman" w:hAnsi="Times New Roman" w:cs="Times New Roman"/>
          <w:i/>
          <w:sz w:val="24"/>
          <w:szCs w:val="24"/>
        </w:rPr>
        <w:t>Oktobar</w:t>
      </w:r>
      <w:r w:rsidRPr="00C3143B">
        <w:rPr>
          <w:rFonts w:ascii="Times New Roman" w:hAnsi="Times New Roman" w:cs="Times New Roman"/>
          <w:sz w:val="24"/>
          <w:szCs w:val="24"/>
        </w:rPr>
        <w:t xml:space="preserve"> čini s</w:t>
      </w:r>
      <w:r w:rsidR="009A2F9B" w:rsidRPr="00C3143B">
        <w:rPr>
          <w:rFonts w:ascii="Times New Roman" w:hAnsi="Times New Roman" w:cs="Times New Roman"/>
          <w:sz w:val="24"/>
          <w:szCs w:val="24"/>
        </w:rPr>
        <w:t xml:space="preserve">edam </w:t>
      </w:r>
      <w:r w:rsidR="005E0C1A" w:rsidRPr="00C3143B">
        <w:rPr>
          <w:rFonts w:ascii="Times New Roman" w:hAnsi="Times New Roman" w:cs="Times New Roman"/>
          <w:sz w:val="24"/>
          <w:szCs w:val="24"/>
        </w:rPr>
        <w:t>priča</w:t>
      </w:r>
      <w:r w:rsidR="009A2F9B" w:rsidRPr="00C3143B">
        <w:rPr>
          <w:rFonts w:ascii="Times New Roman" w:hAnsi="Times New Roman" w:cs="Times New Roman"/>
          <w:sz w:val="24"/>
          <w:szCs w:val="24"/>
        </w:rPr>
        <w:t xml:space="preserve"> smeštenih u 5. oktobar 2010. na desetogodišnjicu „demokratske revolucije“ i </w:t>
      </w:r>
      <w:r w:rsidR="005E0C1A" w:rsidRPr="00C3143B">
        <w:rPr>
          <w:rFonts w:ascii="Times New Roman" w:hAnsi="Times New Roman" w:cs="Times New Roman"/>
          <w:sz w:val="24"/>
          <w:szCs w:val="24"/>
        </w:rPr>
        <w:t>promene</w:t>
      </w:r>
      <w:r w:rsidR="009A2F9B" w:rsidRPr="00C3143B">
        <w:rPr>
          <w:rFonts w:ascii="Times New Roman" w:hAnsi="Times New Roman" w:cs="Times New Roman"/>
          <w:sz w:val="24"/>
          <w:szCs w:val="24"/>
        </w:rPr>
        <w:t xml:space="preserve"> režima Slobodana Miloševića. Iako vezane za istorijski datum i ne tako davna </w:t>
      </w:r>
      <w:r w:rsidR="008220FA" w:rsidRPr="00C3143B">
        <w:rPr>
          <w:rFonts w:ascii="Times New Roman" w:hAnsi="Times New Roman" w:cs="Times New Roman"/>
          <w:sz w:val="24"/>
          <w:szCs w:val="24"/>
        </w:rPr>
        <w:t xml:space="preserve">burna </w:t>
      </w:r>
      <w:r w:rsidR="009A2F9B" w:rsidRPr="00C3143B">
        <w:rPr>
          <w:rFonts w:ascii="Times New Roman" w:hAnsi="Times New Roman" w:cs="Times New Roman"/>
          <w:sz w:val="24"/>
          <w:szCs w:val="24"/>
        </w:rPr>
        <w:t xml:space="preserve">društvena događanja koja imaju veliki uticaj na aktuelni društveni trenutak, svih sedam priča ovim događajima gotovo </w:t>
      </w:r>
      <w:r w:rsidR="008220FA" w:rsidRPr="00C3143B">
        <w:rPr>
          <w:rFonts w:ascii="Times New Roman" w:hAnsi="Times New Roman" w:cs="Times New Roman"/>
          <w:sz w:val="24"/>
          <w:szCs w:val="24"/>
        </w:rPr>
        <w:t xml:space="preserve">da </w:t>
      </w:r>
      <w:r w:rsidR="009A2F9B" w:rsidRPr="00C3143B">
        <w:rPr>
          <w:rFonts w:ascii="Times New Roman" w:hAnsi="Times New Roman" w:cs="Times New Roman"/>
          <w:sz w:val="24"/>
          <w:szCs w:val="24"/>
        </w:rPr>
        <w:t xml:space="preserve">se </w:t>
      </w:r>
      <w:r w:rsidR="008220FA" w:rsidRPr="00C3143B">
        <w:rPr>
          <w:rFonts w:ascii="Times New Roman" w:hAnsi="Times New Roman" w:cs="Times New Roman"/>
          <w:sz w:val="24"/>
          <w:szCs w:val="24"/>
        </w:rPr>
        <w:t xml:space="preserve">i </w:t>
      </w:r>
      <w:r w:rsidR="009A2F9B" w:rsidRPr="00C3143B">
        <w:rPr>
          <w:rFonts w:ascii="Times New Roman" w:hAnsi="Times New Roman" w:cs="Times New Roman"/>
          <w:sz w:val="24"/>
          <w:szCs w:val="24"/>
        </w:rPr>
        <w:t>ne bavi</w:t>
      </w:r>
      <w:r w:rsidR="00A66275" w:rsidRPr="00C3143B">
        <w:rPr>
          <w:rFonts w:ascii="Times New Roman" w:hAnsi="Times New Roman" w:cs="Times New Roman"/>
          <w:sz w:val="24"/>
          <w:szCs w:val="24"/>
        </w:rPr>
        <w:t xml:space="preserve"> ili se bavi posredno</w:t>
      </w:r>
      <w:r w:rsidR="008220FA" w:rsidRPr="00C3143B">
        <w:rPr>
          <w:rFonts w:ascii="Times New Roman" w:hAnsi="Times New Roman" w:cs="Times New Roman"/>
          <w:sz w:val="24"/>
          <w:szCs w:val="24"/>
        </w:rPr>
        <w:t>, a sam događaj i povod snimanja filma umesto da bude vezivno tkivo pre je strano telo u tkivu filma.</w:t>
      </w:r>
    </w:p>
    <w:p w:rsidR="00730D30" w:rsidRPr="00C3143B" w:rsidRDefault="008220FA" w:rsidP="009A2F9B">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Prva priča </w:t>
      </w:r>
      <w:r w:rsidRPr="00C3143B">
        <w:rPr>
          <w:rFonts w:ascii="Times New Roman" w:hAnsi="Times New Roman" w:cs="Times New Roman"/>
          <w:i/>
          <w:sz w:val="24"/>
          <w:szCs w:val="24"/>
        </w:rPr>
        <w:t xml:space="preserve">Diplomiranje </w:t>
      </w:r>
      <w:r w:rsidRPr="00C3143B">
        <w:rPr>
          <w:rFonts w:ascii="Times New Roman" w:hAnsi="Times New Roman" w:cs="Times New Roman"/>
          <w:sz w:val="24"/>
          <w:szCs w:val="24"/>
        </w:rPr>
        <w:t xml:space="preserve">(Milica Tomović) bavi se proslavom </w:t>
      </w:r>
      <w:r w:rsidR="00CC0997" w:rsidRPr="00C3143B">
        <w:rPr>
          <w:rFonts w:ascii="Times New Roman" w:hAnsi="Times New Roman" w:cs="Times New Roman"/>
          <w:sz w:val="24"/>
          <w:szCs w:val="24"/>
        </w:rPr>
        <w:t xml:space="preserve">Dejanovog (Nikola Rakočević) </w:t>
      </w:r>
      <w:r w:rsidRPr="00C3143B">
        <w:rPr>
          <w:rFonts w:ascii="Times New Roman" w:hAnsi="Times New Roman" w:cs="Times New Roman"/>
          <w:sz w:val="24"/>
          <w:szCs w:val="24"/>
        </w:rPr>
        <w:t>diplomskog ispita</w:t>
      </w:r>
      <w:r w:rsidR="00CC0997" w:rsidRPr="00C3143B">
        <w:rPr>
          <w:rFonts w:ascii="Times New Roman" w:hAnsi="Times New Roman" w:cs="Times New Roman"/>
          <w:sz w:val="24"/>
          <w:szCs w:val="24"/>
        </w:rPr>
        <w:t xml:space="preserve"> sa</w:t>
      </w:r>
      <w:r w:rsidRPr="00C3143B">
        <w:rPr>
          <w:rFonts w:ascii="Times New Roman" w:hAnsi="Times New Roman" w:cs="Times New Roman"/>
          <w:sz w:val="24"/>
          <w:szCs w:val="24"/>
        </w:rPr>
        <w:t xml:space="preserve"> grup</w:t>
      </w:r>
      <w:r w:rsidR="00CC0997" w:rsidRPr="00C3143B">
        <w:rPr>
          <w:rFonts w:ascii="Times New Roman" w:hAnsi="Times New Roman" w:cs="Times New Roman"/>
          <w:sz w:val="24"/>
          <w:szCs w:val="24"/>
        </w:rPr>
        <w:t>om</w:t>
      </w:r>
      <w:r w:rsidRPr="00C3143B">
        <w:rPr>
          <w:rFonts w:ascii="Times New Roman" w:hAnsi="Times New Roman" w:cs="Times New Roman"/>
          <w:sz w:val="24"/>
          <w:szCs w:val="24"/>
        </w:rPr>
        <w:t xml:space="preserve"> prijatelja. Umesto da bude povod za sreću i ponos, ovaj događaj postaje povod za spoznaju bezizlaznosti sopstvene </w:t>
      </w:r>
      <w:r w:rsidRPr="00C3143B">
        <w:rPr>
          <w:rFonts w:ascii="Times New Roman" w:hAnsi="Times New Roman" w:cs="Times New Roman"/>
          <w:sz w:val="24"/>
          <w:szCs w:val="24"/>
        </w:rPr>
        <w:lastRenderedPageBreak/>
        <w:t xml:space="preserve">situacije i ljubomoru. Slično kao u filmu </w:t>
      </w:r>
      <w:r w:rsidRPr="00C3143B">
        <w:rPr>
          <w:rFonts w:ascii="Times New Roman" w:hAnsi="Times New Roman" w:cs="Times New Roman"/>
          <w:i/>
          <w:sz w:val="24"/>
          <w:szCs w:val="24"/>
        </w:rPr>
        <w:t xml:space="preserve">Tilva Roš </w:t>
      </w:r>
      <w:r w:rsidRPr="00C3143B">
        <w:rPr>
          <w:rFonts w:ascii="Times New Roman" w:hAnsi="Times New Roman" w:cs="Times New Roman"/>
          <w:sz w:val="24"/>
          <w:szCs w:val="24"/>
        </w:rPr>
        <w:t xml:space="preserve">najbolji drugovi dele i </w:t>
      </w:r>
      <w:r w:rsidR="005E0C1A" w:rsidRPr="00C3143B">
        <w:rPr>
          <w:rFonts w:ascii="Times New Roman" w:hAnsi="Times New Roman" w:cs="Times New Roman"/>
          <w:sz w:val="24"/>
          <w:szCs w:val="24"/>
        </w:rPr>
        <w:t>simpatiju</w:t>
      </w:r>
      <w:r w:rsidRPr="00C3143B">
        <w:rPr>
          <w:rFonts w:ascii="Times New Roman" w:hAnsi="Times New Roman" w:cs="Times New Roman"/>
          <w:sz w:val="24"/>
          <w:szCs w:val="24"/>
        </w:rPr>
        <w:t xml:space="preserve"> prema istoj devojci, a ljubavni trougao test je njihovog prijateljstva i zrelosti. </w:t>
      </w:r>
      <w:r w:rsidR="00730D30" w:rsidRPr="00C3143B">
        <w:rPr>
          <w:rFonts w:ascii="Times New Roman" w:hAnsi="Times New Roman" w:cs="Times New Roman"/>
          <w:sz w:val="24"/>
          <w:szCs w:val="24"/>
        </w:rPr>
        <w:t xml:space="preserve">Velika svađa, psovke i tuča, poslužiće kao ventil za nakupljenu frustraciju i rezultiraće razlazom drugova. Ova priča se može čitati i kao referenca na odnos autora filma </w:t>
      </w:r>
      <w:r w:rsidR="00730D30" w:rsidRPr="00C3143B">
        <w:rPr>
          <w:rFonts w:ascii="Times New Roman" w:hAnsi="Times New Roman" w:cs="Times New Roman"/>
          <w:i/>
          <w:sz w:val="24"/>
          <w:szCs w:val="24"/>
        </w:rPr>
        <w:t>Oktobar</w:t>
      </w:r>
      <w:r w:rsidR="00730D30" w:rsidRPr="00C3143B">
        <w:rPr>
          <w:rFonts w:ascii="Times New Roman" w:hAnsi="Times New Roman" w:cs="Times New Roman"/>
          <w:sz w:val="24"/>
          <w:szCs w:val="24"/>
        </w:rPr>
        <w:t xml:space="preserve"> kao klase koja diplomira zajedničkim filmom, odnosno transponovanje stvarnih doživljaja i pre svega osećanja autora u filmsku priču. </w:t>
      </w:r>
    </w:p>
    <w:p w:rsidR="00730D30" w:rsidRPr="00C3143B" w:rsidRDefault="00730D30" w:rsidP="009A2F9B">
      <w:pPr>
        <w:spacing w:after="240" w:line="360" w:lineRule="auto"/>
        <w:jc w:val="both"/>
        <w:rPr>
          <w:rFonts w:ascii="Times New Roman" w:hAnsi="Times New Roman" w:cs="Times New Roman"/>
          <w:sz w:val="24"/>
          <w:szCs w:val="24"/>
        </w:rPr>
      </w:pPr>
      <w:r w:rsidRPr="00C3143B">
        <w:rPr>
          <w:rFonts w:ascii="Times New Roman" w:hAnsi="Times New Roman" w:cs="Times New Roman"/>
          <w:i/>
          <w:sz w:val="24"/>
          <w:szCs w:val="24"/>
        </w:rPr>
        <w:t>Rođendan</w:t>
      </w:r>
      <w:r w:rsidRPr="00C3143B">
        <w:rPr>
          <w:rFonts w:ascii="Times New Roman" w:hAnsi="Times New Roman" w:cs="Times New Roman"/>
          <w:sz w:val="24"/>
          <w:szCs w:val="24"/>
        </w:rPr>
        <w:t xml:space="preserve"> (Ognjen Isailović), govori o desetom rođendanu devojčice rođene kada i „nova“ Srbija (tada još uvek deo Savezne Republike Jugoslavije). Ipak, ta devojčica živi u bogatoj porodici pa se nameće zaključak da njeno poistovećivanje sa Srbijom nije na mestu dok tačno određenje čega je ona simbol nije potpuno jasno</w:t>
      </w:r>
      <w:r w:rsidR="00DC4A8F" w:rsidRPr="00C3143B">
        <w:rPr>
          <w:rFonts w:ascii="Times New Roman" w:hAnsi="Times New Roman" w:cs="Times New Roman"/>
          <w:sz w:val="24"/>
          <w:szCs w:val="24"/>
        </w:rPr>
        <w:t xml:space="preserve"> (nove klase, demokratije, istine, abolicije...)</w:t>
      </w:r>
      <w:r w:rsidRPr="00C3143B">
        <w:rPr>
          <w:rFonts w:ascii="Times New Roman" w:hAnsi="Times New Roman" w:cs="Times New Roman"/>
          <w:sz w:val="24"/>
          <w:szCs w:val="24"/>
        </w:rPr>
        <w:t>.</w:t>
      </w:r>
      <w:r w:rsidR="00DC4A8F" w:rsidRPr="00C3143B">
        <w:rPr>
          <w:rFonts w:ascii="Times New Roman" w:hAnsi="Times New Roman" w:cs="Times New Roman"/>
          <w:sz w:val="24"/>
          <w:szCs w:val="24"/>
        </w:rPr>
        <w:t xml:space="preserve"> Iako okružena pažnjom i </w:t>
      </w:r>
      <w:r w:rsidRPr="00C3143B">
        <w:rPr>
          <w:rFonts w:ascii="Times New Roman" w:hAnsi="Times New Roman" w:cs="Times New Roman"/>
          <w:sz w:val="24"/>
          <w:szCs w:val="24"/>
        </w:rPr>
        <w:t xml:space="preserve"> </w:t>
      </w:r>
      <w:r w:rsidR="00DC4A8F" w:rsidRPr="00C3143B">
        <w:rPr>
          <w:rFonts w:ascii="Times New Roman" w:hAnsi="Times New Roman" w:cs="Times New Roman"/>
          <w:sz w:val="24"/>
          <w:szCs w:val="24"/>
        </w:rPr>
        <w:t>poklonima nad devojčicinom sudbinom se nadvija opasnost, koju sugeriše verovatno incestuozni odnos njene starije sestre i oca. Svojom nedorečenošću i brojnim naznakama priča otvara prostor za različita čitanja ali i opasnost da se u odnosu na gledalačku pažnju i preferencije iz teksta gotovo ništa ne isčita.</w:t>
      </w:r>
    </w:p>
    <w:p w:rsidR="00DC4A8F" w:rsidRPr="00C3143B" w:rsidRDefault="00697AA3" w:rsidP="009A2F9B">
      <w:pPr>
        <w:spacing w:after="240" w:line="360" w:lineRule="auto"/>
        <w:jc w:val="both"/>
        <w:rPr>
          <w:rFonts w:ascii="Times New Roman" w:hAnsi="Times New Roman" w:cs="Times New Roman"/>
          <w:sz w:val="24"/>
          <w:szCs w:val="24"/>
        </w:rPr>
      </w:pPr>
      <w:r w:rsidRPr="00C3143B">
        <w:rPr>
          <w:rFonts w:ascii="Times New Roman" w:hAnsi="Times New Roman" w:cs="Times New Roman"/>
          <w:i/>
          <w:sz w:val="24"/>
          <w:szCs w:val="24"/>
        </w:rPr>
        <w:t>Od pepela</w:t>
      </w:r>
      <w:r w:rsidRPr="00C3143B">
        <w:rPr>
          <w:rFonts w:ascii="Times New Roman" w:hAnsi="Times New Roman" w:cs="Times New Roman"/>
          <w:sz w:val="24"/>
          <w:szCs w:val="24"/>
        </w:rPr>
        <w:t xml:space="preserve"> (Ognjen Glavonjić)</w:t>
      </w:r>
      <w:r w:rsidR="00A66275" w:rsidRPr="00C3143B">
        <w:rPr>
          <w:rFonts w:ascii="Times New Roman" w:hAnsi="Times New Roman" w:cs="Times New Roman"/>
          <w:sz w:val="24"/>
          <w:szCs w:val="24"/>
        </w:rPr>
        <w:t xml:space="preserve">, priča o promašaju generacije petog oktobra, slične generacije kojoj pripadaju i autori filma (i nešto starije), koja je označena kao nosilac promena zbog studentskih protesta i </w:t>
      </w:r>
      <w:r w:rsidR="005E0C1A" w:rsidRPr="00C3143B">
        <w:rPr>
          <w:rFonts w:ascii="Times New Roman" w:hAnsi="Times New Roman" w:cs="Times New Roman"/>
          <w:sz w:val="24"/>
          <w:szCs w:val="24"/>
        </w:rPr>
        <w:t>poltičkog</w:t>
      </w:r>
      <w:r w:rsidR="00A66275" w:rsidRPr="00C3143B">
        <w:rPr>
          <w:rFonts w:ascii="Times New Roman" w:hAnsi="Times New Roman" w:cs="Times New Roman"/>
          <w:sz w:val="24"/>
          <w:szCs w:val="24"/>
        </w:rPr>
        <w:t xml:space="preserve"> angažovanja (pre svega u studentskom pokretu Otpor). Dejan (Dejan Čančarević), dolazi u Beograd da se sastane sa devojkom (znatno mlađom od njega) i nudi joj da umesto da veče provedu na ulici odu u hotel. Uzimanje hotelske sobe za Dejana je velika materijalna investicija zbog koje je ukrao novac od </w:t>
      </w:r>
      <w:r w:rsidR="005E0C1A" w:rsidRPr="00C3143B">
        <w:rPr>
          <w:rFonts w:ascii="Times New Roman" w:hAnsi="Times New Roman" w:cs="Times New Roman"/>
          <w:sz w:val="24"/>
          <w:szCs w:val="24"/>
        </w:rPr>
        <w:t>gazdarice</w:t>
      </w:r>
      <w:r w:rsidR="00A66275" w:rsidRPr="00C3143B">
        <w:rPr>
          <w:rFonts w:ascii="Times New Roman" w:hAnsi="Times New Roman" w:cs="Times New Roman"/>
          <w:sz w:val="24"/>
          <w:szCs w:val="24"/>
        </w:rPr>
        <w:t xml:space="preserve"> kojoj je i dužan za kiriju. Osim za kiriju, Dejan nema ni novca da kupi cigarete niti voznu kartu.  Sa druge strane, Ivana (Nevena Ristić) ovaj Dejanov gest smatra ponižavajućim i odlazi bez pozdrava, ostavlja</w:t>
      </w:r>
      <w:r w:rsidR="00202DE6" w:rsidRPr="00C3143B">
        <w:rPr>
          <w:rFonts w:ascii="Times New Roman" w:hAnsi="Times New Roman" w:cs="Times New Roman"/>
          <w:sz w:val="24"/>
          <w:szCs w:val="24"/>
        </w:rPr>
        <w:t xml:space="preserve">jući ga samog u hotelskoj sobi, da posmatra vatromet u čast desetogodišnjice petog oktobra. </w:t>
      </w:r>
    </w:p>
    <w:p w:rsidR="00202DE6" w:rsidRPr="00C3143B" w:rsidRDefault="00202DE6" w:rsidP="009A2F9B">
      <w:pPr>
        <w:spacing w:after="240" w:line="360" w:lineRule="auto"/>
        <w:jc w:val="both"/>
        <w:rPr>
          <w:rFonts w:ascii="Times New Roman" w:hAnsi="Times New Roman" w:cs="Times New Roman"/>
          <w:sz w:val="24"/>
          <w:szCs w:val="24"/>
        </w:rPr>
      </w:pPr>
      <w:r w:rsidRPr="00C3143B">
        <w:rPr>
          <w:rFonts w:ascii="Times New Roman" w:hAnsi="Times New Roman" w:cs="Times New Roman"/>
          <w:i/>
          <w:sz w:val="24"/>
          <w:szCs w:val="24"/>
        </w:rPr>
        <w:t>Priče iz groba</w:t>
      </w:r>
      <w:r w:rsidRPr="00C3143B">
        <w:rPr>
          <w:rFonts w:ascii="Times New Roman" w:hAnsi="Times New Roman" w:cs="Times New Roman"/>
          <w:sz w:val="24"/>
          <w:szCs w:val="24"/>
        </w:rPr>
        <w:t xml:space="preserve"> (Damir Romanov) kao </w:t>
      </w:r>
      <w:r w:rsidR="007E03AC">
        <w:rPr>
          <w:rFonts w:ascii="Times New Roman" w:hAnsi="Times New Roman" w:cs="Times New Roman"/>
          <w:sz w:val="24"/>
          <w:szCs w:val="24"/>
        </w:rPr>
        <w:t>protagonistkinju</w:t>
      </w:r>
      <w:r w:rsidRPr="001761B0">
        <w:rPr>
          <w:rFonts w:ascii="Times New Roman" w:hAnsi="Times New Roman" w:cs="Times New Roman"/>
          <w:sz w:val="24"/>
          <w:szCs w:val="24"/>
        </w:rPr>
        <w:t xml:space="preserve"> opet</w:t>
      </w:r>
      <w:r w:rsidRPr="00C3143B">
        <w:rPr>
          <w:rFonts w:ascii="Times New Roman" w:hAnsi="Times New Roman" w:cs="Times New Roman"/>
          <w:sz w:val="24"/>
          <w:szCs w:val="24"/>
        </w:rPr>
        <w:t xml:space="preserve"> imaju devojčicu (verovatno desetogodišnju), kojoj nova biznismenska klasa pokušava da sruši kuću </w:t>
      </w:r>
      <w:r w:rsidR="007E03AC">
        <w:rPr>
          <w:rFonts w:ascii="Times New Roman" w:hAnsi="Times New Roman" w:cs="Times New Roman"/>
          <w:sz w:val="24"/>
          <w:szCs w:val="24"/>
        </w:rPr>
        <w:t>koja je</w:t>
      </w:r>
      <w:r w:rsidR="001761B0" w:rsidRPr="001761B0">
        <w:rPr>
          <w:rFonts w:ascii="Times New Roman" w:hAnsi="Times New Roman" w:cs="Times New Roman"/>
          <w:sz w:val="24"/>
          <w:szCs w:val="24"/>
        </w:rPr>
        <w:t>i</w:t>
      </w:r>
      <w:r w:rsidRPr="001761B0">
        <w:rPr>
          <w:rFonts w:ascii="Times New Roman" w:hAnsi="Times New Roman" w:cs="Times New Roman"/>
          <w:sz w:val="24"/>
          <w:szCs w:val="24"/>
        </w:rPr>
        <w:t xml:space="preserve"> na mestu na kome treba da se gradi tržni centar. Današnji biznismeni su u stvari</w:t>
      </w:r>
      <w:r w:rsidRPr="00C3143B">
        <w:rPr>
          <w:rFonts w:ascii="Times New Roman" w:hAnsi="Times New Roman" w:cs="Times New Roman"/>
          <w:sz w:val="24"/>
          <w:szCs w:val="24"/>
        </w:rPr>
        <w:t xml:space="preserve"> kriminalci iz devedesetih godina, koje će devojčica Milica (Anđela </w:t>
      </w:r>
      <w:r w:rsidRPr="00C3143B">
        <w:rPr>
          <w:rFonts w:ascii="Times New Roman" w:hAnsi="Times New Roman" w:cs="Times New Roman"/>
          <w:sz w:val="24"/>
          <w:szCs w:val="24"/>
        </w:rPr>
        <w:lastRenderedPageBreak/>
        <w:t xml:space="preserve">Kosić) i njen prijatelj duh kriminalca Britve (Miodrag Radonjić) oterati od ukletog poseda.    </w:t>
      </w:r>
    </w:p>
    <w:p w:rsidR="00F72134" w:rsidRPr="00C3143B" w:rsidRDefault="00202DE6"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i/>
          <w:sz w:val="24"/>
          <w:szCs w:val="24"/>
        </w:rPr>
        <w:t xml:space="preserve">Nova zora bledi </w:t>
      </w:r>
      <w:r w:rsidRPr="00C3143B">
        <w:rPr>
          <w:rFonts w:ascii="Times New Roman" w:hAnsi="Times New Roman" w:cs="Times New Roman"/>
          <w:sz w:val="24"/>
          <w:szCs w:val="24"/>
        </w:rPr>
        <w:t xml:space="preserve">(Dane Komljen), se bavi sudbinom slične generacije kao i </w:t>
      </w:r>
      <w:r w:rsidRPr="00C3143B">
        <w:rPr>
          <w:rFonts w:ascii="Times New Roman" w:hAnsi="Times New Roman" w:cs="Times New Roman"/>
          <w:i/>
          <w:sz w:val="24"/>
          <w:szCs w:val="24"/>
        </w:rPr>
        <w:t xml:space="preserve">Od pepela, </w:t>
      </w:r>
      <w:r w:rsidRPr="00C3143B">
        <w:rPr>
          <w:rFonts w:ascii="Times New Roman" w:hAnsi="Times New Roman" w:cs="Times New Roman"/>
          <w:sz w:val="24"/>
          <w:szCs w:val="24"/>
        </w:rPr>
        <w:t>ali onim njenim delom koji nije</w:t>
      </w:r>
      <w:r w:rsidRPr="00C3143B">
        <w:rPr>
          <w:rFonts w:ascii="Times New Roman" w:hAnsi="Times New Roman" w:cs="Times New Roman"/>
          <w:i/>
          <w:sz w:val="24"/>
          <w:szCs w:val="24"/>
        </w:rPr>
        <w:t xml:space="preserve"> </w:t>
      </w:r>
      <w:r w:rsidRPr="001761B0">
        <w:rPr>
          <w:rFonts w:ascii="Times New Roman" w:hAnsi="Times New Roman" w:cs="Times New Roman"/>
          <w:sz w:val="24"/>
          <w:szCs w:val="24"/>
        </w:rPr>
        <w:t>verovao da s</w:t>
      </w:r>
      <w:r w:rsidR="001761B0" w:rsidRPr="001761B0">
        <w:rPr>
          <w:rFonts w:ascii="Times New Roman" w:hAnsi="Times New Roman" w:cs="Times New Roman"/>
          <w:sz w:val="24"/>
          <w:szCs w:val="24"/>
        </w:rPr>
        <w:t>u</w:t>
      </w:r>
      <w:r w:rsidRPr="001761B0">
        <w:rPr>
          <w:rFonts w:ascii="Times New Roman" w:hAnsi="Times New Roman" w:cs="Times New Roman"/>
          <w:sz w:val="24"/>
          <w:szCs w:val="24"/>
        </w:rPr>
        <w:t xml:space="preserve"> promene</w:t>
      </w:r>
      <w:r w:rsidRPr="00C3143B">
        <w:rPr>
          <w:rFonts w:ascii="Times New Roman" w:hAnsi="Times New Roman" w:cs="Times New Roman"/>
          <w:sz w:val="24"/>
          <w:szCs w:val="24"/>
        </w:rPr>
        <w:t xml:space="preserve"> na bolje moguće već je sreću potražio odlaskom u inostranstvo. Odlazak u inostranstvo nije doneo sreću već nastavak patnje, </w:t>
      </w:r>
      <w:r w:rsidR="005E0C1A" w:rsidRPr="00C3143B">
        <w:rPr>
          <w:rFonts w:ascii="Times New Roman" w:hAnsi="Times New Roman" w:cs="Times New Roman"/>
          <w:sz w:val="24"/>
          <w:szCs w:val="24"/>
        </w:rPr>
        <w:t>poniženje</w:t>
      </w:r>
      <w:r w:rsidRPr="00C3143B">
        <w:rPr>
          <w:rFonts w:ascii="Times New Roman" w:hAnsi="Times New Roman" w:cs="Times New Roman"/>
          <w:sz w:val="24"/>
          <w:szCs w:val="24"/>
        </w:rPr>
        <w:t>, depresiju i samoubistvo, slično donosi i povratak u Srbiju na desetogodišnjicu petog oktobra</w:t>
      </w:r>
      <w:r w:rsidR="00843F9C"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 nastavak patnje, </w:t>
      </w:r>
      <w:r w:rsidR="005E0C1A" w:rsidRPr="00C3143B">
        <w:rPr>
          <w:rFonts w:ascii="Times New Roman" w:hAnsi="Times New Roman" w:cs="Times New Roman"/>
          <w:sz w:val="24"/>
          <w:szCs w:val="24"/>
        </w:rPr>
        <w:t>poniženje</w:t>
      </w:r>
      <w:r w:rsidRPr="00C3143B">
        <w:rPr>
          <w:rFonts w:ascii="Times New Roman" w:hAnsi="Times New Roman" w:cs="Times New Roman"/>
          <w:sz w:val="24"/>
          <w:szCs w:val="24"/>
        </w:rPr>
        <w:t>, depresiju i samoubistvo</w:t>
      </w:r>
      <w:r w:rsidR="00843F9C" w:rsidRPr="00C3143B">
        <w:rPr>
          <w:rFonts w:ascii="Times New Roman" w:hAnsi="Times New Roman" w:cs="Times New Roman"/>
          <w:sz w:val="24"/>
          <w:szCs w:val="24"/>
        </w:rPr>
        <w:t xml:space="preserve">.  Čak ni samoubistvo ne donosi olakšanje ni za jednog od aktera. </w:t>
      </w:r>
    </w:p>
    <w:p w:rsidR="00843F9C" w:rsidRPr="00C3143B" w:rsidRDefault="00843F9C"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i/>
          <w:sz w:val="24"/>
          <w:szCs w:val="24"/>
        </w:rPr>
        <w:t xml:space="preserve">Nisam tu </w:t>
      </w:r>
      <w:r w:rsidRPr="00C3143B">
        <w:rPr>
          <w:rFonts w:ascii="Times New Roman" w:hAnsi="Times New Roman" w:cs="Times New Roman"/>
          <w:sz w:val="24"/>
          <w:szCs w:val="24"/>
        </w:rPr>
        <w:t xml:space="preserve">(Senka Domanović) obrađuje uporednu sudbinu onih koji su ostali i onih koji su otišli. Za razliku do </w:t>
      </w:r>
      <w:r w:rsidR="005E0C1A" w:rsidRPr="00C3143B">
        <w:rPr>
          <w:rFonts w:ascii="Times New Roman" w:hAnsi="Times New Roman" w:cs="Times New Roman"/>
          <w:sz w:val="24"/>
          <w:szCs w:val="24"/>
        </w:rPr>
        <w:t>prethodnih</w:t>
      </w:r>
      <w:r w:rsidRPr="00C3143B">
        <w:rPr>
          <w:rFonts w:ascii="Times New Roman" w:hAnsi="Times New Roman" w:cs="Times New Roman"/>
          <w:sz w:val="24"/>
          <w:szCs w:val="24"/>
        </w:rPr>
        <w:t xml:space="preserve"> priča, veza sa petim oktobrom se najteže može pronaći, kao trend odlaska </w:t>
      </w:r>
      <w:r w:rsidR="005E0C1A" w:rsidRPr="00C3143B">
        <w:rPr>
          <w:rFonts w:ascii="Times New Roman" w:hAnsi="Times New Roman" w:cs="Times New Roman"/>
          <w:sz w:val="24"/>
          <w:szCs w:val="24"/>
        </w:rPr>
        <w:t>mladih</w:t>
      </w:r>
      <w:r w:rsidRPr="00C3143B">
        <w:rPr>
          <w:rFonts w:ascii="Times New Roman" w:hAnsi="Times New Roman" w:cs="Times New Roman"/>
          <w:sz w:val="24"/>
          <w:szCs w:val="24"/>
        </w:rPr>
        <w:t xml:space="preserve"> ljudi iz Srbija, kao karakteristika podjednako decenije pre i posle petog oktobra. Una (Milica Šuica) se budi u krevetu pored </w:t>
      </w:r>
      <w:r w:rsidR="005E0C1A" w:rsidRPr="00C3143B">
        <w:rPr>
          <w:rFonts w:ascii="Times New Roman" w:hAnsi="Times New Roman" w:cs="Times New Roman"/>
          <w:sz w:val="24"/>
          <w:szCs w:val="24"/>
        </w:rPr>
        <w:t>nepoznatog</w:t>
      </w:r>
      <w:r w:rsidRPr="00C3143B">
        <w:rPr>
          <w:rFonts w:ascii="Times New Roman" w:hAnsi="Times New Roman" w:cs="Times New Roman"/>
          <w:sz w:val="24"/>
          <w:szCs w:val="24"/>
        </w:rPr>
        <w:t xml:space="preserve"> muškarca koji želi da joj plati za seksualne usluge. Odlazi kući pokušavajući da se priseti šta se tačno dogodilo prošle noći. Razgovara preko skajpa </w:t>
      </w:r>
      <w:r w:rsidR="006C1939" w:rsidRPr="00C3143B">
        <w:rPr>
          <w:rFonts w:ascii="Times New Roman" w:hAnsi="Times New Roman" w:cs="Times New Roman"/>
          <w:sz w:val="24"/>
          <w:szCs w:val="24"/>
        </w:rPr>
        <w:t xml:space="preserve">(skype) </w:t>
      </w:r>
      <w:r w:rsidRPr="00C3143B">
        <w:rPr>
          <w:rFonts w:ascii="Times New Roman" w:hAnsi="Times New Roman" w:cs="Times New Roman"/>
          <w:sz w:val="24"/>
          <w:szCs w:val="24"/>
        </w:rPr>
        <w:t xml:space="preserve">sa Milošem (Miloš Timotijević) koji je u Belgiji, naglo prekida razgovor kada on pomene svoja osećanja prema njoj i odlučuje da  je održavanje takve veze previše bolno. </w:t>
      </w:r>
    </w:p>
    <w:p w:rsidR="00843F9C" w:rsidRPr="00C3143B" w:rsidRDefault="00843F9C"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i/>
          <w:sz w:val="24"/>
          <w:szCs w:val="24"/>
        </w:rPr>
        <w:t>Revolucija jede svoju decu</w:t>
      </w:r>
      <w:r w:rsidRPr="00C3143B">
        <w:rPr>
          <w:rFonts w:ascii="Times New Roman" w:hAnsi="Times New Roman" w:cs="Times New Roman"/>
          <w:sz w:val="24"/>
          <w:szCs w:val="24"/>
        </w:rPr>
        <w:t xml:space="preserve"> (Ivan Pecikoza) je cinična priča o štrajku glađu radnika klanice, koji ne primaju platu već mesecima. </w:t>
      </w:r>
      <w:r w:rsidR="00D07BB6" w:rsidRPr="00C3143B">
        <w:rPr>
          <w:rFonts w:ascii="Times New Roman" w:hAnsi="Times New Roman" w:cs="Times New Roman"/>
          <w:sz w:val="24"/>
          <w:szCs w:val="24"/>
        </w:rPr>
        <w:t xml:space="preserve">Izgladneli radnici drže prugu pod blokadom, u očaju odsecaju sebi delove tela a zatim kreću da jedu zalutale turiste i prolaznike da bi na kraju pokušali da pojedu i sopstvenu decu. Ipak, novi biznismeni, nalik onima iz </w:t>
      </w:r>
      <w:r w:rsidR="00D07BB6" w:rsidRPr="00C3143B">
        <w:rPr>
          <w:rFonts w:ascii="Times New Roman" w:hAnsi="Times New Roman" w:cs="Times New Roman"/>
          <w:i/>
          <w:sz w:val="24"/>
          <w:szCs w:val="24"/>
        </w:rPr>
        <w:t>Priče iz groba</w:t>
      </w:r>
      <w:r w:rsidR="00D07BB6" w:rsidRPr="00C3143B">
        <w:rPr>
          <w:rFonts w:ascii="Times New Roman" w:hAnsi="Times New Roman" w:cs="Times New Roman"/>
          <w:sz w:val="24"/>
          <w:szCs w:val="24"/>
        </w:rPr>
        <w:t xml:space="preserve">, sprečavaju da stvari dodatno eskaliraju i batinama i pretnjama prekidaju štajk. Bez isplaćenih zarada i bez naznake da će ih ikada dobiti radnici se vraćaju na posao a voz koji prolazi odblokiranom prugom gazi jednog od štrajkača. </w:t>
      </w:r>
      <w:r w:rsidR="00A47C72" w:rsidRPr="00C3143B">
        <w:rPr>
          <w:rFonts w:ascii="Times New Roman" w:hAnsi="Times New Roman" w:cs="Times New Roman"/>
          <w:sz w:val="24"/>
          <w:szCs w:val="24"/>
        </w:rPr>
        <w:t xml:space="preserve">Posebno problematičnim u koncipiranju ove priče izdvaja se referenciranje </w:t>
      </w:r>
      <w:r w:rsidR="00D07BB6" w:rsidRPr="00C3143B">
        <w:rPr>
          <w:rFonts w:ascii="Times New Roman" w:hAnsi="Times New Roman" w:cs="Times New Roman"/>
          <w:sz w:val="24"/>
          <w:szCs w:val="24"/>
        </w:rPr>
        <w:t xml:space="preserve">na stvarne događaje </w:t>
      </w:r>
      <w:r w:rsidR="00A47C72" w:rsidRPr="00C3143B">
        <w:rPr>
          <w:rFonts w:ascii="Times New Roman" w:hAnsi="Times New Roman" w:cs="Times New Roman"/>
          <w:sz w:val="24"/>
          <w:szCs w:val="24"/>
        </w:rPr>
        <w:t xml:space="preserve">kada su radnici u štrajku </w:t>
      </w:r>
      <w:r w:rsidR="005E0C1A" w:rsidRPr="00C3143B">
        <w:rPr>
          <w:rFonts w:ascii="Times New Roman" w:hAnsi="Times New Roman" w:cs="Times New Roman"/>
          <w:sz w:val="24"/>
          <w:szCs w:val="24"/>
        </w:rPr>
        <w:t>odsecali</w:t>
      </w:r>
      <w:r w:rsidR="00A47C72" w:rsidRPr="00C3143B">
        <w:rPr>
          <w:rFonts w:ascii="Times New Roman" w:hAnsi="Times New Roman" w:cs="Times New Roman"/>
          <w:sz w:val="24"/>
          <w:szCs w:val="24"/>
        </w:rPr>
        <w:t xml:space="preserve"> sebi </w:t>
      </w:r>
      <w:r w:rsidR="005E0C1A" w:rsidRPr="00C3143B">
        <w:rPr>
          <w:rFonts w:ascii="Times New Roman" w:hAnsi="Times New Roman" w:cs="Times New Roman"/>
          <w:sz w:val="24"/>
          <w:szCs w:val="24"/>
        </w:rPr>
        <w:t>prste</w:t>
      </w:r>
      <w:r w:rsidR="00A47C72" w:rsidRPr="00C3143B">
        <w:rPr>
          <w:rFonts w:ascii="Times New Roman" w:hAnsi="Times New Roman" w:cs="Times New Roman"/>
          <w:sz w:val="24"/>
          <w:szCs w:val="24"/>
        </w:rPr>
        <w:t xml:space="preserve"> u znak proteste.</w:t>
      </w:r>
    </w:p>
    <w:p w:rsidR="00202DE6" w:rsidRPr="00C3143B" w:rsidRDefault="00202DE6" w:rsidP="00122EE5">
      <w:pPr>
        <w:spacing w:after="240" w:line="360" w:lineRule="auto"/>
        <w:jc w:val="both"/>
        <w:rPr>
          <w:rFonts w:ascii="Times New Roman" w:hAnsi="Times New Roman" w:cs="Times New Roman"/>
          <w:sz w:val="24"/>
          <w:szCs w:val="24"/>
        </w:rPr>
      </w:pPr>
    </w:p>
    <w:p w:rsidR="00F72134" w:rsidRPr="00C3143B" w:rsidRDefault="006E4AA7" w:rsidP="00643F11">
      <w:pPr>
        <w:pStyle w:val="Style3"/>
        <w:numPr>
          <w:ilvl w:val="2"/>
          <w:numId w:val="3"/>
        </w:numPr>
        <w:spacing w:line="360" w:lineRule="auto"/>
      </w:pPr>
      <w:bookmarkStart w:id="56" w:name="_Toc464073705"/>
      <w:bookmarkStart w:id="57" w:name="_Toc515958439"/>
      <w:r w:rsidRPr="00C3143B">
        <w:lastRenderedPageBreak/>
        <w:t>Klip</w:t>
      </w:r>
      <w:bookmarkEnd w:id="56"/>
      <w:bookmarkEnd w:id="57"/>
    </w:p>
    <w:p w:rsidR="00B46886" w:rsidRPr="00AB0C92" w:rsidRDefault="00F72134" w:rsidP="00B46886">
      <w:pPr>
        <w:spacing w:after="240" w:line="360" w:lineRule="auto"/>
        <w:jc w:val="both"/>
        <w:rPr>
          <w:rFonts w:ascii="Times New Roman" w:hAnsi="Times New Roman" w:cs="Times New Roman"/>
          <w:sz w:val="24"/>
          <w:szCs w:val="24"/>
        </w:rPr>
      </w:pPr>
      <w:r w:rsidRPr="00C3143B">
        <w:rPr>
          <w:rFonts w:ascii="Times New Roman" w:hAnsi="Times New Roman" w:cs="Times New Roman"/>
          <w:i/>
          <w:sz w:val="24"/>
          <w:szCs w:val="24"/>
        </w:rPr>
        <w:t xml:space="preserve">Klip </w:t>
      </w:r>
      <w:r w:rsidRPr="00C3143B">
        <w:rPr>
          <w:rFonts w:ascii="Times New Roman" w:hAnsi="Times New Roman" w:cs="Times New Roman"/>
          <w:sz w:val="24"/>
          <w:szCs w:val="24"/>
        </w:rPr>
        <w:t>je debitantski igrani film rediteljke Maje Miloš (rođene 1983. godine u Beogradu) iz 2012. godine</w:t>
      </w:r>
      <w:r w:rsidR="00A260F5" w:rsidRPr="00C3143B">
        <w:rPr>
          <w:rFonts w:ascii="Times New Roman" w:hAnsi="Times New Roman" w:cs="Times New Roman"/>
          <w:sz w:val="24"/>
          <w:szCs w:val="24"/>
        </w:rPr>
        <w:t xml:space="preserve"> u produkciji Filmske kuće Baš čelik (Srbija)</w:t>
      </w:r>
      <w:r w:rsidRPr="00C3143B">
        <w:rPr>
          <w:rFonts w:ascii="Times New Roman" w:hAnsi="Times New Roman" w:cs="Times New Roman"/>
          <w:sz w:val="24"/>
          <w:szCs w:val="24"/>
        </w:rPr>
        <w:t>.</w:t>
      </w:r>
      <w:r w:rsidRPr="00C3143B">
        <w:rPr>
          <w:rStyle w:val="FootnoteReference"/>
          <w:rFonts w:ascii="Times New Roman" w:hAnsi="Times New Roman" w:cs="Times New Roman"/>
          <w:sz w:val="24"/>
          <w:szCs w:val="24"/>
        </w:rPr>
        <w:footnoteReference w:id="82"/>
      </w:r>
      <w:r w:rsidR="00171F21" w:rsidRPr="00C3143B">
        <w:rPr>
          <w:rFonts w:ascii="Times New Roman" w:hAnsi="Times New Roman" w:cs="Times New Roman"/>
          <w:sz w:val="24"/>
          <w:szCs w:val="24"/>
        </w:rPr>
        <w:t xml:space="preserve"> Film je podržan od strane Ministarstva kulture Republike Srbije i Filmskog centra Srbije, Sekretarijata za kulturu Grada Beograda.</w:t>
      </w:r>
      <w:r w:rsidR="00AB31B2" w:rsidRPr="00C3143B">
        <w:rPr>
          <w:rFonts w:ascii="Times New Roman" w:hAnsi="Times New Roman" w:cs="Times New Roman"/>
          <w:sz w:val="24"/>
          <w:szCs w:val="24"/>
        </w:rPr>
        <w:t xml:space="preserve"> </w:t>
      </w:r>
      <w:r w:rsidR="00B46886" w:rsidRPr="00C3143B">
        <w:rPr>
          <w:rFonts w:ascii="Times New Roman" w:hAnsi="Times New Roman" w:cs="Times New Roman"/>
          <w:sz w:val="24"/>
          <w:szCs w:val="24"/>
        </w:rPr>
        <w:t xml:space="preserve">Od strane nezavisnih eksperata budžet filma je ocenjen </w:t>
      </w:r>
      <w:r w:rsidR="00B46886" w:rsidRPr="00AB0C92">
        <w:rPr>
          <w:rFonts w:ascii="Times New Roman" w:hAnsi="Times New Roman" w:cs="Times New Roman"/>
          <w:sz w:val="24"/>
          <w:szCs w:val="24"/>
        </w:rPr>
        <w:t>ocenom 3,5 (Tabela 5), dok je na sajtu Filmskog centra Srbije film žanrovski ozn</w:t>
      </w:r>
      <w:r w:rsidR="003937E6" w:rsidRPr="00AB0C92">
        <w:rPr>
          <w:rFonts w:ascii="Times New Roman" w:hAnsi="Times New Roman" w:cs="Times New Roman"/>
          <w:sz w:val="24"/>
          <w:szCs w:val="24"/>
        </w:rPr>
        <w:t>a</w:t>
      </w:r>
      <w:r w:rsidR="00B46886" w:rsidRPr="00AB0C92">
        <w:rPr>
          <w:rFonts w:ascii="Times New Roman" w:hAnsi="Times New Roman" w:cs="Times New Roman"/>
          <w:sz w:val="24"/>
          <w:szCs w:val="24"/>
        </w:rPr>
        <w:t>čen kao drama</w:t>
      </w:r>
      <w:r w:rsidR="00B46886" w:rsidRPr="00AB0C92">
        <w:rPr>
          <w:rStyle w:val="FootnoteReference"/>
          <w:rFonts w:ascii="Times New Roman" w:hAnsi="Times New Roman" w:cs="Times New Roman"/>
          <w:sz w:val="24"/>
          <w:szCs w:val="24"/>
        </w:rPr>
        <w:footnoteReference w:id="83"/>
      </w:r>
      <w:r w:rsidR="00B46886" w:rsidRPr="00AB0C92">
        <w:rPr>
          <w:rFonts w:ascii="Times New Roman" w:hAnsi="Times New Roman" w:cs="Times New Roman"/>
          <w:sz w:val="24"/>
          <w:szCs w:val="24"/>
        </w:rPr>
        <w:t xml:space="preserve">. </w:t>
      </w:r>
    </w:p>
    <w:p w:rsidR="001761B0" w:rsidRPr="00AB0C92" w:rsidRDefault="001761B0" w:rsidP="00B46886">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Više od svih filmova iz uzorka film </w:t>
      </w:r>
      <w:r w:rsidRPr="00AB0C92">
        <w:rPr>
          <w:rFonts w:ascii="Times New Roman" w:hAnsi="Times New Roman" w:cs="Times New Roman"/>
          <w:i/>
          <w:sz w:val="24"/>
          <w:szCs w:val="24"/>
        </w:rPr>
        <w:t>Klip</w:t>
      </w:r>
      <w:r w:rsidRPr="00AB0C92">
        <w:rPr>
          <w:rFonts w:ascii="Times New Roman" w:hAnsi="Times New Roman" w:cs="Times New Roman"/>
          <w:sz w:val="24"/>
          <w:szCs w:val="24"/>
        </w:rPr>
        <w:t xml:space="preserve"> se bavi tematizacijom uloge novih medija u odrastanju i izgradnji identiteta u dan</w:t>
      </w:r>
      <w:r w:rsidR="00C65722" w:rsidRPr="00AB0C92">
        <w:rPr>
          <w:rFonts w:ascii="Times New Roman" w:hAnsi="Times New Roman" w:cs="Times New Roman"/>
          <w:sz w:val="24"/>
          <w:szCs w:val="24"/>
        </w:rPr>
        <w:t>a</w:t>
      </w:r>
      <w:r w:rsidRPr="00AB0C92">
        <w:rPr>
          <w:rFonts w:ascii="Times New Roman" w:hAnsi="Times New Roman" w:cs="Times New Roman"/>
          <w:sz w:val="24"/>
          <w:szCs w:val="24"/>
        </w:rPr>
        <w:t>šnjem srpskom društvu.  I medijalizovana perspektiva junaka, odnosno korišćenje novomedijske slike kao posrednika između subjekta i okoline najizraženije je u ovom filmu, čime on postaje relevantan za dalju analizu sa pozicija teme ovog rada.</w:t>
      </w:r>
    </w:p>
    <w:p w:rsidR="00B77945" w:rsidRPr="00C3143B" w:rsidRDefault="00B46886" w:rsidP="00B7794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Glavna junakinja filma </w:t>
      </w:r>
      <w:r w:rsidRPr="00AB0C92">
        <w:rPr>
          <w:rFonts w:ascii="Times New Roman" w:hAnsi="Times New Roman" w:cs="Times New Roman"/>
          <w:i/>
          <w:sz w:val="24"/>
          <w:szCs w:val="24"/>
        </w:rPr>
        <w:t>Klip</w:t>
      </w:r>
      <w:r w:rsidRPr="00AB0C92">
        <w:rPr>
          <w:rFonts w:ascii="Times New Roman" w:hAnsi="Times New Roman" w:cs="Times New Roman"/>
          <w:sz w:val="24"/>
          <w:szCs w:val="24"/>
        </w:rPr>
        <w:t xml:space="preserve"> </w:t>
      </w:r>
      <w:r w:rsidR="00B77945" w:rsidRPr="00AB0C92">
        <w:rPr>
          <w:rFonts w:ascii="Times New Roman" w:hAnsi="Times New Roman" w:cs="Times New Roman"/>
          <w:sz w:val="24"/>
          <w:szCs w:val="24"/>
        </w:rPr>
        <w:t xml:space="preserve">Jasna (Isidora Simijonović) je učenica srednje škole koja živi u beogradskom predgrađu Sremčici. </w:t>
      </w:r>
      <w:r w:rsidR="00110B95" w:rsidRPr="00AB0C92">
        <w:rPr>
          <w:rFonts w:ascii="Times New Roman" w:hAnsi="Times New Roman" w:cs="Times New Roman"/>
          <w:sz w:val="24"/>
          <w:szCs w:val="24"/>
        </w:rPr>
        <w:t>Pripada vršn</w:t>
      </w:r>
      <w:r w:rsidR="005E0C1A" w:rsidRPr="00AB0C92">
        <w:rPr>
          <w:rFonts w:ascii="Times New Roman" w:hAnsi="Times New Roman" w:cs="Times New Roman"/>
          <w:sz w:val="24"/>
          <w:szCs w:val="24"/>
        </w:rPr>
        <w:t>j</w:t>
      </w:r>
      <w:r w:rsidR="00110B95" w:rsidRPr="00AB0C92">
        <w:rPr>
          <w:rFonts w:ascii="Times New Roman" w:hAnsi="Times New Roman" w:cs="Times New Roman"/>
          <w:sz w:val="24"/>
          <w:szCs w:val="24"/>
        </w:rPr>
        <w:t xml:space="preserve">ačkoj grupi do čijeg mišljenja joj je jako stalo. Vršnjaci slobodno vreme provode uz alkohol, </w:t>
      </w:r>
      <w:r w:rsidR="00E54F18" w:rsidRPr="00AB0C92">
        <w:rPr>
          <w:rFonts w:ascii="Times New Roman" w:hAnsi="Times New Roman" w:cs="Times New Roman"/>
          <w:sz w:val="24"/>
          <w:szCs w:val="24"/>
        </w:rPr>
        <w:t xml:space="preserve">marihuanu, </w:t>
      </w:r>
      <w:r w:rsidR="00110B95" w:rsidRPr="00AB0C92">
        <w:rPr>
          <w:rFonts w:ascii="Times New Roman" w:hAnsi="Times New Roman" w:cs="Times New Roman"/>
          <w:sz w:val="24"/>
          <w:szCs w:val="24"/>
        </w:rPr>
        <w:t xml:space="preserve">žurke, </w:t>
      </w:r>
      <w:r w:rsidR="005E0C1A" w:rsidRPr="00AB0C92">
        <w:rPr>
          <w:rFonts w:ascii="Times New Roman" w:hAnsi="Times New Roman" w:cs="Times New Roman"/>
          <w:sz w:val="24"/>
          <w:szCs w:val="24"/>
        </w:rPr>
        <w:t>turbo</w:t>
      </w:r>
      <w:r w:rsidR="00E54F18" w:rsidRPr="00C3143B">
        <w:rPr>
          <w:rFonts w:ascii="Times New Roman" w:hAnsi="Times New Roman" w:cs="Times New Roman"/>
          <w:sz w:val="24"/>
          <w:szCs w:val="24"/>
        </w:rPr>
        <w:t xml:space="preserve"> folk </w:t>
      </w:r>
      <w:r w:rsidR="00110B95" w:rsidRPr="00C3143B">
        <w:rPr>
          <w:rFonts w:ascii="Times New Roman" w:hAnsi="Times New Roman" w:cs="Times New Roman"/>
          <w:sz w:val="24"/>
          <w:szCs w:val="24"/>
        </w:rPr>
        <w:t>muziku a seksualna energija predstavlja najjač</w:t>
      </w:r>
      <w:r w:rsidR="00B9038B" w:rsidRPr="00C3143B">
        <w:rPr>
          <w:rFonts w:ascii="Times New Roman" w:hAnsi="Times New Roman" w:cs="Times New Roman"/>
          <w:sz w:val="24"/>
          <w:szCs w:val="24"/>
        </w:rPr>
        <w:t>i pokretač</w:t>
      </w:r>
      <w:r w:rsidR="00110B95" w:rsidRPr="00C3143B">
        <w:rPr>
          <w:rFonts w:ascii="Times New Roman" w:hAnsi="Times New Roman" w:cs="Times New Roman"/>
          <w:sz w:val="24"/>
          <w:szCs w:val="24"/>
        </w:rPr>
        <w:t xml:space="preserve"> ponašanja. </w:t>
      </w:r>
    </w:p>
    <w:p w:rsidR="00E54F18" w:rsidRPr="00C3143B" w:rsidRDefault="00B9038B" w:rsidP="00B7794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Sa druge strane Jasnina porodica živi oskudno, otac joj je teško bolestan, sa majkom i mlađom sestrom ima loše odnose. Roditelji, prezauzeti borbom za opstanak ne uspevaju a često ni ne pokušavaju da kontrolišu ćerkino ponašanje.</w:t>
      </w:r>
      <w:r w:rsidR="000506E2" w:rsidRPr="00C3143B">
        <w:rPr>
          <w:rFonts w:ascii="Times New Roman" w:hAnsi="Times New Roman" w:cs="Times New Roman"/>
          <w:sz w:val="24"/>
          <w:szCs w:val="24"/>
        </w:rPr>
        <w:t xml:space="preserve"> </w:t>
      </w:r>
      <w:r w:rsidR="00E54F18" w:rsidRPr="00C3143B">
        <w:rPr>
          <w:rFonts w:ascii="Times New Roman" w:hAnsi="Times New Roman" w:cs="Times New Roman"/>
          <w:sz w:val="24"/>
          <w:szCs w:val="24"/>
        </w:rPr>
        <w:t xml:space="preserve">Sličan uticaj na Jasnu ima škola, kao prostor za isprobavanje zabranjenih stvari i iskaljivanje agresije,  bez ikakve kontrole, obrazovnog ili vaspitnog uticaja. Svet odraslih u filmu </w:t>
      </w:r>
      <w:r w:rsidR="00E54F18" w:rsidRPr="00C3143B">
        <w:rPr>
          <w:rFonts w:ascii="Times New Roman" w:hAnsi="Times New Roman" w:cs="Times New Roman"/>
          <w:i/>
          <w:sz w:val="24"/>
          <w:szCs w:val="24"/>
        </w:rPr>
        <w:t>Klip</w:t>
      </w:r>
      <w:r w:rsidR="00E54F18" w:rsidRPr="00C3143B">
        <w:rPr>
          <w:rFonts w:ascii="Times New Roman" w:hAnsi="Times New Roman" w:cs="Times New Roman"/>
          <w:sz w:val="24"/>
          <w:szCs w:val="24"/>
        </w:rPr>
        <w:t xml:space="preserve"> čine likovi sa kojima je identifikacija teška ili potpuno nemoguća zbog nedostatka</w:t>
      </w:r>
      <w:r w:rsidR="000506E2" w:rsidRPr="00C3143B">
        <w:rPr>
          <w:rFonts w:ascii="Times New Roman" w:hAnsi="Times New Roman" w:cs="Times New Roman"/>
          <w:sz w:val="24"/>
          <w:szCs w:val="24"/>
        </w:rPr>
        <w:t xml:space="preserve"> kvaliteta i harizme sa jedne strane ali i volje da se bude uzor ili uspostavi topao odnos sa mlađim generacijama sa druge. </w:t>
      </w:r>
    </w:p>
    <w:p w:rsidR="00B9038B" w:rsidRPr="00C3143B" w:rsidRDefault="00B9038B" w:rsidP="00B7794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lastRenderedPageBreak/>
        <w:t>Jasni se sviđa Đole (Vukašin Jasnić), dečak iz iste škole i pripadnik iste šire vršnjačke grupe. Kroz seriju žurki i juta</w:t>
      </w:r>
      <w:r w:rsidR="005E0C1A" w:rsidRPr="00C3143B">
        <w:rPr>
          <w:rFonts w:ascii="Times New Roman" w:hAnsi="Times New Roman" w:cs="Times New Roman"/>
          <w:sz w:val="24"/>
          <w:szCs w:val="24"/>
        </w:rPr>
        <w:t>r</w:t>
      </w:r>
      <w:r w:rsidRPr="00C3143B">
        <w:rPr>
          <w:rFonts w:ascii="Times New Roman" w:hAnsi="Times New Roman" w:cs="Times New Roman"/>
          <w:sz w:val="24"/>
          <w:szCs w:val="24"/>
        </w:rPr>
        <w:t xml:space="preserve">njih odlazaka kući Đole i Jasna se zbližavaju. Njihov odnos je odnos dominacije u kojoj se Jasna svesno </w:t>
      </w:r>
      <w:r w:rsidR="005E0C1A" w:rsidRPr="00C3143B">
        <w:rPr>
          <w:rFonts w:ascii="Times New Roman" w:hAnsi="Times New Roman" w:cs="Times New Roman"/>
          <w:sz w:val="24"/>
          <w:szCs w:val="24"/>
        </w:rPr>
        <w:t>potčinjava</w:t>
      </w:r>
      <w:r w:rsidRPr="00C3143B">
        <w:rPr>
          <w:rFonts w:ascii="Times New Roman" w:hAnsi="Times New Roman" w:cs="Times New Roman"/>
          <w:sz w:val="24"/>
          <w:szCs w:val="24"/>
        </w:rPr>
        <w:t xml:space="preserve">, neretko i ponižava, dok se Đole prema njoj odnosi često vrlo hladno ili sadistički. Iako se odnos Jasne i Đoleta često tumači kao devijantan (Janković A. 2013), granice intimnosti koje njih dvoje prelaze tokom filma su impresivne, što </w:t>
      </w:r>
      <w:r w:rsidRPr="00C3143B">
        <w:rPr>
          <w:rFonts w:ascii="Times New Roman" w:hAnsi="Times New Roman" w:cs="Times New Roman"/>
          <w:i/>
          <w:sz w:val="24"/>
          <w:szCs w:val="24"/>
        </w:rPr>
        <w:t xml:space="preserve">Klip </w:t>
      </w:r>
      <w:r w:rsidRPr="00C3143B">
        <w:rPr>
          <w:rFonts w:ascii="Times New Roman" w:hAnsi="Times New Roman" w:cs="Times New Roman"/>
          <w:sz w:val="24"/>
          <w:szCs w:val="24"/>
        </w:rPr>
        <w:t xml:space="preserve">svrstava među ljubavne (novomedijske) priče.  </w:t>
      </w:r>
    </w:p>
    <w:p w:rsidR="00B9038B" w:rsidRPr="00C3143B" w:rsidRDefault="00B9038B" w:rsidP="00B7794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Pored turbulentne veze sa Đoletom, u Jasninom životu dešavaju se brojni lo</w:t>
      </w:r>
      <w:r w:rsidR="003969E6" w:rsidRPr="00C3143B">
        <w:rPr>
          <w:rFonts w:ascii="Times New Roman" w:hAnsi="Times New Roman" w:cs="Times New Roman"/>
          <w:sz w:val="24"/>
          <w:szCs w:val="24"/>
        </w:rPr>
        <w:t>movi. Otac joj odlazi u bolnicu a</w:t>
      </w:r>
      <w:r w:rsidRPr="00C3143B">
        <w:rPr>
          <w:rFonts w:ascii="Times New Roman" w:hAnsi="Times New Roman" w:cs="Times New Roman"/>
          <w:sz w:val="24"/>
          <w:szCs w:val="24"/>
        </w:rPr>
        <w:t xml:space="preserve"> baba i deda se u</w:t>
      </w:r>
      <w:r w:rsidR="003969E6" w:rsidRPr="00C3143B">
        <w:rPr>
          <w:rFonts w:ascii="Times New Roman" w:hAnsi="Times New Roman" w:cs="Times New Roman"/>
          <w:sz w:val="24"/>
          <w:szCs w:val="24"/>
        </w:rPr>
        <w:t xml:space="preserve">seljavaju u i onako tesan stan, što porodičnu situaciju čini gotovo nepodnošljivom. Kroz iskustvo </w:t>
      </w:r>
      <w:r w:rsidR="000506E2" w:rsidRPr="00C3143B">
        <w:rPr>
          <w:rFonts w:ascii="Times New Roman" w:hAnsi="Times New Roman" w:cs="Times New Roman"/>
          <w:sz w:val="24"/>
          <w:szCs w:val="24"/>
        </w:rPr>
        <w:t xml:space="preserve">školske </w:t>
      </w:r>
      <w:r w:rsidR="003969E6" w:rsidRPr="00C3143B">
        <w:rPr>
          <w:rFonts w:ascii="Times New Roman" w:hAnsi="Times New Roman" w:cs="Times New Roman"/>
          <w:sz w:val="24"/>
          <w:szCs w:val="24"/>
        </w:rPr>
        <w:t xml:space="preserve">prakse u sirotištu </w:t>
      </w:r>
      <w:r w:rsidR="005E0C1A" w:rsidRPr="00C3143B">
        <w:rPr>
          <w:rFonts w:ascii="Times New Roman" w:hAnsi="Times New Roman" w:cs="Times New Roman"/>
          <w:sz w:val="24"/>
          <w:szCs w:val="24"/>
        </w:rPr>
        <w:t>Jasna</w:t>
      </w:r>
      <w:r w:rsidR="003969E6" w:rsidRPr="00C3143B">
        <w:rPr>
          <w:rFonts w:ascii="Times New Roman" w:hAnsi="Times New Roman" w:cs="Times New Roman"/>
          <w:sz w:val="24"/>
          <w:szCs w:val="24"/>
        </w:rPr>
        <w:t xml:space="preserve"> </w:t>
      </w:r>
      <w:r w:rsidR="00E54F18" w:rsidRPr="00C3143B">
        <w:rPr>
          <w:rFonts w:ascii="Times New Roman" w:hAnsi="Times New Roman" w:cs="Times New Roman"/>
          <w:sz w:val="24"/>
          <w:szCs w:val="24"/>
        </w:rPr>
        <w:t>se susreće i sa bolom napuštenosti i odrastanja u instituciji. Sva ova iskustva utiču formativno na njenu ličnost i iz njih izlazi zrelija.</w:t>
      </w:r>
    </w:p>
    <w:p w:rsidR="00E54F18" w:rsidRPr="00C3143B" w:rsidRDefault="00E54F18" w:rsidP="00B7794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Naizgled paradoksalno, kao zrelija i iskustvom bogatija osoba, Jasna prihvata batine koje je dobila od Đoleta kao najiskreniji izraz ljubavi i pažnje</w:t>
      </w:r>
      <w:r w:rsidR="000506E2" w:rsidRPr="00C3143B">
        <w:rPr>
          <w:rFonts w:ascii="Times New Roman" w:hAnsi="Times New Roman" w:cs="Times New Roman"/>
          <w:sz w:val="24"/>
          <w:szCs w:val="24"/>
        </w:rPr>
        <w:t>, a delovalo je da ovaj film nikako ne može da ima srećan kraj.</w:t>
      </w:r>
    </w:p>
    <w:p w:rsidR="00F72134" w:rsidRPr="00C3143B" w:rsidRDefault="00F72134" w:rsidP="00122EE5">
      <w:pPr>
        <w:spacing w:after="240" w:line="360" w:lineRule="auto"/>
        <w:jc w:val="both"/>
        <w:rPr>
          <w:rFonts w:ascii="Times New Roman" w:hAnsi="Times New Roman" w:cs="Times New Roman"/>
          <w:sz w:val="24"/>
          <w:szCs w:val="24"/>
        </w:rPr>
      </w:pPr>
    </w:p>
    <w:p w:rsidR="006E4AA7" w:rsidRPr="00C3143B" w:rsidRDefault="006E4AA7" w:rsidP="00643F11">
      <w:pPr>
        <w:pStyle w:val="Style3"/>
        <w:numPr>
          <w:ilvl w:val="2"/>
          <w:numId w:val="3"/>
        </w:numPr>
        <w:spacing w:line="360" w:lineRule="auto"/>
      </w:pPr>
      <w:bookmarkStart w:id="58" w:name="_Toc515958440"/>
      <w:r w:rsidRPr="00C3143B">
        <w:t>Gde je Nađa</w:t>
      </w:r>
      <w:r w:rsidR="00E13A64">
        <w:t>?</w:t>
      </w:r>
      <w:bookmarkEnd w:id="58"/>
    </w:p>
    <w:p w:rsidR="003937E6" w:rsidRPr="00AB0C92" w:rsidRDefault="00741EDD" w:rsidP="003937E6">
      <w:pPr>
        <w:spacing w:after="240" w:line="360" w:lineRule="auto"/>
        <w:jc w:val="both"/>
        <w:rPr>
          <w:rFonts w:ascii="Times New Roman" w:hAnsi="Times New Roman" w:cs="Times New Roman"/>
          <w:sz w:val="24"/>
          <w:szCs w:val="24"/>
        </w:rPr>
      </w:pPr>
      <w:r w:rsidRPr="00C3143B">
        <w:rPr>
          <w:rFonts w:ascii="Times New Roman" w:hAnsi="Times New Roman" w:cs="Times New Roman"/>
          <w:i/>
          <w:sz w:val="24"/>
          <w:szCs w:val="24"/>
        </w:rPr>
        <w:t xml:space="preserve">Gde je Nađa </w:t>
      </w:r>
      <w:r w:rsidR="006E4AA7" w:rsidRPr="00C3143B">
        <w:rPr>
          <w:rFonts w:ascii="Times New Roman" w:hAnsi="Times New Roman" w:cs="Times New Roman"/>
          <w:sz w:val="24"/>
          <w:szCs w:val="24"/>
        </w:rPr>
        <w:t xml:space="preserve"> je debitantski</w:t>
      </w:r>
      <w:r w:rsidRPr="00C3143B">
        <w:rPr>
          <w:rFonts w:ascii="Times New Roman" w:hAnsi="Times New Roman" w:cs="Times New Roman"/>
          <w:sz w:val="24"/>
          <w:szCs w:val="24"/>
        </w:rPr>
        <w:t xml:space="preserve"> (diplomski)</w:t>
      </w:r>
      <w:r w:rsidR="006E4AA7" w:rsidRPr="00C3143B">
        <w:rPr>
          <w:rFonts w:ascii="Times New Roman" w:hAnsi="Times New Roman" w:cs="Times New Roman"/>
          <w:sz w:val="24"/>
          <w:szCs w:val="24"/>
        </w:rPr>
        <w:t xml:space="preserve"> igrani film</w:t>
      </w:r>
      <w:r w:rsidR="006E4AA7" w:rsidRPr="00C3143B">
        <w:rPr>
          <w:rFonts w:ascii="Times New Roman" w:hAnsi="Times New Roman" w:cs="Times New Roman"/>
          <w:i/>
          <w:sz w:val="24"/>
          <w:szCs w:val="24"/>
        </w:rPr>
        <w:t xml:space="preserve"> </w:t>
      </w:r>
      <w:r w:rsidR="006E4AA7" w:rsidRPr="00C3143B">
        <w:rPr>
          <w:rFonts w:ascii="Times New Roman" w:hAnsi="Times New Roman" w:cs="Times New Roman"/>
          <w:sz w:val="24"/>
          <w:szCs w:val="24"/>
        </w:rPr>
        <w:t>reditelja</w:t>
      </w:r>
      <w:r w:rsidRPr="00C3143B">
        <w:rPr>
          <w:rFonts w:ascii="Times New Roman" w:hAnsi="Times New Roman" w:cs="Times New Roman"/>
          <w:sz w:val="24"/>
          <w:szCs w:val="24"/>
        </w:rPr>
        <w:t xml:space="preserve"> Arona Sekalja</w:t>
      </w:r>
      <w:r w:rsidR="006E4AA7" w:rsidRPr="00C3143B">
        <w:rPr>
          <w:rFonts w:ascii="Times New Roman" w:hAnsi="Times New Roman" w:cs="Times New Roman"/>
          <w:sz w:val="24"/>
          <w:szCs w:val="24"/>
        </w:rPr>
        <w:t xml:space="preserve"> (rođenog 198</w:t>
      </w:r>
      <w:r w:rsidRPr="00C3143B">
        <w:rPr>
          <w:rFonts w:ascii="Times New Roman" w:hAnsi="Times New Roman" w:cs="Times New Roman"/>
          <w:sz w:val="24"/>
          <w:szCs w:val="24"/>
        </w:rPr>
        <w:t>8</w:t>
      </w:r>
      <w:r w:rsidR="006E4AA7" w:rsidRPr="00C3143B">
        <w:rPr>
          <w:rFonts w:ascii="Times New Roman" w:hAnsi="Times New Roman" w:cs="Times New Roman"/>
          <w:sz w:val="24"/>
          <w:szCs w:val="24"/>
        </w:rPr>
        <w:t>. godine u B</w:t>
      </w:r>
      <w:r w:rsidRPr="00C3143B">
        <w:rPr>
          <w:rFonts w:ascii="Times New Roman" w:hAnsi="Times New Roman" w:cs="Times New Roman"/>
          <w:sz w:val="24"/>
          <w:szCs w:val="24"/>
        </w:rPr>
        <w:t>eogradu</w:t>
      </w:r>
      <w:r w:rsidR="006E4AA7" w:rsidRPr="00C3143B">
        <w:rPr>
          <w:rFonts w:ascii="Times New Roman" w:hAnsi="Times New Roman" w:cs="Times New Roman"/>
          <w:sz w:val="24"/>
          <w:szCs w:val="24"/>
        </w:rPr>
        <w:t>)</w:t>
      </w:r>
      <w:r w:rsidRPr="00C3143B">
        <w:rPr>
          <w:rFonts w:ascii="Times New Roman" w:hAnsi="Times New Roman" w:cs="Times New Roman"/>
          <w:sz w:val="24"/>
          <w:szCs w:val="24"/>
        </w:rPr>
        <w:t>, Raška Milatovića</w:t>
      </w:r>
      <w:r w:rsidR="003B3D3E" w:rsidRPr="00C3143B">
        <w:rPr>
          <w:rFonts w:ascii="Times New Roman" w:hAnsi="Times New Roman" w:cs="Times New Roman"/>
          <w:sz w:val="24"/>
          <w:szCs w:val="24"/>
        </w:rPr>
        <w:t xml:space="preserve"> (rođenog 1986. godine u Beogradu)</w:t>
      </w:r>
      <w:r w:rsidR="00F56D07" w:rsidRPr="00C3143B">
        <w:rPr>
          <w:rFonts w:ascii="Times New Roman" w:hAnsi="Times New Roman" w:cs="Times New Roman"/>
          <w:sz w:val="24"/>
          <w:szCs w:val="24"/>
        </w:rPr>
        <w:t>, Miloša Milovanovića</w:t>
      </w:r>
      <w:r w:rsidR="0041037F" w:rsidRPr="00C3143B">
        <w:rPr>
          <w:rFonts w:ascii="Times New Roman" w:hAnsi="Times New Roman" w:cs="Times New Roman"/>
          <w:sz w:val="24"/>
          <w:szCs w:val="24"/>
        </w:rPr>
        <w:t xml:space="preserve"> (rođenog 1983. godine u Beogradu)</w:t>
      </w:r>
      <w:r w:rsidR="00F56D07" w:rsidRPr="00C3143B">
        <w:rPr>
          <w:rFonts w:ascii="Times New Roman" w:hAnsi="Times New Roman" w:cs="Times New Roman"/>
          <w:sz w:val="24"/>
          <w:szCs w:val="24"/>
        </w:rPr>
        <w:t>, Nemanje Voinovića</w:t>
      </w:r>
      <w:r w:rsidRPr="00C3143B">
        <w:rPr>
          <w:rFonts w:ascii="Times New Roman" w:hAnsi="Times New Roman" w:cs="Times New Roman"/>
          <w:sz w:val="24"/>
          <w:szCs w:val="24"/>
        </w:rPr>
        <w:t xml:space="preserve"> (rođenog 198</w:t>
      </w:r>
      <w:r w:rsidR="00F56D07" w:rsidRPr="00C3143B">
        <w:rPr>
          <w:rFonts w:ascii="Times New Roman" w:hAnsi="Times New Roman" w:cs="Times New Roman"/>
          <w:sz w:val="24"/>
          <w:szCs w:val="24"/>
        </w:rPr>
        <w:t>9</w:t>
      </w:r>
      <w:r w:rsidRPr="00C3143B">
        <w:rPr>
          <w:rFonts w:ascii="Times New Roman" w:hAnsi="Times New Roman" w:cs="Times New Roman"/>
          <w:sz w:val="24"/>
          <w:szCs w:val="24"/>
        </w:rPr>
        <w:t>. godine u Beogradu)</w:t>
      </w:r>
      <w:r w:rsidR="00F56D07" w:rsidRPr="00C3143B">
        <w:rPr>
          <w:rFonts w:ascii="Times New Roman" w:hAnsi="Times New Roman" w:cs="Times New Roman"/>
          <w:sz w:val="24"/>
          <w:szCs w:val="24"/>
        </w:rPr>
        <w:t xml:space="preserve">, Petra Ristovskog </w:t>
      </w:r>
      <w:r w:rsidRPr="00C3143B">
        <w:rPr>
          <w:rFonts w:ascii="Times New Roman" w:hAnsi="Times New Roman" w:cs="Times New Roman"/>
          <w:sz w:val="24"/>
          <w:szCs w:val="24"/>
        </w:rPr>
        <w:t xml:space="preserve"> (rođenog 198</w:t>
      </w:r>
      <w:r w:rsidR="00F56D07" w:rsidRPr="00C3143B">
        <w:rPr>
          <w:rFonts w:ascii="Times New Roman" w:hAnsi="Times New Roman" w:cs="Times New Roman"/>
          <w:sz w:val="24"/>
          <w:szCs w:val="24"/>
        </w:rPr>
        <w:t>6</w:t>
      </w:r>
      <w:r w:rsidRPr="00C3143B">
        <w:rPr>
          <w:rFonts w:ascii="Times New Roman" w:hAnsi="Times New Roman" w:cs="Times New Roman"/>
          <w:sz w:val="24"/>
          <w:szCs w:val="24"/>
        </w:rPr>
        <w:t>. godine u Beogradu)</w:t>
      </w:r>
      <w:r w:rsidR="00F56D07" w:rsidRPr="00C3143B">
        <w:rPr>
          <w:rFonts w:ascii="Times New Roman" w:hAnsi="Times New Roman" w:cs="Times New Roman"/>
          <w:sz w:val="24"/>
          <w:szCs w:val="24"/>
        </w:rPr>
        <w:t>, Tee Lukač  (rođene</w:t>
      </w:r>
      <w:r w:rsidRPr="00C3143B">
        <w:rPr>
          <w:rFonts w:ascii="Times New Roman" w:hAnsi="Times New Roman" w:cs="Times New Roman"/>
          <w:sz w:val="24"/>
          <w:szCs w:val="24"/>
        </w:rPr>
        <w:t xml:space="preserve"> 198</w:t>
      </w:r>
      <w:r w:rsidR="0041037F" w:rsidRPr="00C3143B">
        <w:rPr>
          <w:rFonts w:ascii="Times New Roman" w:hAnsi="Times New Roman" w:cs="Times New Roman"/>
          <w:sz w:val="24"/>
          <w:szCs w:val="24"/>
        </w:rPr>
        <w:t>9</w:t>
      </w:r>
      <w:r w:rsidRPr="00C3143B">
        <w:rPr>
          <w:rFonts w:ascii="Times New Roman" w:hAnsi="Times New Roman" w:cs="Times New Roman"/>
          <w:sz w:val="24"/>
          <w:szCs w:val="24"/>
        </w:rPr>
        <w:t xml:space="preserve">. godine u </w:t>
      </w:r>
      <w:r w:rsidR="0041037F" w:rsidRPr="00C3143B">
        <w:rPr>
          <w:rFonts w:ascii="Times New Roman" w:hAnsi="Times New Roman" w:cs="Times New Roman"/>
          <w:sz w:val="24"/>
          <w:szCs w:val="24"/>
        </w:rPr>
        <w:t>Sisku</w:t>
      </w:r>
      <w:r w:rsidRPr="00C3143B">
        <w:rPr>
          <w:rFonts w:ascii="Times New Roman" w:hAnsi="Times New Roman" w:cs="Times New Roman"/>
          <w:sz w:val="24"/>
          <w:szCs w:val="24"/>
        </w:rPr>
        <w:t>)</w:t>
      </w:r>
      <w:r w:rsidR="004E156C" w:rsidRPr="00C3143B">
        <w:rPr>
          <w:rFonts w:ascii="Times New Roman" w:hAnsi="Times New Roman" w:cs="Times New Roman"/>
          <w:sz w:val="24"/>
          <w:szCs w:val="24"/>
        </w:rPr>
        <w:t xml:space="preserve">, Marka Đorđevića  (rođene 1988. godine u Kragujevcu) i Luke Popadića  (rođene 1980. godine u Badenu)  </w:t>
      </w:r>
      <w:r w:rsidR="006E4AA7" w:rsidRPr="00C3143B">
        <w:rPr>
          <w:rFonts w:ascii="Times New Roman" w:hAnsi="Times New Roman" w:cs="Times New Roman"/>
          <w:sz w:val="24"/>
          <w:szCs w:val="24"/>
        </w:rPr>
        <w:t>iz 201</w:t>
      </w:r>
      <w:r w:rsidRPr="00C3143B">
        <w:rPr>
          <w:rFonts w:ascii="Times New Roman" w:hAnsi="Times New Roman" w:cs="Times New Roman"/>
          <w:sz w:val="24"/>
          <w:szCs w:val="24"/>
        </w:rPr>
        <w:t>3</w:t>
      </w:r>
      <w:r w:rsidR="006E4AA7" w:rsidRPr="00C3143B">
        <w:rPr>
          <w:rFonts w:ascii="Times New Roman" w:hAnsi="Times New Roman" w:cs="Times New Roman"/>
          <w:sz w:val="24"/>
          <w:szCs w:val="24"/>
        </w:rPr>
        <w:t>. godine</w:t>
      </w:r>
      <w:r w:rsidR="00171F21" w:rsidRPr="00C3143B">
        <w:rPr>
          <w:rFonts w:ascii="Times New Roman" w:hAnsi="Times New Roman" w:cs="Times New Roman"/>
          <w:sz w:val="24"/>
          <w:szCs w:val="24"/>
        </w:rPr>
        <w:t xml:space="preserve"> u produkciji Košutnjak film (Srbija), Fakulteta dramskih umetnosti (Srbija), Vision Team (Srbija) i Living Pictures (Srbija)</w:t>
      </w:r>
      <w:r w:rsidR="006E4AA7" w:rsidRPr="00C3143B">
        <w:rPr>
          <w:rFonts w:ascii="Times New Roman" w:hAnsi="Times New Roman" w:cs="Times New Roman"/>
          <w:sz w:val="24"/>
          <w:szCs w:val="24"/>
        </w:rPr>
        <w:t>.</w:t>
      </w:r>
      <w:r w:rsidR="006E4AA7" w:rsidRPr="00C3143B">
        <w:rPr>
          <w:rStyle w:val="FootnoteReference"/>
          <w:rFonts w:ascii="Times New Roman" w:hAnsi="Times New Roman" w:cs="Times New Roman"/>
          <w:sz w:val="24"/>
          <w:szCs w:val="24"/>
        </w:rPr>
        <w:footnoteReference w:id="84"/>
      </w:r>
      <w:r w:rsidR="00AB31B2" w:rsidRPr="00C3143B">
        <w:rPr>
          <w:rFonts w:ascii="Times New Roman" w:hAnsi="Times New Roman" w:cs="Times New Roman"/>
          <w:sz w:val="24"/>
          <w:szCs w:val="24"/>
        </w:rPr>
        <w:t xml:space="preserve"> </w:t>
      </w:r>
      <w:r w:rsidR="003937E6" w:rsidRPr="00C3143B">
        <w:rPr>
          <w:rFonts w:ascii="Times New Roman" w:hAnsi="Times New Roman" w:cs="Times New Roman"/>
          <w:sz w:val="24"/>
          <w:szCs w:val="24"/>
        </w:rPr>
        <w:t xml:space="preserve">Od strane </w:t>
      </w:r>
      <w:r w:rsidR="003937E6" w:rsidRPr="00C3143B">
        <w:rPr>
          <w:rFonts w:ascii="Times New Roman" w:hAnsi="Times New Roman" w:cs="Times New Roman"/>
          <w:sz w:val="24"/>
          <w:szCs w:val="24"/>
        </w:rPr>
        <w:lastRenderedPageBreak/>
        <w:t>nezavisnih eksperata budžet filma je ocenjen</w:t>
      </w:r>
      <w:r w:rsidR="000506E2" w:rsidRPr="00C3143B">
        <w:rPr>
          <w:rFonts w:ascii="Times New Roman" w:hAnsi="Times New Roman" w:cs="Times New Roman"/>
          <w:sz w:val="24"/>
          <w:szCs w:val="24"/>
        </w:rPr>
        <w:t xml:space="preserve"> ocenom 3 (Tabela 5), dok je </w:t>
      </w:r>
      <w:r w:rsidR="003937E6" w:rsidRPr="00C3143B">
        <w:rPr>
          <w:rFonts w:ascii="Times New Roman" w:hAnsi="Times New Roman" w:cs="Times New Roman"/>
          <w:sz w:val="24"/>
          <w:szCs w:val="24"/>
        </w:rPr>
        <w:t xml:space="preserve">sajtu </w:t>
      </w:r>
      <w:r w:rsidR="003937E6" w:rsidRPr="00AB0C92">
        <w:rPr>
          <w:rFonts w:ascii="Times New Roman" w:hAnsi="Times New Roman" w:cs="Times New Roman"/>
          <w:sz w:val="24"/>
          <w:szCs w:val="24"/>
        </w:rPr>
        <w:t>Filmskog centra Srbije nema njegovog žanrovskog određenja</w:t>
      </w:r>
      <w:r w:rsidR="003937E6" w:rsidRPr="00AB0C92">
        <w:rPr>
          <w:rStyle w:val="FootnoteReference"/>
          <w:rFonts w:ascii="Times New Roman" w:hAnsi="Times New Roman" w:cs="Times New Roman"/>
          <w:sz w:val="24"/>
          <w:szCs w:val="24"/>
        </w:rPr>
        <w:footnoteReference w:id="85"/>
      </w:r>
      <w:r w:rsidR="003937E6" w:rsidRPr="00AB0C92">
        <w:rPr>
          <w:rFonts w:ascii="Times New Roman" w:hAnsi="Times New Roman" w:cs="Times New Roman"/>
          <w:sz w:val="24"/>
          <w:szCs w:val="24"/>
        </w:rPr>
        <w:t xml:space="preserve">. </w:t>
      </w:r>
    </w:p>
    <w:p w:rsidR="001761B0" w:rsidRPr="00AB0C92" w:rsidRDefault="00E13A64"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Film </w:t>
      </w:r>
      <w:r w:rsidRPr="00AB0C92">
        <w:rPr>
          <w:rFonts w:ascii="Times New Roman" w:hAnsi="Times New Roman" w:cs="Times New Roman"/>
          <w:i/>
          <w:sz w:val="24"/>
          <w:szCs w:val="24"/>
        </w:rPr>
        <w:t>Gde je Nađa?</w:t>
      </w:r>
      <w:r w:rsidRPr="00AB0C92">
        <w:rPr>
          <w:rFonts w:ascii="Times New Roman" w:hAnsi="Times New Roman" w:cs="Times New Roman"/>
          <w:sz w:val="24"/>
          <w:szCs w:val="24"/>
        </w:rPr>
        <w:t xml:space="preserve"> takođe tematizuje ulogu novih medija u odrastanju i izgradnji identiteta ali ne direktno nego posredno, kroz sagledavanje ovog fenomena iz perspektive odraslog čoveka. </w:t>
      </w:r>
      <w:r w:rsidR="00A57103" w:rsidRPr="00AB0C92">
        <w:rPr>
          <w:rFonts w:ascii="Times New Roman" w:hAnsi="Times New Roman" w:cs="Times New Roman"/>
          <w:sz w:val="24"/>
          <w:szCs w:val="24"/>
        </w:rPr>
        <w:t>Na ovaj način</w:t>
      </w:r>
      <w:r w:rsidRPr="00AB0C92">
        <w:rPr>
          <w:rFonts w:ascii="Times New Roman" w:hAnsi="Times New Roman" w:cs="Times New Roman"/>
          <w:sz w:val="24"/>
          <w:szCs w:val="24"/>
        </w:rPr>
        <w:t xml:space="preserve"> film </w:t>
      </w:r>
      <w:r w:rsidR="00C65722" w:rsidRPr="00AB0C92">
        <w:rPr>
          <w:rFonts w:ascii="Times New Roman" w:hAnsi="Times New Roman" w:cs="Times New Roman"/>
          <w:sz w:val="24"/>
          <w:szCs w:val="24"/>
        </w:rPr>
        <w:t>postaje</w:t>
      </w:r>
      <w:r w:rsidRPr="00AB0C92">
        <w:rPr>
          <w:rFonts w:ascii="Times New Roman" w:hAnsi="Times New Roman" w:cs="Times New Roman"/>
          <w:sz w:val="24"/>
          <w:szCs w:val="24"/>
        </w:rPr>
        <w:t xml:space="preserve"> </w:t>
      </w:r>
      <w:r w:rsidR="00C65722" w:rsidRPr="00AB0C92">
        <w:rPr>
          <w:rFonts w:ascii="Times New Roman" w:hAnsi="Times New Roman" w:cs="Times New Roman"/>
          <w:sz w:val="24"/>
          <w:szCs w:val="24"/>
        </w:rPr>
        <w:t>relevantan</w:t>
      </w:r>
      <w:r w:rsidRPr="00AB0C92">
        <w:rPr>
          <w:rFonts w:ascii="Times New Roman" w:hAnsi="Times New Roman" w:cs="Times New Roman"/>
          <w:sz w:val="24"/>
          <w:szCs w:val="24"/>
        </w:rPr>
        <w:t xml:space="preserve"> za dalju analizu kao komplementaran pogled koji će dopuniti analize koje mu prethode.</w:t>
      </w:r>
    </w:p>
    <w:p w:rsidR="000506E2" w:rsidRPr="00C3143B" w:rsidRDefault="00526F5A"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Iako film ima </w:t>
      </w:r>
      <w:r w:rsidR="00226ED5" w:rsidRPr="00AB0C92">
        <w:rPr>
          <w:rFonts w:ascii="Times New Roman" w:hAnsi="Times New Roman" w:cs="Times New Roman"/>
          <w:sz w:val="24"/>
          <w:szCs w:val="24"/>
        </w:rPr>
        <w:t xml:space="preserve">osam </w:t>
      </w:r>
      <w:r w:rsidRPr="00AB0C92">
        <w:rPr>
          <w:rFonts w:ascii="Times New Roman" w:hAnsi="Times New Roman" w:cs="Times New Roman"/>
          <w:sz w:val="24"/>
          <w:szCs w:val="24"/>
        </w:rPr>
        <w:t>reditelja, ne radi se o omnibusu, niti o kolektivnoj režiji u smislu zajedničkog</w:t>
      </w:r>
      <w:r w:rsidRPr="00C3143B">
        <w:rPr>
          <w:rFonts w:ascii="Times New Roman" w:hAnsi="Times New Roman" w:cs="Times New Roman"/>
          <w:sz w:val="24"/>
          <w:szCs w:val="24"/>
        </w:rPr>
        <w:t xml:space="preserve"> režiranja filma već o pojedinačnoj režiji osam segmenata jedinstvene priče – nalik na trčanje štafetne trke. </w:t>
      </w:r>
      <w:r w:rsidR="00226ED5" w:rsidRPr="00C3143B">
        <w:rPr>
          <w:rFonts w:ascii="Times New Roman" w:hAnsi="Times New Roman" w:cs="Times New Roman"/>
          <w:sz w:val="24"/>
          <w:szCs w:val="24"/>
        </w:rPr>
        <w:t xml:space="preserve">Kao i film </w:t>
      </w:r>
      <w:r w:rsidR="00226ED5" w:rsidRPr="00C3143B">
        <w:rPr>
          <w:rFonts w:ascii="Times New Roman" w:hAnsi="Times New Roman" w:cs="Times New Roman"/>
          <w:i/>
          <w:sz w:val="24"/>
          <w:szCs w:val="24"/>
        </w:rPr>
        <w:t>Oktobar</w:t>
      </w:r>
      <w:r w:rsidR="00226ED5" w:rsidRPr="00C3143B">
        <w:rPr>
          <w:rFonts w:ascii="Times New Roman" w:hAnsi="Times New Roman" w:cs="Times New Roman"/>
          <w:sz w:val="24"/>
          <w:szCs w:val="24"/>
        </w:rPr>
        <w:t xml:space="preserve"> i ovo je diplomski film klase režije Fakulteta dramskih um</w:t>
      </w:r>
      <w:r w:rsidR="00835F88" w:rsidRPr="00C3143B">
        <w:rPr>
          <w:rFonts w:ascii="Times New Roman" w:hAnsi="Times New Roman" w:cs="Times New Roman"/>
          <w:sz w:val="24"/>
          <w:szCs w:val="24"/>
        </w:rPr>
        <w:t>e</w:t>
      </w:r>
      <w:r w:rsidR="00226ED5" w:rsidRPr="00C3143B">
        <w:rPr>
          <w:rFonts w:ascii="Times New Roman" w:hAnsi="Times New Roman" w:cs="Times New Roman"/>
          <w:sz w:val="24"/>
          <w:szCs w:val="24"/>
        </w:rPr>
        <w:t>tnosti.</w:t>
      </w:r>
    </w:p>
    <w:p w:rsidR="00B74EC1" w:rsidRPr="00C3143B" w:rsidRDefault="00B74EC1"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Naslovna junakinja Nađa (koja se u filmu ne pojavljuje), nestala je bez traga a njeni roditelji Svetozar (Svetozar Cvetković) i Milena (Anica Dobra) nestanak prijavljuju policiji.  </w:t>
      </w:r>
    </w:p>
    <w:p w:rsidR="00B74EC1" w:rsidRPr="00C3143B" w:rsidRDefault="00B74EC1" w:rsidP="00B74EC1">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Po preporuci policije Svetozar kreće u potragu za ćerkom, u ko</w:t>
      </w:r>
      <w:r w:rsidR="005E0C1A" w:rsidRPr="00C3143B">
        <w:rPr>
          <w:rFonts w:ascii="Times New Roman" w:hAnsi="Times New Roman" w:cs="Times New Roman"/>
          <w:sz w:val="24"/>
          <w:szCs w:val="24"/>
        </w:rPr>
        <w:t>joj mu pomaže prvo N</w:t>
      </w:r>
      <w:r w:rsidRPr="00C3143B">
        <w:rPr>
          <w:rFonts w:ascii="Times New Roman" w:hAnsi="Times New Roman" w:cs="Times New Roman"/>
          <w:sz w:val="24"/>
          <w:szCs w:val="24"/>
        </w:rPr>
        <w:t xml:space="preserve">ađin najbolji drug Vladimir (Stefan Vukić) a zatim i dečko Bane (Dimitrije Aranđelović). I u ovom filmu, </w:t>
      </w:r>
      <w:r w:rsidRPr="00C3143B">
        <w:rPr>
          <w:rFonts w:ascii="Times New Roman" w:hAnsi="Times New Roman" w:cs="Times New Roman"/>
          <w:i/>
          <w:sz w:val="24"/>
          <w:szCs w:val="24"/>
        </w:rPr>
        <w:t>slično filmovima Tilva Roš i Oktobar</w:t>
      </w:r>
      <w:r w:rsidRPr="00C3143B">
        <w:rPr>
          <w:rFonts w:ascii="Times New Roman" w:hAnsi="Times New Roman" w:cs="Times New Roman"/>
          <w:sz w:val="24"/>
          <w:szCs w:val="24"/>
        </w:rPr>
        <w:t xml:space="preserve">,  implicira se da su Nađa i Vladimir više od drugova i da njihov drugarski i emotivni odnos nije do kraja jasan ni samim protagonistima.  </w:t>
      </w:r>
    </w:p>
    <w:p w:rsidR="001B0442" w:rsidRPr="00C3143B" w:rsidRDefault="00B74EC1" w:rsidP="00B74EC1">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U svojoj potrazi za Nađom, </w:t>
      </w:r>
      <w:r w:rsidR="00B36570" w:rsidRPr="00C3143B">
        <w:rPr>
          <w:rFonts w:ascii="Times New Roman" w:hAnsi="Times New Roman" w:cs="Times New Roman"/>
          <w:sz w:val="24"/>
          <w:szCs w:val="24"/>
        </w:rPr>
        <w:t xml:space="preserve">Svetozar </w:t>
      </w:r>
      <w:r w:rsidR="001B0442" w:rsidRPr="00C3143B">
        <w:rPr>
          <w:rFonts w:ascii="Times New Roman" w:hAnsi="Times New Roman" w:cs="Times New Roman"/>
          <w:sz w:val="24"/>
          <w:szCs w:val="24"/>
        </w:rPr>
        <w:t xml:space="preserve">i Vladimir </w:t>
      </w:r>
      <w:r w:rsidR="00B36570" w:rsidRPr="00C3143B">
        <w:rPr>
          <w:rFonts w:ascii="Times New Roman" w:hAnsi="Times New Roman" w:cs="Times New Roman"/>
          <w:sz w:val="24"/>
          <w:szCs w:val="24"/>
        </w:rPr>
        <w:t>odlazi prvo kod Baneta, z</w:t>
      </w:r>
      <w:r w:rsidR="001B0442" w:rsidRPr="00C3143B">
        <w:rPr>
          <w:rFonts w:ascii="Times New Roman" w:hAnsi="Times New Roman" w:cs="Times New Roman"/>
          <w:sz w:val="24"/>
          <w:szCs w:val="24"/>
        </w:rPr>
        <w:t xml:space="preserve">atim </w:t>
      </w:r>
      <w:r w:rsidR="00B36570" w:rsidRPr="00C3143B">
        <w:rPr>
          <w:rFonts w:ascii="Times New Roman" w:hAnsi="Times New Roman" w:cs="Times New Roman"/>
          <w:sz w:val="24"/>
          <w:szCs w:val="24"/>
        </w:rPr>
        <w:t xml:space="preserve"> </w:t>
      </w:r>
      <w:r w:rsidR="001B0442" w:rsidRPr="00C3143B">
        <w:rPr>
          <w:rFonts w:ascii="Times New Roman" w:hAnsi="Times New Roman" w:cs="Times New Roman"/>
          <w:sz w:val="24"/>
          <w:szCs w:val="24"/>
        </w:rPr>
        <w:t xml:space="preserve">sva trojica odlaze u </w:t>
      </w:r>
      <w:r w:rsidR="00B36570" w:rsidRPr="00C3143B">
        <w:rPr>
          <w:rFonts w:ascii="Times New Roman" w:hAnsi="Times New Roman" w:cs="Times New Roman"/>
          <w:sz w:val="24"/>
          <w:szCs w:val="24"/>
        </w:rPr>
        <w:t xml:space="preserve">stan u kome se okupljaju Nađini vršnjaci ali i stariji likovi među kojima je i </w:t>
      </w:r>
      <w:r w:rsidR="006C1939" w:rsidRPr="00C3143B">
        <w:rPr>
          <w:rFonts w:ascii="Times New Roman" w:hAnsi="Times New Roman" w:cs="Times New Roman"/>
          <w:sz w:val="24"/>
          <w:szCs w:val="24"/>
        </w:rPr>
        <w:t>Svetozareva</w:t>
      </w:r>
      <w:r w:rsidR="00B36570" w:rsidRPr="00C3143B">
        <w:rPr>
          <w:rFonts w:ascii="Times New Roman" w:hAnsi="Times New Roman" w:cs="Times New Roman"/>
          <w:sz w:val="24"/>
          <w:szCs w:val="24"/>
        </w:rPr>
        <w:t xml:space="preserve"> školska drugarica. Kad prime poziv od policije odlaze do Pančevačkog mosta gde je devojka Nađinih godina izvršila samoubistvo. Svoju potragu nastavljaju u igraonici, gde razgovaraju sa Nađinom najboljom drugaricom koja nagoveštava da je Nađa imala još neku paralelnu emotivnu vezu osim sa Vladimirom i Banetom</w:t>
      </w:r>
      <w:r w:rsidR="001B0442" w:rsidRPr="00C3143B">
        <w:rPr>
          <w:rFonts w:ascii="Times New Roman" w:hAnsi="Times New Roman" w:cs="Times New Roman"/>
          <w:sz w:val="24"/>
          <w:szCs w:val="24"/>
        </w:rPr>
        <w:t xml:space="preserve">. U kasnim večernjim časovima nakon tuče na ulazu u noćni klub u kojoj od navalentnog udvaranja brane Sandru (Isidora Simijonović), družina se rastura a Svetozar i Isidora utočište od nasilnika nalaze u vozu.  </w:t>
      </w:r>
    </w:p>
    <w:p w:rsidR="00835F88" w:rsidRPr="00C3143B" w:rsidRDefault="001B0442"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lastRenderedPageBreak/>
        <w:t xml:space="preserve">Sve pomenute stanice u ovoj potrazi rađaju sumnju i moguće motive Nađinog nestanka, ali ni jedna ne pruža čvrst dokaz šta se zapravo sa Nađom dogodilo, </w:t>
      </w:r>
      <w:r w:rsidR="00835F88" w:rsidRPr="00C3143B">
        <w:rPr>
          <w:rFonts w:ascii="Times New Roman" w:hAnsi="Times New Roman" w:cs="Times New Roman"/>
          <w:sz w:val="24"/>
          <w:szCs w:val="24"/>
        </w:rPr>
        <w:t xml:space="preserve">dok je i sam Svetozar i pre kraja ovog putovanja shvatio da ne poznaje svoju ćerku i da je to verovatno i jedan od razloga njenog nestanka, ali i kod sebe osvestio želju da krene njenim stopama.  </w:t>
      </w:r>
      <w:r w:rsidRPr="00C3143B">
        <w:rPr>
          <w:rFonts w:ascii="Times New Roman" w:hAnsi="Times New Roman" w:cs="Times New Roman"/>
          <w:sz w:val="24"/>
          <w:szCs w:val="24"/>
        </w:rPr>
        <w:t xml:space="preserve">Svetozar i Sandra se rastaju uz poljubac koji unosi nove sumnje u razloge Nađinog nestanka i u </w:t>
      </w:r>
      <w:r w:rsidR="006C1939" w:rsidRPr="00C3143B">
        <w:rPr>
          <w:rFonts w:ascii="Times New Roman" w:hAnsi="Times New Roman" w:cs="Times New Roman"/>
          <w:sz w:val="24"/>
          <w:szCs w:val="24"/>
        </w:rPr>
        <w:t>Svetozarevo</w:t>
      </w:r>
      <w:r w:rsidRPr="00C3143B">
        <w:rPr>
          <w:rFonts w:ascii="Times New Roman" w:hAnsi="Times New Roman" w:cs="Times New Roman"/>
          <w:sz w:val="24"/>
          <w:szCs w:val="24"/>
        </w:rPr>
        <w:t xml:space="preserve"> sagledavanje sopstvene životne situacije.</w:t>
      </w:r>
    </w:p>
    <w:p w:rsidR="00F72134" w:rsidRPr="00C3143B" w:rsidRDefault="00190BE1"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Na svom povratku kući Sandra</w:t>
      </w:r>
      <w:r w:rsidR="001B0442" w:rsidRPr="00C3143B">
        <w:rPr>
          <w:rFonts w:ascii="Times New Roman" w:hAnsi="Times New Roman" w:cs="Times New Roman"/>
          <w:sz w:val="24"/>
          <w:szCs w:val="24"/>
        </w:rPr>
        <w:t>, prelazeći Brankov most,</w:t>
      </w:r>
      <w:r w:rsidR="006C1939" w:rsidRPr="00C3143B">
        <w:rPr>
          <w:rFonts w:ascii="Times New Roman" w:hAnsi="Times New Roman" w:cs="Times New Roman"/>
          <w:sz w:val="24"/>
          <w:szCs w:val="24"/>
        </w:rPr>
        <w:t xml:space="preserve"> sreće R</w:t>
      </w:r>
      <w:r w:rsidRPr="00C3143B">
        <w:rPr>
          <w:rFonts w:ascii="Times New Roman" w:hAnsi="Times New Roman" w:cs="Times New Roman"/>
          <w:sz w:val="24"/>
          <w:szCs w:val="24"/>
        </w:rPr>
        <w:t xml:space="preserve">omkinju kojoj daje cigaretu i koja joj proriče </w:t>
      </w:r>
      <w:r w:rsidR="002E7020" w:rsidRPr="00C3143B">
        <w:rPr>
          <w:rFonts w:ascii="Times New Roman" w:hAnsi="Times New Roman" w:cs="Times New Roman"/>
          <w:sz w:val="24"/>
          <w:szCs w:val="24"/>
        </w:rPr>
        <w:t>budućnost</w:t>
      </w:r>
      <w:r w:rsidRPr="00C3143B">
        <w:rPr>
          <w:rFonts w:ascii="Times New Roman" w:hAnsi="Times New Roman" w:cs="Times New Roman"/>
          <w:sz w:val="24"/>
          <w:szCs w:val="24"/>
        </w:rPr>
        <w:t xml:space="preserve"> uz obećanje da će imati sreće u životu i da će postati kapitalista. Za razliku od generacije svojih roditelja, Sandra zna da su obećanja prazna i da ne vrede ni dve cigare</w:t>
      </w:r>
      <w:r w:rsidR="00450F85" w:rsidRPr="00C3143B">
        <w:rPr>
          <w:rFonts w:ascii="Times New Roman" w:hAnsi="Times New Roman" w:cs="Times New Roman"/>
          <w:sz w:val="24"/>
          <w:szCs w:val="24"/>
        </w:rPr>
        <w:t>te</w:t>
      </w:r>
      <w:r w:rsidR="00C67F2E" w:rsidRPr="00C3143B">
        <w:rPr>
          <w:rFonts w:ascii="Times New Roman" w:hAnsi="Times New Roman" w:cs="Times New Roman"/>
          <w:sz w:val="24"/>
          <w:szCs w:val="24"/>
        </w:rPr>
        <w:t xml:space="preserve">, dok mesto na kome se to događa svojom referencom na završetak serije </w:t>
      </w:r>
      <w:r w:rsidR="00C67F2E" w:rsidRPr="00C3143B">
        <w:rPr>
          <w:rFonts w:ascii="Times New Roman" w:hAnsi="Times New Roman" w:cs="Times New Roman"/>
          <w:i/>
          <w:sz w:val="24"/>
          <w:szCs w:val="24"/>
        </w:rPr>
        <w:t xml:space="preserve">Grlom u jagode </w:t>
      </w:r>
      <w:r w:rsidR="00C67F2E" w:rsidRPr="00C3143B">
        <w:rPr>
          <w:rFonts w:ascii="Times New Roman" w:hAnsi="Times New Roman" w:cs="Times New Roman"/>
          <w:sz w:val="24"/>
          <w:szCs w:val="24"/>
        </w:rPr>
        <w:t>(1974. Srđan Karanović) pokreće novi lanac konstrukcije mogućih značenja i čitanja filmskog teksta.</w:t>
      </w:r>
    </w:p>
    <w:p w:rsidR="006E4AA7" w:rsidRPr="00C3143B" w:rsidRDefault="006E4AA7" w:rsidP="00122EE5">
      <w:pPr>
        <w:spacing w:after="240" w:line="360" w:lineRule="auto"/>
        <w:jc w:val="both"/>
        <w:rPr>
          <w:rFonts w:ascii="Times New Roman" w:hAnsi="Times New Roman" w:cs="Times New Roman"/>
          <w:sz w:val="24"/>
          <w:szCs w:val="24"/>
        </w:rPr>
      </w:pPr>
    </w:p>
    <w:p w:rsidR="006E4AA7" w:rsidRPr="00C3143B" w:rsidRDefault="006E4AA7" w:rsidP="00643F11">
      <w:pPr>
        <w:pStyle w:val="Style3"/>
        <w:numPr>
          <w:ilvl w:val="2"/>
          <w:numId w:val="3"/>
        </w:numPr>
        <w:spacing w:line="360" w:lineRule="auto"/>
      </w:pPr>
      <w:bookmarkStart w:id="59" w:name="_Toc515958441"/>
      <w:r w:rsidRPr="00C3143B">
        <w:t>Neposlušni</w:t>
      </w:r>
      <w:bookmarkEnd w:id="59"/>
    </w:p>
    <w:p w:rsidR="003937E6" w:rsidRPr="00AB0C92" w:rsidRDefault="00577902" w:rsidP="00AB31B2">
      <w:pPr>
        <w:spacing w:after="240" w:line="360" w:lineRule="auto"/>
        <w:rPr>
          <w:rFonts w:ascii="Times New Roman" w:hAnsi="Times New Roman" w:cs="Times New Roman"/>
          <w:sz w:val="24"/>
          <w:szCs w:val="24"/>
        </w:rPr>
      </w:pPr>
      <w:r w:rsidRPr="00C3143B">
        <w:rPr>
          <w:rFonts w:ascii="Times New Roman" w:hAnsi="Times New Roman" w:cs="Times New Roman"/>
          <w:i/>
          <w:sz w:val="24"/>
          <w:szCs w:val="24"/>
        </w:rPr>
        <w:t>Neposlušni</w:t>
      </w:r>
      <w:r w:rsidR="006E4AA7" w:rsidRPr="00C3143B">
        <w:rPr>
          <w:rFonts w:ascii="Times New Roman" w:hAnsi="Times New Roman" w:cs="Times New Roman"/>
          <w:sz w:val="24"/>
          <w:szCs w:val="24"/>
        </w:rPr>
        <w:t xml:space="preserve"> je debitantski igrani film</w:t>
      </w:r>
      <w:r w:rsidR="006E4AA7" w:rsidRPr="00C3143B">
        <w:rPr>
          <w:rFonts w:ascii="Times New Roman" w:hAnsi="Times New Roman" w:cs="Times New Roman"/>
          <w:i/>
          <w:sz w:val="24"/>
          <w:szCs w:val="24"/>
        </w:rPr>
        <w:t xml:space="preserve"> </w:t>
      </w:r>
      <w:r w:rsidR="006E4AA7" w:rsidRPr="00C3143B">
        <w:rPr>
          <w:rFonts w:ascii="Times New Roman" w:hAnsi="Times New Roman" w:cs="Times New Roman"/>
          <w:sz w:val="24"/>
          <w:szCs w:val="24"/>
        </w:rPr>
        <w:t>reditelj</w:t>
      </w:r>
      <w:r w:rsidRPr="00C3143B">
        <w:rPr>
          <w:rFonts w:ascii="Times New Roman" w:hAnsi="Times New Roman" w:cs="Times New Roman"/>
          <w:sz w:val="24"/>
          <w:szCs w:val="24"/>
        </w:rPr>
        <w:t>ke</w:t>
      </w:r>
      <w:r w:rsidR="006E4AA7" w:rsidRPr="00C3143B">
        <w:rPr>
          <w:rFonts w:ascii="Times New Roman" w:hAnsi="Times New Roman" w:cs="Times New Roman"/>
          <w:i/>
          <w:sz w:val="24"/>
          <w:szCs w:val="24"/>
        </w:rPr>
        <w:t xml:space="preserve"> </w:t>
      </w:r>
      <w:r w:rsidRPr="00C3143B">
        <w:rPr>
          <w:rFonts w:ascii="Times New Roman" w:hAnsi="Times New Roman" w:cs="Times New Roman"/>
          <w:sz w:val="24"/>
          <w:szCs w:val="24"/>
        </w:rPr>
        <w:t>Mine Đukić</w:t>
      </w:r>
      <w:r w:rsidR="006E4AA7" w:rsidRPr="00C3143B">
        <w:rPr>
          <w:rFonts w:ascii="Times New Roman" w:hAnsi="Times New Roman" w:cs="Times New Roman"/>
          <w:sz w:val="24"/>
          <w:szCs w:val="24"/>
        </w:rPr>
        <w:t xml:space="preserve"> (rođe</w:t>
      </w:r>
      <w:r w:rsidRPr="00C3143B">
        <w:rPr>
          <w:rFonts w:ascii="Times New Roman" w:hAnsi="Times New Roman" w:cs="Times New Roman"/>
          <w:sz w:val="24"/>
          <w:szCs w:val="24"/>
        </w:rPr>
        <w:t>nog 1982. godine u Somboru) iz 2014</w:t>
      </w:r>
      <w:r w:rsidR="006E4AA7" w:rsidRPr="00C3143B">
        <w:rPr>
          <w:rFonts w:ascii="Times New Roman" w:hAnsi="Times New Roman" w:cs="Times New Roman"/>
          <w:sz w:val="24"/>
          <w:szCs w:val="24"/>
        </w:rPr>
        <w:t>. godine</w:t>
      </w:r>
      <w:r w:rsidR="00AB31B2" w:rsidRPr="00C3143B">
        <w:rPr>
          <w:rFonts w:ascii="Times New Roman" w:hAnsi="Times New Roman" w:cs="Times New Roman"/>
          <w:sz w:val="24"/>
          <w:szCs w:val="24"/>
        </w:rPr>
        <w:t xml:space="preserve"> u produkciji Filmske kuće Kiselo dete (Srbija),  Les films d’Antonine (Francuska) i Augenschein Filmproduktion GmbH (Nemačka)</w:t>
      </w:r>
      <w:r w:rsidR="006E4AA7" w:rsidRPr="00C3143B">
        <w:rPr>
          <w:rFonts w:ascii="Times New Roman" w:hAnsi="Times New Roman" w:cs="Times New Roman"/>
          <w:sz w:val="24"/>
          <w:szCs w:val="24"/>
        </w:rPr>
        <w:t>.</w:t>
      </w:r>
      <w:r w:rsidR="006E4AA7" w:rsidRPr="00C3143B">
        <w:rPr>
          <w:rStyle w:val="FootnoteReference"/>
          <w:rFonts w:ascii="Times New Roman" w:hAnsi="Times New Roman" w:cs="Times New Roman"/>
          <w:sz w:val="24"/>
          <w:szCs w:val="24"/>
        </w:rPr>
        <w:footnoteReference w:id="86"/>
      </w:r>
      <w:r w:rsidR="00AB31B2" w:rsidRPr="00C3143B">
        <w:rPr>
          <w:rFonts w:ascii="Times New Roman" w:hAnsi="Times New Roman" w:cs="Times New Roman"/>
          <w:sz w:val="24"/>
          <w:szCs w:val="24"/>
        </w:rPr>
        <w:t xml:space="preserve"> Film je podržan od strane Ministarstva kulture Republike Srbije i Filmskog centra Srbije.</w:t>
      </w:r>
      <w:r w:rsidR="00AB31B2" w:rsidRPr="00C3143B">
        <w:rPr>
          <w:rStyle w:val="FootnoteReference"/>
          <w:rFonts w:ascii="Times New Roman" w:hAnsi="Times New Roman" w:cs="Times New Roman"/>
          <w:sz w:val="24"/>
          <w:szCs w:val="24"/>
        </w:rPr>
        <w:footnoteReference w:id="87"/>
      </w:r>
      <w:r w:rsidR="00AB31B2" w:rsidRPr="00C3143B">
        <w:rPr>
          <w:rFonts w:ascii="Times New Roman" w:hAnsi="Times New Roman" w:cs="Times New Roman"/>
          <w:sz w:val="24"/>
          <w:szCs w:val="24"/>
        </w:rPr>
        <w:t xml:space="preserve"> </w:t>
      </w:r>
      <w:r w:rsidR="003937E6" w:rsidRPr="00C3143B">
        <w:rPr>
          <w:rFonts w:ascii="Times New Roman" w:hAnsi="Times New Roman" w:cs="Times New Roman"/>
          <w:sz w:val="24"/>
          <w:szCs w:val="24"/>
        </w:rPr>
        <w:t xml:space="preserve">Od strane nezavisnih eksperata budžet filma je ocenjen ocenom 4,5 (Tabela 5), dok je na sajtu Filmskog centra Srbije film žanrovski označen kao </w:t>
      </w:r>
      <w:r w:rsidR="003937E6" w:rsidRPr="00AB0C92">
        <w:rPr>
          <w:rFonts w:ascii="Times New Roman" w:hAnsi="Times New Roman" w:cs="Times New Roman"/>
          <w:sz w:val="24"/>
          <w:szCs w:val="24"/>
        </w:rPr>
        <w:t>roud muvi (road movie)</w:t>
      </w:r>
      <w:r w:rsidR="003937E6" w:rsidRPr="00AB0C92">
        <w:rPr>
          <w:rStyle w:val="FootnoteReference"/>
          <w:rFonts w:ascii="Times New Roman" w:hAnsi="Times New Roman" w:cs="Times New Roman"/>
          <w:sz w:val="24"/>
          <w:szCs w:val="24"/>
        </w:rPr>
        <w:footnoteReference w:id="88"/>
      </w:r>
      <w:r w:rsidR="003937E6" w:rsidRPr="00AB0C92">
        <w:rPr>
          <w:rFonts w:ascii="Times New Roman" w:hAnsi="Times New Roman" w:cs="Times New Roman"/>
          <w:sz w:val="24"/>
          <w:szCs w:val="24"/>
        </w:rPr>
        <w:t xml:space="preserve">. </w:t>
      </w:r>
    </w:p>
    <w:p w:rsidR="00E13A64" w:rsidRPr="00AB0C92" w:rsidRDefault="00E13A64" w:rsidP="00D55C8E">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Slično fil</w:t>
      </w:r>
      <w:r w:rsidR="00A57103" w:rsidRPr="00AB0C92">
        <w:rPr>
          <w:rFonts w:ascii="Times New Roman" w:hAnsi="Times New Roman" w:cs="Times New Roman"/>
          <w:sz w:val="24"/>
          <w:szCs w:val="24"/>
        </w:rPr>
        <w:t>m</w:t>
      </w:r>
      <w:r w:rsidRPr="00AB0C92">
        <w:rPr>
          <w:rFonts w:ascii="Times New Roman" w:hAnsi="Times New Roman" w:cs="Times New Roman"/>
          <w:sz w:val="24"/>
          <w:szCs w:val="24"/>
        </w:rPr>
        <w:t xml:space="preserve">u </w:t>
      </w:r>
      <w:r w:rsidRPr="00AB0C92">
        <w:rPr>
          <w:rFonts w:ascii="Times New Roman" w:hAnsi="Times New Roman" w:cs="Times New Roman"/>
          <w:i/>
          <w:sz w:val="24"/>
          <w:szCs w:val="24"/>
        </w:rPr>
        <w:t xml:space="preserve">Gde je Nađa? </w:t>
      </w:r>
      <w:r w:rsidRPr="00AB0C92">
        <w:rPr>
          <w:rFonts w:ascii="Times New Roman" w:hAnsi="Times New Roman" w:cs="Times New Roman"/>
          <w:sz w:val="24"/>
          <w:szCs w:val="24"/>
        </w:rPr>
        <w:t>i u filmu</w:t>
      </w:r>
      <w:r w:rsidRPr="00AB0C92">
        <w:rPr>
          <w:rFonts w:ascii="Times New Roman" w:hAnsi="Times New Roman" w:cs="Times New Roman"/>
          <w:i/>
          <w:sz w:val="24"/>
          <w:szCs w:val="24"/>
        </w:rPr>
        <w:t xml:space="preserve"> Neposlušni </w:t>
      </w:r>
      <w:r w:rsidRPr="00AB0C92">
        <w:rPr>
          <w:rFonts w:ascii="Times New Roman" w:hAnsi="Times New Roman" w:cs="Times New Roman"/>
          <w:sz w:val="24"/>
          <w:szCs w:val="24"/>
        </w:rPr>
        <w:t xml:space="preserve">dopunjuje se </w:t>
      </w:r>
      <w:r w:rsidR="00C65722" w:rsidRPr="00AB0C92">
        <w:rPr>
          <w:rFonts w:ascii="Times New Roman" w:hAnsi="Times New Roman" w:cs="Times New Roman"/>
          <w:sz w:val="24"/>
          <w:szCs w:val="24"/>
        </w:rPr>
        <w:t>analiza</w:t>
      </w:r>
      <w:r w:rsidRPr="00AB0C92">
        <w:rPr>
          <w:rFonts w:ascii="Times New Roman" w:hAnsi="Times New Roman" w:cs="Times New Roman"/>
          <w:sz w:val="24"/>
          <w:szCs w:val="24"/>
        </w:rPr>
        <w:t xml:space="preserve"> formativnog uticaja novih medija njihovim namernim ukidanje</w:t>
      </w:r>
      <w:r w:rsidR="00A57103" w:rsidRPr="00AB0C92">
        <w:rPr>
          <w:rFonts w:ascii="Times New Roman" w:hAnsi="Times New Roman" w:cs="Times New Roman"/>
          <w:sz w:val="24"/>
          <w:szCs w:val="24"/>
        </w:rPr>
        <w:t>m</w:t>
      </w:r>
      <w:r w:rsidRPr="00AB0C92">
        <w:rPr>
          <w:rFonts w:ascii="Times New Roman" w:hAnsi="Times New Roman" w:cs="Times New Roman"/>
          <w:sz w:val="24"/>
          <w:szCs w:val="24"/>
        </w:rPr>
        <w:t xml:space="preserve"> čime se njihov uticaj i promene do kojih dovode jasnije sagledavaju.</w:t>
      </w:r>
    </w:p>
    <w:p w:rsidR="003937E6" w:rsidRPr="00C3143B" w:rsidRDefault="00D55C8E" w:rsidP="00D55C8E">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lastRenderedPageBreak/>
        <w:t xml:space="preserve">Film </w:t>
      </w:r>
      <w:r w:rsidRPr="00C3143B">
        <w:rPr>
          <w:rFonts w:ascii="Times New Roman" w:hAnsi="Times New Roman" w:cs="Times New Roman"/>
          <w:i/>
          <w:sz w:val="24"/>
          <w:szCs w:val="24"/>
        </w:rPr>
        <w:t>Neposlušni</w:t>
      </w:r>
      <w:r w:rsidR="00AC672B" w:rsidRPr="00C3143B">
        <w:rPr>
          <w:rFonts w:ascii="Times New Roman" w:hAnsi="Times New Roman" w:cs="Times New Roman"/>
          <w:sz w:val="24"/>
          <w:szCs w:val="24"/>
        </w:rPr>
        <w:t>, kao i nekoliko prethod</w:t>
      </w:r>
      <w:r w:rsidRPr="00C3143B">
        <w:rPr>
          <w:rFonts w:ascii="Times New Roman" w:hAnsi="Times New Roman" w:cs="Times New Roman"/>
          <w:sz w:val="24"/>
          <w:szCs w:val="24"/>
        </w:rPr>
        <w:t xml:space="preserve">nih primera, tematizuje različitopolno drugarstvo i sa njim povezan nejasan i nestabilan </w:t>
      </w:r>
      <w:r w:rsidR="006C1939" w:rsidRPr="00C3143B">
        <w:rPr>
          <w:rFonts w:ascii="Times New Roman" w:hAnsi="Times New Roman" w:cs="Times New Roman"/>
          <w:sz w:val="24"/>
          <w:szCs w:val="24"/>
        </w:rPr>
        <w:t>emotivni</w:t>
      </w:r>
      <w:r w:rsidRPr="00C3143B">
        <w:rPr>
          <w:rFonts w:ascii="Times New Roman" w:hAnsi="Times New Roman" w:cs="Times New Roman"/>
          <w:sz w:val="24"/>
          <w:szCs w:val="24"/>
        </w:rPr>
        <w:t xml:space="preserve"> odnos. Ipak, za razliku od prethodnih primera ovde je taj odnos okosnica i fokus priče. </w:t>
      </w:r>
    </w:p>
    <w:p w:rsidR="00911BDB" w:rsidRPr="00C3143B" w:rsidRDefault="00AC672B"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Leni (Hana Selimović) i Lazar (Mladen Sovilj) su najbolji drugovi, odrasli u srpskoj provinciji, dok Lazar </w:t>
      </w:r>
      <w:r w:rsidR="00911BDB" w:rsidRPr="00C3143B">
        <w:rPr>
          <w:rFonts w:ascii="Times New Roman" w:hAnsi="Times New Roman" w:cs="Times New Roman"/>
          <w:sz w:val="24"/>
          <w:szCs w:val="24"/>
        </w:rPr>
        <w:t xml:space="preserve">odlazi u inostranstvo na studije, Leni ostaje nezadovoljna sobom i sopstvenim postignućem, pogotovo u odnosu na sredinu koja nije stimulativna. </w:t>
      </w:r>
    </w:p>
    <w:p w:rsidR="00C117B3" w:rsidRPr="00C3143B" w:rsidRDefault="00D94428"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P</w:t>
      </w:r>
      <w:r w:rsidR="00C86EAC" w:rsidRPr="00C3143B">
        <w:rPr>
          <w:rFonts w:ascii="Times New Roman" w:hAnsi="Times New Roman" w:cs="Times New Roman"/>
          <w:sz w:val="24"/>
          <w:szCs w:val="24"/>
        </w:rPr>
        <w:t>očetak filma u kome dvoje glavnih aktera</w:t>
      </w:r>
      <w:r w:rsidR="00D55C8E" w:rsidRPr="00C3143B">
        <w:rPr>
          <w:rFonts w:ascii="Times New Roman" w:hAnsi="Times New Roman" w:cs="Times New Roman"/>
          <w:sz w:val="24"/>
          <w:szCs w:val="24"/>
        </w:rPr>
        <w:t xml:space="preserve"> </w:t>
      </w:r>
      <w:r w:rsidR="00C86EAC" w:rsidRPr="00C3143B">
        <w:rPr>
          <w:rFonts w:ascii="Times New Roman" w:hAnsi="Times New Roman" w:cs="Times New Roman"/>
          <w:sz w:val="24"/>
          <w:szCs w:val="24"/>
        </w:rPr>
        <w:t>kao deca leže među nadgrobnim spomenicima i pričaju nerazumljive stvari sebi u dlan, smeju se, šalju poljupce slikama na spomenicima i sl</w:t>
      </w:r>
      <w:r w:rsidR="006C1939" w:rsidRPr="00C3143B">
        <w:rPr>
          <w:rFonts w:ascii="Times New Roman" w:hAnsi="Times New Roman" w:cs="Times New Roman"/>
          <w:sz w:val="24"/>
          <w:szCs w:val="24"/>
        </w:rPr>
        <w:t>i</w:t>
      </w:r>
      <w:r w:rsidR="00D55C8E" w:rsidRPr="00C3143B">
        <w:rPr>
          <w:rFonts w:ascii="Times New Roman" w:hAnsi="Times New Roman" w:cs="Times New Roman"/>
          <w:sz w:val="24"/>
          <w:szCs w:val="24"/>
        </w:rPr>
        <w:t xml:space="preserve">čno, </w:t>
      </w:r>
      <w:r w:rsidR="00C86EAC" w:rsidRPr="00C3143B">
        <w:rPr>
          <w:rFonts w:ascii="Times New Roman" w:hAnsi="Times New Roman" w:cs="Times New Roman"/>
          <w:sz w:val="24"/>
          <w:szCs w:val="24"/>
        </w:rPr>
        <w:t xml:space="preserve">rađa nelagodu jer groblje nije prikladno mesto za boravak dece pogotovo bez nadzora odraslih. Iako tekst ne daje odgovor šta to oni tačno rade i otkud deca na groblju nameće se zaključak da se oni na groblju igraju, a pod utiskom naslova filma sledi zaključak da oni to rade jer ne poštuju društvena pravila. </w:t>
      </w:r>
      <w:r w:rsidR="006C1939" w:rsidRPr="00C3143B">
        <w:rPr>
          <w:rFonts w:ascii="Times New Roman" w:hAnsi="Times New Roman" w:cs="Times New Roman"/>
          <w:sz w:val="24"/>
          <w:szCs w:val="24"/>
        </w:rPr>
        <w:t>Pojava Minje Subote</w:t>
      </w:r>
      <w:r w:rsidRPr="00C3143B">
        <w:rPr>
          <w:rFonts w:ascii="Times New Roman" w:hAnsi="Times New Roman" w:cs="Times New Roman"/>
          <w:sz w:val="24"/>
          <w:szCs w:val="24"/>
        </w:rPr>
        <w:t xml:space="preserve"> kao </w:t>
      </w:r>
      <w:r w:rsidR="006C1939" w:rsidRPr="00C3143B">
        <w:rPr>
          <w:rFonts w:ascii="Times New Roman" w:hAnsi="Times New Roman" w:cs="Times New Roman"/>
          <w:sz w:val="24"/>
          <w:szCs w:val="24"/>
        </w:rPr>
        <w:t>intradijegetičkog</w:t>
      </w:r>
      <w:r w:rsidRPr="00C3143B">
        <w:rPr>
          <w:rFonts w:ascii="Times New Roman" w:hAnsi="Times New Roman" w:cs="Times New Roman"/>
          <w:sz w:val="24"/>
          <w:szCs w:val="24"/>
        </w:rPr>
        <w:t xml:space="preserve"> naratora koji posmatra glavne aktere, o njima zna sve, čak i utiče na priču svojim postupcima,</w:t>
      </w:r>
      <w:r w:rsidR="00E1293D" w:rsidRPr="00C3143B">
        <w:rPr>
          <w:rFonts w:ascii="Times New Roman" w:hAnsi="Times New Roman" w:cs="Times New Roman"/>
          <w:sz w:val="24"/>
          <w:szCs w:val="24"/>
        </w:rPr>
        <w:t xml:space="preserve"> </w:t>
      </w:r>
      <w:r w:rsidRPr="00C3143B">
        <w:rPr>
          <w:rFonts w:ascii="Times New Roman" w:hAnsi="Times New Roman" w:cs="Times New Roman"/>
          <w:sz w:val="24"/>
          <w:szCs w:val="24"/>
        </w:rPr>
        <w:t>dodatno očuđava narativ ali i konstruiše intertekstualnu referencu na bezbrižni svet detinjstva.</w:t>
      </w:r>
    </w:p>
    <w:p w:rsidR="003B6A3E" w:rsidRPr="00C3143B" w:rsidRDefault="00D94428"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Lazarev kratkotrajni povratak zbog smrti oca, Leni vidi kao šansu da obnovi pokidano prijateljstvo i prekinutu emotivnu vezu ali i redefiniše samu sebe. Nakon niza prećutnih igara dominacije i prebacivanja, u trenutku kada Leni saznaje da je trudna, njih dvoje nastavljaju</w:t>
      </w:r>
      <w:r w:rsidR="003B6A3E" w:rsidRPr="00C3143B">
        <w:rPr>
          <w:rFonts w:ascii="Times New Roman" w:hAnsi="Times New Roman" w:cs="Times New Roman"/>
          <w:sz w:val="24"/>
          <w:szCs w:val="24"/>
        </w:rPr>
        <w:t xml:space="preserve"> svoje prijateljstvo na nezrelim osnovama izgrađenim još u </w:t>
      </w:r>
      <w:r w:rsidR="006C1939" w:rsidRPr="00C3143B">
        <w:rPr>
          <w:rFonts w:ascii="Times New Roman" w:hAnsi="Times New Roman" w:cs="Times New Roman"/>
          <w:sz w:val="24"/>
          <w:szCs w:val="24"/>
        </w:rPr>
        <w:t>detinjstvu</w:t>
      </w:r>
      <w:r w:rsidR="003B6A3E" w:rsidRPr="00C3143B">
        <w:rPr>
          <w:rFonts w:ascii="Times New Roman" w:hAnsi="Times New Roman" w:cs="Times New Roman"/>
          <w:sz w:val="24"/>
          <w:szCs w:val="24"/>
        </w:rPr>
        <w:t>, kao da se period prekida kontakta nije ni desio. Zaneseni nezrelim trenutkom i ponašanje</w:t>
      </w:r>
      <w:r w:rsidR="00E1293D" w:rsidRPr="00C3143B">
        <w:rPr>
          <w:rFonts w:ascii="Times New Roman" w:hAnsi="Times New Roman" w:cs="Times New Roman"/>
          <w:sz w:val="24"/>
          <w:szCs w:val="24"/>
        </w:rPr>
        <w:t>m</w:t>
      </w:r>
      <w:r w:rsidR="003B6A3E" w:rsidRPr="00C3143B">
        <w:rPr>
          <w:rFonts w:ascii="Times New Roman" w:hAnsi="Times New Roman" w:cs="Times New Roman"/>
          <w:sz w:val="24"/>
          <w:szCs w:val="24"/>
        </w:rPr>
        <w:t xml:space="preserve"> polaze u avanturu na biciklima. Na ovom putu sreću različite likove koji provociraju njihov narcizam, a pojava dečaka siročeta Danija (Danijel Šike) podiže uloge u ovoj avanturi i posledično dovodi likove do samospoznaje.</w:t>
      </w:r>
    </w:p>
    <w:p w:rsidR="00B0596B" w:rsidRPr="00C3143B" w:rsidRDefault="00B0596B" w:rsidP="00E1293D">
      <w:pPr>
        <w:spacing w:line="360" w:lineRule="auto"/>
        <w:jc w:val="both"/>
        <w:rPr>
          <w:rFonts w:ascii="Times New Roman" w:hAnsi="Times New Roman" w:cs="Times New Roman"/>
          <w:sz w:val="24"/>
          <w:szCs w:val="24"/>
        </w:rPr>
      </w:pPr>
      <w:r w:rsidRPr="00C3143B">
        <w:rPr>
          <w:rFonts w:ascii="Times New Roman" w:hAnsi="Times New Roman" w:cs="Times New Roman"/>
          <w:sz w:val="24"/>
          <w:szCs w:val="24"/>
        </w:rPr>
        <w:t>Agresija i surovost realnosti koja je odlikovala prethodno opisane filmove na prvi pogled ne</w:t>
      </w:r>
      <w:r w:rsidR="005941EF"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postoji u fantastičnom i izmaštanom svetu detinjstva filma </w:t>
      </w:r>
      <w:r w:rsidRPr="00C3143B">
        <w:rPr>
          <w:rFonts w:ascii="Times New Roman" w:hAnsi="Times New Roman" w:cs="Times New Roman"/>
          <w:i/>
          <w:sz w:val="24"/>
          <w:szCs w:val="24"/>
        </w:rPr>
        <w:t>Neposlušni</w:t>
      </w:r>
      <w:r w:rsidRPr="00C3143B">
        <w:rPr>
          <w:rFonts w:ascii="Times New Roman" w:hAnsi="Times New Roman" w:cs="Times New Roman"/>
          <w:sz w:val="24"/>
          <w:szCs w:val="24"/>
        </w:rPr>
        <w:t xml:space="preserve">. Ipak odnosi glavnih junaka puni su pasivne agresije,  sadomazohizma i autodestruktivnosti.  Intimni svet likova koji su za sebe izgradili još kao deca pun </w:t>
      </w:r>
      <w:r w:rsidRPr="00C3143B">
        <w:rPr>
          <w:rFonts w:ascii="Times New Roman" w:hAnsi="Times New Roman" w:cs="Times New Roman"/>
          <w:sz w:val="24"/>
          <w:szCs w:val="24"/>
        </w:rPr>
        <w:lastRenderedPageBreak/>
        <w:t xml:space="preserve">je egocentrizma i potrebe za dominacijom. U njemu likovi nisu sposobni da jedan drugom kažu „značiš mi“ ili „volim te“, umesto toga konstantno govore „baš me briga za tebe“ i „bolji sam od tebe“. U svim igrama dominacije Lazar izlazi kao pobednik. Na kraju Leni odustaje, pušta ga da pobedi, prepušta mu se u poslednjoj igri dominacije – scena seksa u ambaru, a zatim ga pušta da pobegne. </w:t>
      </w:r>
      <w:r w:rsidR="00E1293D" w:rsidRPr="00C3143B">
        <w:rPr>
          <w:rFonts w:ascii="Times New Roman" w:hAnsi="Times New Roman" w:cs="Times New Roman"/>
          <w:sz w:val="24"/>
          <w:szCs w:val="24"/>
        </w:rPr>
        <w:t>Bajka se završava, tornado vraća Doroti u Kanzas.</w:t>
      </w:r>
    </w:p>
    <w:p w:rsidR="00D55C8E" w:rsidRPr="00C3143B" w:rsidRDefault="00D55C8E" w:rsidP="00D55C8E">
      <w:pPr>
        <w:spacing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U poslednjoj sceni, na osnovu ljusaka na stolu i stanja kuće </w:t>
      </w:r>
      <w:r w:rsidR="003B6A3E" w:rsidRPr="00C3143B">
        <w:rPr>
          <w:rFonts w:ascii="Times New Roman" w:hAnsi="Times New Roman" w:cs="Times New Roman"/>
          <w:sz w:val="24"/>
          <w:szCs w:val="24"/>
        </w:rPr>
        <w:t>može se</w:t>
      </w:r>
      <w:r w:rsidRPr="00C3143B">
        <w:rPr>
          <w:rFonts w:ascii="Times New Roman" w:hAnsi="Times New Roman" w:cs="Times New Roman"/>
          <w:sz w:val="24"/>
          <w:szCs w:val="24"/>
        </w:rPr>
        <w:t xml:space="preserve"> zaključ</w:t>
      </w:r>
      <w:r w:rsidR="003B6A3E" w:rsidRPr="00C3143B">
        <w:rPr>
          <w:rFonts w:ascii="Times New Roman" w:hAnsi="Times New Roman" w:cs="Times New Roman"/>
          <w:sz w:val="24"/>
          <w:szCs w:val="24"/>
        </w:rPr>
        <w:t>iti</w:t>
      </w:r>
      <w:r w:rsidRPr="00C3143B">
        <w:rPr>
          <w:rFonts w:ascii="Times New Roman" w:hAnsi="Times New Roman" w:cs="Times New Roman"/>
          <w:sz w:val="24"/>
          <w:szCs w:val="24"/>
        </w:rPr>
        <w:t xml:space="preserve"> da ni baba od koje je Dani</w:t>
      </w:r>
      <w:r w:rsidR="007A74DC" w:rsidRPr="00C3143B">
        <w:rPr>
          <w:rFonts w:ascii="Times New Roman" w:hAnsi="Times New Roman" w:cs="Times New Roman"/>
          <w:sz w:val="24"/>
          <w:szCs w:val="24"/>
        </w:rPr>
        <w:t xml:space="preserve"> navodno</w:t>
      </w:r>
      <w:r w:rsidRPr="00C3143B">
        <w:rPr>
          <w:rFonts w:ascii="Times New Roman" w:hAnsi="Times New Roman" w:cs="Times New Roman"/>
          <w:sz w:val="24"/>
          <w:szCs w:val="24"/>
        </w:rPr>
        <w:t xml:space="preserve"> pobegao i koja bi trebalo da se brine o njemu ne postoji i da je najverovatnije mrtva. Za razliku od Lazara koji bežeći od Leni pokušava da pobegne od samoga sebe, Leni konačno čini jedan neegocentričan gest, podiže umokrenog Danija i teši ga.  Njih dvoje deluju kao majka i dete, dok to sugeriše i pesma koja ide u pozadini</w:t>
      </w:r>
      <w:r w:rsidR="003B6A3E" w:rsidRPr="00C3143B">
        <w:rPr>
          <w:rFonts w:ascii="Times New Roman" w:hAnsi="Times New Roman" w:cs="Times New Roman"/>
          <w:sz w:val="24"/>
          <w:szCs w:val="24"/>
        </w:rPr>
        <w:t xml:space="preserve"> (</w:t>
      </w:r>
      <w:r w:rsidR="003B6A3E" w:rsidRPr="00C3143B">
        <w:rPr>
          <w:rFonts w:ascii="Times New Roman" w:hAnsi="Times New Roman" w:cs="Times New Roman"/>
          <w:i/>
          <w:sz w:val="24"/>
          <w:szCs w:val="24"/>
        </w:rPr>
        <w:t xml:space="preserve">Neka uvek bude sunce </w:t>
      </w:r>
      <w:r w:rsidR="003B6A3E" w:rsidRPr="00C3143B">
        <w:rPr>
          <w:rFonts w:ascii="Times New Roman" w:hAnsi="Times New Roman" w:cs="Times New Roman"/>
          <w:sz w:val="24"/>
          <w:szCs w:val="24"/>
        </w:rPr>
        <w:t>(1967 Minja Subota i Anica Zubović))</w:t>
      </w:r>
      <w:r w:rsidRPr="00C3143B">
        <w:rPr>
          <w:rFonts w:ascii="Times New Roman" w:hAnsi="Times New Roman" w:cs="Times New Roman"/>
          <w:sz w:val="24"/>
          <w:szCs w:val="24"/>
        </w:rPr>
        <w:t xml:space="preserve">. Iako autor ostavlja otvoren kraj, lanac značenja se ne može prekinuti poslednjim rezom i odjavnom špicom. Lenin gest </w:t>
      </w:r>
      <w:r w:rsidR="00E1293D" w:rsidRPr="00C3143B">
        <w:rPr>
          <w:rFonts w:ascii="Times New Roman" w:hAnsi="Times New Roman" w:cs="Times New Roman"/>
          <w:sz w:val="24"/>
          <w:szCs w:val="24"/>
        </w:rPr>
        <w:t xml:space="preserve">se </w:t>
      </w:r>
      <w:r w:rsidRPr="00C3143B">
        <w:rPr>
          <w:rFonts w:ascii="Times New Roman" w:hAnsi="Times New Roman" w:cs="Times New Roman"/>
          <w:sz w:val="24"/>
          <w:szCs w:val="24"/>
        </w:rPr>
        <w:t>tumači kao konačni akt odrastanja. Ona prihvata pre svega sopstvenu trudnoću i buduću ulogu majke. I kao da ovo već nije previše, značenja se i dalje nadograđuju, Leni osim sopstvene trudnoće prihvata i da usvoji Danija. Noseći Danija ona nosi samu sebe, prihvatajući njega ona prihvata sebe, stoga i on podjednako nosi nju koliko i ona njega, kao što je kao majka koja stvara dete</w:t>
      </w:r>
      <w:r w:rsidR="007A74DC" w:rsidRPr="00C3143B">
        <w:rPr>
          <w:rFonts w:ascii="Times New Roman" w:hAnsi="Times New Roman" w:cs="Times New Roman"/>
          <w:sz w:val="24"/>
          <w:szCs w:val="24"/>
        </w:rPr>
        <w:t xml:space="preserve"> </w:t>
      </w:r>
      <w:r w:rsidR="006C1939" w:rsidRPr="00C3143B">
        <w:rPr>
          <w:rFonts w:ascii="Times New Roman" w:hAnsi="Times New Roman" w:cs="Times New Roman"/>
          <w:sz w:val="24"/>
          <w:szCs w:val="24"/>
        </w:rPr>
        <w:t>podjednako</w:t>
      </w:r>
      <w:r w:rsidR="007A74DC" w:rsidRPr="00C3143B">
        <w:rPr>
          <w:rFonts w:ascii="Times New Roman" w:hAnsi="Times New Roman" w:cs="Times New Roman"/>
          <w:sz w:val="24"/>
          <w:szCs w:val="24"/>
        </w:rPr>
        <w:t xml:space="preserve"> i njime stvorena.</w:t>
      </w:r>
    </w:p>
    <w:p w:rsidR="00F72134" w:rsidRPr="00C3143B" w:rsidRDefault="00F72134" w:rsidP="00122EE5">
      <w:pPr>
        <w:spacing w:after="240" w:line="360" w:lineRule="auto"/>
        <w:jc w:val="both"/>
        <w:rPr>
          <w:rFonts w:ascii="Times New Roman" w:hAnsi="Times New Roman" w:cs="Times New Roman"/>
          <w:sz w:val="24"/>
          <w:szCs w:val="24"/>
        </w:rPr>
      </w:pPr>
    </w:p>
    <w:p w:rsidR="00F72134" w:rsidRPr="00C3143B" w:rsidRDefault="006E4AA7" w:rsidP="00643F11">
      <w:pPr>
        <w:pStyle w:val="Style3"/>
        <w:numPr>
          <w:ilvl w:val="2"/>
          <w:numId w:val="3"/>
        </w:numPr>
        <w:spacing w:line="360" w:lineRule="auto"/>
      </w:pPr>
      <w:bookmarkStart w:id="60" w:name="_Toc464073709"/>
      <w:bookmarkStart w:id="61" w:name="_Toc515958442"/>
      <w:r w:rsidRPr="00C3143B">
        <w:t>Varvari</w:t>
      </w:r>
      <w:bookmarkEnd w:id="60"/>
      <w:bookmarkEnd w:id="61"/>
    </w:p>
    <w:p w:rsidR="003937E6" w:rsidRPr="00AB0C92" w:rsidRDefault="00F72134" w:rsidP="003937E6">
      <w:pPr>
        <w:spacing w:after="240" w:line="360" w:lineRule="auto"/>
        <w:jc w:val="both"/>
        <w:rPr>
          <w:rFonts w:ascii="Times New Roman" w:hAnsi="Times New Roman" w:cs="Times New Roman"/>
          <w:sz w:val="24"/>
          <w:szCs w:val="24"/>
        </w:rPr>
      </w:pPr>
      <w:r w:rsidRPr="00C3143B">
        <w:rPr>
          <w:rFonts w:ascii="Times New Roman" w:hAnsi="Times New Roman" w:cs="Times New Roman"/>
          <w:i/>
          <w:sz w:val="24"/>
          <w:szCs w:val="24"/>
        </w:rPr>
        <w:t>Varvari</w:t>
      </w:r>
      <w:r w:rsidRPr="00C3143B">
        <w:rPr>
          <w:rFonts w:ascii="Times New Roman" w:hAnsi="Times New Roman" w:cs="Times New Roman"/>
          <w:sz w:val="24"/>
          <w:szCs w:val="24"/>
        </w:rPr>
        <w:t xml:space="preserve"> je debitantski igrani film reditelja Ivana Ikića (rođenog 1982. godine u Beogradu) iz 2014. godine</w:t>
      </w:r>
      <w:r w:rsidR="00AB31B2" w:rsidRPr="00C3143B">
        <w:rPr>
          <w:rFonts w:ascii="Times New Roman" w:hAnsi="Times New Roman" w:cs="Times New Roman"/>
          <w:sz w:val="24"/>
          <w:szCs w:val="24"/>
        </w:rPr>
        <w:t xml:space="preserve"> u produkciji SENSE Production (Srbija), Or (Crna Gora) i Restart (Slovenija)</w:t>
      </w:r>
      <w:r w:rsidRPr="00C3143B">
        <w:rPr>
          <w:rFonts w:ascii="Times New Roman" w:hAnsi="Times New Roman" w:cs="Times New Roman"/>
          <w:sz w:val="24"/>
          <w:szCs w:val="24"/>
        </w:rPr>
        <w:t>.</w:t>
      </w:r>
      <w:r w:rsidRPr="00C3143B">
        <w:rPr>
          <w:rStyle w:val="FootnoteReference"/>
          <w:rFonts w:ascii="Times New Roman" w:hAnsi="Times New Roman" w:cs="Times New Roman"/>
          <w:sz w:val="24"/>
          <w:szCs w:val="24"/>
        </w:rPr>
        <w:footnoteReference w:id="89"/>
      </w:r>
      <w:r w:rsidR="00AB31B2" w:rsidRPr="00C3143B">
        <w:rPr>
          <w:rFonts w:ascii="Times New Roman" w:hAnsi="Times New Roman" w:cs="Times New Roman"/>
          <w:sz w:val="24"/>
          <w:szCs w:val="24"/>
        </w:rPr>
        <w:t xml:space="preserve"> Film je podržan od strane Ministarstva kulture i informisanja Republike Srbije i Filmskog centra Srbije, Ministarstva kulture Crne gore, Gradske opštine Mladenovac, Opštine Stari grad. Projekat razvijen uz podršku Balkan fund (Grčka) i Cinelink (Bosna i Hercegovina). </w:t>
      </w:r>
      <w:r w:rsidR="003937E6" w:rsidRPr="00C3143B">
        <w:rPr>
          <w:rFonts w:ascii="Times New Roman" w:hAnsi="Times New Roman" w:cs="Times New Roman"/>
          <w:sz w:val="24"/>
          <w:szCs w:val="24"/>
        </w:rPr>
        <w:t xml:space="preserve">Od strane </w:t>
      </w:r>
      <w:r w:rsidR="003937E6" w:rsidRPr="00C3143B">
        <w:rPr>
          <w:rFonts w:ascii="Times New Roman" w:hAnsi="Times New Roman" w:cs="Times New Roman"/>
          <w:sz w:val="24"/>
          <w:szCs w:val="24"/>
        </w:rPr>
        <w:lastRenderedPageBreak/>
        <w:t xml:space="preserve">nezavisnih eksperata budžet filma je </w:t>
      </w:r>
      <w:r w:rsidR="00134663" w:rsidRPr="00C3143B">
        <w:rPr>
          <w:rFonts w:ascii="Times New Roman" w:hAnsi="Times New Roman" w:cs="Times New Roman"/>
          <w:sz w:val="24"/>
          <w:szCs w:val="24"/>
        </w:rPr>
        <w:t>o</w:t>
      </w:r>
      <w:r w:rsidR="003937E6" w:rsidRPr="00C3143B">
        <w:rPr>
          <w:rFonts w:ascii="Times New Roman" w:hAnsi="Times New Roman" w:cs="Times New Roman"/>
          <w:sz w:val="24"/>
          <w:szCs w:val="24"/>
        </w:rPr>
        <w:t>cenjen ocenom 4 (Tabela 5), dok je na sajtu Filmskog centra Srbije film žanrovski označen kao drama</w:t>
      </w:r>
      <w:r w:rsidR="003937E6" w:rsidRPr="00C3143B">
        <w:rPr>
          <w:rStyle w:val="FootnoteReference"/>
          <w:rFonts w:ascii="Times New Roman" w:hAnsi="Times New Roman" w:cs="Times New Roman"/>
          <w:sz w:val="24"/>
          <w:szCs w:val="24"/>
        </w:rPr>
        <w:footnoteReference w:id="90"/>
      </w:r>
      <w:r w:rsidR="003937E6" w:rsidRPr="00C3143B">
        <w:rPr>
          <w:rFonts w:ascii="Times New Roman" w:hAnsi="Times New Roman" w:cs="Times New Roman"/>
          <w:sz w:val="24"/>
          <w:szCs w:val="24"/>
        </w:rPr>
        <w:t xml:space="preserve">. </w:t>
      </w:r>
    </w:p>
    <w:p w:rsidR="00E13A64" w:rsidRPr="00AB0C92" w:rsidRDefault="00E13A64"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U filmu </w:t>
      </w:r>
      <w:r w:rsidRPr="00AB0C92">
        <w:rPr>
          <w:rFonts w:ascii="Times New Roman" w:hAnsi="Times New Roman" w:cs="Times New Roman"/>
          <w:i/>
          <w:sz w:val="24"/>
          <w:szCs w:val="24"/>
        </w:rPr>
        <w:t xml:space="preserve">Varvari </w:t>
      </w:r>
      <w:r w:rsidRPr="00AB0C92">
        <w:rPr>
          <w:rFonts w:ascii="Times New Roman" w:hAnsi="Times New Roman" w:cs="Times New Roman"/>
          <w:sz w:val="24"/>
          <w:szCs w:val="24"/>
        </w:rPr>
        <w:t xml:space="preserve">ponovo se tematizuje formativna uloga novih medija u izgradnji identiteta ali se ona ovoga puta dopunjuje ulogom u formiranju grupnog identiteta kao važnog aspekta ili zamene za lični identitet. </w:t>
      </w:r>
    </w:p>
    <w:p w:rsidR="009706D2" w:rsidRPr="00C3143B" w:rsidRDefault="004310F7"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Luka (Željko Marković), je izbeglica sa Kosova, učenik srednje škole, koga je otac napustio i živi sa bratom i majkom u Mladenovcu. Slično filmovima </w:t>
      </w:r>
      <w:r w:rsidRPr="00C3143B">
        <w:rPr>
          <w:rFonts w:ascii="Times New Roman" w:hAnsi="Times New Roman" w:cs="Times New Roman"/>
          <w:i/>
          <w:sz w:val="24"/>
          <w:szCs w:val="24"/>
        </w:rPr>
        <w:t xml:space="preserve">Tilva Roš </w:t>
      </w:r>
      <w:r w:rsidRPr="00C3143B">
        <w:rPr>
          <w:rFonts w:ascii="Times New Roman" w:hAnsi="Times New Roman" w:cs="Times New Roman"/>
          <w:sz w:val="24"/>
          <w:szCs w:val="24"/>
        </w:rPr>
        <w:t xml:space="preserve">i </w:t>
      </w:r>
      <w:r w:rsidRPr="00C3143B">
        <w:rPr>
          <w:rFonts w:ascii="Times New Roman" w:hAnsi="Times New Roman" w:cs="Times New Roman"/>
          <w:i/>
          <w:sz w:val="24"/>
          <w:szCs w:val="24"/>
        </w:rPr>
        <w:t xml:space="preserve">Oktobar, </w:t>
      </w:r>
      <w:r w:rsidRPr="00C3143B">
        <w:rPr>
          <w:rFonts w:ascii="Times New Roman" w:hAnsi="Times New Roman" w:cs="Times New Roman"/>
          <w:sz w:val="24"/>
          <w:szCs w:val="24"/>
        </w:rPr>
        <w:t xml:space="preserve">i  u ovom filmu postoji društveno događanje koje je pozadina cele priče – proglašenje nezavisnosti Kosova (17. februara 2008 godine) i tim povodom organizovani protesti u Beogradu. </w:t>
      </w:r>
    </w:p>
    <w:p w:rsidR="00DE50FF" w:rsidRPr="00C3143B" w:rsidRDefault="00DE50FF"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Fleš (Nenad Petrović Fleš) je Lukin najbolji drug, a obojica su deo veće vršnjačke  grupe </w:t>
      </w:r>
      <w:r w:rsidRPr="00C3143B">
        <w:rPr>
          <w:rFonts w:ascii="Times New Roman" w:hAnsi="Times New Roman" w:cs="Times New Roman"/>
          <w:i/>
          <w:sz w:val="24"/>
          <w:szCs w:val="24"/>
        </w:rPr>
        <w:t>Varvari</w:t>
      </w:r>
      <w:r w:rsidRPr="00C3143B">
        <w:rPr>
          <w:rFonts w:ascii="Times New Roman" w:hAnsi="Times New Roman" w:cs="Times New Roman"/>
          <w:sz w:val="24"/>
          <w:szCs w:val="24"/>
        </w:rPr>
        <w:t xml:space="preserve">, navijača lokalnog fudbalskog kluba. </w:t>
      </w:r>
      <w:r w:rsidR="00930651" w:rsidRPr="00C3143B">
        <w:rPr>
          <w:rFonts w:ascii="Times New Roman" w:hAnsi="Times New Roman" w:cs="Times New Roman"/>
          <w:sz w:val="24"/>
          <w:szCs w:val="24"/>
        </w:rPr>
        <w:t xml:space="preserve">I između njih dvojice tinja rivalstvo zbog devojke. </w:t>
      </w:r>
      <w:r w:rsidRPr="00C3143B">
        <w:rPr>
          <w:rFonts w:ascii="Times New Roman" w:hAnsi="Times New Roman" w:cs="Times New Roman"/>
          <w:sz w:val="24"/>
          <w:szCs w:val="24"/>
        </w:rPr>
        <w:t xml:space="preserve">Luka je zaljubljen u Stefanu (Marija Rakić) koja ima dečka fudbalera i povremeno ga </w:t>
      </w:r>
      <w:r w:rsidRPr="00A57103">
        <w:rPr>
          <w:rFonts w:ascii="Times New Roman" w:hAnsi="Times New Roman" w:cs="Times New Roman"/>
          <w:sz w:val="24"/>
          <w:szCs w:val="24"/>
        </w:rPr>
        <w:t>var</w:t>
      </w:r>
      <w:r w:rsidR="00A57103" w:rsidRPr="00A57103">
        <w:rPr>
          <w:rFonts w:ascii="Times New Roman" w:hAnsi="Times New Roman" w:cs="Times New Roman"/>
          <w:sz w:val="24"/>
          <w:szCs w:val="24"/>
        </w:rPr>
        <w:t>a</w:t>
      </w:r>
      <w:r w:rsidRPr="00C3143B">
        <w:rPr>
          <w:rFonts w:ascii="Times New Roman" w:hAnsi="Times New Roman" w:cs="Times New Roman"/>
          <w:sz w:val="24"/>
          <w:szCs w:val="24"/>
        </w:rPr>
        <w:t xml:space="preserve"> sa Lukom</w:t>
      </w:r>
      <w:r w:rsidR="00930651" w:rsidRPr="00C3143B">
        <w:rPr>
          <w:rFonts w:ascii="Times New Roman" w:hAnsi="Times New Roman" w:cs="Times New Roman"/>
          <w:sz w:val="24"/>
          <w:szCs w:val="24"/>
        </w:rPr>
        <w:t xml:space="preserve"> dok se Fleš takođe hvali da je imao odnose sa njom</w:t>
      </w:r>
      <w:r w:rsidRPr="00C3143B">
        <w:rPr>
          <w:rFonts w:ascii="Times New Roman" w:hAnsi="Times New Roman" w:cs="Times New Roman"/>
          <w:sz w:val="24"/>
          <w:szCs w:val="24"/>
        </w:rPr>
        <w:t>.</w:t>
      </w:r>
    </w:p>
    <w:p w:rsidR="00930651" w:rsidRPr="00C3143B" w:rsidRDefault="00930651"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Nakon rasističkih ispada na utakmici i niza </w:t>
      </w:r>
      <w:r w:rsidR="006C1939" w:rsidRPr="00C3143B">
        <w:rPr>
          <w:rFonts w:ascii="Times New Roman" w:hAnsi="Times New Roman" w:cs="Times New Roman"/>
          <w:sz w:val="24"/>
          <w:szCs w:val="24"/>
        </w:rPr>
        <w:t>agresivnih</w:t>
      </w:r>
      <w:r w:rsidRPr="00C3143B">
        <w:rPr>
          <w:rFonts w:ascii="Times New Roman" w:hAnsi="Times New Roman" w:cs="Times New Roman"/>
          <w:sz w:val="24"/>
          <w:szCs w:val="24"/>
        </w:rPr>
        <w:t xml:space="preserve"> postupaka grupa odlazi na demonstracije u Beograd koje koristi kao povod za demoliranje grada i sitne krađe.  Ipak, za razliku od agresivnih ispada likova iz prethodnih filmova, grupa i likovi filma </w:t>
      </w:r>
      <w:r w:rsidRPr="00C3143B">
        <w:rPr>
          <w:rFonts w:ascii="Times New Roman" w:hAnsi="Times New Roman" w:cs="Times New Roman"/>
          <w:i/>
          <w:sz w:val="24"/>
          <w:szCs w:val="24"/>
        </w:rPr>
        <w:t xml:space="preserve">Varvari </w:t>
      </w:r>
      <w:r w:rsidRPr="00C3143B">
        <w:rPr>
          <w:rFonts w:ascii="Times New Roman" w:hAnsi="Times New Roman" w:cs="Times New Roman"/>
          <w:sz w:val="24"/>
          <w:szCs w:val="24"/>
        </w:rPr>
        <w:t>često nailaze na jače od sebe (kriminalci, policija) koji ih u takvom ponašanju osujećuju.</w:t>
      </w:r>
      <w:r w:rsidRPr="00C3143B">
        <w:rPr>
          <w:rFonts w:ascii="Times New Roman" w:hAnsi="Times New Roman" w:cs="Times New Roman"/>
          <w:i/>
          <w:sz w:val="24"/>
          <w:szCs w:val="24"/>
        </w:rPr>
        <w:t xml:space="preserve"> </w:t>
      </w:r>
    </w:p>
    <w:p w:rsidR="00DE50FF" w:rsidRPr="00C3143B" w:rsidRDefault="00DE50FF"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Slično Jasni iz klipa, Luka prolazi kroz niz turbulentnih i samootkrivajućih iskustava gde saznaje koliko su njegova uverenja i ponašanje pogrešni kao i uverenja i ponašanja vršnjačke grupe. Naj</w:t>
      </w:r>
      <w:r w:rsidR="00134663" w:rsidRPr="00C3143B">
        <w:rPr>
          <w:rFonts w:ascii="Times New Roman" w:hAnsi="Times New Roman" w:cs="Times New Roman"/>
          <w:sz w:val="24"/>
          <w:szCs w:val="24"/>
        </w:rPr>
        <w:t>j</w:t>
      </w:r>
      <w:r w:rsidRPr="00C3143B">
        <w:rPr>
          <w:rFonts w:ascii="Times New Roman" w:hAnsi="Times New Roman" w:cs="Times New Roman"/>
          <w:sz w:val="24"/>
          <w:szCs w:val="24"/>
        </w:rPr>
        <w:t xml:space="preserve">ača od ovih iskustava su gaženje kolima Stefaninog dečka i pronalazak oca koji ne želi ni da ga prepozna. </w:t>
      </w:r>
    </w:p>
    <w:p w:rsidR="00DE50FF" w:rsidRPr="00C3143B" w:rsidRDefault="00DE50FF"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Nakon što ugr</w:t>
      </w:r>
      <w:r w:rsidR="00930651" w:rsidRPr="00C3143B">
        <w:rPr>
          <w:rFonts w:ascii="Times New Roman" w:hAnsi="Times New Roman" w:cs="Times New Roman"/>
          <w:sz w:val="24"/>
          <w:szCs w:val="24"/>
        </w:rPr>
        <w:t>o</w:t>
      </w:r>
      <w:r w:rsidRPr="00C3143B">
        <w:rPr>
          <w:rFonts w:ascii="Times New Roman" w:hAnsi="Times New Roman" w:cs="Times New Roman"/>
          <w:sz w:val="24"/>
          <w:szCs w:val="24"/>
        </w:rPr>
        <w:t xml:space="preserve">zi interese lokalnih </w:t>
      </w:r>
      <w:r w:rsidR="00930651" w:rsidRPr="00C3143B">
        <w:rPr>
          <w:rFonts w:ascii="Times New Roman" w:hAnsi="Times New Roman" w:cs="Times New Roman"/>
          <w:sz w:val="24"/>
          <w:szCs w:val="24"/>
        </w:rPr>
        <w:t xml:space="preserve">biznismena (kriminalaca) koji upravljaju </w:t>
      </w:r>
      <w:r w:rsidR="00134663" w:rsidRPr="00C3143B">
        <w:rPr>
          <w:rFonts w:ascii="Times New Roman" w:hAnsi="Times New Roman" w:cs="Times New Roman"/>
          <w:sz w:val="24"/>
          <w:szCs w:val="24"/>
        </w:rPr>
        <w:t xml:space="preserve">fudbalskim </w:t>
      </w:r>
      <w:r w:rsidR="00930651" w:rsidRPr="00C3143B">
        <w:rPr>
          <w:rFonts w:ascii="Times New Roman" w:hAnsi="Times New Roman" w:cs="Times New Roman"/>
          <w:sz w:val="24"/>
          <w:szCs w:val="24"/>
        </w:rPr>
        <w:t xml:space="preserve">klubom i navijačima, biva odbačen i pretučen od strane grupe i dojučerašnjih prijatelja. Ipak, zreliji i iskusniji nego na početku filma odlučuje da </w:t>
      </w:r>
      <w:r w:rsidR="00930651" w:rsidRPr="00C3143B">
        <w:rPr>
          <w:rFonts w:ascii="Times New Roman" w:hAnsi="Times New Roman" w:cs="Times New Roman"/>
          <w:sz w:val="24"/>
          <w:szCs w:val="24"/>
        </w:rPr>
        <w:lastRenderedPageBreak/>
        <w:t xml:space="preserve">im se krvav pridruži na tribini skandirajući da je spreman da da život za Mladenovac. </w:t>
      </w:r>
      <w:r w:rsidRPr="00C3143B">
        <w:rPr>
          <w:rFonts w:ascii="Times New Roman" w:hAnsi="Times New Roman" w:cs="Times New Roman"/>
          <w:sz w:val="24"/>
          <w:szCs w:val="24"/>
        </w:rPr>
        <w:t xml:space="preserve">  </w:t>
      </w:r>
    </w:p>
    <w:p w:rsidR="00142A64" w:rsidRPr="00C3143B" w:rsidRDefault="00142A64" w:rsidP="00122EE5">
      <w:pPr>
        <w:spacing w:after="240" w:line="360" w:lineRule="auto"/>
        <w:jc w:val="both"/>
        <w:rPr>
          <w:rFonts w:ascii="Times New Roman" w:hAnsi="Times New Roman" w:cs="Times New Roman"/>
          <w:sz w:val="24"/>
          <w:szCs w:val="24"/>
        </w:rPr>
      </w:pPr>
    </w:p>
    <w:p w:rsidR="00F72134" w:rsidRPr="00C3143B" w:rsidRDefault="00F72134" w:rsidP="00643F11">
      <w:pPr>
        <w:pStyle w:val="Style3"/>
        <w:numPr>
          <w:ilvl w:val="2"/>
          <w:numId w:val="3"/>
        </w:numPr>
        <w:spacing w:line="360" w:lineRule="auto"/>
      </w:pPr>
      <w:bookmarkStart w:id="62" w:name="_Toc464073710"/>
      <w:bookmarkStart w:id="63" w:name="_Toc515958443"/>
      <w:r w:rsidRPr="00C3143B">
        <w:t>P</w:t>
      </w:r>
      <w:r w:rsidR="008738CC" w:rsidRPr="00C3143B">
        <w:t>anama</w:t>
      </w:r>
      <w:bookmarkEnd w:id="62"/>
      <w:bookmarkEnd w:id="63"/>
    </w:p>
    <w:p w:rsidR="003937E6" w:rsidRPr="00AB0C92" w:rsidRDefault="00F72134" w:rsidP="003937E6">
      <w:pPr>
        <w:spacing w:after="240" w:line="360" w:lineRule="auto"/>
        <w:jc w:val="both"/>
        <w:rPr>
          <w:rFonts w:ascii="Times New Roman" w:hAnsi="Times New Roman" w:cs="Times New Roman"/>
          <w:sz w:val="24"/>
          <w:szCs w:val="24"/>
        </w:rPr>
      </w:pPr>
      <w:r w:rsidRPr="00C3143B">
        <w:rPr>
          <w:rFonts w:ascii="Times New Roman" w:hAnsi="Times New Roman" w:cs="Times New Roman"/>
          <w:i/>
          <w:sz w:val="24"/>
          <w:szCs w:val="24"/>
        </w:rPr>
        <w:t>Panama</w:t>
      </w:r>
      <w:r w:rsidRPr="00C3143B">
        <w:rPr>
          <w:rFonts w:ascii="Times New Roman" w:hAnsi="Times New Roman" w:cs="Times New Roman"/>
          <w:sz w:val="24"/>
          <w:szCs w:val="24"/>
        </w:rPr>
        <w:t xml:space="preserve"> je debitantski igrani film reditelja Pavla Vučkovića (rođenog 1982. godine u Beogradu) iz 2015. godine</w:t>
      </w:r>
      <w:r w:rsidR="00AB31B2" w:rsidRPr="00C3143B">
        <w:rPr>
          <w:rFonts w:ascii="Times New Roman" w:hAnsi="Times New Roman" w:cs="Times New Roman"/>
          <w:sz w:val="24"/>
          <w:szCs w:val="24"/>
        </w:rPr>
        <w:t xml:space="preserve"> u produkciji Collapse Films (Srbija)</w:t>
      </w:r>
      <w:r w:rsidRPr="00C3143B">
        <w:rPr>
          <w:rFonts w:ascii="Times New Roman" w:hAnsi="Times New Roman" w:cs="Times New Roman"/>
          <w:sz w:val="24"/>
          <w:szCs w:val="24"/>
        </w:rPr>
        <w:t>.</w:t>
      </w:r>
      <w:r w:rsidRPr="00C3143B">
        <w:rPr>
          <w:rStyle w:val="FootnoteReference"/>
          <w:rFonts w:ascii="Times New Roman" w:hAnsi="Times New Roman" w:cs="Times New Roman"/>
          <w:sz w:val="24"/>
          <w:szCs w:val="24"/>
        </w:rPr>
        <w:footnoteReference w:id="91"/>
      </w:r>
      <w:r w:rsidR="00AB31B2" w:rsidRPr="00C3143B">
        <w:rPr>
          <w:rFonts w:ascii="Times New Roman" w:hAnsi="Times New Roman" w:cs="Times New Roman"/>
          <w:sz w:val="24"/>
          <w:szCs w:val="24"/>
        </w:rPr>
        <w:t xml:space="preserve"> </w:t>
      </w:r>
      <w:r w:rsidR="00310BDE" w:rsidRPr="00C3143B">
        <w:rPr>
          <w:rFonts w:ascii="Times New Roman" w:hAnsi="Times New Roman" w:cs="Times New Roman"/>
          <w:sz w:val="24"/>
          <w:szCs w:val="24"/>
        </w:rPr>
        <w:t xml:space="preserve">Film je podržan od strane Ministarstva kulture i informisanja </w:t>
      </w:r>
      <w:r w:rsidR="00310BDE" w:rsidRPr="00AB0C92">
        <w:rPr>
          <w:rFonts w:ascii="Times New Roman" w:hAnsi="Times New Roman" w:cs="Times New Roman"/>
          <w:sz w:val="24"/>
          <w:szCs w:val="24"/>
        </w:rPr>
        <w:t xml:space="preserve">Republike Srbije, Filmskog centra Srbije, Mreže kinematografija jugoistočne Evrope. </w:t>
      </w:r>
      <w:r w:rsidR="003937E6" w:rsidRPr="00AB0C92">
        <w:rPr>
          <w:rFonts w:ascii="Times New Roman" w:hAnsi="Times New Roman" w:cs="Times New Roman"/>
          <w:sz w:val="24"/>
          <w:szCs w:val="24"/>
        </w:rPr>
        <w:t>Od strane nezavisnih eksperata budžet filma je ocenjen ocenom 3,5 (Tabela 5), dok je na sajtu Filmskog centra Srbije film žanrovski označen kao triler</w:t>
      </w:r>
      <w:r w:rsidR="003937E6" w:rsidRPr="00AB0C92">
        <w:rPr>
          <w:rStyle w:val="FootnoteReference"/>
          <w:rFonts w:ascii="Times New Roman" w:hAnsi="Times New Roman" w:cs="Times New Roman"/>
          <w:sz w:val="24"/>
          <w:szCs w:val="24"/>
        </w:rPr>
        <w:footnoteReference w:id="92"/>
      </w:r>
      <w:r w:rsidR="003937E6" w:rsidRPr="00AB0C92">
        <w:rPr>
          <w:rFonts w:ascii="Times New Roman" w:hAnsi="Times New Roman" w:cs="Times New Roman"/>
          <w:sz w:val="24"/>
          <w:szCs w:val="24"/>
        </w:rPr>
        <w:t xml:space="preserve">. </w:t>
      </w:r>
    </w:p>
    <w:p w:rsidR="00E13A64" w:rsidRPr="00AB0C92" w:rsidRDefault="00E13A64"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Dok su se prethodni filmovi bavili formativnom ulogom novih medija </w:t>
      </w:r>
      <w:r w:rsidR="00DB15D5" w:rsidRPr="00AB0C92">
        <w:rPr>
          <w:rFonts w:ascii="Times New Roman" w:hAnsi="Times New Roman" w:cs="Times New Roman"/>
          <w:sz w:val="24"/>
          <w:szCs w:val="24"/>
        </w:rPr>
        <w:t xml:space="preserve">kod </w:t>
      </w:r>
      <w:r w:rsidR="00C65722" w:rsidRPr="00AB0C92">
        <w:rPr>
          <w:rFonts w:ascii="Times New Roman" w:hAnsi="Times New Roman" w:cs="Times New Roman"/>
          <w:sz w:val="24"/>
          <w:szCs w:val="24"/>
        </w:rPr>
        <w:t>mlađih</w:t>
      </w:r>
      <w:r w:rsidR="00DB15D5" w:rsidRPr="00AB0C92">
        <w:rPr>
          <w:rFonts w:ascii="Times New Roman" w:hAnsi="Times New Roman" w:cs="Times New Roman"/>
          <w:sz w:val="24"/>
          <w:szCs w:val="24"/>
        </w:rPr>
        <w:t xml:space="preserve"> adolescenata, film </w:t>
      </w:r>
      <w:r w:rsidR="00DB15D5" w:rsidRPr="00AB0C92">
        <w:rPr>
          <w:rFonts w:ascii="Times New Roman" w:hAnsi="Times New Roman" w:cs="Times New Roman"/>
          <w:i/>
          <w:sz w:val="24"/>
          <w:szCs w:val="24"/>
        </w:rPr>
        <w:t xml:space="preserve">Panama </w:t>
      </w:r>
      <w:r w:rsidR="00DB15D5" w:rsidRPr="00AB0C92">
        <w:rPr>
          <w:rFonts w:ascii="Times New Roman" w:hAnsi="Times New Roman" w:cs="Times New Roman"/>
          <w:sz w:val="24"/>
          <w:szCs w:val="24"/>
        </w:rPr>
        <w:t xml:space="preserve">produžava ovu analizu na starije adolescente. Pošto je i vreme </w:t>
      </w:r>
      <w:r w:rsidR="00C65722" w:rsidRPr="00AB0C92">
        <w:rPr>
          <w:rFonts w:ascii="Times New Roman" w:hAnsi="Times New Roman" w:cs="Times New Roman"/>
          <w:sz w:val="24"/>
          <w:szCs w:val="24"/>
        </w:rPr>
        <w:t>dešavanja</w:t>
      </w:r>
      <w:r w:rsidR="00DB15D5" w:rsidRPr="00AB0C92">
        <w:rPr>
          <w:rFonts w:ascii="Times New Roman" w:hAnsi="Times New Roman" w:cs="Times New Roman"/>
          <w:sz w:val="24"/>
          <w:szCs w:val="24"/>
        </w:rPr>
        <w:t xml:space="preserve"> filma Panama nekoliko godina kasnije u odnosu na na primer </w:t>
      </w:r>
      <w:r w:rsidR="00DB15D5" w:rsidRPr="00AB0C92">
        <w:rPr>
          <w:rFonts w:ascii="Times New Roman" w:hAnsi="Times New Roman" w:cs="Times New Roman"/>
          <w:i/>
          <w:sz w:val="24"/>
          <w:szCs w:val="24"/>
        </w:rPr>
        <w:t>Tilva Roš</w:t>
      </w:r>
      <w:r w:rsidR="00C65722" w:rsidRPr="00AB0C92">
        <w:rPr>
          <w:rFonts w:ascii="Times New Roman" w:hAnsi="Times New Roman" w:cs="Times New Roman"/>
          <w:sz w:val="24"/>
          <w:szCs w:val="24"/>
        </w:rPr>
        <w:t xml:space="preserve"> ali i ostale, sa pozicija teme</w:t>
      </w:r>
      <w:r w:rsidR="00DB15D5" w:rsidRPr="00AB0C92">
        <w:rPr>
          <w:rFonts w:ascii="Times New Roman" w:hAnsi="Times New Roman" w:cs="Times New Roman"/>
          <w:sz w:val="24"/>
          <w:szCs w:val="24"/>
        </w:rPr>
        <w:t xml:space="preserve"> ovog rada on se može posmatrati kao analiza efekata produženog delovanja novih medija na srpsko društvo.</w:t>
      </w:r>
    </w:p>
    <w:p w:rsidR="008D74A4" w:rsidRPr="00AB0C92" w:rsidRDefault="008D74A4"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I u</w:t>
      </w:r>
      <w:r w:rsidRPr="00AB0C92">
        <w:rPr>
          <w:rFonts w:ascii="Times New Roman" w:hAnsi="Times New Roman" w:cs="Times New Roman"/>
          <w:i/>
          <w:sz w:val="24"/>
          <w:szCs w:val="24"/>
        </w:rPr>
        <w:t xml:space="preserve"> Panami</w:t>
      </w:r>
      <w:r w:rsidRPr="00AB0C92">
        <w:rPr>
          <w:rFonts w:ascii="Times New Roman" w:hAnsi="Times New Roman" w:cs="Times New Roman"/>
          <w:sz w:val="24"/>
          <w:szCs w:val="24"/>
        </w:rPr>
        <w:t xml:space="preserve"> postoji rivalstvo najboljih drugova oko dev</w:t>
      </w:r>
      <w:r w:rsidR="00163007" w:rsidRPr="00AB0C92">
        <w:rPr>
          <w:rFonts w:ascii="Times New Roman" w:hAnsi="Times New Roman" w:cs="Times New Roman"/>
          <w:sz w:val="24"/>
          <w:szCs w:val="24"/>
        </w:rPr>
        <w:t>o</w:t>
      </w:r>
      <w:r w:rsidRPr="00AB0C92">
        <w:rPr>
          <w:rFonts w:ascii="Times New Roman" w:hAnsi="Times New Roman" w:cs="Times New Roman"/>
          <w:sz w:val="24"/>
          <w:szCs w:val="24"/>
        </w:rPr>
        <w:t>jaka, ali se ovde ne radi o emotivnoj vezano</w:t>
      </w:r>
      <w:r w:rsidR="00163007" w:rsidRPr="00AB0C92">
        <w:rPr>
          <w:rFonts w:ascii="Times New Roman" w:hAnsi="Times New Roman" w:cs="Times New Roman"/>
          <w:sz w:val="24"/>
          <w:szCs w:val="24"/>
        </w:rPr>
        <w:t>sti</w:t>
      </w:r>
      <w:r w:rsidRPr="00AB0C92">
        <w:rPr>
          <w:rFonts w:ascii="Times New Roman" w:hAnsi="Times New Roman" w:cs="Times New Roman"/>
          <w:sz w:val="24"/>
          <w:szCs w:val="24"/>
        </w:rPr>
        <w:t xml:space="preserve"> za istu devojku već o </w:t>
      </w:r>
      <w:r w:rsidR="006C1939" w:rsidRPr="00AB0C92">
        <w:rPr>
          <w:rFonts w:ascii="Times New Roman" w:hAnsi="Times New Roman" w:cs="Times New Roman"/>
          <w:sz w:val="24"/>
          <w:szCs w:val="24"/>
        </w:rPr>
        <w:t>takmičenju</w:t>
      </w:r>
      <w:r w:rsidRPr="00AB0C92">
        <w:rPr>
          <w:rFonts w:ascii="Times New Roman" w:hAnsi="Times New Roman" w:cs="Times New Roman"/>
          <w:sz w:val="24"/>
          <w:szCs w:val="24"/>
        </w:rPr>
        <w:t xml:space="preserve"> u količini seksualnih odnosa sa različitim devojkama.</w:t>
      </w:r>
    </w:p>
    <w:p w:rsidR="00163007" w:rsidRPr="00AB0C92" w:rsidRDefault="008D74A4"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Jovan (</w:t>
      </w:r>
      <w:r w:rsidR="00163007" w:rsidRPr="00AB0C92">
        <w:rPr>
          <w:rFonts w:ascii="Times New Roman" w:hAnsi="Times New Roman" w:cs="Times New Roman"/>
          <w:sz w:val="24"/>
          <w:szCs w:val="24"/>
        </w:rPr>
        <w:t>Slaven Došlo</w:t>
      </w:r>
      <w:r w:rsidRPr="00AB0C92">
        <w:rPr>
          <w:rFonts w:ascii="Times New Roman" w:hAnsi="Times New Roman" w:cs="Times New Roman"/>
          <w:sz w:val="24"/>
          <w:szCs w:val="24"/>
        </w:rPr>
        <w:t>)</w:t>
      </w:r>
      <w:r w:rsidR="00163007" w:rsidRPr="00AB0C92">
        <w:rPr>
          <w:rFonts w:ascii="Times New Roman" w:hAnsi="Times New Roman" w:cs="Times New Roman"/>
          <w:sz w:val="24"/>
          <w:szCs w:val="24"/>
        </w:rPr>
        <w:t xml:space="preserve">, student arhitekture iz beogradske dobrostojeće porodice, u sred ovog bizarnog takmičenja sa Milanom (Miloš Pjevač) se zaljubljuje u Maju (Jovana Sotiljković), jednu od devojaka koje su trebale da produže niz seksualnih trofeja. </w:t>
      </w:r>
    </w:p>
    <w:p w:rsidR="000F138C" w:rsidRPr="00AB0C92" w:rsidRDefault="00163007"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Iako insistira na otvorenoj vezi, Jovan sa druge strane prati Majino ponašanje i ima ljubomorne izlive sve do trenutka dok ona ne nestane.</w:t>
      </w:r>
      <w:r w:rsidR="008D74A4" w:rsidRPr="00AB0C92">
        <w:rPr>
          <w:rFonts w:ascii="Times New Roman" w:hAnsi="Times New Roman" w:cs="Times New Roman"/>
          <w:sz w:val="24"/>
          <w:szCs w:val="24"/>
        </w:rPr>
        <w:t xml:space="preserve"> </w:t>
      </w:r>
      <w:r w:rsidRPr="00AB0C92">
        <w:rPr>
          <w:rFonts w:ascii="Times New Roman" w:hAnsi="Times New Roman" w:cs="Times New Roman"/>
          <w:sz w:val="24"/>
          <w:szCs w:val="24"/>
        </w:rPr>
        <w:t xml:space="preserve">Majin nestanak na početku deluje kao  raskid i bežanje iz opterećujuće veze, ali kako Jovan uporno </w:t>
      </w:r>
      <w:r w:rsidRPr="00AB0C92">
        <w:rPr>
          <w:rFonts w:ascii="Times New Roman" w:hAnsi="Times New Roman" w:cs="Times New Roman"/>
          <w:sz w:val="24"/>
          <w:szCs w:val="24"/>
        </w:rPr>
        <w:lastRenderedPageBreak/>
        <w:t xml:space="preserve">ne uspeva da je pronađe </w:t>
      </w:r>
      <w:r w:rsidR="006C1939" w:rsidRPr="00AB0C92">
        <w:rPr>
          <w:rFonts w:ascii="Times New Roman" w:hAnsi="Times New Roman" w:cs="Times New Roman"/>
          <w:sz w:val="24"/>
          <w:szCs w:val="24"/>
        </w:rPr>
        <w:t>hipoteze</w:t>
      </w:r>
      <w:r w:rsidRPr="00AB0C92">
        <w:rPr>
          <w:rFonts w:ascii="Times New Roman" w:hAnsi="Times New Roman" w:cs="Times New Roman"/>
          <w:sz w:val="24"/>
          <w:szCs w:val="24"/>
        </w:rPr>
        <w:t xml:space="preserve"> o razlogu njenog nestanka se množe, kako u glavi glavnog aktera tako i gledaoca. Od toga d</w:t>
      </w:r>
      <w:r w:rsidR="000F138C" w:rsidRPr="00AB0C92">
        <w:rPr>
          <w:rFonts w:ascii="Times New Roman" w:hAnsi="Times New Roman" w:cs="Times New Roman"/>
          <w:sz w:val="24"/>
          <w:szCs w:val="24"/>
        </w:rPr>
        <w:t xml:space="preserve">a je Maja našla novog dečka, preko </w:t>
      </w:r>
      <w:r w:rsidR="006C1939" w:rsidRPr="00AB0C92">
        <w:rPr>
          <w:rFonts w:ascii="Times New Roman" w:hAnsi="Times New Roman" w:cs="Times New Roman"/>
          <w:sz w:val="24"/>
          <w:szCs w:val="24"/>
        </w:rPr>
        <w:t>pretpostavke</w:t>
      </w:r>
      <w:r w:rsidR="000F138C" w:rsidRPr="00AB0C92">
        <w:rPr>
          <w:rFonts w:ascii="Times New Roman" w:hAnsi="Times New Roman" w:cs="Times New Roman"/>
          <w:sz w:val="24"/>
          <w:szCs w:val="24"/>
        </w:rPr>
        <w:t xml:space="preserve"> da je Maja </w:t>
      </w:r>
      <w:r w:rsidR="006C1939" w:rsidRPr="00AB0C92">
        <w:rPr>
          <w:rFonts w:ascii="Times New Roman" w:hAnsi="Times New Roman" w:cs="Times New Roman"/>
          <w:sz w:val="24"/>
          <w:szCs w:val="24"/>
        </w:rPr>
        <w:t>prostitutka</w:t>
      </w:r>
      <w:r w:rsidRPr="00AB0C92">
        <w:rPr>
          <w:rFonts w:ascii="Times New Roman" w:hAnsi="Times New Roman" w:cs="Times New Roman"/>
          <w:sz w:val="24"/>
          <w:szCs w:val="24"/>
        </w:rPr>
        <w:t xml:space="preserve"> ili osveta neke od bivših devojaka, </w:t>
      </w:r>
      <w:r w:rsidR="000F138C" w:rsidRPr="00AB0C92">
        <w:rPr>
          <w:rFonts w:ascii="Times New Roman" w:hAnsi="Times New Roman" w:cs="Times New Roman"/>
          <w:sz w:val="24"/>
          <w:szCs w:val="24"/>
        </w:rPr>
        <w:t>ili da</w:t>
      </w:r>
      <w:r w:rsidRPr="00AB0C92">
        <w:rPr>
          <w:rFonts w:ascii="Times New Roman" w:hAnsi="Times New Roman" w:cs="Times New Roman"/>
          <w:sz w:val="24"/>
          <w:szCs w:val="24"/>
        </w:rPr>
        <w:t xml:space="preserve"> je Maja Jovanu „nameštena“ od strane roditelja kako bi se sin skrasio, do </w:t>
      </w:r>
      <w:r w:rsidR="006C1939" w:rsidRPr="00AB0C92">
        <w:rPr>
          <w:rFonts w:ascii="Times New Roman" w:hAnsi="Times New Roman" w:cs="Times New Roman"/>
          <w:sz w:val="24"/>
          <w:szCs w:val="24"/>
        </w:rPr>
        <w:t>mogućnosti</w:t>
      </w:r>
      <w:r w:rsidRPr="00AB0C92">
        <w:rPr>
          <w:rFonts w:ascii="Times New Roman" w:hAnsi="Times New Roman" w:cs="Times New Roman"/>
          <w:sz w:val="24"/>
          <w:szCs w:val="24"/>
        </w:rPr>
        <w:t xml:space="preserve"> da je Maja kidnapovana možda čak i ubijena.</w:t>
      </w:r>
      <w:r w:rsidR="000F138C" w:rsidRPr="00AB0C92">
        <w:rPr>
          <w:rFonts w:ascii="Times New Roman" w:hAnsi="Times New Roman" w:cs="Times New Roman"/>
          <w:sz w:val="24"/>
          <w:szCs w:val="24"/>
        </w:rPr>
        <w:t xml:space="preserve"> Ni jedna od ovih </w:t>
      </w:r>
      <w:r w:rsidR="006C1939" w:rsidRPr="00AB0C92">
        <w:rPr>
          <w:rFonts w:ascii="Times New Roman" w:hAnsi="Times New Roman" w:cs="Times New Roman"/>
          <w:sz w:val="24"/>
          <w:szCs w:val="24"/>
        </w:rPr>
        <w:t>pretpostavke</w:t>
      </w:r>
      <w:r w:rsidR="000F138C" w:rsidRPr="00AB0C92">
        <w:rPr>
          <w:rFonts w:ascii="Times New Roman" w:hAnsi="Times New Roman" w:cs="Times New Roman"/>
          <w:sz w:val="24"/>
          <w:szCs w:val="24"/>
        </w:rPr>
        <w:t xml:space="preserve"> nema veliko uporište u narativu filma a nedostatak informacija gradi misteriju mnogo više nego pokazano i ispričano.</w:t>
      </w:r>
    </w:p>
    <w:p w:rsidR="000F138C" w:rsidRPr="00AB0C92" w:rsidRDefault="006C1939"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Sam</w:t>
      </w:r>
      <w:r w:rsidR="000F138C" w:rsidRPr="00AB0C92">
        <w:rPr>
          <w:rFonts w:ascii="Times New Roman" w:hAnsi="Times New Roman" w:cs="Times New Roman"/>
          <w:sz w:val="24"/>
          <w:szCs w:val="24"/>
        </w:rPr>
        <w:t xml:space="preserve"> kraj, flešbek video klip Maje i Jovana na splavu,  ne nudi nikakav odgovor šta se zapravo dogodilo već produbljuje prostor za naknadno konstruisanje značenja, ali slika jasnu sliku o prilici za sreću koja je propuštena.</w:t>
      </w:r>
    </w:p>
    <w:p w:rsidR="00181630" w:rsidRPr="00AB0C92" w:rsidRDefault="000F138C"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  </w:t>
      </w:r>
    </w:p>
    <w:p w:rsidR="006E4AA7" w:rsidRPr="00AB0C92" w:rsidRDefault="00BD3C4C" w:rsidP="00643F11">
      <w:pPr>
        <w:pStyle w:val="Style3"/>
        <w:numPr>
          <w:ilvl w:val="2"/>
          <w:numId w:val="3"/>
        </w:numPr>
        <w:spacing w:line="360" w:lineRule="auto"/>
      </w:pPr>
      <w:bookmarkStart w:id="64" w:name="_Toc515958444"/>
      <w:r w:rsidRPr="00AB0C92">
        <w:t>Vlažnost</w:t>
      </w:r>
      <w:bookmarkEnd w:id="64"/>
    </w:p>
    <w:p w:rsidR="006E4AA7" w:rsidRPr="00AB0C92" w:rsidRDefault="008738CC"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i/>
          <w:sz w:val="24"/>
          <w:szCs w:val="24"/>
        </w:rPr>
        <w:t>Vlažnost</w:t>
      </w:r>
      <w:r w:rsidR="006E4AA7" w:rsidRPr="00AB0C92">
        <w:rPr>
          <w:rFonts w:ascii="Times New Roman" w:hAnsi="Times New Roman" w:cs="Times New Roman"/>
          <w:sz w:val="24"/>
          <w:szCs w:val="24"/>
        </w:rPr>
        <w:t xml:space="preserve"> je debitantski igrani film</w:t>
      </w:r>
      <w:r w:rsidR="006E4AA7" w:rsidRPr="00AB0C92">
        <w:rPr>
          <w:rFonts w:ascii="Times New Roman" w:hAnsi="Times New Roman" w:cs="Times New Roman"/>
          <w:i/>
          <w:sz w:val="24"/>
          <w:szCs w:val="24"/>
        </w:rPr>
        <w:t xml:space="preserve"> </w:t>
      </w:r>
      <w:r w:rsidR="006E4AA7" w:rsidRPr="00AB0C92">
        <w:rPr>
          <w:rFonts w:ascii="Times New Roman" w:hAnsi="Times New Roman" w:cs="Times New Roman"/>
          <w:sz w:val="24"/>
          <w:szCs w:val="24"/>
        </w:rPr>
        <w:t>reditelja</w:t>
      </w:r>
      <w:r w:rsidR="006E4AA7" w:rsidRPr="00AB0C92">
        <w:rPr>
          <w:rFonts w:ascii="Times New Roman" w:hAnsi="Times New Roman" w:cs="Times New Roman"/>
          <w:i/>
          <w:sz w:val="24"/>
          <w:szCs w:val="24"/>
        </w:rPr>
        <w:t xml:space="preserve"> </w:t>
      </w:r>
      <w:r w:rsidR="006E4AA7" w:rsidRPr="00AB0C92">
        <w:rPr>
          <w:rFonts w:ascii="Times New Roman" w:hAnsi="Times New Roman" w:cs="Times New Roman"/>
          <w:sz w:val="24"/>
          <w:szCs w:val="24"/>
        </w:rPr>
        <w:t>Nikole L</w:t>
      </w:r>
      <w:r w:rsidRPr="00AB0C92">
        <w:rPr>
          <w:rFonts w:ascii="Times New Roman" w:hAnsi="Times New Roman" w:cs="Times New Roman"/>
          <w:sz w:val="24"/>
          <w:szCs w:val="24"/>
        </w:rPr>
        <w:t>juce</w:t>
      </w:r>
      <w:r w:rsidR="006E4AA7" w:rsidRPr="00AB0C92">
        <w:rPr>
          <w:rFonts w:ascii="Times New Roman" w:hAnsi="Times New Roman" w:cs="Times New Roman"/>
          <w:sz w:val="24"/>
          <w:szCs w:val="24"/>
        </w:rPr>
        <w:t xml:space="preserve"> (rođe</w:t>
      </w:r>
      <w:r w:rsidRPr="00AB0C92">
        <w:rPr>
          <w:rFonts w:ascii="Times New Roman" w:hAnsi="Times New Roman" w:cs="Times New Roman"/>
          <w:sz w:val="24"/>
          <w:szCs w:val="24"/>
        </w:rPr>
        <w:t>nog 1985. godine u Beogradu) iz 2016</w:t>
      </w:r>
      <w:r w:rsidR="006E4AA7" w:rsidRPr="00AB0C92">
        <w:rPr>
          <w:rFonts w:ascii="Times New Roman" w:hAnsi="Times New Roman" w:cs="Times New Roman"/>
          <w:sz w:val="24"/>
          <w:szCs w:val="24"/>
        </w:rPr>
        <w:t>. godine</w:t>
      </w:r>
      <w:r w:rsidR="00310BDE" w:rsidRPr="00AB0C92">
        <w:rPr>
          <w:rFonts w:ascii="Times New Roman" w:hAnsi="Times New Roman" w:cs="Times New Roman"/>
          <w:sz w:val="24"/>
          <w:szCs w:val="24"/>
        </w:rPr>
        <w:t xml:space="preserve"> u produkciji Dart film &amp; video (Srbija) i Lemming film (Holandija)</w:t>
      </w:r>
      <w:r w:rsidR="006E4AA7" w:rsidRPr="00AB0C92">
        <w:rPr>
          <w:rFonts w:ascii="Times New Roman" w:hAnsi="Times New Roman" w:cs="Times New Roman"/>
          <w:sz w:val="24"/>
          <w:szCs w:val="24"/>
        </w:rPr>
        <w:t>.</w:t>
      </w:r>
      <w:r w:rsidR="006E4AA7" w:rsidRPr="00AB0C92">
        <w:rPr>
          <w:rStyle w:val="FootnoteReference"/>
          <w:rFonts w:ascii="Times New Roman" w:hAnsi="Times New Roman" w:cs="Times New Roman"/>
          <w:sz w:val="24"/>
          <w:szCs w:val="24"/>
        </w:rPr>
        <w:footnoteReference w:id="93"/>
      </w:r>
      <w:r w:rsidR="00310BDE" w:rsidRPr="00AB0C92">
        <w:rPr>
          <w:rFonts w:ascii="Times New Roman" w:hAnsi="Times New Roman" w:cs="Times New Roman"/>
          <w:sz w:val="24"/>
          <w:szCs w:val="24"/>
        </w:rPr>
        <w:t xml:space="preserve"> Film je podržan od strane Filmskog centra Srbije, Hubert Bals fonda (Hubert Bals Fund) iz Holandije i Euroimaža (Euroimages).</w:t>
      </w:r>
    </w:p>
    <w:p w:rsidR="00DB15D5" w:rsidRPr="00AB0C92" w:rsidRDefault="00DB15D5"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Slično filmu </w:t>
      </w:r>
      <w:r w:rsidRPr="00AB0C92">
        <w:rPr>
          <w:rFonts w:ascii="Times New Roman" w:hAnsi="Times New Roman" w:cs="Times New Roman"/>
          <w:i/>
          <w:sz w:val="24"/>
          <w:szCs w:val="24"/>
        </w:rPr>
        <w:t>Panama</w:t>
      </w:r>
      <w:r w:rsidRPr="00AB0C92">
        <w:rPr>
          <w:rFonts w:ascii="Times New Roman" w:hAnsi="Times New Roman" w:cs="Times New Roman"/>
          <w:sz w:val="24"/>
          <w:szCs w:val="24"/>
        </w:rPr>
        <w:t xml:space="preserve"> i </w:t>
      </w:r>
      <w:r w:rsidRPr="00AB0C92">
        <w:rPr>
          <w:rFonts w:ascii="Times New Roman" w:hAnsi="Times New Roman" w:cs="Times New Roman"/>
          <w:i/>
          <w:sz w:val="24"/>
          <w:szCs w:val="24"/>
        </w:rPr>
        <w:t>Vlažnost</w:t>
      </w:r>
      <w:r w:rsidRPr="00AB0C92">
        <w:rPr>
          <w:rFonts w:ascii="Times New Roman" w:hAnsi="Times New Roman" w:cs="Times New Roman"/>
          <w:sz w:val="24"/>
          <w:szCs w:val="24"/>
        </w:rPr>
        <w:t xml:space="preserve"> predstavlja </w:t>
      </w:r>
      <w:r w:rsidR="00C65722" w:rsidRPr="00AB0C92">
        <w:rPr>
          <w:rFonts w:ascii="Times New Roman" w:hAnsi="Times New Roman" w:cs="Times New Roman"/>
          <w:sz w:val="24"/>
          <w:szCs w:val="24"/>
        </w:rPr>
        <w:t>tematizaciju</w:t>
      </w:r>
      <w:r w:rsidRPr="00AB0C92">
        <w:rPr>
          <w:rFonts w:ascii="Times New Roman" w:hAnsi="Times New Roman" w:cs="Times New Roman"/>
          <w:sz w:val="24"/>
          <w:szCs w:val="24"/>
        </w:rPr>
        <w:t xml:space="preserve">  produženog delovanja novih medija. I  ovde se takođe  pravi razvojni i vremenski skok u odnosu na </w:t>
      </w:r>
      <w:r w:rsidR="00C65722" w:rsidRPr="00AB0C92">
        <w:rPr>
          <w:rFonts w:ascii="Times New Roman" w:hAnsi="Times New Roman" w:cs="Times New Roman"/>
          <w:sz w:val="24"/>
          <w:szCs w:val="24"/>
        </w:rPr>
        <w:t>prethodne</w:t>
      </w:r>
      <w:r w:rsidRPr="00AB0C92">
        <w:rPr>
          <w:rFonts w:ascii="Times New Roman" w:hAnsi="Times New Roman" w:cs="Times New Roman"/>
          <w:sz w:val="24"/>
          <w:szCs w:val="24"/>
        </w:rPr>
        <w:t xml:space="preserve"> filmove pa se fokus istraživanja stavlja na odrasle likove. Ovako postavljeno, sa </w:t>
      </w:r>
      <w:r w:rsidR="00C65722" w:rsidRPr="00AB0C92">
        <w:rPr>
          <w:rFonts w:ascii="Times New Roman" w:hAnsi="Times New Roman" w:cs="Times New Roman"/>
          <w:sz w:val="24"/>
          <w:szCs w:val="24"/>
        </w:rPr>
        <w:t>pozicija</w:t>
      </w:r>
      <w:r w:rsidRPr="00AB0C92">
        <w:rPr>
          <w:rFonts w:ascii="Times New Roman" w:hAnsi="Times New Roman" w:cs="Times New Roman"/>
          <w:sz w:val="24"/>
          <w:szCs w:val="24"/>
        </w:rPr>
        <w:t xml:space="preserve"> interesovanja ovog rada, uzorak </w:t>
      </w:r>
      <w:r w:rsidR="00C65722" w:rsidRPr="00AB0C92">
        <w:rPr>
          <w:rFonts w:ascii="Times New Roman" w:hAnsi="Times New Roman" w:cs="Times New Roman"/>
          <w:sz w:val="24"/>
          <w:szCs w:val="24"/>
        </w:rPr>
        <w:t>filmova</w:t>
      </w:r>
      <w:r w:rsidRPr="00AB0C92">
        <w:rPr>
          <w:rFonts w:ascii="Times New Roman" w:hAnsi="Times New Roman" w:cs="Times New Roman"/>
          <w:sz w:val="24"/>
          <w:szCs w:val="24"/>
        </w:rPr>
        <w:t xml:space="preserve"> u kvalitativnoj studiji mogao bi se </w:t>
      </w:r>
      <w:r w:rsidR="00C65722" w:rsidRPr="00AB0C92">
        <w:rPr>
          <w:rFonts w:ascii="Times New Roman" w:hAnsi="Times New Roman" w:cs="Times New Roman"/>
          <w:sz w:val="24"/>
          <w:szCs w:val="24"/>
        </w:rPr>
        <w:t>uslovno</w:t>
      </w:r>
      <w:r w:rsidRPr="00AB0C92">
        <w:rPr>
          <w:rFonts w:ascii="Times New Roman" w:hAnsi="Times New Roman" w:cs="Times New Roman"/>
          <w:sz w:val="24"/>
          <w:szCs w:val="24"/>
        </w:rPr>
        <w:t xml:space="preserve"> rečeno posmatrati kao longitudinalna studija formativnog uticaja novih medija na srpsko društvo.</w:t>
      </w:r>
    </w:p>
    <w:p w:rsidR="003937E6" w:rsidRPr="00C3143B" w:rsidRDefault="003937E6" w:rsidP="003937E6">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Od strane nezavisnih eksperata budžet filma je ocenjen ocenom 4,5 (Tabela 5), dok je na</w:t>
      </w:r>
      <w:r w:rsidRPr="00C3143B">
        <w:rPr>
          <w:rFonts w:ascii="Times New Roman" w:hAnsi="Times New Roman" w:cs="Times New Roman"/>
          <w:sz w:val="24"/>
          <w:szCs w:val="24"/>
        </w:rPr>
        <w:t xml:space="preserve"> sajtu Filmskog centra Srbije film žanrovski označen kao drama</w:t>
      </w:r>
      <w:r w:rsidRPr="00C3143B">
        <w:rPr>
          <w:rStyle w:val="FootnoteReference"/>
          <w:rFonts w:ascii="Times New Roman" w:hAnsi="Times New Roman" w:cs="Times New Roman"/>
          <w:sz w:val="24"/>
          <w:szCs w:val="24"/>
        </w:rPr>
        <w:footnoteReference w:id="94"/>
      </w:r>
      <w:r w:rsidRPr="00C3143B">
        <w:rPr>
          <w:rFonts w:ascii="Times New Roman" w:hAnsi="Times New Roman" w:cs="Times New Roman"/>
          <w:sz w:val="24"/>
          <w:szCs w:val="24"/>
        </w:rPr>
        <w:t xml:space="preserve">. </w:t>
      </w:r>
    </w:p>
    <w:p w:rsidR="003937E6" w:rsidRPr="00C3143B" w:rsidRDefault="006C1939"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lastRenderedPageBreak/>
        <w:t>Nestanak</w:t>
      </w:r>
      <w:r w:rsidR="001D76B3" w:rsidRPr="00C3143B">
        <w:rPr>
          <w:rFonts w:ascii="Times New Roman" w:hAnsi="Times New Roman" w:cs="Times New Roman"/>
          <w:sz w:val="24"/>
          <w:szCs w:val="24"/>
        </w:rPr>
        <w:t xml:space="preserve"> glavne junakinje tema je i filma </w:t>
      </w:r>
      <w:r w:rsidR="001D76B3" w:rsidRPr="00C3143B">
        <w:rPr>
          <w:rFonts w:ascii="Times New Roman" w:hAnsi="Times New Roman" w:cs="Times New Roman"/>
          <w:i/>
          <w:sz w:val="24"/>
          <w:szCs w:val="24"/>
        </w:rPr>
        <w:t xml:space="preserve">Vlažnost, </w:t>
      </w:r>
      <w:r w:rsidR="001D76B3" w:rsidRPr="00C3143B">
        <w:rPr>
          <w:rFonts w:ascii="Times New Roman" w:hAnsi="Times New Roman" w:cs="Times New Roman"/>
          <w:sz w:val="24"/>
          <w:szCs w:val="24"/>
        </w:rPr>
        <w:t xml:space="preserve">s’ tom razlikom da na kraju imamo i njen povratak, što </w:t>
      </w:r>
      <w:r w:rsidR="001D76B3" w:rsidRPr="00DB15D5">
        <w:rPr>
          <w:rFonts w:ascii="Times New Roman" w:hAnsi="Times New Roman" w:cs="Times New Roman"/>
          <w:sz w:val="24"/>
          <w:szCs w:val="24"/>
        </w:rPr>
        <w:t>par</w:t>
      </w:r>
      <w:r w:rsidR="00DB15D5" w:rsidRPr="00DB15D5">
        <w:rPr>
          <w:rFonts w:ascii="Times New Roman" w:hAnsi="Times New Roman" w:cs="Times New Roman"/>
          <w:sz w:val="24"/>
          <w:szCs w:val="24"/>
        </w:rPr>
        <w:t>a</w:t>
      </w:r>
      <w:r w:rsidR="001D76B3" w:rsidRPr="00DB15D5">
        <w:rPr>
          <w:rFonts w:ascii="Times New Roman" w:hAnsi="Times New Roman" w:cs="Times New Roman"/>
          <w:sz w:val="24"/>
          <w:szCs w:val="24"/>
        </w:rPr>
        <w:t>doksalno ne unosi</w:t>
      </w:r>
      <w:r w:rsidR="001D76B3" w:rsidRPr="00C3143B">
        <w:rPr>
          <w:rFonts w:ascii="Times New Roman" w:hAnsi="Times New Roman" w:cs="Times New Roman"/>
          <w:sz w:val="24"/>
          <w:szCs w:val="24"/>
        </w:rPr>
        <w:t xml:space="preserve"> više reda u gledalačko iskustvo i misteriju nestanka ne rešava već je produbljuje.</w:t>
      </w:r>
    </w:p>
    <w:p w:rsidR="001D76B3" w:rsidRPr="00C3143B" w:rsidRDefault="001D76B3"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Mina (Tamara Krcunović) je u vanbračnoj vezi sa mlađim muškarcem Milanom (Slaven Došlo). Nakon povratka muža </w:t>
      </w:r>
      <w:r w:rsidR="006C1939" w:rsidRPr="00C3143B">
        <w:rPr>
          <w:rFonts w:ascii="Times New Roman" w:hAnsi="Times New Roman" w:cs="Times New Roman"/>
          <w:sz w:val="24"/>
          <w:szCs w:val="24"/>
        </w:rPr>
        <w:t>Petra</w:t>
      </w:r>
      <w:r w:rsidRPr="00C3143B">
        <w:rPr>
          <w:rFonts w:ascii="Times New Roman" w:hAnsi="Times New Roman" w:cs="Times New Roman"/>
          <w:sz w:val="24"/>
          <w:szCs w:val="24"/>
        </w:rPr>
        <w:t xml:space="preserve"> (Miloš </w:t>
      </w:r>
      <w:r w:rsidR="006C1939" w:rsidRPr="00C3143B">
        <w:rPr>
          <w:rFonts w:ascii="Times New Roman" w:hAnsi="Times New Roman" w:cs="Times New Roman"/>
          <w:sz w:val="24"/>
          <w:szCs w:val="24"/>
        </w:rPr>
        <w:t>Timotijević</w:t>
      </w:r>
      <w:r w:rsidRPr="00C3143B">
        <w:rPr>
          <w:rFonts w:ascii="Times New Roman" w:hAnsi="Times New Roman" w:cs="Times New Roman"/>
          <w:sz w:val="24"/>
          <w:szCs w:val="24"/>
        </w:rPr>
        <w:t xml:space="preserve">) sa službenog puta, Mina netragom nestaje. </w:t>
      </w:r>
    </w:p>
    <w:p w:rsidR="001D76B3" w:rsidRPr="00C3143B" w:rsidRDefault="001D76B3"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Petar njen nestanak ne prijavljuje već pokušava da nastavi život kao da Mina nije nestala, očekujući da se ona pojavi svakog časa. Kako vreme odmiče ovo postaje sve teže, a Minin povratak sve manje verovatan. Petar ipak ne čini ništa posebno kako bi je pronašao već održava fasadu </w:t>
      </w:r>
      <w:r w:rsidR="006C1939" w:rsidRPr="00C3143B">
        <w:rPr>
          <w:rFonts w:ascii="Times New Roman" w:hAnsi="Times New Roman" w:cs="Times New Roman"/>
          <w:sz w:val="24"/>
          <w:szCs w:val="24"/>
        </w:rPr>
        <w:t>normalnih</w:t>
      </w:r>
      <w:r w:rsidR="003B4A4D" w:rsidRPr="00C3143B">
        <w:rPr>
          <w:rFonts w:ascii="Times New Roman" w:hAnsi="Times New Roman" w:cs="Times New Roman"/>
          <w:sz w:val="24"/>
          <w:szCs w:val="24"/>
        </w:rPr>
        <w:t xml:space="preserve"> porodičnih odnosa i Mininog prisustva.</w:t>
      </w:r>
    </w:p>
    <w:p w:rsidR="00052870" w:rsidRPr="00C3143B" w:rsidRDefault="003B4A4D" w:rsidP="003B4A4D">
      <w:pPr>
        <w:spacing w:after="240" w:line="360" w:lineRule="auto"/>
        <w:jc w:val="both"/>
        <w:rPr>
          <w:rFonts w:ascii="Times New Roman" w:eastAsia="Times New Roman" w:hAnsi="Times New Roman" w:cs="Times New Roman"/>
          <w:iCs/>
          <w:sz w:val="24"/>
          <w:szCs w:val="28"/>
        </w:rPr>
      </w:pPr>
      <w:r w:rsidRPr="00C3143B">
        <w:rPr>
          <w:rFonts w:ascii="Times New Roman" w:hAnsi="Times New Roman" w:cs="Times New Roman"/>
          <w:sz w:val="24"/>
          <w:szCs w:val="24"/>
        </w:rPr>
        <w:t xml:space="preserve">Kroz ovo iskustvo, i niz sa njim povezanih događaja Petar dolazi do spoznaje </w:t>
      </w:r>
      <w:r w:rsidR="006C1939" w:rsidRPr="00C3143B">
        <w:rPr>
          <w:rFonts w:ascii="Times New Roman" w:hAnsi="Times New Roman" w:cs="Times New Roman"/>
          <w:sz w:val="24"/>
          <w:szCs w:val="24"/>
        </w:rPr>
        <w:t>obmane</w:t>
      </w:r>
      <w:r w:rsidRPr="00C3143B">
        <w:rPr>
          <w:rFonts w:ascii="Times New Roman" w:hAnsi="Times New Roman" w:cs="Times New Roman"/>
          <w:sz w:val="24"/>
          <w:szCs w:val="24"/>
        </w:rPr>
        <w:t xml:space="preserve"> i pretvaranja kao dominantnog mehanizma građenja sopstvene ličnosti i nedostatka vrednosti u sopstvenom životu. </w:t>
      </w:r>
      <w:r w:rsidRPr="00C3143B">
        <w:rPr>
          <w:rFonts w:ascii="Times New Roman" w:eastAsia="Times New Roman" w:hAnsi="Times New Roman" w:cs="Times New Roman"/>
          <w:iCs/>
          <w:sz w:val="24"/>
          <w:szCs w:val="28"/>
        </w:rPr>
        <w:t xml:space="preserve">Reditelj je sebi namenio ulogu spoljašnje sile (slično filmu </w:t>
      </w:r>
      <w:r w:rsidRPr="00C3143B">
        <w:rPr>
          <w:rFonts w:ascii="Times New Roman" w:eastAsia="Times New Roman" w:hAnsi="Times New Roman" w:cs="Times New Roman"/>
          <w:i/>
          <w:iCs/>
          <w:sz w:val="24"/>
          <w:szCs w:val="28"/>
        </w:rPr>
        <w:t>Otvorena</w:t>
      </w:r>
      <w:r w:rsidRPr="00C3143B">
        <w:rPr>
          <w:rStyle w:val="FootnoteReference"/>
          <w:rFonts w:ascii="Times New Roman" w:eastAsia="Times New Roman" w:hAnsi="Times New Roman" w:cs="Times New Roman"/>
          <w:i/>
          <w:iCs/>
          <w:sz w:val="24"/>
          <w:szCs w:val="28"/>
        </w:rPr>
        <w:footnoteReference w:id="95"/>
      </w:r>
      <w:r w:rsidRPr="00C3143B">
        <w:rPr>
          <w:rFonts w:ascii="Times New Roman" w:eastAsia="Times New Roman" w:hAnsi="Times New Roman" w:cs="Times New Roman"/>
          <w:iCs/>
          <w:sz w:val="24"/>
          <w:szCs w:val="28"/>
        </w:rPr>
        <w:t xml:space="preserve">) koja junaka suočava sa samim sobom i pomaže potisnutim željama i emocijama da izbiju na površinu. Susret muža i ljubavnika u saobraćajnoj nesreći koja nakon toga usledi kao potencijalni </w:t>
      </w:r>
      <w:r w:rsidR="00052870" w:rsidRPr="00C3143B">
        <w:rPr>
          <w:rFonts w:ascii="Times New Roman" w:eastAsia="Times New Roman" w:hAnsi="Times New Roman" w:cs="Times New Roman"/>
          <w:iCs/>
          <w:sz w:val="24"/>
          <w:szCs w:val="28"/>
        </w:rPr>
        <w:t>klimaks</w:t>
      </w:r>
      <w:r w:rsidRPr="00C3143B">
        <w:rPr>
          <w:rFonts w:ascii="Times New Roman" w:eastAsia="Times New Roman" w:hAnsi="Times New Roman" w:cs="Times New Roman"/>
          <w:iCs/>
          <w:sz w:val="24"/>
          <w:szCs w:val="28"/>
        </w:rPr>
        <w:t xml:space="preserve"> dramske </w:t>
      </w:r>
      <w:r w:rsidR="00052870" w:rsidRPr="00C3143B">
        <w:rPr>
          <w:rFonts w:ascii="Times New Roman" w:eastAsia="Times New Roman" w:hAnsi="Times New Roman" w:cs="Times New Roman"/>
          <w:iCs/>
          <w:sz w:val="24"/>
          <w:szCs w:val="28"/>
        </w:rPr>
        <w:t>situacije</w:t>
      </w:r>
      <w:r w:rsidRPr="00C3143B">
        <w:rPr>
          <w:rFonts w:ascii="Times New Roman" w:eastAsia="Times New Roman" w:hAnsi="Times New Roman" w:cs="Times New Roman"/>
          <w:iCs/>
          <w:sz w:val="24"/>
          <w:szCs w:val="28"/>
        </w:rPr>
        <w:t xml:space="preserve">, </w:t>
      </w:r>
      <w:r w:rsidR="00052870" w:rsidRPr="00C3143B">
        <w:rPr>
          <w:rFonts w:ascii="Times New Roman" w:eastAsia="Times New Roman" w:hAnsi="Times New Roman" w:cs="Times New Roman"/>
          <w:iCs/>
          <w:sz w:val="24"/>
          <w:szCs w:val="28"/>
        </w:rPr>
        <w:t>predstavlja zapravo antiklimaks i film određuje kao</w:t>
      </w:r>
      <w:r w:rsidR="00EE4C58" w:rsidRPr="00C3143B">
        <w:rPr>
          <w:rFonts w:ascii="Times New Roman" w:eastAsia="Times New Roman" w:hAnsi="Times New Roman" w:cs="Times New Roman"/>
          <w:iCs/>
          <w:sz w:val="24"/>
          <w:szCs w:val="28"/>
        </w:rPr>
        <w:t xml:space="preserve"> formu u kojoj je izostanak, nestanak, nepokazivanje, neprisustvo i slično glavno izražajno sredstvo</w:t>
      </w:r>
      <w:r w:rsidR="00052870" w:rsidRPr="00C3143B">
        <w:rPr>
          <w:rFonts w:ascii="Times New Roman" w:eastAsia="Times New Roman" w:hAnsi="Times New Roman" w:cs="Times New Roman"/>
          <w:iCs/>
          <w:sz w:val="24"/>
          <w:szCs w:val="28"/>
        </w:rPr>
        <w:t xml:space="preserve">. </w:t>
      </w:r>
    </w:p>
    <w:p w:rsidR="00052870" w:rsidRPr="00C3143B" w:rsidRDefault="00052870" w:rsidP="003B4A4D">
      <w:pPr>
        <w:spacing w:after="240" w:line="360" w:lineRule="auto"/>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t>Podjednako misteriozno kako je nestala, Mina se vraća, ne pruživši nikakvo objašnjenje šta se desilo. Petar čiji su svet i život opisana iskustva porem</w:t>
      </w:r>
      <w:r w:rsidR="00EE4C58" w:rsidRPr="00C3143B">
        <w:rPr>
          <w:rFonts w:ascii="Times New Roman" w:eastAsia="Times New Roman" w:hAnsi="Times New Roman" w:cs="Times New Roman"/>
          <w:iCs/>
          <w:sz w:val="24"/>
          <w:szCs w:val="28"/>
        </w:rPr>
        <w:t>e</w:t>
      </w:r>
      <w:r w:rsidRPr="00C3143B">
        <w:rPr>
          <w:rFonts w:ascii="Times New Roman" w:eastAsia="Times New Roman" w:hAnsi="Times New Roman" w:cs="Times New Roman"/>
          <w:iCs/>
          <w:sz w:val="24"/>
          <w:szCs w:val="28"/>
        </w:rPr>
        <w:t xml:space="preserve">tila i </w:t>
      </w:r>
      <w:r w:rsidRPr="00C3143B">
        <w:rPr>
          <w:rFonts w:ascii="Times New Roman" w:eastAsia="Times New Roman" w:hAnsi="Times New Roman" w:cs="Times New Roman"/>
          <w:iCs/>
          <w:sz w:val="24"/>
          <w:szCs w:val="28"/>
        </w:rPr>
        <w:lastRenderedPageBreak/>
        <w:t xml:space="preserve">uzdrmala iz temelja, promenjen, osvešćen, odlučuje da nastavi život kao da se Minin odlazak nije ni </w:t>
      </w:r>
      <w:r w:rsidR="006C1939" w:rsidRPr="00C3143B">
        <w:rPr>
          <w:rFonts w:ascii="Times New Roman" w:eastAsia="Times New Roman" w:hAnsi="Times New Roman" w:cs="Times New Roman"/>
          <w:iCs/>
          <w:sz w:val="24"/>
          <w:szCs w:val="28"/>
        </w:rPr>
        <w:t>dogodio</w:t>
      </w:r>
      <w:r w:rsidRPr="00C3143B">
        <w:rPr>
          <w:rFonts w:ascii="Times New Roman" w:eastAsia="Times New Roman" w:hAnsi="Times New Roman" w:cs="Times New Roman"/>
          <w:iCs/>
          <w:sz w:val="24"/>
          <w:szCs w:val="28"/>
        </w:rPr>
        <w:t xml:space="preserve">. </w:t>
      </w:r>
    </w:p>
    <w:p w:rsidR="001D76B3" w:rsidRPr="00C3143B" w:rsidRDefault="00052870" w:rsidP="00122EE5">
      <w:pPr>
        <w:spacing w:after="240" w:line="360" w:lineRule="auto"/>
        <w:jc w:val="both"/>
        <w:rPr>
          <w:rFonts w:ascii="Times New Roman" w:hAnsi="Times New Roman" w:cs="Times New Roman"/>
          <w:sz w:val="24"/>
          <w:szCs w:val="24"/>
        </w:rPr>
      </w:pPr>
      <w:r w:rsidRPr="00C3143B">
        <w:rPr>
          <w:rFonts w:ascii="Times New Roman" w:eastAsia="Times New Roman" w:hAnsi="Times New Roman" w:cs="Times New Roman"/>
          <w:iCs/>
          <w:sz w:val="24"/>
          <w:szCs w:val="28"/>
        </w:rPr>
        <w:t>Sutra ujutru, nakon nedelju dana sparine kiša donosi olakšanje.</w:t>
      </w:r>
    </w:p>
    <w:p w:rsidR="004E0540" w:rsidRPr="00AB0C92" w:rsidRDefault="004E0540" w:rsidP="00122EE5">
      <w:pPr>
        <w:spacing w:after="240" w:line="360" w:lineRule="auto"/>
        <w:rPr>
          <w:rFonts w:ascii="Times New Roman" w:eastAsia="Times New Roman" w:hAnsi="Times New Roman" w:cs="Times New Roman"/>
          <w:iCs/>
          <w:sz w:val="24"/>
          <w:szCs w:val="28"/>
        </w:rPr>
      </w:pPr>
    </w:p>
    <w:p w:rsidR="001C5418" w:rsidRPr="00AB0C92" w:rsidRDefault="000833B1" w:rsidP="00122EE5">
      <w:pPr>
        <w:pStyle w:val="Style2"/>
        <w:spacing w:line="360" w:lineRule="auto"/>
        <w:rPr>
          <w:color w:val="auto"/>
        </w:rPr>
      </w:pPr>
      <w:bookmarkStart w:id="65" w:name="_Toc515958445"/>
      <w:r w:rsidRPr="00AB0C92">
        <w:rPr>
          <w:color w:val="auto"/>
        </w:rPr>
        <w:t>Tematizacija n</w:t>
      </w:r>
      <w:r w:rsidR="003936BD" w:rsidRPr="00AB0C92">
        <w:rPr>
          <w:color w:val="auto"/>
        </w:rPr>
        <w:t>ovi</w:t>
      </w:r>
      <w:r w:rsidRPr="00AB0C92">
        <w:rPr>
          <w:color w:val="auto"/>
        </w:rPr>
        <w:t>h</w:t>
      </w:r>
      <w:r w:rsidR="003936BD" w:rsidRPr="00AB0C92">
        <w:rPr>
          <w:color w:val="auto"/>
        </w:rPr>
        <w:t xml:space="preserve"> medij</w:t>
      </w:r>
      <w:r w:rsidRPr="00AB0C92">
        <w:rPr>
          <w:color w:val="auto"/>
        </w:rPr>
        <w:t xml:space="preserve">a </w:t>
      </w:r>
      <w:r w:rsidR="009E067A" w:rsidRPr="00AB0C92">
        <w:rPr>
          <w:color w:val="auto"/>
        </w:rPr>
        <w:t xml:space="preserve"> u srpskom</w:t>
      </w:r>
      <w:r w:rsidR="001C5418" w:rsidRPr="00AB0C92">
        <w:rPr>
          <w:color w:val="auto"/>
        </w:rPr>
        <w:t xml:space="preserve"> film</w:t>
      </w:r>
      <w:r w:rsidR="009E067A" w:rsidRPr="00AB0C92">
        <w:rPr>
          <w:color w:val="auto"/>
        </w:rPr>
        <w:t>u</w:t>
      </w:r>
      <w:bookmarkEnd w:id="65"/>
    </w:p>
    <w:p w:rsidR="001C5418" w:rsidRPr="00C3143B" w:rsidRDefault="001C5418" w:rsidP="001C5418">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U filmu </w:t>
      </w:r>
      <w:r w:rsidRPr="00AB0C92">
        <w:rPr>
          <w:rFonts w:ascii="Times New Roman" w:hAnsi="Times New Roman" w:cs="Times New Roman"/>
          <w:i/>
          <w:sz w:val="24"/>
          <w:szCs w:val="24"/>
        </w:rPr>
        <w:t>Tilva Roš</w:t>
      </w:r>
      <w:r w:rsidRPr="00AB0C92">
        <w:rPr>
          <w:rFonts w:ascii="Times New Roman" w:hAnsi="Times New Roman" w:cs="Times New Roman"/>
          <w:sz w:val="24"/>
          <w:szCs w:val="24"/>
        </w:rPr>
        <w:t xml:space="preserve"> uticaj</w:t>
      </w:r>
      <w:r w:rsidRPr="00C3143B">
        <w:rPr>
          <w:rFonts w:ascii="Times New Roman" w:hAnsi="Times New Roman" w:cs="Times New Roman"/>
          <w:sz w:val="24"/>
          <w:szCs w:val="24"/>
        </w:rPr>
        <w:t xml:space="preserve"> novih medija (pre svega onlajn video klipova i klip kulture) može se pronaći još u samom koncipiranju filma, njegovoj oslonjenosti na klip </w:t>
      </w:r>
      <w:r w:rsidRPr="00C3143B">
        <w:rPr>
          <w:rFonts w:ascii="Times New Roman" w:hAnsi="Times New Roman" w:cs="Times New Roman"/>
          <w:i/>
          <w:sz w:val="24"/>
          <w:szCs w:val="24"/>
        </w:rPr>
        <w:t xml:space="preserve">Krep </w:t>
      </w:r>
      <w:r w:rsidRPr="00C3143B">
        <w:rPr>
          <w:rFonts w:ascii="Times New Roman" w:hAnsi="Times New Roman" w:cs="Times New Roman"/>
          <w:sz w:val="24"/>
          <w:szCs w:val="24"/>
        </w:rPr>
        <w:t xml:space="preserve">i njegove autore. Treba naglasiti da su autentični delovi klipa </w:t>
      </w:r>
      <w:r w:rsidRPr="00C3143B">
        <w:rPr>
          <w:rFonts w:ascii="Times New Roman" w:hAnsi="Times New Roman" w:cs="Times New Roman"/>
          <w:i/>
          <w:sz w:val="24"/>
          <w:szCs w:val="24"/>
        </w:rPr>
        <w:t xml:space="preserve">Krep </w:t>
      </w:r>
      <w:r w:rsidRPr="00C3143B">
        <w:rPr>
          <w:rFonts w:ascii="Times New Roman" w:hAnsi="Times New Roman" w:cs="Times New Roman"/>
          <w:sz w:val="24"/>
          <w:szCs w:val="24"/>
        </w:rPr>
        <w:t>postali</w:t>
      </w:r>
      <w:r w:rsidRPr="00C3143B">
        <w:rPr>
          <w:rFonts w:ascii="Times New Roman" w:hAnsi="Times New Roman" w:cs="Times New Roman"/>
          <w:i/>
          <w:sz w:val="24"/>
          <w:szCs w:val="24"/>
        </w:rPr>
        <w:t xml:space="preserve"> </w:t>
      </w:r>
      <w:r w:rsidRPr="00C3143B">
        <w:rPr>
          <w:rFonts w:ascii="Times New Roman" w:hAnsi="Times New Roman" w:cs="Times New Roman"/>
          <w:sz w:val="24"/>
          <w:szCs w:val="24"/>
        </w:rPr>
        <w:t>deo filma i čine nezavisnu stilsku liniju.</w:t>
      </w:r>
      <w:r w:rsidRPr="00C3143B">
        <w:rPr>
          <w:rFonts w:ascii="Times New Roman" w:hAnsi="Times New Roman" w:cs="Times New Roman"/>
          <w:i/>
          <w:sz w:val="24"/>
          <w:szCs w:val="24"/>
        </w:rPr>
        <w:t xml:space="preserve"> </w:t>
      </w:r>
      <w:r w:rsidRPr="00C3143B">
        <w:rPr>
          <w:rFonts w:ascii="Times New Roman" w:hAnsi="Times New Roman" w:cs="Times New Roman"/>
          <w:sz w:val="24"/>
          <w:szCs w:val="24"/>
        </w:rPr>
        <w:t xml:space="preserve"> Mešanje originalnih i tuđih sadržaja takođe je jedna od suštinskih odlika video klipova, koja se može prepoznati u filmu. Nedostatak zapleta, svedeni narativ, bavljenje svakodnevnim običnim, čak i banalnim, takođe ukazuje na uticaj video klipova na film </w:t>
      </w:r>
      <w:r w:rsidRPr="00C3143B">
        <w:rPr>
          <w:rFonts w:ascii="Times New Roman" w:hAnsi="Times New Roman" w:cs="Times New Roman"/>
          <w:i/>
          <w:sz w:val="24"/>
          <w:szCs w:val="24"/>
        </w:rPr>
        <w:t>Tilva Roš</w:t>
      </w:r>
      <w:r w:rsidRPr="00C3143B">
        <w:rPr>
          <w:rFonts w:ascii="Times New Roman" w:hAnsi="Times New Roman" w:cs="Times New Roman"/>
          <w:sz w:val="24"/>
          <w:szCs w:val="24"/>
        </w:rPr>
        <w:t xml:space="preserve">. </w:t>
      </w:r>
    </w:p>
    <w:p w:rsidR="003936BD" w:rsidRPr="00C3143B" w:rsidRDefault="003936BD" w:rsidP="003936BD">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Pored korišćenja samih klipova, u filmu se mogu prepoznati još dve stilske linije, obe pod uticajem video klipova. Prva je pogled amaterske video kamere jednog od aktera, u faundfutidž (Found footage) stilu, dok pokušava da snimi drugog aktera kako izvodi jednu u nizu vratolomnih i samopovređujućih aktivnosti. Ostatak filma je fikcija, koja se oslanja na stvarne događaje, prostore i likove, koju karakteriše ”</w:t>
      </w:r>
      <w:r w:rsidRPr="00C3143B">
        <w:rPr>
          <w:rFonts w:ascii="Times New Roman" w:hAnsi="Times New Roman" w:cs="Times New Roman"/>
          <w:i/>
          <w:sz w:val="24"/>
          <w:szCs w:val="24"/>
        </w:rPr>
        <w:t>svedenost, lo-fi ton i sirovost, kao i verizam svojstven kućnim video-snimcima</w:t>
      </w:r>
      <w:r w:rsidRPr="00C3143B">
        <w:rPr>
          <w:rFonts w:ascii="Times New Roman" w:hAnsi="Times New Roman" w:cs="Times New Roman"/>
          <w:sz w:val="24"/>
          <w:szCs w:val="24"/>
        </w:rPr>
        <w:t xml:space="preserve">” (Janković Z. 2011).   </w:t>
      </w:r>
    </w:p>
    <w:p w:rsidR="0033783B" w:rsidRPr="00C3143B" w:rsidRDefault="0033783B" w:rsidP="0033783B">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Osim konstantnog referisanja na video klipove u fikcijskom delu filma, reditelj se često oslanja na improvizacije glumaca (većina ostalih likova su naturščici koji glume sami sebe, dok se sporadično u epizodnim ulogama pojavljuju profesionalni glumci), što u nekim trenucima čini da granica između filma fikcije i video klipa popušta ili se čak potpuno ukida. Najbolju ilustraciju ovog postupka </w:t>
      </w:r>
      <w:r w:rsidRPr="00DB15D5">
        <w:rPr>
          <w:rFonts w:ascii="Times New Roman" w:hAnsi="Times New Roman" w:cs="Times New Roman"/>
          <w:sz w:val="24"/>
          <w:szCs w:val="24"/>
        </w:rPr>
        <w:t>pre</w:t>
      </w:r>
      <w:r w:rsidR="00DB15D5" w:rsidRPr="00DB15D5">
        <w:rPr>
          <w:rFonts w:ascii="Times New Roman" w:hAnsi="Times New Roman" w:cs="Times New Roman"/>
          <w:sz w:val="24"/>
          <w:szCs w:val="24"/>
        </w:rPr>
        <w:t>d</w:t>
      </w:r>
      <w:r w:rsidRPr="00DB15D5">
        <w:rPr>
          <w:rFonts w:ascii="Times New Roman" w:hAnsi="Times New Roman" w:cs="Times New Roman"/>
          <w:sz w:val="24"/>
          <w:szCs w:val="24"/>
        </w:rPr>
        <w:t>stavlja scena</w:t>
      </w:r>
      <w:r w:rsidRPr="00C3143B">
        <w:rPr>
          <w:rFonts w:ascii="Times New Roman" w:hAnsi="Times New Roman" w:cs="Times New Roman"/>
          <w:sz w:val="24"/>
          <w:szCs w:val="24"/>
        </w:rPr>
        <w:t xml:space="preserve"> </w:t>
      </w:r>
      <w:r w:rsidR="00DB15D5">
        <w:rPr>
          <w:rFonts w:ascii="Times New Roman" w:hAnsi="Times New Roman" w:cs="Times New Roman"/>
          <w:sz w:val="24"/>
          <w:szCs w:val="24"/>
        </w:rPr>
        <w:t xml:space="preserve">u </w:t>
      </w:r>
      <w:r w:rsidRPr="00C3143B">
        <w:rPr>
          <w:rFonts w:ascii="Times New Roman" w:hAnsi="Times New Roman" w:cs="Times New Roman"/>
          <w:sz w:val="24"/>
          <w:szCs w:val="24"/>
        </w:rPr>
        <w:t xml:space="preserve">vikendici </w:t>
      </w:r>
      <w:r w:rsidR="00DB15D5">
        <w:rPr>
          <w:rFonts w:ascii="Times New Roman" w:hAnsi="Times New Roman" w:cs="Times New Roman"/>
          <w:sz w:val="24"/>
          <w:szCs w:val="24"/>
        </w:rPr>
        <w:t>gde</w:t>
      </w:r>
      <w:r w:rsidRPr="00C3143B">
        <w:rPr>
          <w:rFonts w:ascii="Times New Roman" w:hAnsi="Times New Roman" w:cs="Times New Roman"/>
          <w:sz w:val="24"/>
          <w:szCs w:val="24"/>
        </w:rPr>
        <w:t xml:space="preserve"> se jedan od aktera,  </w:t>
      </w:r>
      <w:r w:rsidRPr="00DB15D5">
        <w:rPr>
          <w:rFonts w:ascii="Times New Roman" w:hAnsi="Times New Roman" w:cs="Times New Roman"/>
          <w:sz w:val="24"/>
          <w:szCs w:val="24"/>
        </w:rPr>
        <w:t>Mekica (</w:t>
      </w:r>
      <w:r w:rsidR="00DB15D5" w:rsidRPr="00DB15D5">
        <w:rPr>
          <w:rFonts w:ascii="Times New Roman" w:hAnsi="Times New Roman" w:cs="Times New Roman"/>
          <w:sz w:val="24"/>
          <w:szCs w:val="24"/>
        </w:rPr>
        <w:t>Nena</w:t>
      </w:r>
      <w:r w:rsidRPr="00DB15D5">
        <w:rPr>
          <w:rFonts w:ascii="Times New Roman" w:hAnsi="Times New Roman" w:cs="Times New Roman"/>
          <w:sz w:val="24"/>
          <w:szCs w:val="24"/>
        </w:rPr>
        <w:t>d</w:t>
      </w:r>
      <w:r w:rsidRPr="00C3143B">
        <w:rPr>
          <w:rFonts w:ascii="Times New Roman" w:hAnsi="Times New Roman" w:cs="Times New Roman"/>
          <w:sz w:val="24"/>
          <w:szCs w:val="24"/>
        </w:rPr>
        <w:t xml:space="preserve"> Stanisavljević), pod uticajem alkohola rasplače (ova vrsta emotivne reakcije u psihoterapijskom žargonu </w:t>
      </w:r>
      <w:r w:rsidRPr="00DB15D5">
        <w:rPr>
          <w:rFonts w:ascii="Times New Roman" w:hAnsi="Times New Roman" w:cs="Times New Roman"/>
          <w:sz w:val="24"/>
          <w:szCs w:val="24"/>
        </w:rPr>
        <w:t xml:space="preserve">bi se </w:t>
      </w:r>
      <w:r w:rsidR="00DB15D5" w:rsidRPr="00DB15D5">
        <w:rPr>
          <w:rFonts w:ascii="Times New Roman" w:hAnsi="Times New Roman" w:cs="Times New Roman"/>
          <w:sz w:val="24"/>
          <w:szCs w:val="24"/>
        </w:rPr>
        <w:t>nazvala</w:t>
      </w:r>
      <w:r w:rsidRPr="00DB15D5">
        <w:rPr>
          <w:rFonts w:ascii="Times New Roman" w:hAnsi="Times New Roman" w:cs="Times New Roman"/>
          <w:sz w:val="24"/>
          <w:szCs w:val="24"/>
        </w:rPr>
        <w:t xml:space="preserve"> raspad</w:t>
      </w:r>
      <w:r w:rsidRPr="00C3143B">
        <w:rPr>
          <w:rFonts w:ascii="Times New Roman" w:hAnsi="Times New Roman" w:cs="Times New Roman"/>
          <w:sz w:val="24"/>
          <w:szCs w:val="24"/>
        </w:rPr>
        <w:t xml:space="preserve">) pred kamerom jer ga drugovi kinje i provociraju. Intenzitet i uverljivost glume i emocije postavlja pitanje prelaska praga izvođenja i ulazak u sferu ličnog odnosno deljenje intimnog </w:t>
      </w:r>
      <w:r w:rsidRPr="00C3143B">
        <w:rPr>
          <w:rFonts w:ascii="Times New Roman" w:hAnsi="Times New Roman" w:cs="Times New Roman"/>
          <w:sz w:val="24"/>
          <w:szCs w:val="24"/>
        </w:rPr>
        <w:lastRenderedPageBreak/>
        <w:t xml:space="preserve">trenutka pred kamerom. Na ovom mestu takođe, pojavljuje se veza agresije (verbalne i psihičke) i snimanja, gde zadovoljstvo snimanja uzrokuje i opravdava agresivan postupak.   </w:t>
      </w:r>
    </w:p>
    <w:p w:rsidR="003936BD" w:rsidRPr="00C3143B" w:rsidRDefault="003936BD" w:rsidP="003936BD">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Opisani postupci autora mogli bi se tumačiti kao smeštanje filma između dokumentarnog i </w:t>
      </w:r>
      <w:r w:rsidRPr="00DB15D5">
        <w:rPr>
          <w:rFonts w:ascii="Times New Roman" w:hAnsi="Times New Roman" w:cs="Times New Roman"/>
          <w:sz w:val="24"/>
          <w:szCs w:val="24"/>
        </w:rPr>
        <w:t xml:space="preserve">igranog, odnosno korišćenje dokumentarne poetike u cilju jačanja kritičke oštrice filma, slično </w:t>
      </w:r>
      <w:r w:rsidR="00DB15D5" w:rsidRPr="00DB15D5">
        <w:rPr>
          <w:rFonts w:ascii="Times New Roman" w:hAnsi="Times New Roman" w:cs="Times New Roman"/>
          <w:sz w:val="24"/>
          <w:szCs w:val="24"/>
        </w:rPr>
        <w:t>j</w:t>
      </w:r>
      <w:r w:rsidRPr="00DB15D5">
        <w:rPr>
          <w:rFonts w:ascii="Times New Roman" w:hAnsi="Times New Roman" w:cs="Times New Roman"/>
          <w:sz w:val="24"/>
          <w:szCs w:val="24"/>
        </w:rPr>
        <w:t>ugoslovenkom Crnom talasu  (</w:t>
      </w:r>
      <w:r w:rsidRPr="00DB15D5">
        <w:rPr>
          <w:rFonts w:ascii="Times New Roman" w:eastAsia="Times New Roman" w:hAnsi="Times New Roman" w:cs="Times New Roman"/>
          <w:sz w:val="24"/>
          <w:szCs w:val="24"/>
          <w:shd w:val="clear" w:color="auto" w:fill="FFFFFF"/>
        </w:rPr>
        <w:t>Đurović 2015</w:t>
      </w:r>
      <w:r w:rsidRPr="00DB15D5">
        <w:rPr>
          <w:rFonts w:ascii="Times New Roman" w:hAnsi="Times New Roman" w:cs="Times New Roman"/>
          <w:sz w:val="24"/>
          <w:szCs w:val="24"/>
        </w:rPr>
        <w:t xml:space="preserve">). Iako se ovom zaključku ništa ne može zameriti, možda bi preciznije određenje bilo da ovim postupkom autor smešta film između video klipa i igranog filma, koristeći se poetikom video klipa. Ovim se ne negira da uočeni postupak ima svoje korene i u dokumentarnom filmu kao i u </w:t>
      </w:r>
      <w:r w:rsidR="00DB15D5" w:rsidRPr="00DB15D5">
        <w:rPr>
          <w:rFonts w:ascii="Times New Roman" w:hAnsi="Times New Roman" w:cs="Times New Roman"/>
          <w:sz w:val="24"/>
          <w:szCs w:val="24"/>
        </w:rPr>
        <w:t>j</w:t>
      </w:r>
      <w:r w:rsidRPr="00DB15D5">
        <w:rPr>
          <w:rFonts w:ascii="Times New Roman" w:hAnsi="Times New Roman" w:cs="Times New Roman"/>
          <w:sz w:val="24"/>
          <w:szCs w:val="24"/>
        </w:rPr>
        <w:t>ugoslovenskom Crnom</w:t>
      </w:r>
      <w:r w:rsidRPr="00C3143B">
        <w:rPr>
          <w:rFonts w:ascii="Times New Roman" w:hAnsi="Times New Roman" w:cs="Times New Roman"/>
          <w:sz w:val="24"/>
          <w:szCs w:val="24"/>
        </w:rPr>
        <w:t xml:space="preserve"> talasu, već se precizira kontekst i prednost daje uticaju novomedijskih praksi. </w:t>
      </w:r>
    </w:p>
    <w:p w:rsidR="003936BD" w:rsidRPr="00C3143B" w:rsidRDefault="003936BD" w:rsidP="003936BD">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Budući da su glavni akteri adolescenti, može se uočiti uloga snimanja klipova u procesu njihove individuacije i izgradnje identiteta. Posebno interesantno je da je samopovređivanje dominantna tema video klipova, čime se pravi veza između Frojdovog (Sigmund Freud) telesnog ja kao preteče mentalnog ja (Freud 1994) i Jungovog (Carl Jung) procesa individuacije (Jung 1971). </w:t>
      </w:r>
    </w:p>
    <w:p w:rsidR="009E067A" w:rsidRPr="00C3143B" w:rsidRDefault="009E067A" w:rsidP="009E067A">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Posmatrajući film </w:t>
      </w:r>
      <w:r w:rsidRPr="00C3143B">
        <w:rPr>
          <w:rFonts w:ascii="Times New Roman" w:hAnsi="Times New Roman" w:cs="Times New Roman"/>
          <w:i/>
          <w:sz w:val="24"/>
          <w:szCs w:val="24"/>
        </w:rPr>
        <w:t>Oktobar</w:t>
      </w:r>
      <w:r w:rsidRPr="00C3143B">
        <w:rPr>
          <w:rFonts w:ascii="Times New Roman" w:hAnsi="Times New Roman" w:cs="Times New Roman"/>
          <w:sz w:val="24"/>
          <w:szCs w:val="24"/>
        </w:rPr>
        <w:t xml:space="preserve"> u celini kao prvi uticaj novih medija može se uočiti heterogenost njegovih delova, odnosno slobodno mešanje formi, stilova, žanrova - amaterski diletantizam.</w:t>
      </w:r>
      <w:r w:rsidRPr="00C3143B">
        <w:rPr>
          <w:rStyle w:val="FootnoteReference"/>
          <w:rFonts w:ascii="Times New Roman" w:hAnsi="Times New Roman" w:cs="Times New Roman"/>
          <w:sz w:val="24"/>
          <w:szCs w:val="24"/>
        </w:rPr>
        <w:footnoteReference w:id="96"/>
      </w:r>
      <w:r w:rsidRPr="00C3143B">
        <w:rPr>
          <w:rFonts w:ascii="Times New Roman" w:hAnsi="Times New Roman" w:cs="Times New Roman"/>
          <w:sz w:val="24"/>
          <w:szCs w:val="24"/>
        </w:rPr>
        <w:t xml:space="preserve"> Takođe je prisutno i mešanje originalnih i tuđih (televizijske i radio reportaže) sadržaja.</w:t>
      </w:r>
    </w:p>
    <w:p w:rsidR="009E067A" w:rsidRPr="00C3143B" w:rsidRDefault="00226ED5" w:rsidP="009E067A">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P</w:t>
      </w:r>
      <w:r w:rsidR="009E067A" w:rsidRPr="00C3143B">
        <w:rPr>
          <w:rFonts w:ascii="Times New Roman" w:hAnsi="Times New Roman" w:cs="Times New Roman"/>
          <w:sz w:val="24"/>
          <w:szCs w:val="24"/>
        </w:rPr>
        <w:t xml:space="preserve">ogled kamere mobilnog telefona pojavljuje se u prvoj priči </w:t>
      </w:r>
      <w:r w:rsidR="009E067A" w:rsidRPr="00C3143B">
        <w:rPr>
          <w:rFonts w:ascii="Times New Roman" w:hAnsi="Times New Roman" w:cs="Times New Roman"/>
          <w:i/>
          <w:sz w:val="24"/>
          <w:szCs w:val="24"/>
        </w:rPr>
        <w:t xml:space="preserve">Diplomiranje, </w:t>
      </w:r>
      <w:r w:rsidR="009E067A" w:rsidRPr="00C3143B">
        <w:rPr>
          <w:rFonts w:ascii="Times New Roman" w:hAnsi="Times New Roman" w:cs="Times New Roman"/>
          <w:sz w:val="24"/>
          <w:szCs w:val="24"/>
        </w:rPr>
        <w:t>kada akteri snimaju jedni druge dok odgovaraju na izazov u igri istina ili izazov. Ovim postupkom se, slično kao i u prethodno opisanom</w:t>
      </w:r>
      <w:r w:rsidR="009E067A" w:rsidRPr="00C3143B">
        <w:rPr>
          <w:rFonts w:ascii="Times New Roman" w:hAnsi="Times New Roman" w:cs="Times New Roman"/>
          <w:i/>
          <w:sz w:val="24"/>
          <w:szCs w:val="24"/>
        </w:rPr>
        <w:t xml:space="preserve"> Tilva Roš, </w:t>
      </w:r>
      <w:r w:rsidR="009E067A" w:rsidRPr="00C3143B">
        <w:rPr>
          <w:rFonts w:ascii="Times New Roman" w:hAnsi="Times New Roman" w:cs="Times New Roman"/>
          <w:sz w:val="24"/>
          <w:szCs w:val="24"/>
        </w:rPr>
        <w:t xml:space="preserve">pokušava pojačati realizam filmskog iskaza ali i povećati empatija sa likom. Pored samog čina poniženja kojim lik dokazuje da  je dorastao izazovu, snimanje predstavlja pravo poniženje, odnosno služi kao emotivni amplifikator, kome se pridaje veća težina nego samoj akciji koja se snima, a posmatračima pojačava zadovoljstvo. Ovim se govori i </w:t>
      </w:r>
      <w:r w:rsidR="000574D6" w:rsidRPr="00C3143B">
        <w:rPr>
          <w:rFonts w:ascii="Times New Roman" w:hAnsi="Times New Roman" w:cs="Times New Roman"/>
          <w:sz w:val="24"/>
          <w:szCs w:val="24"/>
        </w:rPr>
        <w:t xml:space="preserve">o </w:t>
      </w:r>
      <w:r w:rsidR="009E067A" w:rsidRPr="00C3143B">
        <w:rPr>
          <w:rFonts w:ascii="Times New Roman" w:hAnsi="Times New Roman" w:cs="Times New Roman"/>
          <w:sz w:val="24"/>
          <w:szCs w:val="24"/>
        </w:rPr>
        <w:t xml:space="preserve">psihološkoj osnovi i prirodi produkcije i pregledanja novomedijskih </w:t>
      </w:r>
      <w:r w:rsidR="009E067A" w:rsidRPr="00C3143B">
        <w:rPr>
          <w:rFonts w:ascii="Times New Roman" w:hAnsi="Times New Roman" w:cs="Times New Roman"/>
          <w:sz w:val="24"/>
          <w:szCs w:val="24"/>
        </w:rPr>
        <w:lastRenderedPageBreak/>
        <w:t xml:space="preserve">sadržaja, slično kao i u prethodno opisanim filmovima, gde je snimanje cilj i  izvor zadovoljstva a ne ponašanje (ili posmatranje ponašanja) koje se snima.  </w:t>
      </w:r>
    </w:p>
    <w:p w:rsidR="009E067A" w:rsidRPr="00C3143B" w:rsidRDefault="009E067A" w:rsidP="009E067A">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U priči </w:t>
      </w:r>
      <w:r w:rsidRPr="00C3143B">
        <w:rPr>
          <w:rFonts w:ascii="Times New Roman" w:hAnsi="Times New Roman" w:cs="Times New Roman"/>
          <w:i/>
          <w:sz w:val="24"/>
          <w:szCs w:val="24"/>
        </w:rPr>
        <w:t>Od pepela</w:t>
      </w:r>
      <w:r w:rsidRPr="00C3143B">
        <w:rPr>
          <w:rFonts w:ascii="Times New Roman" w:hAnsi="Times New Roman" w:cs="Times New Roman"/>
          <w:sz w:val="24"/>
          <w:szCs w:val="24"/>
        </w:rPr>
        <w:t xml:space="preserve">, mobilni telefon, odnosno sms poruka, kao novi vid komunikacije omogućio je izgradnju efektne završne situacije u kojoj Dejan završava sam u hotelskoj sobi, misleći da će Milica doći  kada dobije poruku sa brojem sobe koju je uzeo.     </w:t>
      </w:r>
    </w:p>
    <w:p w:rsidR="009E067A" w:rsidRPr="00C3143B" w:rsidRDefault="009E067A" w:rsidP="009E067A">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Još jedan novi vid komunikacije između likova,  skajp razgovor, odigrao je važnu ulogu u priči </w:t>
      </w:r>
      <w:r w:rsidRPr="00C3143B">
        <w:rPr>
          <w:rFonts w:ascii="Times New Roman" w:hAnsi="Times New Roman" w:cs="Times New Roman"/>
          <w:i/>
          <w:sz w:val="24"/>
          <w:szCs w:val="24"/>
        </w:rPr>
        <w:t>Nisam tu</w:t>
      </w:r>
      <w:r w:rsidRPr="00C3143B">
        <w:rPr>
          <w:rFonts w:ascii="Times New Roman" w:hAnsi="Times New Roman" w:cs="Times New Roman"/>
          <w:sz w:val="24"/>
          <w:szCs w:val="24"/>
        </w:rPr>
        <w:t xml:space="preserve">. Iako skajp razgovor omogućava živo posmatranje udaljenih ljudi i njihovu češću komunikaciju, u ovoj priči iskorišćen je da podcrta udaljenost između likova a ne kao sredstvo njihovog zbližavanja. U kontekstu atmosfere cele priče, poznato </w:t>
      </w:r>
      <w:r w:rsidRPr="00AB0C92">
        <w:rPr>
          <w:rFonts w:ascii="Times New Roman" w:hAnsi="Times New Roman" w:cs="Times New Roman"/>
          <w:sz w:val="24"/>
          <w:szCs w:val="24"/>
        </w:rPr>
        <w:t>zvono skajp  poziva (ring tone) budi nostalgiju i melanholiju, čime je izvršena  svojevrsna subverzija njegovog prvobitnog značenja, koja se u mnogome oslanja i na životno iskustvo gledaoca.   I ovaj razgovor, kao i ceo film, ima unutrašnju fokalizaciju (Genette prema Perić Momčilović 2016)</w:t>
      </w:r>
      <w:r w:rsidR="00FF7038" w:rsidRPr="00AB0C92">
        <w:rPr>
          <w:rFonts w:ascii="Times New Roman" w:hAnsi="Times New Roman" w:cs="Times New Roman"/>
          <w:sz w:val="24"/>
          <w:szCs w:val="24"/>
        </w:rPr>
        <w:t xml:space="preserve"> glavne junakinje</w:t>
      </w:r>
      <w:r w:rsidRPr="00AB0C92">
        <w:rPr>
          <w:rFonts w:ascii="Times New Roman" w:hAnsi="Times New Roman" w:cs="Times New Roman"/>
          <w:sz w:val="24"/>
          <w:szCs w:val="24"/>
        </w:rPr>
        <w:t>, gde je izolovanje jedne tačke gled</w:t>
      </w:r>
      <w:r w:rsidR="00FF7038" w:rsidRPr="00AB0C92">
        <w:rPr>
          <w:rFonts w:ascii="Times New Roman" w:hAnsi="Times New Roman" w:cs="Times New Roman"/>
          <w:sz w:val="24"/>
          <w:szCs w:val="24"/>
        </w:rPr>
        <w:t>anja</w:t>
      </w:r>
      <w:r w:rsidRPr="00AB0C92">
        <w:rPr>
          <w:rFonts w:ascii="Times New Roman" w:hAnsi="Times New Roman" w:cs="Times New Roman"/>
          <w:sz w:val="24"/>
          <w:szCs w:val="24"/>
        </w:rPr>
        <w:t xml:space="preserve"> iskorišćeno da podcrta nostalgiju i udaljenost likova koje bi skajp treba</w:t>
      </w:r>
      <w:r w:rsidR="00FF7038" w:rsidRPr="00AB0C92">
        <w:rPr>
          <w:rFonts w:ascii="Times New Roman" w:hAnsi="Times New Roman" w:cs="Times New Roman"/>
          <w:sz w:val="24"/>
          <w:szCs w:val="24"/>
        </w:rPr>
        <w:t>l</w:t>
      </w:r>
      <w:r w:rsidR="007E03AC">
        <w:rPr>
          <w:rFonts w:ascii="Times New Roman" w:hAnsi="Times New Roman" w:cs="Times New Roman"/>
          <w:sz w:val="24"/>
          <w:szCs w:val="24"/>
        </w:rPr>
        <w:t>o da zbliži</w:t>
      </w:r>
      <w:r w:rsidRPr="00AB0C92">
        <w:rPr>
          <w:rFonts w:ascii="Times New Roman" w:hAnsi="Times New Roman" w:cs="Times New Roman"/>
          <w:sz w:val="24"/>
          <w:szCs w:val="24"/>
        </w:rPr>
        <w:t xml:space="preserve"> kroz prikazivanje jednog  lika (Milica Šujica) u sobi ispred ekrana kompjutera</w:t>
      </w:r>
      <w:r w:rsidR="007E03AC">
        <w:rPr>
          <w:rFonts w:ascii="Times New Roman" w:hAnsi="Times New Roman" w:cs="Times New Roman"/>
          <w:sz w:val="24"/>
          <w:szCs w:val="24"/>
        </w:rPr>
        <w:t>,</w:t>
      </w:r>
      <w:r w:rsidRPr="00AB0C92">
        <w:rPr>
          <w:rFonts w:ascii="Times New Roman" w:hAnsi="Times New Roman" w:cs="Times New Roman"/>
          <w:sz w:val="24"/>
          <w:szCs w:val="24"/>
        </w:rPr>
        <w:t xml:space="preserve"> a drugog (Miloš Timotijević</w:t>
      </w:r>
      <w:r w:rsidRPr="00C3143B">
        <w:rPr>
          <w:rFonts w:ascii="Times New Roman" w:hAnsi="Times New Roman" w:cs="Times New Roman"/>
          <w:sz w:val="24"/>
          <w:szCs w:val="24"/>
        </w:rPr>
        <w:t xml:space="preserve">) samo kao sliku na ekranu. Iako ceo razgovor odiše nostalgijom, na njen pomen razgovor se prekida iznenadnim spuštanjem ekrana laptopa. I ovaj postupak, analogan spuštanju telefonske slušalice, kao emotivna reakcija na primljenu poruku, pokazuje dodatni potencijal upotrebe  novomedijske prakse u oslikavanju emotivnih stanja u odnosu na tradicionalne medije, jer se u ovom konkretnom primeru gasi živa slika sagovornika a ne samo njegov glas. </w:t>
      </w:r>
    </w:p>
    <w:p w:rsidR="00A47C72" w:rsidRPr="00C3143B" w:rsidRDefault="00A47C72" w:rsidP="00A47C72">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Kao što već sam naziv sugeriše - </w:t>
      </w:r>
      <w:r w:rsidRPr="00C3143B">
        <w:rPr>
          <w:rFonts w:ascii="Times New Roman" w:hAnsi="Times New Roman" w:cs="Times New Roman"/>
          <w:i/>
          <w:sz w:val="24"/>
          <w:szCs w:val="24"/>
        </w:rPr>
        <w:t>Klip</w:t>
      </w:r>
      <w:r w:rsidRPr="00C3143B">
        <w:rPr>
          <w:rFonts w:ascii="Times New Roman" w:hAnsi="Times New Roman" w:cs="Times New Roman"/>
          <w:sz w:val="24"/>
          <w:szCs w:val="24"/>
        </w:rPr>
        <w:t xml:space="preserve"> j</w:t>
      </w:r>
      <w:r w:rsidR="007E03AC">
        <w:rPr>
          <w:rFonts w:ascii="Times New Roman" w:hAnsi="Times New Roman" w:cs="Times New Roman"/>
          <w:sz w:val="24"/>
          <w:szCs w:val="24"/>
        </w:rPr>
        <w:t>e j</w:t>
      </w:r>
      <w:r w:rsidRPr="00C3143B">
        <w:rPr>
          <w:rFonts w:ascii="Times New Roman" w:hAnsi="Times New Roman" w:cs="Times New Roman"/>
          <w:sz w:val="24"/>
          <w:szCs w:val="24"/>
        </w:rPr>
        <w:t xml:space="preserve">oš jedan korak dalje u uticaju onlajn video klipova na film, gde autorka, čini propustljivom ili čak briše granicu između "subjektivnog" pogleda mobilnih telefona svojih junaka i "objektivnog" pogleda reditelja odnosno snimak napravljen filmskom kamerom. </w:t>
      </w:r>
    </w:p>
    <w:p w:rsidR="00A47C72" w:rsidRPr="00C3143B" w:rsidRDefault="00A47C72" w:rsidP="00A47C72">
      <w:pPr>
        <w:spacing w:after="240" w:line="360" w:lineRule="auto"/>
        <w:ind w:left="567" w:right="941"/>
        <w:jc w:val="both"/>
        <w:rPr>
          <w:rFonts w:ascii="Times New Roman" w:hAnsi="Times New Roman" w:cs="Times New Roman"/>
          <w:sz w:val="24"/>
          <w:szCs w:val="24"/>
        </w:rPr>
      </w:pPr>
      <w:r w:rsidRPr="00C3143B">
        <w:rPr>
          <w:rFonts w:ascii="Times New Roman" w:hAnsi="Times New Roman" w:cs="Times New Roman"/>
          <w:sz w:val="24"/>
          <w:szCs w:val="24"/>
        </w:rPr>
        <w:t xml:space="preserve">"U pitanju je film koji produkcijski izgleda kao da je snimljen za 4 dana  [...] na nekom zastarelom i prevaziđenom modelu mobilnog telefona Nokija, ali je u stvari brižno pripremana ekspertiza [...] </w:t>
      </w:r>
      <w:r w:rsidRPr="00C3143B">
        <w:rPr>
          <w:rFonts w:ascii="Times New Roman" w:hAnsi="Times New Roman" w:cs="Times New Roman"/>
          <w:sz w:val="24"/>
          <w:szCs w:val="24"/>
        </w:rPr>
        <w:lastRenderedPageBreak/>
        <w:t>koristeći nemušti filmski jezik prilično nestabilne dramaturške strukture težeći da postane metafilm. Rediteljka Miloš je očigledno tendenciozno izbegavala da poentira eluzivnost dva sveta, jednog snimljenog, jednog realnog [...]"</w:t>
      </w:r>
      <w:r w:rsidRPr="00C3143B">
        <w:rPr>
          <w:rFonts w:ascii="Times New Roman" w:hAnsi="Times New Roman" w:cs="Times New Roman"/>
          <w:i/>
          <w:sz w:val="24"/>
          <w:szCs w:val="24"/>
        </w:rPr>
        <w:t xml:space="preserve"> </w:t>
      </w:r>
      <w:r w:rsidRPr="00C3143B">
        <w:rPr>
          <w:rFonts w:ascii="Times New Roman" w:hAnsi="Times New Roman" w:cs="Times New Roman"/>
          <w:sz w:val="24"/>
          <w:szCs w:val="24"/>
        </w:rPr>
        <w:t>(Janković A. 2013).</w:t>
      </w:r>
    </w:p>
    <w:p w:rsidR="00A47C72" w:rsidRPr="00C3143B" w:rsidRDefault="00A47C72" w:rsidP="00A47C72">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Dok se klipovi koje snimaju akteri filma ne kače na mrežu, pa samim tim se ne mogu označiti kao onlajn video klipovi, njihovo snimanje i pokazivanje predstavlja jedan od važnih aspekata klip kulture, u kome se najviše ogleda uloga video klipova u izgradnji identiteta i procesu individuacije ličnosti. Na ovom svojstvu novih medija se najviše insistira u filmu tako da oni postaju sredstvo karakterizacije lika. </w:t>
      </w:r>
    </w:p>
    <w:p w:rsidR="00A47C72" w:rsidRPr="00C3143B" w:rsidRDefault="00A47C72" w:rsidP="00A47C72">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Glavni lik Jasna, snima sebe i događaje u svom životu kamerom mobilnog telefona. Ovi snimci se žanrovski mogu podeliti u tri grupe, čiji se slični primeri mogu pronaći na mreži. Prvu predstavljaju zanimljive događaje iz života srednjoškolaca i odnose se ne destruktivno ponašanje u školi i van nje i večernje izlaske i žurke. Drugu grupu čine snimci seksualnog ponašanja. A treću intimni snimci praznog životnog hoda, vremena provedenog između dva događaja, koji ilustruju emotivna i psihološka stanja junakinje (i ne dele se tako često na mreži kao prethodne dve uočene grupe). </w:t>
      </w:r>
    </w:p>
    <w:p w:rsidR="00A47C72" w:rsidRPr="00C3143B" w:rsidRDefault="00A47C72" w:rsidP="00A47C72">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Držanje kamere i snimanje predstavlja u filmu supstitut za osećaj kontrole, i sredstvo dominacije. Jasna koja uvek drži kameru, u trenucima seksualnih radnji prepušta ovu ulogu </w:t>
      </w:r>
      <w:r w:rsidR="0033783B" w:rsidRPr="00C3143B">
        <w:rPr>
          <w:rFonts w:ascii="Times New Roman" w:hAnsi="Times New Roman" w:cs="Times New Roman"/>
          <w:sz w:val="24"/>
          <w:szCs w:val="24"/>
        </w:rPr>
        <w:t>Đoletu</w:t>
      </w:r>
      <w:r w:rsidRPr="00C3143B">
        <w:rPr>
          <w:rFonts w:ascii="Times New Roman" w:hAnsi="Times New Roman" w:cs="Times New Roman"/>
          <w:sz w:val="24"/>
          <w:szCs w:val="24"/>
        </w:rPr>
        <w:t xml:space="preserve">, i na taj način mu se potpuno potčinjava čime se njihov odnos uspostavlja kao sadističko mazohistički, a veza među njima jača. </w:t>
      </w:r>
    </w:p>
    <w:p w:rsidR="00A47C72" w:rsidRPr="00C3143B" w:rsidRDefault="00A47C72" w:rsidP="00A47C72">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Svedenost, verizam, sirovost, bavljenje svakodnevnim i banalnim predstavljaju vezu sa onlajn video klipovima i novim medijima. I ovaj film uspeva da u pojedinim svojim trenucima postigne toliki nivo realističnosti da gledaocu deluje kao nepatvoreni snimak života odnosno video klip. Pomeranje granica i pomeranje normi pristojnog ponašanja još jedno je svojstvo koje </w:t>
      </w:r>
      <w:r w:rsidRPr="00C3143B">
        <w:rPr>
          <w:rFonts w:ascii="Times New Roman" w:hAnsi="Times New Roman" w:cs="Times New Roman"/>
          <w:i/>
          <w:sz w:val="24"/>
          <w:szCs w:val="24"/>
        </w:rPr>
        <w:t xml:space="preserve">Klip </w:t>
      </w:r>
      <w:r w:rsidRPr="00C3143B">
        <w:rPr>
          <w:rFonts w:ascii="Times New Roman" w:hAnsi="Times New Roman" w:cs="Times New Roman"/>
          <w:sz w:val="24"/>
          <w:szCs w:val="24"/>
        </w:rPr>
        <w:t xml:space="preserve">vezuje za nove medije.  </w:t>
      </w:r>
    </w:p>
    <w:p w:rsidR="006C58A4" w:rsidRPr="00AB0C92" w:rsidRDefault="006C58A4" w:rsidP="006C58A4">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lastRenderedPageBreak/>
        <w:t xml:space="preserve">Kada se film </w:t>
      </w:r>
      <w:r w:rsidRPr="00C3143B">
        <w:rPr>
          <w:rFonts w:ascii="Times New Roman" w:hAnsi="Times New Roman" w:cs="Times New Roman"/>
          <w:i/>
          <w:sz w:val="24"/>
          <w:szCs w:val="24"/>
        </w:rPr>
        <w:t>Klip</w:t>
      </w:r>
      <w:r w:rsidRPr="00C3143B">
        <w:rPr>
          <w:rFonts w:ascii="Times New Roman" w:hAnsi="Times New Roman" w:cs="Times New Roman"/>
          <w:sz w:val="24"/>
          <w:szCs w:val="24"/>
        </w:rPr>
        <w:t xml:space="preserve"> tumači u k</w:t>
      </w:r>
      <w:r w:rsidR="00EB7708" w:rsidRPr="00C3143B">
        <w:rPr>
          <w:rFonts w:ascii="Times New Roman" w:hAnsi="Times New Roman" w:cs="Times New Roman"/>
          <w:sz w:val="24"/>
          <w:szCs w:val="24"/>
        </w:rPr>
        <w:t xml:space="preserve">ljuču </w:t>
      </w:r>
      <w:r w:rsidRPr="00C3143B">
        <w:rPr>
          <w:rFonts w:ascii="Times New Roman" w:hAnsi="Times New Roman" w:cs="Times New Roman"/>
          <w:sz w:val="24"/>
          <w:szCs w:val="24"/>
        </w:rPr>
        <w:t xml:space="preserve">brisanja granica filma i klipa, neophodno je razmotriti i film </w:t>
      </w:r>
      <w:r w:rsidRPr="00C3143B">
        <w:rPr>
          <w:rFonts w:ascii="Times New Roman" w:hAnsi="Times New Roman" w:cs="Times New Roman"/>
          <w:i/>
          <w:sz w:val="24"/>
          <w:szCs w:val="24"/>
        </w:rPr>
        <w:t>Smrt čoveka na Balkanu (</w:t>
      </w:r>
      <w:r w:rsidRPr="00C3143B">
        <w:rPr>
          <w:rFonts w:ascii="Times New Roman" w:hAnsi="Times New Roman" w:cs="Times New Roman"/>
          <w:sz w:val="24"/>
          <w:szCs w:val="24"/>
        </w:rPr>
        <w:t>treći igrani film reditelja Miroslava Momčilovića (rođenog 1969. godine u Beogradu) iz 2012. godine)</w:t>
      </w:r>
      <w:r w:rsidR="00EB7708" w:rsidRPr="00C3143B">
        <w:rPr>
          <w:rFonts w:ascii="Times New Roman" w:hAnsi="Times New Roman" w:cs="Times New Roman"/>
          <w:sz w:val="24"/>
          <w:szCs w:val="24"/>
        </w:rPr>
        <w:t>,</w:t>
      </w:r>
      <w:r w:rsidRPr="00C3143B">
        <w:rPr>
          <w:rStyle w:val="FootnoteReference"/>
          <w:rFonts w:ascii="Times New Roman" w:hAnsi="Times New Roman" w:cs="Times New Roman"/>
          <w:sz w:val="24"/>
          <w:szCs w:val="24"/>
        </w:rPr>
        <w:footnoteReference w:id="97"/>
      </w:r>
      <w:r w:rsidRPr="00C3143B">
        <w:rPr>
          <w:rFonts w:ascii="Times New Roman" w:hAnsi="Times New Roman" w:cs="Times New Roman"/>
          <w:sz w:val="24"/>
          <w:szCs w:val="24"/>
        </w:rPr>
        <w:t xml:space="preserve"> </w:t>
      </w:r>
      <w:r w:rsidR="00EB7708" w:rsidRPr="00C3143B">
        <w:rPr>
          <w:rFonts w:ascii="Times New Roman" w:hAnsi="Times New Roman" w:cs="Times New Roman"/>
          <w:sz w:val="24"/>
          <w:szCs w:val="24"/>
        </w:rPr>
        <w:t>koji</w:t>
      </w:r>
      <w:r w:rsidRPr="00C3143B">
        <w:rPr>
          <w:rFonts w:ascii="Times New Roman" w:hAnsi="Times New Roman" w:cs="Times New Roman"/>
          <w:i/>
          <w:sz w:val="24"/>
          <w:szCs w:val="24"/>
        </w:rPr>
        <w:t xml:space="preserve"> </w:t>
      </w:r>
      <w:r w:rsidRPr="00C3143B">
        <w:rPr>
          <w:rFonts w:ascii="Times New Roman" w:hAnsi="Times New Roman" w:cs="Times New Roman"/>
          <w:sz w:val="24"/>
          <w:szCs w:val="24"/>
        </w:rPr>
        <w:t>u neku ruku odlazi dalje</w:t>
      </w:r>
      <w:r w:rsidR="00EB7708" w:rsidRPr="00C3143B">
        <w:rPr>
          <w:rFonts w:ascii="Times New Roman" w:hAnsi="Times New Roman" w:cs="Times New Roman"/>
          <w:sz w:val="24"/>
          <w:szCs w:val="24"/>
        </w:rPr>
        <w:t xml:space="preserve"> u ovom smeru</w:t>
      </w:r>
      <w:r w:rsidRPr="00C3143B">
        <w:rPr>
          <w:rFonts w:ascii="Times New Roman" w:hAnsi="Times New Roman" w:cs="Times New Roman"/>
          <w:sz w:val="24"/>
          <w:szCs w:val="24"/>
        </w:rPr>
        <w:t xml:space="preserve"> od svih analiziranih filmova. </w:t>
      </w:r>
      <w:r w:rsidR="00EB7708" w:rsidRPr="00C3143B">
        <w:rPr>
          <w:rFonts w:ascii="Times New Roman" w:hAnsi="Times New Roman" w:cs="Times New Roman"/>
          <w:sz w:val="24"/>
          <w:szCs w:val="24"/>
        </w:rPr>
        <w:t>A</w:t>
      </w:r>
      <w:r w:rsidRPr="00C3143B">
        <w:rPr>
          <w:rFonts w:ascii="Times New Roman" w:hAnsi="Times New Roman" w:cs="Times New Roman"/>
          <w:sz w:val="24"/>
          <w:szCs w:val="24"/>
        </w:rPr>
        <w:t>utor je koncipirao film kao snimak veb kamere, koja neprekidno snima. Ovim postupkom autor</w:t>
      </w:r>
      <w:r w:rsidR="00D72485" w:rsidRPr="00C3143B">
        <w:rPr>
          <w:rFonts w:ascii="Times New Roman" w:hAnsi="Times New Roman" w:cs="Times New Roman"/>
          <w:sz w:val="24"/>
          <w:szCs w:val="24"/>
        </w:rPr>
        <w:t xml:space="preserve"> se</w:t>
      </w:r>
      <w:r w:rsidRPr="00C3143B">
        <w:rPr>
          <w:rFonts w:ascii="Times New Roman" w:hAnsi="Times New Roman" w:cs="Times New Roman"/>
          <w:sz w:val="24"/>
          <w:szCs w:val="24"/>
        </w:rPr>
        <w:t xml:space="preserve"> odriče montaže i pokreta kamere.</w:t>
      </w:r>
      <w:r w:rsidRPr="00C3143B">
        <w:rPr>
          <w:rStyle w:val="FootnoteReference"/>
          <w:rFonts w:ascii="Times New Roman" w:hAnsi="Times New Roman" w:cs="Times New Roman"/>
          <w:sz w:val="24"/>
          <w:szCs w:val="24"/>
        </w:rPr>
        <w:footnoteReference w:id="98"/>
      </w:r>
      <w:r w:rsidRPr="00C3143B">
        <w:rPr>
          <w:rFonts w:ascii="Times New Roman" w:hAnsi="Times New Roman" w:cs="Times New Roman"/>
          <w:sz w:val="24"/>
          <w:szCs w:val="24"/>
        </w:rPr>
        <w:t xml:space="preserve"> Statični snimci veb kamera su česta pojava u onlajn video klipovima, toliko česta da bi se moglo reći da je ta vrsta postavke nešto na šta se prvo pomisli kada se pomenu onlajn video klipovi. Takođe je čest i seting u </w:t>
      </w:r>
      <w:r w:rsidRPr="00AB0C92">
        <w:rPr>
          <w:rFonts w:ascii="Times New Roman" w:hAnsi="Times New Roman" w:cs="Times New Roman"/>
          <w:sz w:val="24"/>
          <w:szCs w:val="24"/>
        </w:rPr>
        <w:t>kome kamera snima a ljudi ispred nje ne znaju da je uključena. Ipak svi ostali elementi (stilski, narativni), mnogo su bliži fil</w:t>
      </w:r>
      <w:r w:rsidR="007E03AC">
        <w:rPr>
          <w:rFonts w:ascii="Times New Roman" w:hAnsi="Times New Roman" w:cs="Times New Roman"/>
          <w:sz w:val="24"/>
          <w:szCs w:val="24"/>
        </w:rPr>
        <w:t>mu ili čak pozorištu, odnosno p</w:t>
      </w:r>
      <w:r w:rsidRPr="00AB0C92">
        <w:rPr>
          <w:rFonts w:ascii="Times New Roman" w:hAnsi="Times New Roman" w:cs="Times New Roman"/>
          <w:sz w:val="24"/>
          <w:szCs w:val="24"/>
        </w:rPr>
        <w:t>r</w:t>
      </w:r>
      <w:r w:rsidR="007E03AC">
        <w:rPr>
          <w:rFonts w:ascii="Times New Roman" w:hAnsi="Times New Roman" w:cs="Times New Roman"/>
          <w:sz w:val="24"/>
          <w:szCs w:val="24"/>
        </w:rPr>
        <w:t>i</w:t>
      </w:r>
      <w:r w:rsidRPr="00AB0C92">
        <w:rPr>
          <w:rFonts w:ascii="Times New Roman" w:hAnsi="Times New Roman" w:cs="Times New Roman"/>
          <w:sz w:val="24"/>
          <w:szCs w:val="24"/>
        </w:rPr>
        <w:t xml:space="preserve">kazivačkom standardu, nego onlajn video klipovima i novim medijima. </w:t>
      </w:r>
      <w:r w:rsidR="00EB7708" w:rsidRPr="00AB0C92">
        <w:rPr>
          <w:rFonts w:ascii="Times New Roman" w:hAnsi="Times New Roman" w:cs="Times New Roman"/>
          <w:sz w:val="24"/>
          <w:szCs w:val="24"/>
        </w:rPr>
        <w:t>Zbog toga g</w:t>
      </w:r>
      <w:r w:rsidRPr="00AB0C92">
        <w:rPr>
          <w:rFonts w:ascii="Times New Roman" w:hAnsi="Times New Roman" w:cs="Times New Roman"/>
          <w:sz w:val="24"/>
          <w:szCs w:val="24"/>
        </w:rPr>
        <w:t>ranica filma i realnosti</w:t>
      </w:r>
      <w:r w:rsidR="007E03AC">
        <w:rPr>
          <w:rFonts w:ascii="Times New Roman" w:hAnsi="Times New Roman" w:cs="Times New Roman"/>
          <w:sz w:val="24"/>
          <w:szCs w:val="24"/>
        </w:rPr>
        <w:t>,</w:t>
      </w:r>
      <w:r w:rsidRPr="00AB0C92">
        <w:rPr>
          <w:rFonts w:ascii="Times New Roman" w:hAnsi="Times New Roman" w:cs="Times New Roman"/>
          <w:sz w:val="24"/>
          <w:szCs w:val="24"/>
        </w:rPr>
        <w:t xml:space="preserve"> i pored priče u realnom vremenu i iz fiksirane tačke gleda</w:t>
      </w:r>
      <w:r w:rsidR="00A722D2" w:rsidRPr="00AB0C92">
        <w:rPr>
          <w:rFonts w:ascii="Times New Roman" w:hAnsi="Times New Roman" w:cs="Times New Roman"/>
          <w:sz w:val="24"/>
          <w:szCs w:val="24"/>
        </w:rPr>
        <w:t>nja</w:t>
      </w:r>
      <w:r w:rsidRPr="00AB0C92">
        <w:rPr>
          <w:rFonts w:ascii="Times New Roman" w:hAnsi="Times New Roman" w:cs="Times New Roman"/>
          <w:sz w:val="24"/>
          <w:szCs w:val="24"/>
        </w:rPr>
        <w:t>, ni u jednom trenutku nije narušena niti problematizovana.</w:t>
      </w:r>
      <w:r w:rsidRPr="00AB0C92">
        <w:rPr>
          <w:rStyle w:val="FootnoteReference"/>
          <w:rFonts w:ascii="Times New Roman" w:hAnsi="Times New Roman" w:cs="Times New Roman"/>
          <w:sz w:val="24"/>
          <w:szCs w:val="24"/>
        </w:rPr>
        <w:footnoteReference w:id="99"/>
      </w:r>
      <w:r w:rsidRPr="00AB0C92">
        <w:rPr>
          <w:rFonts w:ascii="Times New Roman" w:hAnsi="Times New Roman" w:cs="Times New Roman"/>
          <w:sz w:val="24"/>
          <w:szCs w:val="24"/>
        </w:rPr>
        <w:t xml:space="preserve"> </w:t>
      </w:r>
    </w:p>
    <w:p w:rsidR="00226ED5" w:rsidRPr="00C3143B" w:rsidRDefault="00226ED5" w:rsidP="00226ED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Kod filma </w:t>
      </w:r>
      <w:r w:rsidRPr="00AB0C92">
        <w:rPr>
          <w:rFonts w:ascii="Times New Roman" w:hAnsi="Times New Roman" w:cs="Times New Roman"/>
          <w:i/>
          <w:sz w:val="24"/>
          <w:szCs w:val="24"/>
        </w:rPr>
        <w:t>Gde je Nađa</w:t>
      </w:r>
      <w:r w:rsidRPr="00AB0C92">
        <w:rPr>
          <w:rFonts w:ascii="Times New Roman" w:hAnsi="Times New Roman" w:cs="Times New Roman"/>
          <w:sz w:val="24"/>
          <w:szCs w:val="24"/>
        </w:rPr>
        <w:t xml:space="preserve">, </w:t>
      </w:r>
      <w:r w:rsidR="00835F88" w:rsidRPr="00AB0C92">
        <w:rPr>
          <w:rFonts w:ascii="Times New Roman" w:hAnsi="Times New Roman" w:cs="Times New Roman"/>
          <w:sz w:val="24"/>
          <w:szCs w:val="24"/>
        </w:rPr>
        <w:t xml:space="preserve">kao </w:t>
      </w:r>
      <w:r w:rsidRPr="00AB0C92">
        <w:rPr>
          <w:rFonts w:ascii="Times New Roman" w:hAnsi="Times New Roman" w:cs="Times New Roman"/>
          <w:sz w:val="24"/>
          <w:szCs w:val="24"/>
        </w:rPr>
        <w:t xml:space="preserve">veza sa novim medijima </w:t>
      </w:r>
      <w:r w:rsidR="00835F88" w:rsidRPr="00AB0C92">
        <w:rPr>
          <w:rFonts w:ascii="Times New Roman" w:hAnsi="Times New Roman" w:cs="Times New Roman"/>
          <w:sz w:val="24"/>
          <w:szCs w:val="24"/>
        </w:rPr>
        <w:t xml:space="preserve">najuočljivije </w:t>
      </w:r>
      <w:r w:rsidRPr="00AB0C92">
        <w:rPr>
          <w:rFonts w:ascii="Times New Roman" w:hAnsi="Times New Roman" w:cs="Times New Roman"/>
          <w:sz w:val="24"/>
          <w:szCs w:val="24"/>
        </w:rPr>
        <w:t xml:space="preserve">je to što film ima </w:t>
      </w:r>
      <w:r w:rsidR="00835F88" w:rsidRPr="00AB0C92">
        <w:rPr>
          <w:rFonts w:ascii="Times New Roman" w:hAnsi="Times New Roman" w:cs="Times New Roman"/>
          <w:sz w:val="24"/>
          <w:szCs w:val="24"/>
        </w:rPr>
        <w:t xml:space="preserve">osam reditelja. </w:t>
      </w:r>
      <w:r w:rsidRPr="00AB0C92">
        <w:rPr>
          <w:rFonts w:ascii="Times New Roman" w:hAnsi="Times New Roman" w:cs="Times New Roman"/>
          <w:sz w:val="24"/>
          <w:szCs w:val="24"/>
        </w:rPr>
        <w:t xml:space="preserve">Ovaj vid kolektivnog autorstva pojavio se i stekao masovnu publiku na mreži kroz projekte kao što su </w:t>
      </w:r>
      <w:r w:rsidRPr="00AB0C92">
        <w:rPr>
          <w:rFonts w:ascii="Times New Roman" w:hAnsi="Times New Roman" w:cs="Times New Roman"/>
          <w:i/>
          <w:sz w:val="24"/>
          <w:szCs w:val="24"/>
        </w:rPr>
        <w:t>The Johnny Cash Projec</w:t>
      </w:r>
      <w:r w:rsidRPr="00AB0C92">
        <w:rPr>
          <w:rFonts w:ascii="Times New Roman" w:hAnsi="Times New Roman" w:cs="Times New Roman"/>
          <w:sz w:val="24"/>
          <w:szCs w:val="24"/>
        </w:rPr>
        <w:t>t (2010, grupa autora),</w:t>
      </w:r>
      <w:r w:rsidRPr="00C3143B">
        <w:rPr>
          <w:rFonts w:ascii="Times New Roman" w:hAnsi="Times New Roman" w:cs="Times New Roman"/>
          <w:i/>
          <w:sz w:val="24"/>
          <w:szCs w:val="24"/>
        </w:rPr>
        <w:t xml:space="preserve"> Life in a Day </w:t>
      </w:r>
      <w:r w:rsidRPr="00C3143B">
        <w:rPr>
          <w:rFonts w:ascii="Times New Roman" w:hAnsi="Times New Roman" w:cs="Times New Roman"/>
          <w:sz w:val="24"/>
          <w:szCs w:val="24"/>
        </w:rPr>
        <w:t xml:space="preserve">(2011, Kevin Mekdonald (Kevin Macdonald)) pod presudnim uticajem </w:t>
      </w:r>
      <w:r w:rsidR="001C75A8" w:rsidRPr="00C3143B">
        <w:rPr>
          <w:rFonts w:ascii="Times New Roman" w:hAnsi="Times New Roman" w:cs="Times New Roman"/>
          <w:sz w:val="24"/>
          <w:szCs w:val="24"/>
        </w:rPr>
        <w:t>Jutjub</w:t>
      </w:r>
      <w:r w:rsidRPr="00C3143B">
        <w:rPr>
          <w:rFonts w:ascii="Times New Roman" w:hAnsi="Times New Roman" w:cs="Times New Roman"/>
          <w:sz w:val="24"/>
          <w:szCs w:val="24"/>
        </w:rPr>
        <w:t>a  (Vernallis 2013). Nova vrsta kolektivne akcije u kojoj pojedinac deluje samostalno, zadržava svoju individualnost umesto da je podredi i delegira kolektivu predstavlja jedno od preoblikovanja društvenih odnosa pod uticajem novih medija. Kritički se ovaj oblik socijalnog ponašanja može označiti sintagmom „sami zajedno“ (Terkl 2011).</w:t>
      </w:r>
    </w:p>
    <w:p w:rsidR="00226ED5" w:rsidRPr="00C3143B" w:rsidRDefault="00226ED5" w:rsidP="00226ED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Svetozarov mobilni telefon poslužio je i kao znak koji treba da pomogne u rasvetljavanju misterije Nađine sudbinu. Pre nego što štafetnu palicu glavnog protagoniste ne preda Sandri (koja se prvi put pojavljuje na polovini filma), i </w:t>
      </w:r>
      <w:r w:rsidRPr="00C3143B">
        <w:rPr>
          <w:rFonts w:ascii="Times New Roman" w:hAnsi="Times New Roman" w:cs="Times New Roman"/>
          <w:sz w:val="24"/>
          <w:szCs w:val="24"/>
        </w:rPr>
        <w:lastRenderedPageBreak/>
        <w:t>završi svoje pojavljivanje u filmu deset minuta pre kraja, Svetozar prima poziv od Sandrine majke, čime nas autori podsećaju da su sve devojke u filmu kada im se dešavalo nešto loše posezale za telefonom i javljale se roditeljima, što implicira da je Nađin nestanak pre vezan za stanje njene porodice</w:t>
      </w:r>
      <w:r w:rsidR="007E03AC">
        <w:rPr>
          <w:rFonts w:ascii="Times New Roman" w:hAnsi="Times New Roman" w:cs="Times New Roman"/>
          <w:sz w:val="24"/>
          <w:szCs w:val="24"/>
        </w:rPr>
        <w:t>,</w:t>
      </w:r>
      <w:r w:rsidRPr="00C3143B">
        <w:rPr>
          <w:rFonts w:ascii="Times New Roman" w:hAnsi="Times New Roman" w:cs="Times New Roman"/>
          <w:sz w:val="24"/>
          <w:szCs w:val="24"/>
        </w:rPr>
        <w:t xml:space="preserve"> a ne njenog vršnjačkog okruženja</w:t>
      </w:r>
      <w:r w:rsidR="00835F88" w:rsidRPr="00C3143B">
        <w:rPr>
          <w:rFonts w:ascii="Times New Roman" w:hAnsi="Times New Roman" w:cs="Times New Roman"/>
          <w:sz w:val="24"/>
          <w:szCs w:val="24"/>
        </w:rPr>
        <w:t>.</w:t>
      </w:r>
    </w:p>
    <w:p w:rsidR="00226ED5" w:rsidRPr="00C3143B" w:rsidRDefault="00226ED5" w:rsidP="00226ED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Pored atipične kolektivne režije, film odlikuju mizankadrovi i minimum montaže, što je direktno omogućeno napretkom tehnologije. Digitalne kamere omogućile su lak i jednostavan pokret i dobar kvalitet slike i u uslovima noćnog snimanja bez rasvete. Da napredak tehnike nije otvorio ovakve mogućnosti, film ne bilo moguće snimiti na ovakav način ni sa višestuko većim materijalnim sredstvima</w:t>
      </w:r>
      <w:r w:rsidR="00B41819" w:rsidRPr="00C3143B">
        <w:rPr>
          <w:rStyle w:val="FootnoteReference"/>
          <w:rFonts w:ascii="Times New Roman" w:hAnsi="Times New Roman" w:cs="Times New Roman"/>
          <w:sz w:val="24"/>
          <w:szCs w:val="24"/>
        </w:rPr>
        <w:footnoteReference w:id="100"/>
      </w:r>
      <w:r w:rsidRPr="00C3143B">
        <w:rPr>
          <w:rFonts w:ascii="Times New Roman" w:hAnsi="Times New Roman" w:cs="Times New Roman"/>
          <w:sz w:val="24"/>
          <w:szCs w:val="24"/>
        </w:rPr>
        <w:t xml:space="preserve">. </w:t>
      </w:r>
    </w:p>
    <w:p w:rsidR="003E09A3" w:rsidRPr="00C3143B" w:rsidRDefault="00C117B3" w:rsidP="003E09A3">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Kod filma </w:t>
      </w:r>
      <w:r w:rsidRPr="00C3143B">
        <w:rPr>
          <w:rFonts w:ascii="Times New Roman" w:hAnsi="Times New Roman" w:cs="Times New Roman"/>
          <w:i/>
          <w:sz w:val="24"/>
          <w:szCs w:val="24"/>
        </w:rPr>
        <w:t>Neposlušni</w:t>
      </w:r>
      <w:r w:rsidRPr="00C3143B">
        <w:rPr>
          <w:rFonts w:ascii="Times New Roman" w:hAnsi="Times New Roman" w:cs="Times New Roman"/>
          <w:sz w:val="24"/>
          <w:szCs w:val="24"/>
        </w:rPr>
        <w:t xml:space="preserve"> postoji specifičan odnos prema novim medijima, jer se tematizuje njihov izostanak a ne prisustvo. Na samom početku svog putovanja, Leni i Lazar bacaju mobilne telefone, koji su prepreka za njihov ulazak u svet snova i fantazija ranog detinjstva. Ovim se sugeriše da su novi mediji i naprave za mobilnu telekomunikaciju pupčana vrpca koja subjekta veže za realni svet i da je njeno presecanje preduslov izgradnje i ulaska u sopstveni subjektivni svet. </w:t>
      </w:r>
      <w:r w:rsidR="003E09A3" w:rsidRPr="00C3143B">
        <w:rPr>
          <w:rFonts w:ascii="Times New Roman" w:hAnsi="Times New Roman" w:cs="Times New Roman"/>
          <w:sz w:val="24"/>
          <w:szCs w:val="24"/>
        </w:rPr>
        <w:t xml:space="preserve">Slično filmu </w:t>
      </w:r>
      <w:r w:rsidR="003E09A3" w:rsidRPr="00C3143B">
        <w:rPr>
          <w:rFonts w:ascii="Times New Roman" w:hAnsi="Times New Roman" w:cs="Times New Roman"/>
          <w:i/>
          <w:sz w:val="24"/>
          <w:szCs w:val="24"/>
        </w:rPr>
        <w:t xml:space="preserve">Neposlušni </w:t>
      </w:r>
      <w:r w:rsidR="003E09A3" w:rsidRPr="00C3143B">
        <w:rPr>
          <w:rFonts w:ascii="Times New Roman" w:hAnsi="Times New Roman" w:cs="Times New Roman"/>
          <w:sz w:val="24"/>
          <w:szCs w:val="24"/>
        </w:rPr>
        <w:t xml:space="preserve">i u filmu </w:t>
      </w:r>
      <w:r w:rsidR="003E09A3" w:rsidRPr="00C3143B">
        <w:rPr>
          <w:rFonts w:ascii="Times New Roman" w:hAnsi="Times New Roman" w:cs="Times New Roman"/>
          <w:i/>
          <w:sz w:val="24"/>
          <w:szCs w:val="24"/>
        </w:rPr>
        <w:t>Pored mene</w:t>
      </w:r>
      <w:r w:rsidR="003E09A3" w:rsidRPr="00C3143B">
        <w:rPr>
          <w:rFonts w:ascii="Times New Roman" w:hAnsi="Times New Roman" w:cs="Times New Roman"/>
          <w:sz w:val="24"/>
          <w:szCs w:val="24"/>
        </w:rPr>
        <w:t xml:space="preserve"> (treći dugometražni igrani film</w:t>
      </w:r>
      <w:r w:rsidR="003E09A3" w:rsidRPr="00C3143B">
        <w:rPr>
          <w:rFonts w:ascii="Times New Roman" w:hAnsi="Times New Roman" w:cs="Times New Roman"/>
          <w:i/>
          <w:sz w:val="24"/>
          <w:szCs w:val="24"/>
        </w:rPr>
        <w:t xml:space="preserve"> </w:t>
      </w:r>
      <w:r w:rsidR="003E09A3" w:rsidRPr="00C3143B">
        <w:rPr>
          <w:rFonts w:ascii="Times New Roman" w:hAnsi="Times New Roman" w:cs="Times New Roman"/>
          <w:sz w:val="24"/>
          <w:szCs w:val="24"/>
        </w:rPr>
        <w:t>reditelja Stevana Filipovića (rođenog 1981. godine u Beogradu) iz 2015. godine)</w:t>
      </w:r>
      <w:r w:rsidR="003E09A3" w:rsidRPr="00C3143B">
        <w:rPr>
          <w:rStyle w:val="FootnoteReference"/>
          <w:rFonts w:ascii="Times New Roman" w:hAnsi="Times New Roman" w:cs="Times New Roman"/>
          <w:sz w:val="24"/>
          <w:szCs w:val="24"/>
        </w:rPr>
        <w:footnoteReference w:id="101"/>
      </w:r>
      <w:r w:rsidR="003E09A3" w:rsidRPr="00C3143B">
        <w:rPr>
          <w:rFonts w:ascii="Times New Roman" w:hAnsi="Times New Roman" w:cs="Times New Roman"/>
          <w:sz w:val="24"/>
          <w:szCs w:val="24"/>
        </w:rPr>
        <w:t xml:space="preserve"> se tematizuje ukidanje pristupa novim medijima, ali je teza suprotna, presecanje veze sa novim medijima neophodno je kako bi subjekat uspeo da se vrati u realni svet a zatim i otkrije sopstvena osećanja i unutrašnji svet. </w:t>
      </w:r>
      <w:r w:rsidR="00792E51" w:rsidRPr="00C3143B">
        <w:rPr>
          <w:rFonts w:ascii="Times New Roman" w:hAnsi="Times New Roman" w:cs="Times New Roman"/>
          <w:sz w:val="24"/>
          <w:szCs w:val="24"/>
        </w:rPr>
        <w:t>Ov</w:t>
      </w:r>
      <w:r w:rsidR="003E09A3" w:rsidRPr="00C3143B">
        <w:rPr>
          <w:rFonts w:ascii="Times New Roman" w:hAnsi="Times New Roman" w:cs="Times New Roman"/>
          <w:sz w:val="24"/>
          <w:szCs w:val="24"/>
        </w:rPr>
        <w:t>e</w:t>
      </w:r>
      <w:r w:rsidR="00792E51" w:rsidRPr="00C3143B">
        <w:rPr>
          <w:rFonts w:ascii="Times New Roman" w:hAnsi="Times New Roman" w:cs="Times New Roman"/>
          <w:sz w:val="24"/>
          <w:szCs w:val="24"/>
        </w:rPr>
        <w:t xml:space="preserve"> poruk</w:t>
      </w:r>
      <w:r w:rsidR="003E09A3" w:rsidRPr="00C3143B">
        <w:rPr>
          <w:rFonts w:ascii="Times New Roman" w:hAnsi="Times New Roman" w:cs="Times New Roman"/>
          <w:sz w:val="24"/>
          <w:szCs w:val="24"/>
        </w:rPr>
        <w:t>e</w:t>
      </w:r>
      <w:r w:rsidR="00792E51" w:rsidRPr="00C3143B">
        <w:rPr>
          <w:rFonts w:ascii="Times New Roman" w:hAnsi="Times New Roman" w:cs="Times New Roman"/>
          <w:sz w:val="24"/>
          <w:szCs w:val="24"/>
        </w:rPr>
        <w:t xml:space="preserve"> donekle </w:t>
      </w:r>
      <w:r w:rsidR="003E09A3" w:rsidRPr="00C3143B">
        <w:rPr>
          <w:rFonts w:ascii="Times New Roman" w:hAnsi="Times New Roman" w:cs="Times New Roman"/>
          <w:sz w:val="24"/>
          <w:szCs w:val="24"/>
        </w:rPr>
        <w:t>su</w:t>
      </w:r>
      <w:r w:rsidR="00792E51" w:rsidRPr="00C3143B">
        <w:rPr>
          <w:rFonts w:ascii="Times New Roman" w:hAnsi="Times New Roman" w:cs="Times New Roman"/>
          <w:sz w:val="24"/>
          <w:szCs w:val="24"/>
        </w:rPr>
        <w:t xml:space="preserve"> u suprotnosti sa ostalim obrađenim filmskim tekstovima u kojima su baš digitalne tehnologije i novi mediji sredstvo konstrukcije subjektivnih svetova, čime se u film</w:t>
      </w:r>
      <w:r w:rsidR="003E09A3" w:rsidRPr="00C3143B">
        <w:rPr>
          <w:rFonts w:ascii="Times New Roman" w:hAnsi="Times New Roman" w:cs="Times New Roman"/>
          <w:sz w:val="24"/>
          <w:szCs w:val="24"/>
        </w:rPr>
        <w:t>u</w:t>
      </w:r>
      <w:r w:rsidR="00792E51" w:rsidRPr="00C3143B">
        <w:rPr>
          <w:rFonts w:ascii="Times New Roman" w:hAnsi="Times New Roman" w:cs="Times New Roman"/>
          <w:sz w:val="24"/>
          <w:szCs w:val="24"/>
        </w:rPr>
        <w:t xml:space="preserve"> </w:t>
      </w:r>
      <w:r w:rsidR="00792E51" w:rsidRPr="00C3143B">
        <w:rPr>
          <w:rFonts w:ascii="Times New Roman" w:hAnsi="Times New Roman" w:cs="Times New Roman"/>
          <w:i/>
          <w:sz w:val="24"/>
          <w:szCs w:val="24"/>
        </w:rPr>
        <w:t>Neposlušni</w:t>
      </w:r>
      <w:r w:rsidR="003E09A3" w:rsidRPr="00C3143B">
        <w:rPr>
          <w:rFonts w:ascii="Times New Roman" w:hAnsi="Times New Roman" w:cs="Times New Roman"/>
          <w:i/>
          <w:sz w:val="24"/>
          <w:szCs w:val="24"/>
        </w:rPr>
        <w:t xml:space="preserve"> (</w:t>
      </w:r>
      <w:r w:rsidR="003E09A3" w:rsidRPr="00C3143B">
        <w:rPr>
          <w:rFonts w:ascii="Times New Roman" w:hAnsi="Times New Roman" w:cs="Times New Roman"/>
          <w:sz w:val="24"/>
          <w:szCs w:val="24"/>
        </w:rPr>
        <w:t xml:space="preserve">i </w:t>
      </w:r>
      <w:r w:rsidR="003E09A3" w:rsidRPr="00C3143B">
        <w:rPr>
          <w:rFonts w:ascii="Times New Roman" w:hAnsi="Times New Roman" w:cs="Times New Roman"/>
          <w:i/>
          <w:sz w:val="24"/>
          <w:szCs w:val="24"/>
        </w:rPr>
        <w:t>Pored mene</w:t>
      </w:r>
      <w:r w:rsidR="003E09A3" w:rsidRPr="00C3143B">
        <w:rPr>
          <w:rFonts w:ascii="Times New Roman" w:hAnsi="Times New Roman" w:cs="Times New Roman"/>
          <w:sz w:val="24"/>
          <w:szCs w:val="24"/>
        </w:rPr>
        <w:t>)</w:t>
      </w:r>
      <w:r w:rsidR="003E09A3" w:rsidRPr="00C3143B">
        <w:rPr>
          <w:rFonts w:ascii="Times New Roman" w:hAnsi="Times New Roman" w:cs="Times New Roman"/>
          <w:i/>
          <w:sz w:val="24"/>
          <w:szCs w:val="24"/>
        </w:rPr>
        <w:t xml:space="preserve"> </w:t>
      </w:r>
      <w:r w:rsidR="00792E51" w:rsidRPr="00C3143B">
        <w:rPr>
          <w:rFonts w:ascii="Times New Roman" w:hAnsi="Times New Roman" w:cs="Times New Roman"/>
          <w:sz w:val="24"/>
          <w:szCs w:val="24"/>
        </w:rPr>
        <w:t>digitalni subjektivni svetov</w:t>
      </w:r>
      <w:r w:rsidR="003E09A3" w:rsidRPr="00C3143B">
        <w:rPr>
          <w:rFonts w:ascii="Times New Roman" w:hAnsi="Times New Roman" w:cs="Times New Roman"/>
          <w:sz w:val="24"/>
          <w:szCs w:val="24"/>
        </w:rPr>
        <w:t>i</w:t>
      </w:r>
      <w:r w:rsidR="00792E51" w:rsidRPr="00C3143B">
        <w:rPr>
          <w:rFonts w:ascii="Times New Roman" w:hAnsi="Times New Roman" w:cs="Times New Roman"/>
          <w:sz w:val="24"/>
          <w:szCs w:val="24"/>
        </w:rPr>
        <w:t xml:space="preserve"> određuju kao manje vredni i autentični.  </w:t>
      </w:r>
    </w:p>
    <w:p w:rsidR="004310F7" w:rsidRPr="00C3143B" w:rsidRDefault="007A74DC" w:rsidP="007A74DC">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U filmu</w:t>
      </w:r>
      <w:r w:rsidRPr="00C3143B">
        <w:rPr>
          <w:rFonts w:ascii="Times New Roman" w:hAnsi="Times New Roman" w:cs="Times New Roman"/>
          <w:i/>
          <w:sz w:val="24"/>
          <w:szCs w:val="24"/>
        </w:rPr>
        <w:t xml:space="preserve"> Varvari </w:t>
      </w:r>
      <w:r w:rsidRPr="00C3143B">
        <w:rPr>
          <w:rFonts w:ascii="Times New Roman" w:hAnsi="Times New Roman" w:cs="Times New Roman"/>
          <w:sz w:val="24"/>
          <w:szCs w:val="24"/>
        </w:rPr>
        <w:t xml:space="preserve">postoji čitav niz scena u kojima se junaci snimaju mobilnim telefonom sa ciljem deljenja klipova na socijalnim mrežama. </w:t>
      </w:r>
      <w:r w:rsidR="004310F7" w:rsidRPr="00C3143B">
        <w:rPr>
          <w:rFonts w:ascii="Times New Roman" w:hAnsi="Times New Roman" w:cs="Times New Roman"/>
          <w:sz w:val="24"/>
          <w:szCs w:val="24"/>
        </w:rPr>
        <w:t xml:space="preserve">Pored ove, može se </w:t>
      </w:r>
      <w:r w:rsidR="004310F7" w:rsidRPr="00C3143B">
        <w:rPr>
          <w:rFonts w:ascii="Times New Roman" w:hAnsi="Times New Roman" w:cs="Times New Roman"/>
          <w:sz w:val="24"/>
          <w:szCs w:val="24"/>
        </w:rPr>
        <w:lastRenderedPageBreak/>
        <w:t xml:space="preserve">uočiti i sličnost sa filmovima </w:t>
      </w:r>
      <w:r w:rsidR="004310F7" w:rsidRPr="00C3143B">
        <w:rPr>
          <w:rFonts w:ascii="Times New Roman" w:hAnsi="Times New Roman" w:cs="Times New Roman"/>
          <w:i/>
          <w:sz w:val="24"/>
          <w:szCs w:val="24"/>
        </w:rPr>
        <w:t>Tilva Roš</w:t>
      </w:r>
      <w:r w:rsidR="004310F7" w:rsidRPr="00C3143B">
        <w:rPr>
          <w:rFonts w:ascii="Times New Roman" w:hAnsi="Times New Roman" w:cs="Times New Roman"/>
          <w:sz w:val="24"/>
          <w:szCs w:val="24"/>
        </w:rPr>
        <w:t xml:space="preserve"> i </w:t>
      </w:r>
      <w:r w:rsidR="004310F7" w:rsidRPr="00C3143B">
        <w:rPr>
          <w:rFonts w:ascii="Times New Roman" w:hAnsi="Times New Roman" w:cs="Times New Roman"/>
          <w:i/>
          <w:sz w:val="24"/>
          <w:szCs w:val="24"/>
        </w:rPr>
        <w:t xml:space="preserve">Klip </w:t>
      </w:r>
      <w:r w:rsidR="004310F7" w:rsidRPr="00C3143B">
        <w:rPr>
          <w:rFonts w:ascii="Times New Roman" w:hAnsi="Times New Roman" w:cs="Times New Roman"/>
          <w:sz w:val="24"/>
          <w:szCs w:val="24"/>
        </w:rPr>
        <w:t>po sirovosti, realizmu, autentičnosti i popuštanju granica između filma i video klipa.</w:t>
      </w:r>
    </w:p>
    <w:p w:rsidR="007A74DC" w:rsidRPr="00C3143B" w:rsidRDefault="004310F7" w:rsidP="007A74DC">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U ov</w:t>
      </w:r>
      <w:r w:rsidR="00792E51" w:rsidRPr="00C3143B">
        <w:rPr>
          <w:rFonts w:ascii="Times New Roman" w:hAnsi="Times New Roman" w:cs="Times New Roman"/>
          <w:sz w:val="24"/>
          <w:szCs w:val="24"/>
        </w:rPr>
        <w:t>o</w:t>
      </w:r>
      <w:r w:rsidRPr="00C3143B">
        <w:rPr>
          <w:rFonts w:ascii="Times New Roman" w:hAnsi="Times New Roman" w:cs="Times New Roman"/>
          <w:sz w:val="24"/>
          <w:szCs w:val="24"/>
        </w:rPr>
        <w:t>m filmu se takođe uočava i u</w:t>
      </w:r>
      <w:r w:rsidR="007A74DC" w:rsidRPr="00C3143B">
        <w:rPr>
          <w:rFonts w:ascii="Times New Roman" w:hAnsi="Times New Roman" w:cs="Times New Roman"/>
          <w:sz w:val="24"/>
          <w:szCs w:val="24"/>
        </w:rPr>
        <w:t>ticaj snimanja klipova u izgradnji grupnog i kolektivnog identiteta vršnjačke (navijačke) grupe. Čak je i tizer za film, koji se pojavio na mreži nekoliko meseci pre njegove premijere, predstavljao navijačku grupu koja pokušava da snimi video klip (</w:t>
      </w:r>
      <w:r w:rsidR="00792E51" w:rsidRPr="00C3143B">
        <w:rPr>
          <w:rFonts w:ascii="Times New Roman" w:hAnsi="Times New Roman" w:cs="Times New Roman"/>
          <w:sz w:val="24"/>
          <w:szCs w:val="24"/>
        </w:rPr>
        <w:t xml:space="preserve">novomedijski žanr </w:t>
      </w:r>
      <w:r w:rsidR="007A74DC" w:rsidRPr="00C3143B">
        <w:rPr>
          <w:rFonts w:ascii="Times New Roman" w:hAnsi="Times New Roman" w:cs="Times New Roman"/>
          <w:sz w:val="24"/>
          <w:szCs w:val="24"/>
        </w:rPr>
        <w:t xml:space="preserve">mim </w:t>
      </w:r>
      <w:r w:rsidR="00792E51" w:rsidRPr="00C3143B">
        <w:rPr>
          <w:rFonts w:ascii="Times New Roman" w:hAnsi="Times New Roman" w:cs="Times New Roman"/>
          <w:sz w:val="24"/>
          <w:szCs w:val="24"/>
        </w:rPr>
        <w:t xml:space="preserve">– </w:t>
      </w:r>
      <w:r w:rsidR="007A74DC" w:rsidRPr="00C3143B">
        <w:rPr>
          <w:rFonts w:ascii="Times New Roman" w:hAnsi="Times New Roman" w:cs="Times New Roman"/>
          <w:sz w:val="24"/>
          <w:szCs w:val="24"/>
        </w:rPr>
        <w:t xml:space="preserve">kopiju sličnih videa koje snimaju navijačke grupe). Ovaj video je kasnije skinut sa mreže a njegov materijal nije ušao u finalnu verziju filma. </w:t>
      </w:r>
    </w:p>
    <w:p w:rsidR="007A74DC" w:rsidRPr="00C3143B" w:rsidRDefault="007A74DC" w:rsidP="007A74DC">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Narativ poznatog klipa sa društvenih mreža </w:t>
      </w:r>
      <w:r w:rsidRPr="00C3143B">
        <w:rPr>
          <w:rFonts w:ascii="Times New Roman" w:hAnsi="Times New Roman" w:cs="Times New Roman"/>
          <w:i/>
          <w:sz w:val="24"/>
          <w:szCs w:val="24"/>
        </w:rPr>
        <w:t>Kosovo za patike</w:t>
      </w:r>
      <w:r w:rsidRPr="00C3143B">
        <w:rPr>
          <w:rFonts w:ascii="Times New Roman" w:hAnsi="Times New Roman" w:cs="Times New Roman"/>
          <w:sz w:val="24"/>
          <w:szCs w:val="24"/>
        </w:rPr>
        <w:t xml:space="preserve"> (2008)</w:t>
      </w:r>
      <w:r w:rsidR="00FC5404" w:rsidRPr="00C3143B">
        <w:rPr>
          <w:rStyle w:val="FootnoteReference"/>
          <w:rFonts w:ascii="Times New Roman" w:hAnsi="Times New Roman" w:cs="Times New Roman"/>
          <w:sz w:val="24"/>
          <w:szCs w:val="24"/>
        </w:rPr>
        <w:footnoteReference w:id="102"/>
      </w:r>
      <w:r w:rsidRPr="00C3143B">
        <w:rPr>
          <w:rFonts w:ascii="Times New Roman" w:hAnsi="Times New Roman" w:cs="Times New Roman"/>
          <w:sz w:val="24"/>
          <w:szCs w:val="24"/>
        </w:rPr>
        <w:t xml:space="preserve">  našao svoje mesto u filmu, kada vršnjačka grupa posle demonstracija povodom proglašenja nezavisnosti Kosova razbija izlog prodavnice sportske opreme i krade patike. </w:t>
      </w:r>
    </w:p>
    <w:p w:rsidR="00792E51" w:rsidRPr="00C3143B" w:rsidRDefault="00792E51" w:rsidP="007A74DC">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Sličan postupak može se pronaći i kod filma </w:t>
      </w:r>
      <w:r w:rsidRPr="00C3143B">
        <w:rPr>
          <w:rFonts w:ascii="Times New Roman" w:hAnsi="Times New Roman" w:cs="Times New Roman"/>
          <w:i/>
          <w:sz w:val="24"/>
          <w:szCs w:val="24"/>
        </w:rPr>
        <w:t xml:space="preserve">Spomenik Majkl Džeksonu </w:t>
      </w:r>
      <w:r w:rsidRPr="00C3143B">
        <w:rPr>
          <w:rFonts w:ascii="Times New Roman" w:hAnsi="Times New Roman" w:cs="Times New Roman"/>
          <w:sz w:val="24"/>
          <w:szCs w:val="24"/>
        </w:rPr>
        <w:t>(drugi igrani film reditelja Darka Lungulova (rođenog 1963. godine u Beogradu) iz 2014. godine.</w:t>
      </w:r>
      <w:r w:rsidRPr="00C3143B">
        <w:rPr>
          <w:rStyle w:val="FootnoteReference"/>
          <w:rFonts w:ascii="Times New Roman" w:hAnsi="Times New Roman" w:cs="Times New Roman"/>
          <w:sz w:val="24"/>
          <w:szCs w:val="24"/>
        </w:rPr>
        <w:footnoteReference w:id="103"/>
      </w:r>
      <w:r w:rsidRPr="00C3143B">
        <w:rPr>
          <w:rFonts w:ascii="Times New Roman" w:hAnsi="Times New Roman" w:cs="Times New Roman"/>
          <w:sz w:val="24"/>
          <w:szCs w:val="24"/>
        </w:rPr>
        <w:t xml:space="preserve"> Naime, može su uočiti direktan uticaj viralnog onlajn video klipa S</w:t>
      </w:r>
      <w:r w:rsidRPr="00C3143B">
        <w:rPr>
          <w:rFonts w:ascii="Times New Roman" w:hAnsi="Times New Roman" w:cs="Times New Roman"/>
          <w:i/>
          <w:sz w:val="24"/>
          <w:szCs w:val="24"/>
        </w:rPr>
        <w:t xml:space="preserve">ve je to od nejela - istina o smrti Majkl Džeksona </w:t>
      </w:r>
      <w:r w:rsidRPr="00C3143B">
        <w:rPr>
          <w:rFonts w:ascii="Times New Roman" w:hAnsi="Times New Roman" w:cs="Times New Roman"/>
          <w:sz w:val="24"/>
          <w:szCs w:val="24"/>
        </w:rPr>
        <w:t>(2009)</w:t>
      </w:r>
      <w:r w:rsidRPr="00C3143B">
        <w:rPr>
          <w:rStyle w:val="FootnoteReference"/>
          <w:rFonts w:ascii="Times New Roman" w:hAnsi="Times New Roman" w:cs="Times New Roman"/>
          <w:sz w:val="24"/>
          <w:szCs w:val="24"/>
        </w:rPr>
        <w:footnoteReference w:id="104"/>
      </w:r>
      <w:r w:rsidRPr="00C3143B">
        <w:rPr>
          <w:rFonts w:ascii="Times New Roman" w:hAnsi="Times New Roman" w:cs="Times New Roman"/>
          <w:sz w:val="24"/>
          <w:szCs w:val="24"/>
        </w:rPr>
        <w:t xml:space="preserve"> na koncipiranje likova i narativ filma. Pomenuti klip predstavlja u stvari prilog lokalne televizije TV centar iz Svilajnca,  povodom smrti </w:t>
      </w:r>
      <w:r w:rsidRPr="00FF7038">
        <w:rPr>
          <w:rFonts w:ascii="Times New Roman" w:hAnsi="Times New Roman" w:cs="Times New Roman"/>
          <w:sz w:val="24"/>
          <w:szCs w:val="24"/>
        </w:rPr>
        <w:t>Majkla Džeksona (Micha</w:t>
      </w:r>
      <w:r w:rsidR="00FF7038" w:rsidRPr="00FF7038">
        <w:rPr>
          <w:rFonts w:ascii="Times New Roman" w:hAnsi="Times New Roman" w:cs="Times New Roman"/>
          <w:sz w:val="24"/>
          <w:szCs w:val="24"/>
        </w:rPr>
        <w:t>e</w:t>
      </w:r>
      <w:r w:rsidRPr="00FF7038">
        <w:rPr>
          <w:rFonts w:ascii="Times New Roman" w:hAnsi="Times New Roman" w:cs="Times New Roman"/>
          <w:sz w:val="24"/>
          <w:szCs w:val="24"/>
        </w:rPr>
        <w:t>l Jackson</w:t>
      </w:r>
      <w:r w:rsidRPr="00C3143B">
        <w:rPr>
          <w:rFonts w:ascii="Times New Roman" w:hAnsi="Times New Roman" w:cs="Times New Roman"/>
          <w:sz w:val="24"/>
          <w:szCs w:val="24"/>
        </w:rPr>
        <w:t xml:space="preserve">), snimljen dva dana nakon smrti pevača, aploudovan van konteksta nekoliko dana kasnije na sajt </w:t>
      </w:r>
      <w:r w:rsidRPr="00C3143B">
        <w:rPr>
          <w:rFonts w:ascii="Times New Roman" w:hAnsi="Times New Roman" w:cs="Times New Roman"/>
          <w:i/>
          <w:sz w:val="24"/>
          <w:szCs w:val="24"/>
        </w:rPr>
        <w:t>Kobaja grande</w:t>
      </w:r>
      <w:r w:rsidRPr="00C3143B">
        <w:rPr>
          <w:rFonts w:ascii="Times New Roman" w:hAnsi="Times New Roman" w:cs="Times New Roman"/>
          <w:sz w:val="24"/>
          <w:szCs w:val="24"/>
        </w:rPr>
        <w:t xml:space="preserve">. Posle velike gledanosti klipa, nastale su desetine inkarnacija istog materijala koje se i danas mogu pronaći na mreži. U klipu </w:t>
      </w:r>
      <w:r w:rsidRPr="00CC0C69">
        <w:rPr>
          <w:rFonts w:ascii="Times New Roman" w:hAnsi="Times New Roman" w:cs="Times New Roman"/>
          <w:sz w:val="24"/>
          <w:szCs w:val="24"/>
        </w:rPr>
        <w:t>pravosl</w:t>
      </w:r>
      <w:r w:rsidR="00CC0C69" w:rsidRPr="00CC0C69">
        <w:rPr>
          <w:rFonts w:ascii="Times New Roman" w:hAnsi="Times New Roman" w:cs="Times New Roman"/>
          <w:sz w:val="24"/>
          <w:szCs w:val="24"/>
        </w:rPr>
        <w:t>a</w:t>
      </w:r>
      <w:r w:rsidRPr="00CC0C69">
        <w:rPr>
          <w:rFonts w:ascii="Times New Roman" w:hAnsi="Times New Roman" w:cs="Times New Roman"/>
          <w:sz w:val="24"/>
          <w:szCs w:val="24"/>
        </w:rPr>
        <w:t>vni sveštenik</w:t>
      </w:r>
      <w:r w:rsidRPr="00C3143B">
        <w:rPr>
          <w:rFonts w:ascii="Times New Roman" w:hAnsi="Times New Roman" w:cs="Times New Roman"/>
          <w:sz w:val="24"/>
          <w:szCs w:val="24"/>
        </w:rPr>
        <w:t xml:space="preserve">, protojerej i vlasnik samostalne trgovinske radnje M-DžI, Dragan Živković, objašnjava koliko njegova ćerka voli Majkla Džeksona, kako ima punu kuću postera, kaseta i suvenira sa njegovim likom, član je fan klubova i sa njim komunicira preko interneta, kako bi bila u stanju da uradi bilo šta samo da ode na njegov koncert i kako je teško podnela njegovu smrt. Otac čak opisuje </w:t>
      </w:r>
      <w:r w:rsidRPr="00C3143B">
        <w:rPr>
          <w:rFonts w:ascii="Times New Roman" w:hAnsi="Times New Roman" w:cs="Times New Roman"/>
          <w:sz w:val="24"/>
          <w:szCs w:val="24"/>
        </w:rPr>
        <w:lastRenderedPageBreak/>
        <w:t>kako je išao da izjavi ćerci saučešće, kada je čuo da je Majkl Džekson umro. Pet godina nakon smrti Majkl Džeksona nastaje film o frizeru koji želi da u svoj mali grad dovede Majkl Džeksona, odnosno da mu podigne spomenik, kako bi sačuva</w:t>
      </w:r>
      <w:r w:rsidR="007E03AC">
        <w:rPr>
          <w:rFonts w:ascii="Times New Roman" w:hAnsi="Times New Roman" w:cs="Times New Roman"/>
          <w:sz w:val="24"/>
          <w:szCs w:val="24"/>
        </w:rPr>
        <w:t>o svoju ljubav. U tome mu pomažu</w:t>
      </w:r>
      <w:r w:rsidRPr="00C3143B">
        <w:rPr>
          <w:rFonts w:ascii="Times New Roman" w:hAnsi="Times New Roman" w:cs="Times New Roman"/>
          <w:sz w:val="24"/>
          <w:szCs w:val="24"/>
        </w:rPr>
        <w:t xml:space="preserve"> pravoslavni sveštenik (Ljubomir Bandović) i njegova ćerka Jelena (Emilija Terzic), koja je velik Džeksonov fan. Ćerkina soba je prepuna postera, nosača zvuka i predmeta vezanih za Majkl Džeksona. Ćerka uspostavlja kontakt sa Džeksonovim producentom preko interneta jer je član svih fan grupa. Na dan kada je navodno </w:t>
      </w:r>
      <w:r w:rsidRPr="00CC0C69">
        <w:rPr>
          <w:rFonts w:ascii="Times New Roman" w:hAnsi="Times New Roman" w:cs="Times New Roman"/>
          <w:sz w:val="24"/>
          <w:szCs w:val="24"/>
        </w:rPr>
        <w:t>treba</w:t>
      </w:r>
      <w:r w:rsidR="00CC0C69" w:rsidRPr="00CC0C69">
        <w:rPr>
          <w:rFonts w:ascii="Times New Roman" w:hAnsi="Times New Roman" w:cs="Times New Roman"/>
          <w:sz w:val="24"/>
          <w:szCs w:val="24"/>
        </w:rPr>
        <w:t>l</w:t>
      </w:r>
      <w:r w:rsidRPr="00CC0C69">
        <w:rPr>
          <w:rFonts w:ascii="Times New Roman" w:hAnsi="Times New Roman" w:cs="Times New Roman"/>
          <w:sz w:val="24"/>
          <w:szCs w:val="24"/>
        </w:rPr>
        <w:t xml:space="preserve">o da dođe </w:t>
      </w:r>
      <w:r w:rsidR="00CC0C69" w:rsidRPr="00CC0C69">
        <w:rPr>
          <w:rFonts w:ascii="Times New Roman" w:hAnsi="Times New Roman" w:cs="Times New Roman"/>
          <w:sz w:val="24"/>
          <w:szCs w:val="24"/>
        </w:rPr>
        <w:t>u</w:t>
      </w:r>
      <w:r w:rsidR="00CC0C69">
        <w:rPr>
          <w:rFonts w:ascii="Times New Roman" w:hAnsi="Times New Roman" w:cs="Times New Roman"/>
          <w:sz w:val="24"/>
          <w:szCs w:val="24"/>
        </w:rPr>
        <w:t xml:space="preserve"> </w:t>
      </w:r>
      <w:r w:rsidRPr="00C3143B">
        <w:rPr>
          <w:rFonts w:ascii="Times New Roman" w:hAnsi="Times New Roman" w:cs="Times New Roman"/>
          <w:sz w:val="24"/>
          <w:szCs w:val="24"/>
        </w:rPr>
        <w:t xml:space="preserve">grad u kome se radnja odvija, Majkl Džekson umire, a sveštenik teši svoju potresenu  ćerku.  </w:t>
      </w:r>
    </w:p>
    <w:p w:rsidR="007A74DC" w:rsidRPr="00C3143B" w:rsidRDefault="006876EB" w:rsidP="007A74DC">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Kod filma </w:t>
      </w:r>
      <w:r w:rsidRPr="00C3143B">
        <w:rPr>
          <w:rFonts w:ascii="Times New Roman" w:hAnsi="Times New Roman" w:cs="Times New Roman"/>
          <w:i/>
          <w:sz w:val="24"/>
          <w:szCs w:val="24"/>
        </w:rPr>
        <w:t>Varvari</w:t>
      </w:r>
      <w:r w:rsidRPr="00C3143B">
        <w:rPr>
          <w:rFonts w:ascii="Times New Roman" w:hAnsi="Times New Roman" w:cs="Times New Roman"/>
          <w:sz w:val="24"/>
          <w:szCs w:val="24"/>
        </w:rPr>
        <w:t>, z</w:t>
      </w:r>
      <w:r w:rsidR="007A74DC" w:rsidRPr="00C3143B">
        <w:rPr>
          <w:rFonts w:ascii="Times New Roman" w:hAnsi="Times New Roman" w:cs="Times New Roman"/>
          <w:sz w:val="24"/>
          <w:szCs w:val="24"/>
        </w:rPr>
        <w:t xml:space="preserve">animljiva je i upotreba onlajn video klipa u sceni u igraonici. Luka posle neuspešnog pokušaja da pogleda seksualni video devojke u koju je zaljubljen, koji je na </w:t>
      </w:r>
      <w:r w:rsidR="001C75A8" w:rsidRPr="00C3143B">
        <w:rPr>
          <w:rFonts w:ascii="Times New Roman" w:hAnsi="Times New Roman" w:cs="Times New Roman"/>
          <w:sz w:val="24"/>
          <w:szCs w:val="24"/>
        </w:rPr>
        <w:t>Jutjub</w:t>
      </w:r>
      <w:r w:rsidR="007A74DC" w:rsidRPr="00C3143B">
        <w:rPr>
          <w:rFonts w:ascii="Times New Roman" w:hAnsi="Times New Roman" w:cs="Times New Roman"/>
          <w:sz w:val="24"/>
          <w:szCs w:val="24"/>
        </w:rPr>
        <w:t xml:space="preserve"> okačio njen bivši dečko, pušta </w:t>
      </w:r>
      <w:r w:rsidRPr="00C3143B">
        <w:rPr>
          <w:rFonts w:ascii="Times New Roman" w:hAnsi="Times New Roman" w:cs="Times New Roman"/>
          <w:sz w:val="24"/>
          <w:szCs w:val="24"/>
        </w:rPr>
        <w:t xml:space="preserve">na ekranu </w:t>
      </w:r>
      <w:r w:rsidR="007A74DC" w:rsidRPr="00C3143B">
        <w:rPr>
          <w:rFonts w:ascii="Times New Roman" w:hAnsi="Times New Roman" w:cs="Times New Roman"/>
          <w:sz w:val="24"/>
          <w:szCs w:val="24"/>
        </w:rPr>
        <w:t>klip u kome  Fleš biva nokautiran u ringu. Ovim postupkom on prvo uspeva da uspostavi dominaciju nad drugom sa kojim kroz ceo film ima rivalitet, a zatim i da svoj bes simbolički iskali na njemu premotavanjem trenutka nokauta. Reditelj ovim postupkom uspeva da vrlo jasno dočara unutrašnje stanje i konflikte lika bez da ga pokaže u kadru. Ovaj potencijal video klipova da predstavljaju unutrašnja stanja povezan je sa njihovom ličnom prirodom i ulogom u procesu gramatizacije</w:t>
      </w:r>
      <w:r w:rsidR="00FC5404" w:rsidRPr="00C3143B">
        <w:rPr>
          <w:rFonts w:ascii="Times New Roman" w:hAnsi="Times New Roman" w:cs="Times New Roman"/>
          <w:sz w:val="24"/>
          <w:szCs w:val="24"/>
        </w:rPr>
        <w:t xml:space="preserve"> i individuacije</w:t>
      </w:r>
      <w:r w:rsidR="007A74DC" w:rsidRPr="00C3143B">
        <w:rPr>
          <w:rFonts w:ascii="Times New Roman" w:hAnsi="Times New Roman" w:cs="Times New Roman"/>
          <w:sz w:val="24"/>
          <w:szCs w:val="24"/>
        </w:rPr>
        <w:t xml:space="preserve">. </w:t>
      </w:r>
    </w:p>
    <w:p w:rsidR="009E067A" w:rsidRPr="00C3143B" w:rsidRDefault="007A74DC" w:rsidP="007A74DC">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U filmu se takođe tematizuje veza između seksa i novih medija. Luka i Fleš snimaju seksualni čin bez znanja devojke koja u njemu uč</w:t>
      </w:r>
      <w:r w:rsidRPr="00CC0C69">
        <w:rPr>
          <w:rFonts w:ascii="Times New Roman" w:hAnsi="Times New Roman" w:cs="Times New Roman"/>
          <w:sz w:val="24"/>
          <w:szCs w:val="24"/>
        </w:rPr>
        <w:t xml:space="preserve">estvuje, </w:t>
      </w:r>
      <w:r w:rsidR="00CC0C69" w:rsidRPr="00CC0C69">
        <w:rPr>
          <w:rFonts w:ascii="Times New Roman" w:hAnsi="Times New Roman" w:cs="Times New Roman"/>
          <w:sz w:val="24"/>
          <w:szCs w:val="24"/>
        </w:rPr>
        <w:t>S</w:t>
      </w:r>
      <w:r w:rsidRPr="00CC0C69">
        <w:rPr>
          <w:rFonts w:ascii="Times New Roman" w:hAnsi="Times New Roman" w:cs="Times New Roman"/>
          <w:sz w:val="24"/>
          <w:szCs w:val="24"/>
        </w:rPr>
        <w:t>t</w:t>
      </w:r>
      <w:r w:rsidR="00CC0C69" w:rsidRPr="00CC0C69">
        <w:rPr>
          <w:rFonts w:ascii="Times New Roman" w:hAnsi="Times New Roman" w:cs="Times New Roman"/>
          <w:sz w:val="24"/>
          <w:szCs w:val="24"/>
        </w:rPr>
        <w:t>e</w:t>
      </w:r>
      <w:r w:rsidRPr="00CC0C69">
        <w:rPr>
          <w:rFonts w:ascii="Times New Roman" w:hAnsi="Times New Roman" w:cs="Times New Roman"/>
          <w:sz w:val="24"/>
          <w:szCs w:val="24"/>
        </w:rPr>
        <w:t>fani</w:t>
      </w:r>
      <w:r w:rsidRPr="00C3143B">
        <w:rPr>
          <w:rFonts w:ascii="Times New Roman" w:hAnsi="Times New Roman" w:cs="Times New Roman"/>
          <w:sz w:val="24"/>
          <w:szCs w:val="24"/>
        </w:rPr>
        <w:t xml:space="preserve"> se dečko sveti tako što kači njen snimak seksa na mrežu, Fleš koristi </w:t>
      </w:r>
      <w:r w:rsidR="001C75A8" w:rsidRPr="00C3143B">
        <w:rPr>
          <w:rFonts w:ascii="Times New Roman" w:hAnsi="Times New Roman" w:cs="Times New Roman"/>
          <w:sz w:val="24"/>
          <w:szCs w:val="24"/>
        </w:rPr>
        <w:t>Fejsbuk</w:t>
      </w:r>
      <w:r w:rsidRPr="00C3143B">
        <w:rPr>
          <w:rFonts w:ascii="Times New Roman" w:hAnsi="Times New Roman" w:cs="Times New Roman"/>
          <w:sz w:val="24"/>
          <w:szCs w:val="24"/>
        </w:rPr>
        <w:t xml:space="preserve"> kako bi pronašao devojke, dok Stefana ne gasi </w:t>
      </w:r>
      <w:r w:rsidR="001C75A8" w:rsidRPr="00C3143B">
        <w:rPr>
          <w:rFonts w:ascii="Times New Roman" w:hAnsi="Times New Roman" w:cs="Times New Roman"/>
          <w:sz w:val="24"/>
          <w:szCs w:val="24"/>
        </w:rPr>
        <w:t>Fejsbuk</w:t>
      </w:r>
      <w:r w:rsidRPr="00C3143B">
        <w:rPr>
          <w:rFonts w:ascii="Times New Roman" w:hAnsi="Times New Roman" w:cs="Times New Roman"/>
          <w:sz w:val="24"/>
          <w:szCs w:val="24"/>
        </w:rPr>
        <w:t xml:space="preserve"> čet (chat) čak ni za vreme seksa i koristi svaku priliku da proveri šta se dešava na mreži.  Čini se da bi čitanje poruke ovih scena kao  kritiku formativnog uticaja novih medija na adolescente bila pogrešna i da je pre u pitanju njihova emotivna nezrelost i agresivna želja za dominacijom (slično k</w:t>
      </w:r>
      <w:r w:rsidR="00134663" w:rsidRPr="00C3143B">
        <w:rPr>
          <w:rFonts w:ascii="Times New Roman" w:hAnsi="Times New Roman" w:cs="Times New Roman"/>
          <w:sz w:val="24"/>
          <w:szCs w:val="24"/>
        </w:rPr>
        <w:t>a</w:t>
      </w:r>
      <w:r w:rsidRPr="00C3143B">
        <w:rPr>
          <w:rFonts w:ascii="Times New Roman" w:hAnsi="Times New Roman" w:cs="Times New Roman"/>
          <w:sz w:val="24"/>
          <w:szCs w:val="24"/>
        </w:rPr>
        <w:t xml:space="preserve">o u filmu </w:t>
      </w:r>
      <w:r w:rsidRPr="00C3143B">
        <w:rPr>
          <w:rFonts w:ascii="Times New Roman" w:hAnsi="Times New Roman" w:cs="Times New Roman"/>
          <w:i/>
          <w:sz w:val="24"/>
          <w:szCs w:val="24"/>
        </w:rPr>
        <w:t>Neposlušni</w:t>
      </w:r>
      <w:r w:rsidRPr="00C3143B">
        <w:rPr>
          <w:rFonts w:ascii="Times New Roman" w:hAnsi="Times New Roman" w:cs="Times New Roman"/>
          <w:sz w:val="24"/>
          <w:szCs w:val="24"/>
        </w:rPr>
        <w:t>) u kojoj su seks i novi mediji samo sredstvo.</w:t>
      </w:r>
    </w:p>
    <w:p w:rsidR="00F76E78" w:rsidRPr="00C3143B" w:rsidRDefault="00134663" w:rsidP="00134663">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Film</w:t>
      </w:r>
      <w:r w:rsidRPr="00C3143B">
        <w:rPr>
          <w:rFonts w:ascii="Times New Roman" w:hAnsi="Times New Roman" w:cs="Times New Roman"/>
          <w:i/>
          <w:sz w:val="24"/>
          <w:szCs w:val="24"/>
        </w:rPr>
        <w:t xml:space="preserve"> Panama </w:t>
      </w:r>
      <w:r w:rsidRPr="00C3143B">
        <w:rPr>
          <w:rFonts w:ascii="Times New Roman" w:hAnsi="Times New Roman" w:cs="Times New Roman"/>
          <w:sz w:val="24"/>
          <w:szCs w:val="24"/>
        </w:rPr>
        <w:t>je takođe film koji se bavi svakodnevnim, ličnim, malim i banalnim. I u njemu</w:t>
      </w:r>
      <w:r w:rsidRPr="00C3143B">
        <w:rPr>
          <w:rFonts w:ascii="Times New Roman" w:hAnsi="Times New Roman" w:cs="Times New Roman"/>
          <w:i/>
          <w:sz w:val="24"/>
          <w:szCs w:val="24"/>
        </w:rPr>
        <w:t xml:space="preserve"> </w:t>
      </w:r>
      <w:r w:rsidRPr="00C3143B">
        <w:rPr>
          <w:rFonts w:ascii="Times New Roman" w:hAnsi="Times New Roman" w:cs="Times New Roman"/>
          <w:sz w:val="24"/>
          <w:szCs w:val="24"/>
        </w:rPr>
        <w:t xml:space="preserve">postoji serija onlajn video klipova koji pokreću radnju odnosno glavnog lika, Jovana (Slaven Došlo), navode da posumnja u iskrenost </w:t>
      </w:r>
      <w:r w:rsidRPr="00C3143B">
        <w:rPr>
          <w:rFonts w:ascii="Times New Roman" w:hAnsi="Times New Roman" w:cs="Times New Roman"/>
          <w:sz w:val="24"/>
          <w:szCs w:val="24"/>
        </w:rPr>
        <w:lastRenderedPageBreak/>
        <w:t xml:space="preserve">svoje devojke, Maje (Jovana Stojiljković), i da počne da istražuje šta ona radi kada nije sa njim. </w:t>
      </w:r>
    </w:p>
    <w:p w:rsidR="00F76E78" w:rsidRPr="00C3143B" w:rsidRDefault="00F76E78" w:rsidP="00F76E7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Klip kao pokretač radnje može se uočiti i u filmu (</w:t>
      </w:r>
      <w:r w:rsidR="00134663" w:rsidRPr="00C3143B">
        <w:rPr>
          <w:rFonts w:ascii="Times New Roman" w:hAnsi="Times New Roman" w:cs="Times New Roman"/>
          <w:i/>
          <w:sz w:val="24"/>
          <w:szCs w:val="24"/>
        </w:rPr>
        <w:t>S</w:t>
      </w:r>
      <w:r w:rsidRPr="00C3143B">
        <w:rPr>
          <w:rFonts w:ascii="Times New Roman" w:hAnsi="Times New Roman" w:cs="Times New Roman"/>
          <w:i/>
          <w:sz w:val="24"/>
          <w:szCs w:val="24"/>
        </w:rPr>
        <w:t>)</w:t>
      </w:r>
      <w:r w:rsidR="00134663" w:rsidRPr="00C3143B">
        <w:rPr>
          <w:rFonts w:ascii="Times New Roman" w:hAnsi="Times New Roman" w:cs="Times New Roman"/>
          <w:i/>
          <w:sz w:val="24"/>
          <w:szCs w:val="24"/>
        </w:rPr>
        <w:t>kidanj</w:t>
      </w:r>
      <w:r w:rsidRPr="00C3143B">
        <w:rPr>
          <w:rFonts w:ascii="Times New Roman" w:hAnsi="Times New Roman" w:cs="Times New Roman"/>
          <w:i/>
          <w:sz w:val="24"/>
          <w:szCs w:val="24"/>
        </w:rPr>
        <w:t xml:space="preserve">e - </w:t>
      </w:r>
      <w:r w:rsidRPr="00C3143B">
        <w:rPr>
          <w:rFonts w:ascii="Times New Roman" w:hAnsi="Times New Roman" w:cs="Times New Roman"/>
          <w:sz w:val="24"/>
          <w:szCs w:val="24"/>
        </w:rPr>
        <w:t>debitantski igrani film reditelja Koste Đorđevića (rođenog 1981. godine u Beogradu) iz 2013. godine.</w:t>
      </w:r>
      <w:r w:rsidRPr="00C3143B">
        <w:rPr>
          <w:rStyle w:val="FootnoteReference"/>
          <w:rFonts w:ascii="Times New Roman" w:hAnsi="Times New Roman" w:cs="Times New Roman"/>
          <w:sz w:val="24"/>
          <w:szCs w:val="24"/>
        </w:rPr>
        <w:footnoteReference w:id="105"/>
      </w:r>
      <w:r w:rsidRPr="00C3143B">
        <w:rPr>
          <w:rFonts w:ascii="Times New Roman" w:hAnsi="Times New Roman" w:cs="Times New Roman"/>
          <w:sz w:val="24"/>
          <w:szCs w:val="24"/>
        </w:rPr>
        <w:t xml:space="preserve">  U trećoj priči zaplet počinje kada Relja (Nikola Rakočević) na mobilnom telefonu vidi amaterski porno snimak svoje najbolje drugarice Sanje (Ivana Vuković) u koju je zaljubljen, koji je procureo na internet. Cela radnja filma odvija se oko Reljine potere za autorom snimka koga pokušava da identifikuje na osnovu tetovaže na polnom organu</w:t>
      </w:r>
      <w:r w:rsidR="00EB7708" w:rsidRPr="00C3143B">
        <w:rPr>
          <w:rStyle w:val="FootnoteReference"/>
          <w:rFonts w:ascii="Times New Roman" w:hAnsi="Times New Roman" w:cs="Times New Roman"/>
          <w:sz w:val="24"/>
          <w:szCs w:val="24"/>
        </w:rPr>
        <w:footnoteReference w:id="106"/>
      </w:r>
      <w:r w:rsidRPr="00C3143B">
        <w:rPr>
          <w:rFonts w:ascii="Times New Roman" w:hAnsi="Times New Roman" w:cs="Times New Roman"/>
          <w:sz w:val="24"/>
          <w:szCs w:val="24"/>
        </w:rPr>
        <w:t>.</w:t>
      </w:r>
    </w:p>
    <w:p w:rsidR="00134663" w:rsidRPr="00C3143B" w:rsidRDefault="00F76E78" w:rsidP="00134663">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U filmu </w:t>
      </w:r>
      <w:r w:rsidRPr="00C3143B">
        <w:rPr>
          <w:rFonts w:ascii="Times New Roman" w:hAnsi="Times New Roman" w:cs="Times New Roman"/>
          <w:i/>
          <w:sz w:val="24"/>
          <w:szCs w:val="24"/>
        </w:rPr>
        <w:t>Panama</w:t>
      </w:r>
      <w:r w:rsidR="00134663" w:rsidRPr="00C3143B">
        <w:rPr>
          <w:rFonts w:ascii="Times New Roman" w:hAnsi="Times New Roman" w:cs="Times New Roman"/>
          <w:sz w:val="24"/>
          <w:szCs w:val="24"/>
        </w:rPr>
        <w:t xml:space="preserve"> postoji </w:t>
      </w:r>
      <w:r w:rsidRPr="00C3143B">
        <w:rPr>
          <w:rFonts w:ascii="Times New Roman" w:hAnsi="Times New Roman" w:cs="Times New Roman"/>
          <w:sz w:val="24"/>
          <w:szCs w:val="24"/>
        </w:rPr>
        <w:t>još</w:t>
      </w:r>
      <w:r w:rsidR="00134663" w:rsidRPr="00C3143B">
        <w:rPr>
          <w:rFonts w:ascii="Times New Roman" w:hAnsi="Times New Roman" w:cs="Times New Roman"/>
          <w:sz w:val="24"/>
          <w:szCs w:val="24"/>
        </w:rPr>
        <w:t xml:space="preserve"> čitav niz klipova koji se pojavljuju tokom filma u kojima nije jasno ko, gde, kada i zašto snima Maju</w:t>
      </w:r>
      <w:r w:rsidR="007E03AC">
        <w:rPr>
          <w:rFonts w:ascii="Times New Roman" w:hAnsi="Times New Roman" w:cs="Times New Roman"/>
          <w:sz w:val="24"/>
          <w:szCs w:val="24"/>
        </w:rPr>
        <w:t>,</w:t>
      </w:r>
      <w:r w:rsidR="00134663" w:rsidRPr="00C3143B">
        <w:rPr>
          <w:rFonts w:ascii="Times New Roman" w:hAnsi="Times New Roman" w:cs="Times New Roman"/>
          <w:sz w:val="24"/>
          <w:szCs w:val="24"/>
        </w:rPr>
        <w:t xml:space="preserve"> i</w:t>
      </w:r>
      <w:r w:rsidR="007E03AC">
        <w:rPr>
          <w:rFonts w:ascii="Times New Roman" w:hAnsi="Times New Roman" w:cs="Times New Roman"/>
          <w:sz w:val="24"/>
          <w:szCs w:val="24"/>
        </w:rPr>
        <w:t xml:space="preserve"> koji</w:t>
      </w:r>
      <w:r w:rsidR="00134663" w:rsidRPr="00C3143B">
        <w:rPr>
          <w:rFonts w:ascii="Times New Roman" w:hAnsi="Times New Roman" w:cs="Times New Roman"/>
          <w:sz w:val="24"/>
          <w:szCs w:val="24"/>
        </w:rPr>
        <w:t xml:space="preserve"> imaju funkciju pojačavanja misterije i bude znatiželju gledaoca da sazna šta to Maja zaista radi i time se identifikuju sa Jovanom, odnosno njegovom sumnjom i istragom. </w:t>
      </w:r>
    </w:p>
    <w:p w:rsidR="00134663" w:rsidRPr="00CC0C69" w:rsidRDefault="00134663" w:rsidP="00134663">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Film se završava klipom koji su Jovan i Maja snimili u prvoj polovini filma (zapravo na samim počecima fabule) ležeći </w:t>
      </w:r>
      <w:r w:rsidR="00F76E78" w:rsidRPr="00C3143B">
        <w:rPr>
          <w:rFonts w:ascii="Times New Roman" w:hAnsi="Times New Roman" w:cs="Times New Roman"/>
          <w:sz w:val="24"/>
          <w:szCs w:val="24"/>
        </w:rPr>
        <w:t>na splavu na</w:t>
      </w:r>
      <w:r w:rsidRPr="00C3143B">
        <w:rPr>
          <w:rFonts w:ascii="Times New Roman" w:hAnsi="Times New Roman" w:cs="Times New Roman"/>
          <w:sz w:val="24"/>
          <w:szCs w:val="24"/>
        </w:rPr>
        <w:t xml:space="preserve"> re</w:t>
      </w:r>
      <w:r w:rsidR="00F76E78" w:rsidRPr="00C3143B">
        <w:rPr>
          <w:rFonts w:ascii="Times New Roman" w:hAnsi="Times New Roman" w:cs="Times New Roman"/>
          <w:sz w:val="24"/>
          <w:szCs w:val="24"/>
        </w:rPr>
        <w:t>ci</w:t>
      </w:r>
      <w:r w:rsidRPr="00C3143B">
        <w:rPr>
          <w:rFonts w:ascii="Times New Roman" w:hAnsi="Times New Roman" w:cs="Times New Roman"/>
          <w:sz w:val="24"/>
          <w:szCs w:val="24"/>
        </w:rPr>
        <w:t xml:space="preserve">. U klipu oni se strasno ljube, srećni su i zaljubljeni. Jovan snima mobilnim telefonom iz ruke, u selfi (selfie) stilu (Yongjun, Jung-Ah, Eunice, Sejung  2016). Čitanje ovog poslednjeg kadra može da bude dvojako. Pomenute klipove koji se pojavljuju tokom filma je snimao Jovan i sva ljubomora i misterija oko Majinog tajnog života plod su njegove nesigurnosti i uobrazilje. Sa druge strane, moglo bi se pročitati da je njihova ljubav bila u stvari gluma, što posledično ostavlja još nekoliko mogućih rešenja za misteriju Majinog tajnog života. Ipak, bez obzira na moguća čitanja, film (siže) ima srećan kraj, odnosno postignut je efekat kontrapunkta između kraja fabule i sižea, čemu je izbor video klipa, kao </w:t>
      </w:r>
      <w:r w:rsidRPr="00CC0C69">
        <w:rPr>
          <w:rFonts w:ascii="Times New Roman" w:hAnsi="Times New Roman" w:cs="Times New Roman"/>
          <w:sz w:val="24"/>
          <w:szCs w:val="24"/>
        </w:rPr>
        <w:t xml:space="preserve">poslednjeg kadra, pomogao pojačavši autentičnost i realističnost reprezentacije.  </w:t>
      </w:r>
    </w:p>
    <w:p w:rsidR="00134663" w:rsidRPr="00C3143B" w:rsidRDefault="00A3776D" w:rsidP="00134663">
      <w:pPr>
        <w:spacing w:after="240" w:line="360" w:lineRule="auto"/>
        <w:jc w:val="both"/>
        <w:rPr>
          <w:rFonts w:ascii="Times New Roman" w:hAnsi="Times New Roman" w:cs="Times New Roman"/>
          <w:sz w:val="24"/>
          <w:szCs w:val="24"/>
        </w:rPr>
      </w:pPr>
      <w:r w:rsidRPr="00CC0C69">
        <w:rPr>
          <w:rFonts w:ascii="Times New Roman" w:hAnsi="Times New Roman" w:cs="Times New Roman"/>
          <w:sz w:val="24"/>
          <w:szCs w:val="24"/>
        </w:rPr>
        <w:lastRenderedPageBreak/>
        <w:t>Slič</w:t>
      </w:r>
      <w:r w:rsidR="00134663" w:rsidRPr="00CC0C69">
        <w:rPr>
          <w:rFonts w:ascii="Times New Roman" w:hAnsi="Times New Roman" w:cs="Times New Roman"/>
          <w:sz w:val="24"/>
          <w:szCs w:val="24"/>
        </w:rPr>
        <w:t xml:space="preserve">an </w:t>
      </w:r>
      <w:r w:rsidRPr="00CC0C69">
        <w:rPr>
          <w:rFonts w:ascii="Times New Roman" w:hAnsi="Times New Roman" w:cs="Times New Roman"/>
          <w:sz w:val="24"/>
          <w:szCs w:val="24"/>
        </w:rPr>
        <w:t xml:space="preserve">postupak </w:t>
      </w:r>
      <w:r w:rsidR="00F76E78" w:rsidRPr="00CC0C69">
        <w:rPr>
          <w:rFonts w:ascii="Times New Roman" w:hAnsi="Times New Roman" w:cs="Times New Roman"/>
          <w:sz w:val="24"/>
          <w:szCs w:val="24"/>
        </w:rPr>
        <w:t>(kontr</w:t>
      </w:r>
      <w:r w:rsidR="00CC0C69" w:rsidRPr="00CC0C69">
        <w:rPr>
          <w:rFonts w:ascii="Times New Roman" w:hAnsi="Times New Roman" w:cs="Times New Roman"/>
          <w:sz w:val="24"/>
          <w:szCs w:val="24"/>
        </w:rPr>
        <w:t>a</w:t>
      </w:r>
      <w:r w:rsidR="00F76E78" w:rsidRPr="00CC0C69">
        <w:rPr>
          <w:rFonts w:ascii="Times New Roman" w:hAnsi="Times New Roman" w:cs="Times New Roman"/>
          <w:sz w:val="24"/>
          <w:szCs w:val="24"/>
        </w:rPr>
        <w:t>punkt kraja</w:t>
      </w:r>
      <w:r w:rsidR="00F76E78" w:rsidRPr="00C3143B">
        <w:rPr>
          <w:rFonts w:ascii="Times New Roman" w:hAnsi="Times New Roman" w:cs="Times New Roman"/>
          <w:sz w:val="24"/>
          <w:szCs w:val="24"/>
        </w:rPr>
        <w:t xml:space="preserve"> fabule i sižea uz pomoć video klipa) </w:t>
      </w:r>
      <w:r w:rsidRPr="00C3143B">
        <w:rPr>
          <w:rFonts w:ascii="Times New Roman" w:hAnsi="Times New Roman" w:cs="Times New Roman"/>
          <w:sz w:val="24"/>
          <w:szCs w:val="24"/>
        </w:rPr>
        <w:t>koristi se i u debitantskom igranom filmu reditelja Srđe Anđelića (rođenog 1966. godine u Beogradu) iz 2012. godine</w:t>
      </w:r>
      <w:r w:rsidRPr="00C3143B">
        <w:rPr>
          <w:rStyle w:val="FootnoteReference"/>
          <w:rFonts w:ascii="Times New Roman" w:hAnsi="Times New Roman" w:cs="Times New Roman"/>
          <w:sz w:val="24"/>
          <w:szCs w:val="24"/>
        </w:rPr>
        <w:footnoteReference w:id="107"/>
      </w:r>
      <w:r w:rsidRPr="00C3143B">
        <w:rPr>
          <w:rFonts w:ascii="Times New Roman" w:hAnsi="Times New Roman" w:cs="Times New Roman"/>
          <w:sz w:val="24"/>
          <w:szCs w:val="24"/>
        </w:rPr>
        <w:t xml:space="preserve"> </w:t>
      </w:r>
      <w:r w:rsidRPr="00C3143B">
        <w:rPr>
          <w:rFonts w:ascii="Times New Roman" w:hAnsi="Times New Roman" w:cs="Times New Roman"/>
          <w:i/>
          <w:sz w:val="24"/>
          <w:szCs w:val="24"/>
        </w:rPr>
        <w:t>Artiljero</w:t>
      </w:r>
      <w:r w:rsidRPr="00C3143B">
        <w:rPr>
          <w:rFonts w:ascii="Times New Roman" w:hAnsi="Times New Roman" w:cs="Times New Roman"/>
          <w:sz w:val="24"/>
          <w:szCs w:val="24"/>
        </w:rPr>
        <w:t>. Film se završava kadrom monitora na kome se prikazuje Anin (Ana Konjović) klip - svojevrstan mešap video u kome se mešaju snimci koje je načinila tokom filma sa arhivskim materijalima televizije Beograd i animacijom. Kamera je na faru i polako se kreće napred tako da na samom kraju filma okvir ekrana potpuno nestane i u kadru ostaje samo mešap video. U ovaj kadar se u paralelnoj montaži utiskuje hapšenje i odlazak Zlaje (Nebojša Glogovac) i Malog (Jovan Kolarić) policijskim autom kao i Anino kašnjenje da se sa Malim oprosti. Poslednji kadar predstavlja završnu fazu prethodno opisanog kadra sa mešap videom na kompjuterskom monitoru, koji priči daje srećan kraj (Nemanja Vidić se vraća u Crvenu zvezdu).  Svi ovi postupci su na liniji autorovog problematizovanja novomedijskih praksi i njihovog društvenog uticaja. Ipak zanimljivo je da iako kritikuje uticaj novih medija, autor poseže za onlajn video klipovima kao alternativnoj realnosti u kojoj su fantastične stvari (kao što je povratak Nemanje Vidića u Crvenu zvezdu) moguće.</w:t>
      </w:r>
    </w:p>
    <w:p w:rsidR="00134663" w:rsidRPr="00C3143B" w:rsidRDefault="00134663" w:rsidP="00134663">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I </w:t>
      </w:r>
      <w:r w:rsidRPr="00C3143B">
        <w:rPr>
          <w:rFonts w:ascii="Times New Roman" w:hAnsi="Times New Roman" w:cs="Times New Roman"/>
          <w:i/>
          <w:sz w:val="24"/>
          <w:szCs w:val="24"/>
        </w:rPr>
        <w:t>Panama</w:t>
      </w:r>
      <w:r w:rsidRPr="00C3143B">
        <w:rPr>
          <w:rFonts w:ascii="Times New Roman" w:hAnsi="Times New Roman" w:cs="Times New Roman"/>
          <w:sz w:val="24"/>
          <w:szCs w:val="24"/>
        </w:rPr>
        <w:t xml:space="preserve"> i </w:t>
      </w:r>
      <w:r w:rsidRPr="00C3143B">
        <w:rPr>
          <w:rFonts w:ascii="Times New Roman" w:hAnsi="Times New Roman" w:cs="Times New Roman"/>
          <w:i/>
          <w:sz w:val="24"/>
          <w:szCs w:val="24"/>
        </w:rPr>
        <w:t xml:space="preserve">Artiljero </w:t>
      </w:r>
      <w:r w:rsidRPr="00C3143B">
        <w:rPr>
          <w:rFonts w:ascii="Times New Roman" w:hAnsi="Times New Roman" w:cs="Times New Roman"/>
          <w:sz w:val="24"/>
          <w:szCs w:val="24"/>
        </w:rPr>
        <w:t xml:space="preserve">postavljaju video klipove kao paralelnu realnost, u kojoj su čuda i sreća mogući za razliku od „objektivne“ realnosti. Iako ovo svojstvo video klipova i klip kulture biva predmet kritike i ironije u oba filma, ono zapravo popravlja krajnji utisak gledaoca o filmovima, dajući im poetični kraj o mogućoj sreći koja nije dostignuta. </w:t>
      </w:r>
    </w:p>
    <w:p w:rsidR="009851D4" w:rsidRDefault="009851D4" w:rsidP="009851D4">
      <w:pPr>
        <w:spacing w:after="240" w:line="360" w:lineRule="auto"/>
        <w:jc w:val="both"/>
        <w:rPr>
          <w:rFonts w:ascii="Times New Roman" w:eastAsia="Times New Roman" w:hAnsi="Times New Roman" w:cs="Times New Roman"/>
          <w:iCs/>
          <w:sz w:val="24"/>
          <w:szCs w:val="28"/>
        </w:rPr>
      </w:pPr>
      <w:r w:rsidRPr="00C3143B">
        <w:rPr>
          <w:rFonts w:ascii="Times New Roman" w:eastAsia="Times New Roman" w:hAnsi="Times New Roman" w:cs="Times New Roman"/>
          <w:iCs/>
          <w:sz w:val="24"/>
          <w:szCs w:val="28"/>
        </w:rPr>
        <w:t xml:space="preserve">U filmu </w:t>
      </w:r>
      <w:r w:rsidRPr="00C3143B">
        <w:rPr>
          <w:rFonts w:ascii="Times New Roman" w:eastAsia="Times New Roman" w:hAnsi="Times New Roman" w:cs="Times New Roman"/>
          <w:i/>
          <w:iCs/>
          <w:sz w:val="24"/>
          <w:szCs w:val="28"/>
        </w:rPr>
        <w:t>Vlažnost</w:t>
      </w:r>
      <w:r w:rsidRPr="00C3143B">
        <w:rPr>
          <w:rFonts w:ascii="Times New Roman" w:eastAsia="Times New Roman" w:hAnsi="Times New Roman" w:cs="Times New Roman"/>
          <w:iCs/>
          <w:sz w:val="24"/>
          <w:szCs w:val="28"/>
        </w:rPr>
        <w:t xml:space="preserve"> pozivanje mobilnog telefona, i automatska poruka da „mobilni pretplatnik trenutno nije dostupan“, iskorišćeno je da oslika emotivno stanje i frustraciju glavnog lika. U eri podrazumevanja neprekidne dostupnosti za komunikaciju, svaki trenutak nedostupnosti predstavlja frustraciju za onoga ko poziva, a ponavljanje ove situacije eksponencijalno povećava frustraciju. U nekim trenucima čini se da Petru (Miloš Timotijević) više smeta nedostupnost Mininog (Tamara Krcunović) telefona nego njen nestanak. Ovim se kritički ukazuje na </w:t>
      </w:r>
      <w:r w:rsidRPr="00C3143B">
        <w:rPr>
          <w:rFonts w:ascii="Times New Roman" w:eastAsia="Times New Roman" w:hAnsi="Times New Roman" w:cs="Times New Roman"/>
          <w:iCs/>
          <w:sz w:val="24"/>
          <w:szCs w:val="28"/>
        </w:rPr>
        <w:lastRenderedPageBreak/>
        <w:t>promenu međuljudskih odnosa i sa njima povezanu društvenu promenu nastalu razvojem novih medija i telekomunikacionih tehnologija, ali se oni takođe koriste i kao sredstvo konstrukcije specifičnog emotivnog stanja lika. Sličnu funkciju ima i Petrovo pristupanje Mininom i mejlu (e mail) i slanje pisama Mininoj majci i poznanicima.</w:t>
      </w:r>
    </w:p>
    <w:p w:rsidR="0069735E" w:rsidRDefault="0069735E" w:rsidP="009851D4">
      <w:pPr>
        <w:spacing w:after="240" w:line="360" w:lineRule="auto"/>
        <w:jc w:val="both"/>
        <w:rPr>
          <w:rFonts w:ascii="Times New Roman" w:eastAsia="Times New Roman" w:hAnsi="Times New Roman" w:cs="Times New Roman"/>
          <w:iCs/>
          <w:sz w:val="24"/>
          <w:szCs w:val="28"/>
        </w:rPr>
      </w:pPr>
    </w:p>
    <w:p w:rsidR="0069735E" w:rsidRPr="0087048D" w:rsidRDefault="00756FC0" w:rsidP="009851D4">
      <w:pPr>
        <w:pStyle w:val="Style2"/>
        <w:spacing w:line="360" w:lineRule="auto"/>
        <w:jc w:val="both"/>
        <w:rPr>
          <w:color w:val="auto"/>
          <w:sz w:val="24"/>
        </w:rPr>
      </w:pPr>
      <w:bookmarkStart w:id="66" w:name="_Toc515958446"/>
      <w:r w:rsidRPr="0087048D">
        <w:rPr>
          <w:color w:val="auto"/>
        </w:rPr>
        <w:t>Pribli</w:t>
      </w:r>
      <w:r w:rsidRPr="0087048D">
        <w:rPr>
          <w:color w:val="auto"/>
          <w:lang w:val="sr-Latn-BA"/>
        </w:rPr>
        <w:t>žavanje srpskog filma video klipu pod uticajem novih medija</w:t>
      </w:r>
      <w:bookmarkEnd w:id="66"/>
    </w:p>
    <w:p w:rsidR="004322D0" w:rsidRPr="00C3143B" w:rsidRDefault="001C5418" w:rsidP="001C54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Novi mediji, pored </w:t>
      </w:r>
      <w:r w:rsidR="00D92048" w:rsidRPr="00C3143B">
        <w:rPr>
          <w:rFonts w:ascii="Times New Roman" w:hAnsi="Times New Roman" w:cs="Times New Roman"/>
          <w:sz w:val="24"/>
          <w:szCs w:val="24"/>
        </w:rPr>
        <w:t>već opisanog uticaja na</w:t>
      </w:r>
      <w:r w:rsidR="006C1939" w:rsidRPr="00C3143B">
        <w:rPr>
          <w:rFonts w:ascii="Times New Roman" w:hAnsi="Times New Roman" w:cs="Times New Roman"/>
          <w:sz w:val="24"/>
          <w:szCs w:val="24"/>
        </w:rPr>
        <w:t xml:space="preserve"> </w:t>
      </w:r>
      <w:r w:rsidRPr="00C3143B">
        <w:rPr>
          <w:rFonts w:ascii="Times New Roman" w:hAnsi="Times New Roman" w:cs="Times New Roman"/>
          <w:sz w:val="24"/>
          <w:szCs w:val="24"/>
        </w:rPr>
        <w:t>proizvodnj</w:t>
      </w:r>
      <w:r w:rsidR="00D92048" w:rsidRPr="00C3143B">
        <w:rPr>
          <w:rFonts w:ascii="Times New Roman" w:hAnsi="Times New Roman" w:cs="Times New Roman"/>
          <w:sz w:val="24"/>
          <w:szCs w:val="24"/>
        </w:rPr>
        <w:t>u</w:t>
      </w:r>
      <w:r w:rsidRPr="00C3143B">
        <w:rPr>
          <w:rFonts w:ascii="Times New Roman" w:hAnsi="Times New Roman" w:cs="Times New Roman"/>
          <w:sz w:val="24"/>
          <w:szCs w:val="24"/>
        </w:rPr>
        <w:t>, imaju uticaj i na same filmove</w:t>
      </w:r>
      <w:r w:rsidR="007E03AC">
        <w:rPr>
          <w:rFonts w:ascii="Times New Roman" w:hAnsi="Times New Roman" w:cs="Times New Roman"/>
          <w:sz w:val="24"/>
          <w:szCs w:val="24"/>
        </w:rPr>
        <w:t>,</w:t>
      </w:r>
      <w:r w:rsidRPr="00C3143B">
        <w:rPr>
          <w:rFonts w:ascii="Times New Roman" w:hAnsi="Times New Roman" w:cs="Times New Roman"/>
          <w:sz w:val="24"/>
          <w:szCs w:val="24"/>
        </w:rPr>
        <w:t xml:space="preserve"> odnosno njihovu formu i sadržaj. Ovaj uticaj može biti posredan, preko opisane promene produkcionog modela koji je u izvesnoj </w:t>
      </w:r>
      <w:r w:rsidRPr="00CC0C69">
        <w:rPr>
          <w:rFonts w:ascii="Times New Roman" w:hAnsi="Times New Roman" w:cs="Times New Roman"/>
          <w:sz w:val="24"/>
          <w:szCs w:val="24"/>
        </w:rPr>
        <w:t xml:space="preserve">meri uticao </w:t>
      </w:r>
      <w:r w:rsidR="00CC0C69" w:rsidRPr="00CC0C69">
        <w:rPr>
          <w:rFonts w:ascii="Times New Roman" w:hAnsi="Times New Roman" w:cs="Times New Roman"/>
          <w:sz w:val="24"/>
          <w:szCs w:val="24"/>
        </w:rPr>
        <w:t xml:space="preserve">na </w:t>
      </w:r>
      <w:r w:rsidRPr="00CC0C69">
        <w:rPr>
          <w:rFonts w:ascii="Times New Roman" w:hAnsi="Times New Roman" w:cs="Times New Roman"/>
          <w:sz w:val="24"/>
          <w:szCs w:val="24"/>
        </w:rPr>
        <w:t>tema</w:t>
      </w:r>
      <w:r w:rsidR="004322D0" w:rsidRPr="00CC0C69">
        <w:rPr>
          <w:rFonts w:ascii="Times New Roman" w:hAnsi="Times New Roman" w:cs="Times New Roman"/>
          <w:sz w:val="24"/>
          <w:szCs w:val="24"/>
        </w:rPr>
        <w:t>tski i s</w:t>
      </w:r>
      <w:r w:rsidR="00CC0C69" w:rsidRPr="00CC0C69">
        <w:rPr>
          <w:rFonts w:ascii="Times New Roman" w:hAnsi="Times New Roman" w:cs="Times New Roman"/>
          <w:sz w:val="24"/>
          <w:szCs w:val="24"/>
        </w:rPr>
        <w:t>t</w:t>
      </w:r>
      <w:r w:rsidR="004322D0" w:rsidRPr="00CC0C69">
        <w:rPr>
          <w:rFonts w:ascii="Times New Roman" w:hAnsi="Times New Roman" w:cs="Times New Roman"/>
          <w:sz w:val="24"/>
          <w:szCs w:val="24"/>
        </w:rPr>
        <w:t>ilski okvir</w:t>
      </w:r>
      <w:r w:rsidR="007E03AC">
        <w:rPr>
          <w:rFonts w:ascii="Times New Roman" w:hAnsi="Times New Roman" w:cs="Times New Roman"/>
          <w:sz w:val="24"/>
          <w:szCs w:val="24"/>
        </w:rPr>
        <w:t xml:space="preserve"> ali i neposredan, </w:t>
      </w:r>
      <w:r w:rsidRPr="00CC0C69">
        <w:rPr>
          <w:rFonts w:ascii="Times New Roman" w:hAnsi="Times New Roman" w:cs="Times New Roman"/>
          <w:sz w:val="24"/>
          <w:szCs w:val="24"/>
        </w:rPr>
        <w:t>što s</w:t>
      </w:r>
      <w:r w:rsidR="00CC0C69" w:rsidRPr="00CC0C69">
        <w:rPr>
          <w:rFonts w:ascii="Times New Roman" w:hAnsi="Times New Roman" w:cs="Times New Roman"/>
          <w:sz w:val="24"/>
          <w:szCs w:val="24"/>
        </w:rPr>
        <w:t>e</w:t>
      </w:r>
      <w:r w:rsidRPr="00CC0C69">
        <w:rPr>
          <w:rFonts w:ascii="Times New Roman" w:hAnsi="Times New Roman" w:cs="Times New Roman"/>
          <w:sz w:val="24"/>
          <w:szCs w:val="24"/>
        </w:rPr>
        <w:t xml:space="preserve"> može uočiti </w:t>
      </w:r>
      <w:r w:rsidR="004322D0" w:rsidRPr="00CC0C69">
        <w:rPr>
          <w:rFonts w:ascii="Times New Roman" w:hAnsi="Times New Roman" w:cs="Times New Roman"/>
          <w:sz w:val="24"/>
          <w:szCs w:val="24"/>
        </w:rPr>
        <w:t>iz brojnih</w:t>
      </w:r>
      <w:r w:rsidR="004322D0" w:rsidRPr="00C3143B">
        <w:rPr>
          <w:rFonts w:ascii="Times New Roman" w:hAnsi="Times New Roman" w:cs="Times New Roman"/>
          <w:sz w:val="24"/>
          <w:szCs w:val="24"/>
        </w:rPr>
        <w:t xml:space="preserve"> opisanih primera.</w:t>
      </w:r>
    </w:p>
    <w:p w:rsidR="001C5418" w:rsidRPr="00C3143B" w:rsidRDefault="001C5418" w:rsidP="001C54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Direktni uticaji novih medija</w:t>
      </w:r>
      <w:r w:rsidR="007E03AC">
        <w:rPr>
          <w:rFonts w:ascii="Times New Roman" w:hAnsi="Times New Roman" w:cs="Times New Roman"/>
          <w:sz w:val="24"/>
          <w:szCs w:val="24"/>
        </w:rPr>
        <w:t>,</w:t>
      </w:r>
      <w:r w:rsidRPr="00C3143B">
        <w:rPr>
          <w:rFonts w:ascii="Times New Roman" w:hAnsi="Times New Roman" w:cs="Times New Roman"/>
          <w:sz w:val="24"/>
          <w:szCs w:val="24"/>
        </w:rPr>
        <w:t xml:space="preserve"> a pre svega onlajn video klipova i klip kulture</w:t>
      </w:r>
      <w:r w:rsidR="007E03AC">
        <w:rPr>
          <w:rFonts w:ascii="Times New Roman" w:hAnsi="Times New Roman" w:cs="Times New Roman"/>
          <w:sz w:val="24"/>
          <w:szCs w:val="24"/>
        </w:rPr>
        <w:t>,</w:t>
      </w:r>
      <w:r w:rsidRPr="00C3143B">
        <w:rPr>
          <w:rFonts w:ascii="Times New Roman" w:hAnsi="Times New Roman" w:cs="Times New Roman"/>
          <w:sz w:val="24"/>
          <w:szCs w:val="24"/>
        </w:rPr>
        <w:t xml:space="preserve"> mogu</w:t>
      </w:r>
      <w:r w:rsidR="007E03AC">
        <w:rPr>
          <w:rFonts w:ascii="Times New Roman" w:hAnsi="Times New Roman" w:cs="Times New Roman"/>
          <w:sz w:val="24"/>
          <w:szCs w:val="24"/>
        </w:rPr>
        <w:t xml:space="preserve"> se</w:t>
      </w:r>
      <w:r w:rsidRPr="00C3143B">
        <w:rPr>
          <w:rFonts w:ascii="Times New Roman" w:hAnsi="Times New Roman" w:cs="Times New Roman"/>
          <w:sz w:val="24"/>
          <w:szCs w:val="24"/>
        </w:rPr>
        <w:t xml:space="preserve"> dalje najšire podeliti u dve grupe. Uticaj na nastanak značenja u recepciji filma i čitanju filmskog teksta koji se odnosi pre svega na filmsku (i medijsku) p</w:t>
      </w:r>
      <w:r w:rsidR="007E03AC">
        <w:rPr>
          <w:rFonts w:ascii="Times New Roman" w:hAnsi="Times New Roman" w:cs="Times New Roman"/>
          <w:sz w:val="24"/>
          <w:szCs w:val="24"/>
        </w:rPr>
        <w:t>ubliku sa jedne strane i uticaj</w:t>
      </w:r>
      <w:r w:rsidRPr="00C3143B">
        <w:rPr>
          <w:rFonts w:ascii="Times New Roman" w:hAnsi="Times New Roman" w:cs="Times New Roman"/>
          <w:sz w:val="24"/>
          <w:szCs w:val="24"/>
        </w:rPr>
        <w:t xml:space="preserve"> na stvaralački postupak nastajanja filmova koji se dominantno odnosi na filmske autore</w:t>
      </w:r>
      <w:r w:rsidR="004322D0" w:rsidRPr="00C3143B">
        <w:rPr>
          <w:rFonts w:ascii="Times New Roman" w:hAnsi="Times New Roman" w:cs="Times New Roman"/>
          <w:sz w:val="24"/>
          <w:szCs w:val="24"/>
        </w:rPr>
        <w:t xml:space="preserve"> (koji je u velikoj meri pod uticajem načina proizvodnje)</w:t>
      </w:r>
      <w:r w:rsidRPr="00C3143B">
        <w:rPr>
          <w:rFonts w:ascii="Times New Roman" w:hAnsi="Times New Roman" w:cs="Times New Roman"/>
          <w:sz w:val="24"/>
          <w:szCs w:val="24"/>
        </w:rPr>
        <w:t xml:space="preserve"> sa druge strane</w:t>
      </w:r>
      <w:r w:rsidR="007E03AC">
        <w:rPr>
          <w:rFonts w:ascii="Times New Roman" w:hAnsi="Times New Roman" w:cs="Times New Roman"/>
          <w:sz w:val="24"/>
          <w:szCs w:val="24"/>
        </w:rPr>
        <w:t>,</w:t>
      </w:r>
      <w:r w:rsidRPr="00C3143B">
        <w:rPr>
          <w:rFonts w:ascii="Times New Roman" w:hAnsi="Times New Roman" w:cs="Times New Roman"/>
          <w:sz w:val="24"/>
          <w:szCs w:val="24"/>
        </w:rPr>
        <w:t xml:space="preserve"> </w:t>
      </w:r>
      <w:r w:rsidR="004322D0" w:rsidRPr="00C3143B">
        <w:rPr>
          <w:rFonts w:ascii="Times New Roman" w:hAnsi="Times New Roman" w:cs="Times New Roman"/>
          <w:sz w:val="24"/>
          <w:szCs w:val="24"/>
        </w:rPr>
        <w:t>a</w:t>
      </w:r>
      <w:r w:rsidRPr="00C3143B">
        <w:rPr>
          <w:rFonts w:ascii="Times New Roman" w:hAnsi="Times New Roman" w:cs="Times New Roman"/>
          <w:sz w:val="24"/>
          <w:szCs w:val="24"/>
        </w:rPr>
        <w:t xml:space="preserve"> koji se takođe dalje može grubo podeliti u dve grupe. Prvu bi činilo konkretno korišćenje klipova u filmu, kako pravih tako i materijala snimljenih da simuliraju klipove. Druga grupa uticaja mogla bi se označiti kao uticaj video klipa na ostatak filma (koji nije video klip) ili film u celini, gde se misli pre svega na  stilsko, estetsko i narativno približavanje filma video klipovima što za posledicu ima problematizaciju granice fikcije i realnosti, odnosno filma i video klipa</w:t>
      </w:r>
      <w:r w:rsidR="004322D0" w:rsidRPr="00C3143B">
        <w:rPr>
          <w:rFonts w:ascii="Times New Roman" w:hAnsi="Times New Roman" w:cs="Times New Roman"/>
          <w:sz w:val="24"/>
          <w:szCs w:val="24"/>
        </w:rPr>
        <w:t xml:space="preserve">. </w:t>
      </w:r>
      <w:r w:rsidR="00FF7A10">
        <w:rPr>
          <w:rFonts w:ascii="Times New Roman" w:hAnsi="Times New Roman" w:cs="Times New Roman"/>
          <w:sz w:val="24"/>
          <w:szCs w:val="24"/>
        </w:rPr>
        <w:t xml:space="preserve">Prethodno opisana tematizacija </w:t>
      </w:r>
      <w:r w:rsidRPr="00C3143B">
        <w:rPr>
          <w:rFonts w:ascii="Times New Roman" w:hAnsi="Times New Roman" w:cs="Times New Roman"/>
          <w:sz w:val="24"/>
          <w:szCs w:val="24"/>
        </w:rPr>
        <w:t xml:space="preserve">novih medija takođe bi se mogla podvesti pod uticaj novih medija na film ali koja nužno ne mora voditi </w:t>
      </w:r>
      <w:r w:rsidR="00FF7A10">
        <w:rPr>
          <w:rFonts w:ascii="Times New Roman" w:hAnsi="Times New Roman" w:cs="Times New Roman"/>
          <w:sz w:val="24"/>
          <w:szCs w:val="24"/>
        </w:rPr>
        <w:t>približavanju filma i video klipa.</w:t>
      </w:r>
    </w:p>
    <w:p w:rsidR="001C5418" w:rsidRPr="00C3143B" w:rsidRDefault="001C5418" w:rsidP="001C54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Baš ovaj poslednji vid uticaja novih medija je i najočigledniji. Praksa korišćenja novih medija i mobilnih telekomunikacionih tehnologija, snimanja i pregledanja video klipova i slično je toliko masovna da je skoro nemoguće napraviti film čiji </w:t>
      </w:r>
      <w:r w:rsidRPr="00C3143B">
        <w:rPr>
          <w:rFonts w:ascii="Times New Roman" w:hAnsi="Times New Roman" w:cs="Times New Roman"/>
          <w:sz w:val="24"/>
          <w:szCs w:val="24"/>
        </w:rPr>
        <w:lastRenderedPageBreak/>
        <w:t xml:space="preserve">su junaci adolescenti ili mlađi u kome se neće pojavljivati različite kamere kojima junaci snimaju svoj život ili ekrani na kojima intereaguju sa novim medijima. Mobilni telefoni i slične naprave postali su i obavezan deo ikonografije filmova smeštenih u današnji trenutak. Sa druge strane, zbog svog svojstva da se lako </w:t>
      </w:r>
      <w:r w:rsidR="004322D0" w:rsidRPr="00C3143B">
        <w:rPr>
          <w:rFonts w:ascii="Times New Roman" w:hAnsi="Times New Roman" w:cs="Times New Roman"/>
          <w:sz w:val="24"/>
          <w:szCs w:val="24"/>
        </w:rPr>
        <w:t xml:space="preserve">i često utiskuju u druge medije </w:t>
      </w:r>
      <w:r w:rsidRPr="00C3143B">
        <w:rPr>
          <w:rFonts w:ascii="Times New Roman" w:hAnsi="Times New Roman" w:cs="Times New Roman"/>
          <w:sz w:val="24"/>
          <w:szCs w:val="24"/>
        </w:rPr>
        <w:t>može se uočiti i česta pojava embedovanja onlajn video klipova u srpskom filmu. Treba napraviti razliku između bukvalnog vizuelnog utiskivanja video klipova u filmsko tkivo (</w:t>
      </w:r>
      <w:r w:rsidRPr="00C3143B">
        <w:rPr>
          <w:rFonts w:ascii="Times New Roman" w:hAnsi="Times New Roman" w:cs="Times New Roman"/>
          <w:i/>
          <w:sz w:val="24"/>
          <w:szCs w:val="24"/>
        </w:rPr>
        <w:t>Tilva Roš</w:t>
      </w:r>
      <w:r w:rsidRPr="00C3143B">
        <w:rPr>
          <w:rStyle w:val="FootnoteReference"/>
          <w:rFonts w:ascii="Times New Roman" w:hAnsi="Times New Roman" w:cs="Times New Roman"/>
          <w:i/>
          <w:sz w:val="24"/>
          <w:szCs w:val="24"/>
        </w:rPr>
        <w:footnoteReference w:id="108"/>
      </w:r>
      <w:r w:rsidRPr="00C3143B">
        <w:rPr>
          <w:rFonts w:ascii="Times New Roman" w:hAnsi="Times New Roman" w:cs="Times New Roman"/>
          <w:sz w:val="24"/>
          <w:szCs w:val="24"/>
        </w:rPr>
        <w:t>) i embedovanja narativa klipova u narativ filma (</w:t>
      </w:r>
      <w:r w:rsidRPr="00C3143B">
        <w:rPr>
          <w:rFonts w:ascii="Times New Roman" w:hAnsi="Times New Roman" w:cs="Times New Roman"/>
          <w:i/>
          <w:sz w:val="24"/>
          <w:szCs w:val="24"/>
        </w:rPr>
        <w:t>Varvari</w:t>
      </w:r>
      <w:r w:rsidRPr="00C3143B">
        <w:rPr>
          <w:rFonts w:ascii="Times New Roman" w:hAnsi="Times New Roman" w:cs="Times New Roman"/>
          <w:sz w:val="24"/>
          <w:szCs w:val="24"/>
        </w:rPr>
        <w:t>)</w:t>
      </w:r>
      <w:r w:rsidR="00D57F93" w:rsidRPr="00C3143B">
        <w:rPr>
          <w:rStyle w:val="FootnoteReference"/>
          <w:rFonts w:ascii="Times New Roman" w:hAnsi="Times New Roman" w:cs="Times New Roman"/>
          <w:sz w:val="24"/>
          <w:szCs w:val="24"/>
        </w:rPr>
        <w:footnoteReference w:id="109"/>
      </w:r>
      <w:r w:rsidRPr="00C3143B">
        <w:rPr>
          <w:rFonts w:ascii="Times New Roman" w:hAnsi="Times New Roman" w:cs="Times New Roman"/>
          <w:sz w:val="24"/>
          <w:szCs w:val="24"/>
        </w:rPr>
        <w:t>.</w:t>
      </w:r>
    </w:p>
    <w:p w:rsidR="001C5418" w:rsidRPr="00C3143B" w:rsidRDefault="001C5418" w:rsidP="001C54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Postupak tematizacije i prikazivanja sadržaja novih medija i njihove konzumacije i proizvodnje može imati različite funkcije. Oni su po pravilu uvek sredstvo karakterizacije likova i generacije kojoj pripadaju. Sa ovim</w:t>
      </w:r>
      <w:r w:rsidR="007E03AC">
        <w:rPr>
          <w:rFonts w:ascii="Times New Roman" w:hAnsi="Times New Roman" w:cs="Times New Roman"/>
          <w:sz w:val="24"/>
          <w:szCs w:val="24"/>
        </w:rPr>
        <w:t xml:space="preserve"> je</w:t>
      </w:r>
      <w:r w:rsidRPr="00C3143B">
        <w:rPr>
          <w:rFonts w:ascii="Times New Roman" w:hAnsi="Times New Roman" w:cs="Times New Roman"/>
          <w:sz w:val="24"/>
          <w:szCs w:val="24"/>
        </w:rPr>
        <w:t xml:space="preserve"> povezana  društveno kritička uloga koja prepoznaje loš uticaj novih medija, i krivi ih za otuđenje </w:t>
      </w:r>
      <w:r w:rsidR="007A0573" w:rsidRPr="00C3143B">
        <w:rPr>
          <w:rFonts w:ascii="Times New Roman" w:hAnsi="Times New Roman" w:cs="Times New Roman"/>
          <w:sz w:val="24"/>
          <w:szCs w:val="24"/>
        </w:rPr>
        <w:t>ili devijantno ponašanje junaka. U</w:t>
      </w:r>
      <w:r w:rsidRPr="00C3143B">
        <w:rPr>
          <w:rFonts w:ascii="Times New Roman" w:hAnsi="Times New Roman" w:cs="Times New Roman"/>
          <w:sz w:val="24"/>
          <w:szCs w:val="24"/>
        </w:rPr>
        <w:t xml:space="preserve">čestalost </w:t>
      </w:r>
      <w:r w:rsidR="007A0573" w:rsidRPr="00C3143B">
        <w:rPr>
          <w:rFonts w:ascii="Times New Roman" w:hAnsi="Times New Roman" w:cs="Times New Roman"/>
          <w:sz w:val="24"/>
          <w:szCs w:val="24"/>
        </w:rPr>
        <w:t xml:space="preserve">ovakvih opservacija </w:t>
      </w:r>
      <w:r w:rsidRPr="00C3143B">
        <w:rPr>
          <w:rFonts w:ascii="Times New Roman" w:hAnsi="Times New Roman" w:cs="Times New Roman"/>
          <w:sz w:val="24"/>
          <w:szCs w:val="24"/>
        </w:rPr>
        <w:t xml:space="preserve">u svakodnevnom diskursu </w:t>
      </w:r>
      <w:r w:rsidR="007A0573" w:rsidRPr="00C3143B">
        <w:rPr>
          <w:rFonts w:ascii="Times New Roman" w:hAnsi="Times New Roman" w:cs="Times New Roman"/>
          <w:sz w:val="24"/>
          <w:szCs w:val="24"/>
        </w:rPr>
        <w:t xml:space="preserve">se </w:t>
      </w:r>
      <w:r w:rsidRPr="00C3143B">
        <w:rPr>
          <w:rFonts w:ascii="Times New Roman" w:hAnsi="Times New Roman" w:cs="Times New Roman"/>
          <w:sz w:val="24"/>
          <w:szCs w:val="24"/>
        </w:rPr>
        <w:t>toliko približila učestalosti u umetničkom i teorijskom diskursu da predstavlja opšte mesto.</w:t>
      </w:r>
    </w:p>
    <w:p w:rsidR="001C5418" w:rsidRPr="00C3143B" w:rsidRDefault="001C5418" w:rsidP="001C54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Novomedijski sadržaji mogu poslužiti i kao pokretač radnje ili izazivač intrige (</w:t>
      </w:r>
      <w:r w:rsidRPr="00C3143B">
        <w:rPr>
          <w:rFonts w:ascii="Times New Roman" w:hAnsi="Times New Roman" w:cs="Times New Roman"/>
          <w:i/>
          <w:sz w:val="24"/>
          <w:szCs w:val="24"/>
        </w:rPr>
        <w:t>Panama</w:t>
      </w:r>
      <w:r w:rsidRPr="00C3143B">
        <w:rPr>
          <w:rFonts w:ascii="Times New Roman" w:hAnsi="Times New Roman" w:cs="Times New Roman"/>
          <w:sz w:val="24"/>
          <w:szCs w:val="24"/>
        </w:rPr>
        <w:t>). Zbog svoje dominantno vizuelne prirode, oni su jednostavno sredstvo da se na brz i lak i pre svega „filmski“ (vizuelan) način, bez previše objašnjavanja, postavi zaplet, motiviše akcija karaktera ili pokrene radnja. Treba uočiti smanjenu učestalost alternativnih rešenja koja podrazumevaju direktnu (verbalnu) komunikaciju, kao što su trač, ogovaranje, laganje i slično u filmovima koji su bili predmet analize u odnosu na filmove iz predigitalnog perioda</w:t>
      </w:r>
      <w:r w:rsidR="007A0573" w:rsidRPr="00C3143B">
        <w:rPr>
          <w:rFonts w:ascii="Times New Roman" w:hAnsi="Times New Roman" w:cs="Times New Roman"/>
          <w:sz w:val="24"/>
          <w:szCs w:val="24"/>
        </w:rPr>
        <w:t xml:space="preserve"> (i prikazivački standard)</w:t>
      </w:r>
      <w:r w:rsidRPr="00C3143B">
        <w:rPr>
          <w:rFonts w:ascii="Times New Roman" w:hAnsi="Times New Roman" w:cs="Times New Roman"/>
          <w:sz w:val="24"/>
          <w:szCs w:val="24"/>
        </w:rPr>
        <w:t>.</w:t>
      </w:r>
    </w:p>
    <w:p w:rsidR="001C5418" w:rsidRDefault="001C5418" w:rsidP="001C54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Posebno izazovni za uklapanje u filmski jezik su i novi tekstualni vidovi komunikacije kao što su sms, e mail, čet (chat).  Dok je prikazivanje samog ekrana na kome se ovi sadržaji ispisuju najlakši i najbliži eri </w:t>
      </w:r>
      <w:r w:rsidRPr="00CC0C69">
        <w:rPr>
          <w:rFonts w:ascii="Times New Roman" w:hAnsi="Times New Roman" w:cs="Times New Roman"/>
          <w:sz w:val="24"/>
          <w:szCs w:val="24"/>
        </w:rPr>
        <w:t>analognog fil</w:t>
      </w:r>
      <w:r w:rsidR="00CC0C69" w:rsidRPr="00CC0C69">
        <w:rPr>
          <w:rFonts w:ascii="Times New Roman" w:hAnsi="Times New Roman" w:cs="Times New Roman"/>
          <w:sz w:val="24"/>
          <w:szCs w:val="24"/>
        </w:rPr>
        <w:t>m</w:t>
      </w:r>
      <w:r w:rsidRPr="00CC0C69">
        <w:rPr>
          <w:rFonts w:ascii="Times New Roman" w:hAnsi="Times New Roman" w:cs="Times New Roman"/>
          <w:sz w:val="24"/>
          <w:szCs w:val="24"/>
        </w:rPr>
        <w:t>a,</w:t>
      </w:r>
      <w:r w:rsidR="00CC0C69">
        <w:rPr>
          <w:rFonts w:ascii="Times New Roman" w:hAnsi="Times New Roman" w:cs="Times New Roman"/>
          <w:sz w:val="24"/>
          <w:szCs w:val="24"/>
        </w:rPr>
        <w:t xml:space="preserve"> </w:t>
      </w:r>
      <w:r w:rsidR="00DD33CB" w:rsidRPr="00CC0C69">
        <w:rPr>
          <w:rFonts w:ascii="Times New Roman" w:hAnsi="Times New Roman" w:cs="Times New Roman"/>
          <w:sz w:val="24"/>
          <w:szCs w:val="24"/>
        </w:rPr>
        <w:t xml:space="preserve">u </w:t>
      </w:r>
      <w:r w:rsidR="00DD33CB" w:rsidRPr="00CC0C69">
        <w:rPr>
          <w:rFonts w:ascii="Times New Roman" w:hAnsi="Times New Roman" w:cs="Times New Roman"/>
          <w:sz w:val="24"/>
          <w:szCs w:val="24"/>
        </w:rPr>
        <w:lastRenderedPageBreak/>
        <w:t>digitalnom filmu</w:t>
      </w:r>
      <w:r w:rsidRPr="00CC0C69">
        <w:rPr>
          <w:rFonts w:ascii="Times New Roman" w:hAnsi="Times New Roman" w:cs="Times New Roman"/>
          <w:sz w:val="24"/>
          <w:szCs w:val="24"/>
        </w:rPr>
        <w:t xml:space="preserve"> </w:t>
      </w:r>
      <w:r w:rsidR="007E03AC">
        <w:rPr>
          <w:rFonts w:ascii="Times New Roman" w:hAnsi="Times New Roman" w:cs="Times New Roman"/>
          <w:sz w:val="24"/>
          <w:szCs w:val="24"/>
        </w:rPr>
        <w:t xml:space="preserve">se </w:t>
      </w:r>
      <w:r w:rsidR="00DD33CB" w:rsidRPr="00CC0C69">
        <w:rPr>
          <w:rFonts w:ascii="Times New Roman" w:hAnsi="Times New Roman" w:cs="Times New Roman"/>
          <w:sz w:val="24"/>
          <w:szCs w:val="24"/>
        </w:rPr>
        <w:t xml:space="preserve">javlja </w:t>
      </w:r>
      <w:r w:rsidRPr="00CC0C69">
        <w:rPr>
          <w:rFonts w:ascii="Times New Roman" w:hAnsi="Times New Roman" w:cs="Times New Roman"/>
          <w:sz w:val="24"/>
          <w:szCs w:val="24"/>
        </w:rPr>
        <w:t>potreba za evolucijom filmskog jezika i njihovo</w:t>
      </w:r>
      <w:r w:rsidRPr="00C3143B">
        <w:rPr>
          <w:rFonts w:ascii="Times New Roman" w:hAnsi="Times New Roman" w:cs="Times New Roman"/>
          <w:sz w:val="24"/>
          <w:szCs w:val="24"/>
        </w:rPr>
        <w:t xml:space="preserve"> prirodnije uklapanje u filmsko tkivo, što u filmovima koji su bili predmet analize nije bio slučaj.</w:t>
      </w:r>
    </w:p>
    <w:p w:rsidR="00DD33CB" w:rsidRPr="00C3143B" w:rsidRDefault="00DD33CB" w:rsidP="00DD33CB">
      <w:pPr>
        <w:pStyle w:val="ListParagraph"/>
        <w:keepNext/>
        <w:keepLines/>
        <w:numPr>
          <w:ilvl w:val="0"/>
          <w:numId w:val="4"/>
        </w:numPr>
        <w:spacing w:after="240" w:line="480" w:lineRule="auto"/>
        <w:contextualSpacing w:val="0"/>
        <w:outlineLvl w:val="2"/>
        <w:rPr>
          <w:rFonts w:ascii="Times New Roman" w:eastAsiaTheme="majorEastAsia" w:hAnsi="Times New Roman" w:cstheme="majorBidi"/>
          <w:bCs/>
          <w:i/>
          <w:vanish/>
          <w:sz w:val="24"/>
        </w:rPr>
      </w:pPr>
      <w:bookmarkStart w:id="67" w:name="_Toc510730140"/>
      <w:bookmarkStart w:id="68" w:name="_Toc514157350"/>
      <w:bookmarkStart w:id="69" w:name="_Toc515721677"/>
      <w:bookmarkStart w:id="70" w:name="_Toc515958447"/>
      <w:bookmarkEnd w:id="67"/>
      <w:bookmarkEnd w:id="68"/>
      <w:bookmarkEnd w:id="69"/>
      <w:bookmarkEnd w:id="70"/>
    </w:p>
    <w:p w:rsidR="00DD33CB" w:rsidRPr="00C3143B" w:rsidRDefault="00DD33CB" w:rsidP="00DD33CB">
      <w:pPr>
        <w:pStyle w:val="ListParagraph"/>
        <w:keepNext/>
        <w:keepLines/>
        <w:numPr>
          <w:ilvl w:val="0"/>
          <w:numId w:val="4"/>
        </w:numPr>
        <w:spacing w:after="240" w:line="480" w:lineRule="auto"/>
        <w:contextualSpacing w:val="0"/>
        <w:outlineLvl w:val="2"/>
        <w:rPr>
          <w:rFonts w:ascii="Times New Roman" w:eastAsiaTheme="majorEastAsia" w:hAnsi="Times New Roman" w:cstheme="majorBidi"/>
          <w:bCs/>
          <w:i/>
          <w:vanish/>
          <w:sz w:val="24"/>
        </w:rPr>
      </w:pPr>
      <w:bookmarkStart w:id="71" w:name="_Toc510730141"/>
      <w:bookmarkStart w:id="72" w:name="_Toc514157351"/>
      <w:bookmarkStart w:id="73" w:name="_Toc515721678"/>
      <w:bookmarkStart w:id="74" w:name="_Toc515958448"/>
      <w:bookmarkEnd w:id="71"/>
      <w:bookmarkEnd w:id="72"/>
      <w:bookmarkEnd w:id="73"/>
      <w:bookmarkEnd w:id="74"/>
    </w:p>
    <w:p w:rsidR="00DD33CB" w:rsidRPr="00C3143B" w:rsidRDefault="00DD33CB" w:rsidP="00DD33CB">
      <w:pPr>
        <w:pStyle w:val="ListParagraph"/>
        <w:keepNext/>
        <w:keepLines/>
        <w:numPr>
          <w:ilvl w:val="1"/>
          <w:numId w:val="4"/>
        </w:numPr>
        <w:spacing w:after="240" w:line="480" w:lineRule="auto"/>
        <w:contextualSpacing w:val="0"/>
        <w:outlineLvl w:val="2"/>
        <w:rPr>
          <w:rFonts w:ascii="Times New Roman" w:eastAsiaTheme="majorEastAsia" w:hAnsi="Times New Roman" w:cstheme="majorBidi"/>
          <w:bCs/>
          <w:i/>
          <w:vanish/>
          <w:sz w:val="24"/>
        </w:rPr>
      </w:pPr>
      <w:bookmarkStart w:id="75" w:name="_Toc510730142"/>
      <w:bookmarkStart w:id="76" w:name="_Toc514157352"/>
      <w:bookmarkStart w:id="77" w:name="_Toc515721679"/>
      <w:bookmarkStart w:id="78" w:name="_Toc515958449"/>
      <w:bookmarkEnd w:id="75"/>
      <w:bookmarkEnd w:id="76"/>
      <w:bookmarkEnd w:id="77"/>
      <w:bookmarkEnd w:id="78"/>
    </w:p>
    <w:p w:rsidR="00DD33CB" w:rsidRPr="00C3143B" w:rsidRDefault="00DD33CB" w:rsidP="00DD33CB">
      <w:pPr>
        <w:pStyle w:val="ListParagraph"/>
        <w:keepNext/>
        <w:keepLines/>
        <w:numPr>
          <w:ilvl w:val="1"/>
          <w:numId w:val="4"/>
        </w:numPr>
        <w:spacing w:after="240" w:line="480" w:lineRule="auto"/>
        <w:contextualSpacing w:val="0"/>
        <w:outlineLvl w:val="2"/>
        <w:rPr>
          <w:rFonts w:ascii="Times New Roman" w:eastAsiaTheme="majorEastAsia" w:hAnsi="Times New Roman" w:cstheme="majorBidi"/>
          <w:bCs/>
          <w:i/>
          <w:vanish/>
          <w:sz w:val="24"/>
        </w:rPr>
      </w:pPr>
      <w:bookmarkStart w:id="79" w:name="_Toc510730143"/>
      <w:bookmarkStart w:id="80" w:name="_Toc514157353"/>
      <w:bookmarkStart w:id="81" w:name="_Toc515721680"/>
      <w:bookmarkStart w:id="82" w:name="_Toc515958450"/>
      <w:bookmarkEnd w:id="79"/>
      <w:bookmarkEnd w:id="80"/>
      <w:bookmarkEnd w:id="81"/>
      <w:bookmarkEnd w:id="82"/>
    </w:p>
    <w:p w:rsidR="001C5418" w:rsidRPr="00C3143B" w:rsidRDefault="001C5418" w:rsidP="001C5418">
      <w:pPr>
        <w:spacing w:after="240" w:line="360" w:lineRule="auto"/>
        <w:jc w:val="both"/>
        <w:rPr>
          <w:rFonts w:ascii="Times New Roman" w:hAnsi="Times New Roman" w:cs="Times New Roman"/>
          <w:sz w:val="24"/>
          <w:szCs w:val="24"/>
        </w:rPr>
      </w:pPr>
      <w:r w:rsidRPr="007C4834">
        <w:rPr>
          <w:rFonts w:ascii="Times New Roman" w:hAnsi="Times New Roman" w:cs="Times New Roman"/>
          <w:color w:val="000000" w:themeColor="text1"/>
          <w:sz w:val="24"/>
          <w:szCs w:val="24"/>
        </w:rPr>
        <w:t>Dok bi se prethodno opisani postupci mogli okarakterisati kao „spoljašnji“,</w:t>
      </w:r>
      <w:r w:rsidRPr="00C3143B">
        <w:rPr>
          <w:rFonts w:ascii="Times New Roman" w:hAnsi="Times New Roman" w:cs="Times New Roman"/>
          <w:sz w:val="24"/>
          <w:szCs w:val="24"/>
        </w:rPr>
        <w:t xml:space="preserve"> posebno zanimljiv aspekt upotrebe novih medija u srpskom filmu, koji bi se mogao uslovno nazvati „unutrašnji“, jeste portretisanje unutrašnjeg života i sveta junaka, kroz klipove koje snimaju u trenucima dokolice, praznog hoda između dva događaja (</w:t>
      </w:r>
      <w:r w:rsidRPr="00C3143B">
        <w:rPr>
          <w:rFonts w:ascii="Times New Roman" w:hAnsi="Times New Roman" w:cs="Times New Roman"/>
          <w:i/>
          <w:sz w:val="24"/>
          <w:szCs w:val="24"/>
        </w:rPr>
        <w:t>Klip, Panama</w:t>
      </w:r>
      <w:r w:rsidRPr="00C3143B">
        <w:rPr>
          <w:rFonts w:ascii="Times New Roman" w:hAnsi="Times New Roman" w:cs="Times New Roman"/>
          <w:sz w:val="24"/>
          <w:szCs w:val="24"/>
        </w:rPr>
        <w:t xml:space="preserve">). Može se prepoznati uloga onlajn video klipova i klip kulture u procesu gramatizacije ljudske zajednice </w:t>
      </w:r>
      <w:r w:rsidR="00DD33CB" w:rsidRPr="00C3143B">
        <w:rPr>
          <w:rFonts w:ascii="Times New Roman" w:hAnsi="Times New Roman" w:cs="Times New Roman"/>
          <w:sz w:val="24"/>
          <w:szCs w:val="24"/>
        </w:rPr>
        <w:t xml:space="preserve">i individuacije pojedinca. </w:t>
      </w:r>
      <w:r w:rsidRPr="00C3143B">
        <w:rPr>
          <w:rFonts w:ascii="Times New Roman" w:hAnsi="Times New Roman" w:cs="Times New Roman"/>
          <w:sz w:val="24"/>
          <w:szCs w:val="24"/>
        </w:rPr>
        <w:t xml:space="preserve">Ovo sredstvo pokazalo se posebno efikasnim u pričama o odrastanju i formiranju identiteta. </w:t>
      </w:r>
    </w:p>
    <w:p w:rsidR="001C5418" w:rsidRPr="00C3143B" w:rsidRDefault="001C5418" w:rsidP="001C54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Još jedan čest postupak, u obrađenim filmovima je i pojava naturščika, koji neretko filmu direktno pozajmljuju sopstveni identitet, čime se problematizuje granica između realnog i filmskog (</w:t>
      </w:r>
      <w:r w:rsidRPr="00C3143B">
        <w:rPr>
          <w:rFonts w:ascii="Times New Roman" w:hAnsi="Times New Roman" w:cs="Times New Roman"/>
          <w:i/>
          <w:sz w:val="24"/>
          <w:szCs w:val="24"/>
        </w:rPr>
        <w:t>Tilva Roš, Varvari</w:t>
      </w:r>
      <w:r w:rsidRPr="00C3143B">
        <w:rPr>
          <w:rFonts w:ascii="Times New Roman" w:hAnsi="Times New Roman" w:cs="Times New Roman"/>
          <w:sz w:val="24"/>
          <w:szCs w:val="24"/>
        </w:rPr>
        <w:t xml:space="preserve">).  Treba primetiti da upravo onlajn video klipovi i njihova upotreba u svrhu brisanja granica realnosti (objektivne i filmske), donose novinu u odnosu na dihotomije fikcija/fakcija, dokumentarno/igrano. Naime, ova novina odnosi se na svojstvo onlajn video klipova da baveći se malim, ličnim, svakodnevnim i banalnim, a istovremeno imajući formativno dejstvo u izgradnji identiteta i procesu individuacije prerastu u svojevrsne dokumente unutrašnje realnosti. Pošto je realizam imanentno svojstvo filmskog medija (Bazin 1979, Bazin  prema Stam, Burgoyne, Flitterman-Lewis 1992), a upotreba dokumentarnih materijala, kao pravog realizma (Bazin  prema Totaro 2003), u igranom filmu daje filmskom tekstu kvalitet objektivnog (Daković prema Seničić 2016), može se pretpostaviti da upotreba video klipa u igranom filmu uspostavlja filmski tekst kao dokument subjektivne realnosti. Uočava se razlika između dokumentarnog filma i klipa, kao dva modaliteta reprezentovanja realnosti, gde je kod dokumentarnog filma naglasak na objektivnom i spoljašnjem a kod video klipa na subjektivnom i unutrašnjem beleženju. Treba voditi računa da se ovde misli na potencijal upotrebe video klipa kao sredstva dokumentovanja subjektivne realnosti, dok bilo koja upotreba bilo </w:t>
      </w:r>
      <w:r w:rsidRPr="00C3143B">
        <w:rPr>
          <w:rFonts w:ascii="Times New Roman" w:hAnsi="Times New Roman" w:cs="Times New Roman"/>
          <w:sz w:val="24"/>
          <w:szCs w:val="24"/>
        </w:rPr>
        <w:lastRenderedPageBreak/>
        <w:t xml:space="preserve">kog video klipa neće nužno doneti ovaj efekat (zbog širine određenja i diverzifikovane prirode onlajn video klipova). </w:t>
      </w:r>
    </w:p>
    <w:p w:rsidR="001C5418" w:rsidRPr="00C3143B" w:rsidRDefault="001C5418" w:rsidP="001C54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Sličnu funkciju ima i postupak rušenja stilske granice između filma i video klipa (</w:t>
      </w:r>
      <w:r w:rsidRPr="00C3143B">
        <w:rPr>
          <w:rFonts w:ascii="Times New Roman" w:hAnsi="Times New Roman" w:cs="Times New Roman"/>
          <w:i/>
          <w:sz w:val="24"/>
          <w:szCs w:val="24"/>
        </w:rPr>
        <w:t>Tilva Roš, Klip</w:t>
      </w:r>
      <w:r w:rsidRPr="00C3143B">
        <w:rPr>
          <w:rFonts w:ascii="Times New Roman" w:hAnsi="Times New Roman" w:cs="Times New Roman"/>
          <w:sz w:val="24"/>
          <w:szCs w:val="24"/>
        </w:rPr>
        <w:t>)</w:t>
      </w:r>
      <w:r w:rsidR="006C58A4" w:rsidRPr="00C3143B">
        <w:rPr>
          <w:rStyle w:val="FootnoteReference"/>
          <w:rFonts w:ascii="Times New Roman" w:hAnsi="Times New Roman" w:cs="Times New Roman"/>
          <w:sz w:val="24"/>
          <w:szCs w:val="24"/>
        </w:rPr>
        <w:footnoteReference w:id="110"/>
      </w:r>
      <w:r w:rsidRPr="00C3143B">
        <w:rPr>
          <w:rFonts w:ascii="Times New Roman" w:hAnsi="Times New Roman" w:cs="Times New Roman"/>
          <w:sz w:val="24"/>
          <w:szCs w:val="24"/>
        </w:rPr>
        <w:t>. Ovo se pre svega postiže svetlosnom i kompozicijskom degradacijom filmske slike kroz izbegavanje upotrebe veštačkog osvetljenja, upotrebom kamere iz ruke ili njenim nasumičnim postavljanjem u prostor, odnosno naizgled nasumičnim a zapravo ciljano postavljenom da bi se u recepciji publike čitalo kao nasumično. Dugački kadrovi i izbegavanje montaže još neka su od sredstava kojima se film stilski približava klipu. Dok su ovi postupci korišćeni i ranije, u kontekstu predigitalnog društva čitali su se kao približavanje filmske slike dokumentarnoj odnosno realnoj. U sadašnjem kontekstu, u kome većina gledalaca ima iskustvo držanja kamere, snimanja sopstvenog života i pregledavanja svojih i tuđih snimaka, u kombinaciji sa prethodno opisanim embedovanjem video klipova u film, čita se kao približavnje filma klipu i ima već opisanu funkciju predstavljanja filma kao dokumenta unutrašnje realnosti. Brisanje granica između privatnog i javnog povezano sa onlajn video klipovima odnosno povećana intimnost ispred i sa kamerom (</w:t>
      </w:r>
      <w:r w:rsidRPr="00C3143B">
        <w:rPr>
          <w:rFonts w:ascii="Times New Roman" w:hAnsi="Times New Roman" w:cs="Times New Roman"/>
          <w:i/>
          <w:sz w:val="24"/>
          <w:szCs w:val="24"/>
        </w:rPr>
        <w:t>Tilva Roš, Klip</w:t>
      </w:r>
      <w:r w:rsidRPr="00C3143B">
        <w:rPr>
          <w:rFonts w:ascii="Times New Roman" w:hAnsi="Times New Roman" w:cs="Times New Roman"/>
          <w:sz w:val="24"/>
          <w:szCs w:val="24"/>
        </w:rPr>
        <w:t xml:space="preserve">) još jedan su od uzroka ove vrste čitanja i dejstva filmskog teksta.     </w:t>
      </w:r>
    </w:p>
    <w:p w:rsidR="003E09A3" w:rsidRPr="00C3143B" w:rsidRDefault="003E09A3" w:rsidP="003E09A3">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Sličan postupak sreće se i u filmu </w:t>
      </w:r>
      <w:r w:rsidRPr="00C3143B">
        <w:rPr>
          <w:rFonts w:ascii="Times New Roman" w:hAnsi="Times New Roman" w:cs="Times New Roman"/>
          <w:i/>
          <w:sz w:val="24"/>
          <w:szCs w:val="24"/>
        </w:rPr>
        <w:t>Pored mene</w:t>
      </w:r>
      <w:r w:rsidRPr="00C3143B">
        <w:rPr>
          <w:rFonts w:ascii="Times New Roman" w:hAnsi="Times New Roman" w:cs="Times New Roman"/>
          <w:sz w:val="24"/>
          <w:szCs w:val="24"/>
        </w:rPr>
        <w:t xml:space="preserve">. U najvećem delu filma (scene u školi) filmska slika formalno je bliska onlajn video klipovima kroz upotrebu pokretne kamere iz ruke, snimanja u realnom enterijeru  i nedostatak filmske rasvete. Sa druge strane reditelj se ne odriče montaže. Čini se da ova dva postupka rade jedan protiv drugog i da u filmu </w:t>
      </w:r>
      <w:r w:rsidRPr="00C3143B">
        <w:rPr>
          <w:rFonts w:ascii="Times New Roman" w:hAnsi="Times New Roman" w:cs="Times New Roman"/>
          <w:i/>
          <w:sz w:val="24"/>
          <w:szCs w:val="24"/>
        </w:rPr>
        <w:t xml:space="preserve">Pored mene </w:t>
      </w:r>
      <w:r w:rsidRPr="00C3143B">
        <w:rPr>
          <w:rFonts w:ascii="Times New Roman" w:hAnsi="Times New Roman" w:cs="Times New Roman"/>
          <w:sz w:val="24"/>
          <w:szCs w:val="24"/>
        </w:rPr>
        <w:t xml:space="preserve">ne uspevaju da postignu komplementaran odnos. Slično dejstvo u najvećem delu filma ima zajednička izvedba naturščika i profesionalnih glumaca. Takođe i na planu dramaturgije </w:t>
      </w:r>
      <w:r w:rsidRPr="00C3143B">
        <w:rPr>
          <w:rFonts w:ascii="Times New Roman" w:hAnsi="Times New Roman" w:cs="Times New Roman"/>
          <w:sz w:val="24"/>
          <w:szCs w:val="24"/>
        </w:rPr>
        <w:lastRenderedPageBreak/>
        <w:t>postoji tendencija bavljenja svakodnevnim, običnim i banalnim ali uz ambiciju postizanja jasne pedagoške pouke i artikulisanog komentara na aktuelnu društvenu stvarnost, gotovo saopštenja. Čini se da je ovde ključ u nekomplementarnosti prethodno opisanih postupaka, jer je sakrivanje podučavanja i didaktike iza forme onlajn video klipa u suprotnosti sa njegovom prirodom</w:t>
      </w:r>
      <w:r w:rsidRPr="00C3143B">
        <w:rPr>
          <w:rStyle w:val="FootnoteReference"/>
          <w:rFonts w:ascii="Times New Roman" w:hAnsi="Times New Roman" w:cs="Times New Roman"/>
          <w:sz w:val="24"/>
          <w:szCs w:val="24"/>
        </w:rPr>
        <w:footnoteReference w:id="111"/>
      </w:r>
      <w:r w:rsidRPr="00C3143B">
        <w:rPr>
          <w:rFonts w:ascii="Times New Roman" w:hAnsi="Times New Roman" w:cs="Times New Roman"/>
          <w:sz w:val="24"/>
          <w:szCs w:val="24"/>
        </w:rPr>
        <w:t xml:space="preserve">. </w:t>
      </w:r>
    </w:p>
    <w:p w:rsidR="001C5418" w:rsidRPr="00C3143B" w:rsidRDefault="001C5418" w:rsidP="001C54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Kao </w:t>
      </w:r>
      <w:r w:rsidR="00525214" w:rsidRPr="00C3143B">
        <w:rPr>
          <w:rFonts w:ascii="Times New Roman" w:hAnsi="Times New Roman" w:cs="Times New Roman"/>
          <w:sz w:val="24"/>
          <w:szCs w:val="24"/>
        </w:rPr>
        <w:t>sledeće</w:t>
      </w:r>
      <w:r w:rsidRPr="00C3143B">
        <w:rPr>
          <w:rFonts w:ascii="Times New Roman" w:hAnsi="Times New Roman" w:cs="Times New Roman"/>
          <w:sz w:val="24"/>
          <w:szCs w:val="24"/>
        </w:rPr>
        <w:t xml:space="preserve"> zajedničko sredstvo </w:t>
      </w:r>
      <w:r w:rsidR="00525214" w:rsidRPr="00C3143B">
        <w:rPr>
          <w:rFonts w:ascii="Times New Roman" w:hAnsi="Times New Roman" w:cs="Times New Roman"/>
          <w:sz w:val="24"/>
          <w:szCs w:val="24"/>
        </w:rPr>
        <w:t>obrađenih</w:t>
      </w:r>
      <w:r w:rsidRPr="00C3143B">
        <w:rPr>
          <w:rFonts w:ascii="Times New Roman" w:hAnsi="Times New Roman" w:cs="Times New Roman"/>
          <w:sz w:val="24"/>
          <w:szCs w:val="24"/>
        </w:rPr>
        <w:t xml:space="preserve"> filmova u funkciji realizma i identifikacije sa junacima može se uočiti dominanta unutrašnja fokalizacija i linearno pripovedanje</w:t>
      </w:r>
      <w:r w:rsidR="00525214" w:rsidRPr="00C3143B">
        <w:rPr>
          <w:rFonts w:ascii="Times New Roman" w:hAnsi="Times New Roman" w:cs="Times New Roman"/>
          <w:sz w:val="24"/>
          <w:szCs w:val="24"/>
        </w:rPr>
        <w:t xml:space="preserve"> (o čemu će </w:t>
      </w:r>
      <w:r w:rsidR="006C1939" w:rsidRPr="00C3143B">
        <w:rPr>
          <w:rFonts w:ascii="Times New Roman" w:hAnsi="Times New Roman" w:cs="Times New Roman"/>
          <w:sz w:val="24"/>
          <w:szCs w:val="24"/>
        </w:rPr>
        <w:t>uskoro biti više reči</w:t>
      </w:r>
      <w:r w:rsidR="00525214" w:rsidRPr="00C3143B">
        <w:rPr>
          <w:rFonts w:ascii="Times New Roman" w:hAnsi="Times New Roman" w:cs="Times New Roman"/>
          <w:sz w:val="24"/>
          <w:szCs w:val="24"/>
        </w:rPr>
        <w:t>)</w:t>
      </w:r>
      <w:r w:rsidRPr="00C3143B">
        <w:rPr>
          <w:rFonts w:ascii="Times New Roman" w:hAnsi="Times New Roman" w:cs="Times New Roman"/>
          <w:sz w:val="24"/>
          <w:szCs w:val="24"/>
        </w:rPr>
        <w:t>. Jedinu vremensku zbrku unosi pojava video klipova (</w:t>
      </w:r>
      <w:r w:rsidRPr="00C3143B">
        <w:rPr>
          <w:rFonts w:ascii="Times New Roman" w:hAnsi="Times New Roman" w:cs="Times New Roman"/>
          <w:i/>
          <w:sz w:val="24"/>
          <w:szCs w:val="24"/>
        </w:rPr>
        <w:t xml:space="preserve">Tilva Roš, Panama). </w:t>
      </w:r>
      <w:r w:rsidRPr="00C3143B">
        <w:rPr>
          <w:rFonts w:ascii="Times New Roman" w:hAnsi="Times New Roman" w:cs="Times New Roman"/>
          <w:sz w:val="24"/>
          <w:szCs w:val="24"/>
        </w:rPr>
        <w:t>Zapravo bi se naracija većine filmova iz uzorka mogla tumačiti u Bordvelovom (David Bordwell) ključu naracije u art filmu (Bordwell 1985), dok bi onda video klipovi zauzeli mesto koje u ovom ključu zauzimaju unutrašnje reminiscencije lika koje remete progresiju radnje. I ovaj teorijski okvir može da bude objašnjenje odnosno dokaz čitanja pojave klipova u filmu kao dokumenata unutrašnje realnosti.</w:t>
      </w:r>
    </w:p>
    <w:p w:rsidR="00554B8A" w:rsidRDefault="001C5418" w:rsidP="001C54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Pozicioniranje filma kao realnijeg u odnosu na prikazivački standard ali i istovremeno subjektivnijeg predstavlja specifično </w:t>
      </w:r>
      <w:r w:rsidR="00554B8A">
        <w:rPr>
          <w:rFonts w:ascii="Times New Roman" w:hAnsi="Times New Roman" w:cs="Times New Roman"/>
          <w:sz w:val="24"/>
          <w:szCs w:val="24"/>
        </w:rPr>
        <w:t xml:space="preserve">uticaj novih medija na </w:t>
      </w:r>
      <w:r w:rsidRPr="00C3143B">
        <w:rPr>
          <w:rFonts w:ascii="Times New Roman" w:hAnsi="Times New Roman" w:cs="Times New Roman"/>
          <w:sz w:val="24"/>
          <w:szCs w:val="24"/>
        </w:rPr>
        <w:t xml:space="preserve"> srpsk</w:t>
      </w:r>
      <w:r w:rsidR="00554B8A">
        <w:rPr>
          <w:rFonts w:ascii="Times New Roman" w:hAnsi="Times New Roman" w:cs="Times New Roman"/>
          <w:sz w:val="24"/>
          <w:szCs w:val="24"/>
        </w:rPr>
        <w:t>i</w:t>
      </w:r>
      <w:r w:rsidRPr="00C3143B">
        <w:rPr>
          <w:rFonts w:ascii="Times New Roman" w:hAnsi="Times New Roman" w:cs="Times New Roman"/>
          <w:sz w:val="24"/>
          <w:szCs w:val="24"/>
        </w:rPr>
        <w:t xml:space="preserve"> film</w:t>
      </w:r>
      <w:r w:rsidR="00554B8A">
        <w:rPr>
          <w:rFonts w:ascii="Times New Roman" w:hAnsi="Times New Roman" w:cs="Times New Roman"/>
          <w:sz w:val="24"/>
          <w:szCs w:val="24"/>
        </w:rPr>
        <w:t xml:space="preserve"> odnosno specifičnost približavanja filma video klipu.</w:t>
      </w:r>
    </w:p>
    <w:p w:rsidR="001C5418" w:rsidRPr="00AB0C92" w:rsidRDefault="001C5418" w:rsidP="00F535B1">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Ova paradoksalna definicija skreće pažnju na novinu koju u filmski jezik i naraciju donose novi mediji (pre svega video klipovi</w:t>
      </w:r>
      <w:r w:rsidRPr="00AB0C92">
        <w:rPr>
          <w:rFonts w:ascii="Times New Roman" w:hAnsi="Times New Roman" w:cs="Times New Roman"/>
          <w:sz w:val="24"/>
          <w:szCs w:val="24"/>
        </w:rPr>
        <w:t>), da u isto vreme doprinose realizmu dok se čitaju kao reprezentacija unutrašnje realnosti</w:t>
      </w:r>
      <w:r w:rsidR="004E217F" w:rsidRPr="00AB0C92">
        <w:rPr>
          <w:rFonts w:ascii="Times New Roman" w:hAnsi="Times New Roman" w:cs="Times New Roman"/>
          <w:sz w:val="24"/>
          <w:szCs w:val="24"/>
        </w:rPr>
        <w:t xml:space="preserve">. </w:t>
      </w:r>
      <w:r w:rsidR="00296308" w:rsidRPr="00AB0C92">
        <w:rPr>
          <w:rFonts w:ascii="Times New Roman" w:hAnsi="Times New Roman" w:cs="Times New Roman"/>
          <w:sz w:val="24"/>
          <w:szCs w:val="24"/>
        </w:rPr>
        <w:t xml:space="preserve">Suprotno od </w:t>
      </w:r>
      <w:r w:rsidR="00C65722" w:rsidRPr="00AB0C92">
        <w:rPr>
          <w:rFonts w:ascii="Times New Roman" w:hAnsi="Times New Roman" w:cs="Times New Roman"/>
          <w:sz w:val="24"/>
          <w:szCs w:val="24"/>
        </w:rPr>
        <w:t>ekspresionističke</w:t>
      </w:r>
      <w:r w:rsidR="00554B8A" w:rsidRPr="00AB0C92">
        <w:rPr>
          <w:rFonts w:ascii="Times New Roman" w:hAnsi="Times New Roman" w:cs="Times New Roman"/>
          <w:sz w:val="24"/>
          <w:szCs w:val="24"/>
        </w:rPr>
        <w:t xml:space="preserve"> reprezentacije subjektivnih doživljaja, kod video klipova reprezentacija</w:t>
      </w:r>
      <w:r w:rsidR="00296308" w:rsidRPr="00AB0C92">
        <w:rPr>
          <w:rFonts w:ascii="Times New Roman" w:hAnsi="Times New Roman" w:cs="Times New Roman"/>
          <w:sz w:val="24"/>
          <w:szCs w:val="24"/>
        </w:rPr>
        <w:t xml:space="preserve"> je siro</w:t>
      </w:r>
      <w:r w:rsidR="00F535B1" w:rsidRPr="00AB0C92">
        <w:rPr>
          <w:rFonts w:ascii="Times New Roman" w:hAnsi="Times New Roman" w:cs="Times New Roman"/>
          <w:sz w:val="24"/>
          <w:szCs w:val="24"/>
        </w:rPr>
        <w:t>va i dokumentaristička. Spoj ne</w:t>
      </w:r>
      <w:r w:rsidR="00296308" w:rsidRPr="00AB0C92">
        <w:rPr>
          <w:rFonts w:ascii="Times New Roman" w:hAnsi="Times New Roman" w:cs="Times New Roman"/>
          <w:sz w:val="24"/>
          <w:szCs w:val="24"/>
        </w:rPr>
        <w:t>p</w:t>
      </w:r>
      <w:r w:rsidR="00F535B1" w:rsidRPr="00AB0C92">
        <w:rPr>
          <w:rFonts w:ascii="Times New Roman" w:hAnsi="Times New Roman" w:cs="Times New Roman"/>
          <w:sz w:val="24"/>
          <w:szCs w:val="24"/>
        </w:rPr>
        <w:t>a</w:t>
      </w:r>
      <w:r w:rsidR="00296308" w:rsidRPr="00AB0C92">
        <w:rPr>
          <w:rFonts w:ascii="Times New Roman" w:hAnsi="Times New Roman" w:cs="Times New Roman"/>
          <w:sz w:val="24"/>
          <w:szCs w:val="24"/>
        </w:rPr>
        <w:t>tvoreno</w:t>
      </w:r>
      <w:r w:rsidR="00F535B1" w:rsidRPr="00AB0C92">
        <w:rPr>
          <w:rFonts w:ascii="Times New Roman" w:hAnsi="Times New Roman" w:cs="Times New Roman"/>
          <w:sz w:val="24"/>
          <w:szCs w:val="24"/>
        </w:rPr>
        <w:t>g (</w:t>
      </w:r>
      <w:r w:rsidR="009A3755" w:rsidRPr="00AB0C92">
        <w:rPr>
          <w:rFonts w:ascii="Times New Roman" w:hAnsi="Times New Roman" w:cs="Times New Roman"/>
          <w:sz w:val="24"/>
          <w:szCs w:val="24"/>
        </w:rPr>
        <w:t>o</w:t>
      </w:r>
      <w:r w:rsidR="00F535B1" w:rsidRPr="00AB0C92">
        <w:rPr>
          <w:rFonts w:ascii="Times New Roman" w:hAnsi="Times New Roman" w:cs="Times New Roman"/>
          <w:sz w:val="24"/>
          <w:szCs w:val="24"/>
        </w:rPr>
        <w:t>bjektivnog)</w:t>
      </w:r>
      <w:r w:rsidR="00296308" w:rsidRPr="00AB0C92">
        <w:rPr>
          <w:rFonts w:ascii="Times New Roman" w:hAnsi="Times New Roman" w:cs="Times New Roman"/>
          <w:sz w:val="24"/>
          <w:szCs w:val="24"/>
        </w:rPr>
        <w:t xml:space="preserve"> </w:t>
      </w:r>
      <w:r w:rsidR="00296308" w:rsidRPr="00AB0C92">
        <w:rPr>
          <w:rFonts w:ascii="Times New Roman" w:hAnsi="Times New Roman" w:cs="Times New Roman"/>
          <w:sz w:val="24"/>
          <w:szCs w:val="24"/>
        </w:rPr>
        <w:lastRenderedPageBreak/>
        <w:t>spoljašnjeg izgleda i jake subjektivnosti doživljaja mogao bi se uporediti sa opisanim Vinikotovim prelaznim objektom. Potreba da se unutrašnje stanje objektivizuje kako bi se odagnala frustracija i stres, ulaganje libidarne energije u sa pozicija zadovoljenja želje trivijaln</w:t>
      </w:r>
      <w:r w:rsidR="00F535B1" w:rsidRPr="00AB0C92">
        <w:rPr>
          <w:rFonts w:ascii="Times New Roman" w:hAnsi="Times New Roman" w:cs="Times New Roman"/>
          <w:sz w:val="24"/>
          <w:szCs w:val="24"/>
        </w:rPr>
        <w:t>i</w:t>
      </w:r>
      <w:r w:rsidR="00296308" w:rsidRPr="00AB0C92">
        <w:rPr>
          <w:rFonts w:ascii="Times New Roman" w:hAnsi="Times New Roman" w:cs="Times New Roman"/>
          <w:sz w:val="24"/>
          <w:szCs w:val="24"/>
        </w:rPr>
        <w:t xml:space="preserve"> objekat, i fantazmatsko </w:t>
      </w:r>
      <w:r w:rsidR="00F535B1" w:rsidRPr="00AB0C92">
        <w:rPr>
          <w:rFonts w:ascii="Times New Roman" w:hAnsi="Times New Roman" w:cs="Times New Roman"/>
          <w:sz w:val="24"/>
          <w:szCs w:val="24"/>
        </w:rPr>
        <w:t>zadovoljenje</w:t>
      </w:r>
      <w:r w:rsidR="00296308" w:rsidRPr="00AB0C92">
        <w:rPr>
          <w:rFonts w:ascii="Times New Roman" w:hAnsi="Times New Roman" w:cs="Times New Roman"/>
          <w:sz w:val="24"/>
          <w:szCs w:val="24"/>
        </w:rPr>
        <w:t xml:space="preserve"> kao zamena za realno, dobra su metafora i veza Vinikotove teorije i emotivnog stanja junaka</w:t>
      </w:r>
      <w:r w:rsidR="00A57103" w:rsidRPr="00AB0C92">
        <w:rPr>
          <w:rFonts w:ascii="Times New Roman" w:hAnsi="Times New Roman" w:cs="Times New Roman"/>
          <w:sz w:val="24"/>
          <w:szCs w:val="24"/>
        </w:rPr>
        <w:t xml:space="preserve"> obrađenih filmova</w:t>
      </w:r>
      <w:r w:rsidR="00296308" w:rsidRPr="00AB0C92">
        <w:rPr>
          <w:rFonts w:ascii="Times New Roman" w:hAnsi="Times New Roman" w:cs="Times New Roman"/>
          <w:sz w:val="24"/>
          <w:szCs w:val="24"/>
        </w:rPr>
        <w:t xml:space="preserve">. Ako se ovome doda regresija </w:t>
      </w:r>
      <w:r w:rsidR="00F535B1" w:rsidRPr="00AB0C92">
        <w:rPr>
          <w:rFonts w:ascii="Times New Roman" w:hAnsi="Times New Roman" w:cs="Times New Roman"/>
          <w:sz w:val="24"/>
          <w:szCs w:val="24"/>
        </w:rPr>
        <w:t>kao dominantan odbrambeni mehanizam junaka, i konstantno transponovanje intimnog u javno, Vinikotova teorija prelaznog objekta mogla bi da se iskoristi kao teorijska osnova za razumevanje opisanog  stilskog uticaja vid</w:t>
      </w:r>
      <w:r w:rsidR="009A3755" w:rsidRPr="00AB0C92">
        <w:rPr>
          <w:rFonts w:ascii="Times New Roman" w:hAnsi="Times New Roman" w:cs="Times New Roman"/>
          <w:sz w:val="24"/>
          <w:szCs w:val="24"/>
        </w:rPr>
        <w:t>e</w:t>
      </w:r>
      <w:r w:rsidR="00F535B1" w:rsidRPr="00AB0C92">
        <w:rPr>
          <w:rFonts w:ascii="Times New Roman" w:hAnsi="Times New Roman" w:cs="Times New Roman"/>
          <w:sz w:val="24"/>
          <w:szCs w:val="24"/>
        </w:rPr>
        <w:t>o klipova na srpski film koji će biti nazvan subjektivni realizam.</w:t>
      </w:r>
      <w:r w:rsidR="00731EBE" w:rsidRPr="00AB0C92">
        <w:rPr>
          <w:rFonts w:ascii="Times New Roman" w:hAnsi="Times New Roman" w:cs="Times New Roman"/>
          <w:sz w:val="24"/>
          <w:szCs w:val="24"/>
        </w:rPr>
        <w:t xml:space="preserve"> Na ovaj način video klip postaje izraz stanja prelaza između unutrašnje i spoljašnje realnosti, odnosno objektivizacija unutrašnjeg stanja u cilju prevazilaženja frustracije.</w:t>
      </w:r>
      <w:r w:rsidR="00F535B1" w:rsidRPr="00AB0C92">
        <w:rPr>
          <w:rFonts w:ascii="Times New Roman" w:hAnsi="Times New Roman" w:cs="Times New Roman"/>
          <w:sz w:val="24"/>
          <w:szCs w:val="24"/>
        </w:rPr>
        <w:t xml:space="preserve">    </w:t>
      </w:r>
      <w:r w:rsidR="00296308" w:rsidRPr="00AB0C92">
        <w:rPr>
          <w:rFonts w:ascii="Times New Roman" w:hAnsi="Times New Roman" w:cs="Times New Roman"/>
          <w:sz w:val="24"/>
          <w:szCs w:val="24"/>
        </w:rPr>
        <w:t xml:space="preserve">    </w:t>
      </w:r>
    </w:p>
    <w:p w:rsidR="001C5418" w:rsidRPr="00C3143B" w:rsidRDefault="001C5418" w:rsidP="001C5418">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Dobar primer za ilustraciju i razumevanje ovog dejstva je film </w:t>
      </w:r>
      <w:r w:rsidRPr="00AB0C92">
        <w:rPr>
          <w:rFonts w:ascii="Times New Roman" w:hAnsi="Times New Roman" w:cs="Times New Roman"/>
          <w:i/>
          <w:sz w:val="24"/>
          <w:szCs w:val="24"/>
        </w:rPr>
        <w:t>Tilva Roš</w:t>
      </w:r>
      <w:r w:rsidRPr="00AB0C92">
        <w:rPr>
          <w:rFonts w:ascii="Times New Roman" w:hAnsi="Times New Roman" w:cs="Times New Roman"/>
          <w:sz w:val="24"/>
          <w:szCs w:val="24"/>
        </w:rPr>
        <w:t>. Na mreži se može pronaći veći broj amaterskih video snimaka, dokumentarnih filmova i tv reportaža, urađenih sa akterima filma.</w:t>
      </w:r>
      <w:r w:rsidRPr="00AB0C92">
        <w:rPr>
          <w:rStyle w:val="FootnoteReference"/>
          <w:rFonts w:ascii="Times New Roman" w:hAnsi="Times New Roman" w:cs="Times New Roman"/>
          <w:sz w:val="24"/>
          <w:szCs w:val="24"/>
        </w:rPr>
        <w:t xml:space="preserve"> </w:t>
      </w:r>
      <w:r w:rsidRPr="00AB0C92">
        <w:rPr>
          <w:rStyle w:val="FootnoteReference"/>
          <w:rFonts w:ascii="Times New Roman" w:hAnsi="Times New Roman" w:cs="Times New Roman"/>
          <w:sz w:val="24"/>
          <w:szCs w:val="24"/>
        </w:rPr>
        <w:footnoteReference w:id="112"/>
      </w:r>
      <w:r w:rsidRPr="00AB0C92">
        <w:rPr>
          <w:rFonts w:ascii="Times New Roman" w:hAnsi="Times New Roman" w:cs="Times New Roman"/>
          <w:sz w:val="24"/>
          <w:szCs w:val="24"/>
        </w:rPr>
        <w:t xml:space="preserve"> Ovi radovi nastali su i pre </w:t>
      </w:r>
      <w:r w:rsidRPr="00C3143B">
        <w:rPr>
          <w:rFonts w:ascii="Times New Roman" w:hAnsi="Times New Roman" w:cs="Times New Roman"/>
          <w:sz w:val="24"/>
          <w:szCs w:val="24"/>
        </w:rPr>
        <w:t xml:space="preserve">ali i posle snimanja filma </w:t>
      </w:r>
      <w:r w:rsidRPr="00C3143B">
        <w:rPr>
          <w:rFonts w:ascii="Times New Roman" w:hAnsi="Times New Roman" w:cs="Times New Roman"/>
          <w:i/>
          <w:sz w:val="24"/>
          <w:szCs w:val="24"/>
        </w:rPr>
        <w:t>Tilva Roš</w:t>
      </w:r>
      <w:r w:rsidRPr="00C3143B">
        <w:rPr>
          <w:rFonts w:ascii="Times New Roman" w:hAnsi="Times New Roman" w:cs="Times New Roman"/>
          <w:sz w:val="24"/>
          <w:szCs w:val="24"/>
        </w:rPr>
        <w:t xml:space="preserve">, radnja im je takođe smeštena u Bor i obrađuju vrlo sličnu temu kao i film. Iako se pažljivim gledanjem i poređenjem ovih radova mogu jasno uočiti </w:t>
      </w:r>
      <w:r w:rsidR="00525214" w:rsidRPr="00C3143B">
        <w:rPr>
          <w:rFonts w:ascii="Times New Roman" w:hAnsi="Times New Roman" w:cs="Times New Roman"/>
          <w:sz w:val="24"/>
          <w:szCs w:val="24"/>
        </w:rPr>
        <w:t>konstrukcioni</w:t>
      </w:r>
      <w:r w:rsidRPr="00C3143B">
        <w:rPr>
          <w:rFonts w:ascii="Times New Roman" w:hAnsi="Times New Roman" w:cs="Times New Roman"/>
          <w:sz w:val="24"/>
          <w:szCs w:val="24"/>
        </w:rPr>
        <w:t xml:space="preserve"> postupci koji filmski tekst udaljavaju od realnog života aktera,  ipak, </w:t>
      </w:r>
      <w:r w:rsidRPr="00F535B1">
        <w:rPr>
          <w:rFonts w:ascii="Times New Roman" w:hAnsi="Times New Roman" w:cs="Times New Roman"/>
          <w:sz w:val="24"/>
          <w:szCs w:val="24"/>
        </w:rPr>
        <w:t>krajn</w:t>
      </w:r>
      <w:r w:rsidR="00F535B1" w:rsidRPr="00F535B1">
        <w:rPr>
          <w:rFonts w:ascii="Times New Roman" w:hAnsi="Times New Roman" w:cs="Times New Roman"/>
          <w:sz w:val="24"/>
          <w:szCs w:val="24"/>
        </w:rPr>
        <w:t>j</w:t>
      </w:r>
      <w:r w:rsidRPr="00F535B1">
        <w:rPr>
          <w:rFonts w:ascii="Times New Roman" w:hAnsi="Times New Roman" w:cs="Times New Roman"/>
          <w:sz w:val="24"/>
          <w:szCs w:val="24"/>
        </w:rPr>
        <w:t>i</w:t>
      </w:r>
      <w:r w:rsidRPr="00C3143B">
        <w:rPr>
          <w:rFonts w:ascii="Times New Roman" w:hAnsi="Times New Roman" w:cs="Times New Roman"/>
          <w:sz w:val="24"/>
          <w:szCs w:val="24"/>
        </w:rPr>
        <w:t xml:space="preserve"> zaključak do koga se dolazi jeste da u recepciji gledaoca, paradoksalno, likovi deluju iskrenije i autentičnije u filmu nego u pomenutim više ili manje nepatvorenim snimcima života. Iako ne donosi autentičnu priču o Todi i Stefanu, film </w:t>
      </w:r>
      <w:r w:rsidRPr="00C3143B">
        <w:rPr>
          <w:rFonts w:ascii="Times New Roman" w:hAnsi="Times New Roman" w:cs="Times New Roman"/>
          <w:i/>
          <w:sz w:val="24"/>
          <w:szCs w:val="24"/>
        </w:rPr>
        <w:t>Tilva Roš</w:t>
      </w:r>
      <w:r w:rsidRPr="00C3143B">
        <w:rPr>
          <w:rFonts w:ascii="Times New Roman" w:hAnsi="Times New Roman" w:cs="Times New Roman"/>
          <w:sz w:val="24"/>
          <w:szCs w:val="24"/>
        </w:rPr>
        <w:t xml:space="preserve"> kod gledaoca stvara utisak dubokog i ličnog upoznavanja </w:t>
      </w:r>
      <w:r w:rsidRPr="00F535B1">
        <w:rPr>
          <w:rFonts w:ascii="Times New Roman" w:hAnsi="Times New Roman" w:cs="Times New Roman"/>
          <w:sz w:val="24"/>
          <w:szCs w:val="24"/>
        </w:rPr>
        <w:t>aktera, za</w:t>
      </w:r>
      <w:r w:rsidR="00F535B1" w:rsidRPr="00F535B1">
        <w:rPr>
          <w:rFonts w:ascii="Times New Roman" w:hAnsi="Times New Roman" w:cs="Times New Roman"/>
          <w:sz w:val="24"/>
          <w:szCs w:val="24"/>
        </w:rPr>
        <w:t>h</w:t>
      </w:r>
      <w:r w:rsidRPr="00F535B1">
        <w:rPr>
          <w:rFonts w:ascii="Times New Roman" w:hAnsi="Times New Roman" w:cs="Times New Roman"/>
          <w:sz w:val="24"/>
          <w:szCs w:val="24"/>
        </w:rPr>
        <w:t>valjujući o</w:t>
      </w:r>
      <w:r w:rsidRPr="00C3143B">
        <w:rPr>
          <w:rFonts w:ascii="Times New Roman" w:hAnsi="Times New Roman" w:cs="Times New Roman"/>
          <w:sz w:val="24"/>
          <w:szCs w:val="24"/>
        </w:rPr>
        <w:t>pisanom paradoksalnom spoju realističnosti i subjektivnosti.</w:t>
      </w:r>
    </w:p>
    <w:p w:rsidR="001C5418" w:rsidRPr="00C3143B" w:rsidRDefault="00525214" w:rsidP="001C5418">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Utisku </w:t>
      </w:r>
      <w:r w:rsidR="00F535B1" w:rsidRPr="00AB0C92">
        <w:rPr>
          <w:rFonts w:ascii="Times New Roman" w:hAnsi="Times New Roman" w:cs="Times New Roman"/>
          <w:sz w:val="24"/>
          <w:szCs w:val="24"/>
        </w:rPr>
        <w:t xml:space="preserve">realističnosti </w:t>
      </w:r>
      <w:r w:rsidR="001C5418" w:rsidRPr="00AB0C92">
        <w:rPr>
          <w:rFonts w:ascii="Times New Roman" w:hAnsi="Times New Roman" w:cs="Times New Roman"/>
          <w:sz w:val="24"/>
          <w:szCs w:val="24"/>
        </w:rPr>
        <w:t>u recepciji</w:t>
      </w:r>
      <w:r w:rsidR="001C5418" w:rsidRPr="00C3143B">
        <w:rPr>
          <w:rFonts w:ascii="Times New Roman" w:hAnsi="Times New Roman" w:cs="Times New Roman"/>
          <w:sz w:val="24"/>
          <w:szCs w:val="24"/>
        </w:rPr>
        <w:t xml:space="preserve"> filmova doprinosi i motiv meta</w:t>
      </w:r>
      <w:r w:rsidR="008B053B" w:rsidRPr="00C3143B">
        <w:rPr>
          <w:rFonts w:ascii="Times New Roman" w:hAnsi="Times New Roman" w:cs="Times New Roman"/>
          <w:sz w:val="24"/>
          <w:szCs w:val="24"/>
        </w:rPr>
        <w:t>medijskog</w:t>
      </w:r>
      <w:r w:rsidR="001C5418" w:rsidRPr="00C3143B">
        <w:rPr>
          <w:rFonts w:ascii="Times New Roman" w:hAnsi="Times New Roman" w:cs="Times New Roman"/>
          <w:sz w:val="24"/>
          <w:szCs w:val="24"/>
        </w:rPr>
        <w:t xml:space="preserve"> gledanja kroz kameru mobilnog telefona ili ručnu digitalnu kameru aktera</w:t>
      </w:r>
      <w:r w:rsidRPr="00C3143B">
        <w:rPr>
          <w:rFonts w:ascii="Times New Roman" w:hAnsi="Times New Roman" w:cs="Times New Roman"/>
          <w:sz w:val="24"/>
          <w:szCs w:val="24"/>
        </w:rPr>
        <w:t xml:space="preserve"> (o kome će takođe više reči biti kasnije)</w:t>
      </w:r>
      <w:r w:rsidR="001C5418" w:rsidRPr="00C3143B">
        <w:rPr>
          <w:rFonts w:ascii="Times New Roman" w:hAnsi="Times New Roman" w:cs="Times New Roman"/>
          <w:sz w:val="24"/>
          <w:szCs w:val="24"/>
        </w:rPr>
        <w:t xml:space="preserve">. Naime kada se iz „subjektivnog“ pogleda aktera, </w:t>
      </w:r>
      <w:r w:rsidR="001C5418" w:rsidRPr="00C3143B">
        <w:rPr>
          <w:rFonts w:ascii="Times New Roman" w:hAnsi="Times New Roman" w:cs="Times New Roman"/>
          <w:sz w:val="24"/>
          <w:szCs w:val="24"/>
        </w:rPr>
        <w:lastRenderedPageBreak/>
        <w:t>odnosno njihove kamere, pređe na „objektivan“ pogled reditelja odnosno filmske kamere, umesto da uoči koliko je filmska slika zapravo stilizovana i drugačija od realne, gledalac ovaj postupak čita kao da mu se posle prikazivanja medijalizovane slike prikazuje realna (</w:t>
      </w:r>
      <w:r w:rsidR="001C5418" w:rsidRPr="00C3143B">
        <w:rPr>
          <w:rFonts w:ascii="Times New Roman" w:hAnsi="Times New Roman" w:cs="Times New Roman"/>
          <w:i/>
          <w:sz w:val="24"/>
          <w:szCs w:val="24"/>
        </w:rPr>
        <w:t>Tilva Roš, Klip</w:t>
      </w:r>
      <w:r w:rsidR="001C5418" w:rsidRPr="00C3143B">
        <w:rPr>
          <w:rFonts w:ascii="Times New Roman" w:hAnsi="Times New Roman" w:cs="Times New Roman"/>
          <w:sz w:val="24"/>
          <w:szCs w:val="24"/>
        </w:rPr>
        <w:t>). Ovaj efekat je jači kada je subjektivni pogled kroz kameru dodatno degradiran dodavanjem šuma i naturalističkim tretmanom filmske slike. U pomenutim filmovima, ovaj efekat je dodatno pojačan korišćenjem ovog postupka na samom početku filma, čime se još u prvim kadrovima postuliraju „realni“ i medijski svet filma. Iako je i ovaj postupak postojao ranije, u kontekstu kada je držanje kamere i gledanje kroz nju bilo limitirano gledalačko iskustvo</w:t>
      </w:r>
      <w:r w:rsidR="007E03AC">
        <w:rPr>
          <w:rFonts w:ascii="Times New Roman" w:hAnsi="Times New Roman" w:cs="Times New Roman"/>
          <w:sz w:val="24"/>
          <w:szCs w:val="24"/>
        </w:rPr>
        <w:t>,</w:t>
      </w:r>
      <w:r w:rsidR="001C5418" w:rsidRPr="00C3143B">
        <w:rPr>
          <w:rFonts w:ascii="Times New Roman" w:hAnsi="Times New Roman" w:cs="Times New Roman"/>
          <w:sz w:val="24"/>
          <w:szCs w:val="24"/>
        </w:rPr>
        <w:t xml:space="preserve"> </w:t>
      </w:r>
      <w:r w:rsidR="00F535B1">
        <w:rPr>
          <w:rFonts w:ascii="Times New Roman" w:hAnsi="Times New Roman" w:cs="Times New Roman"/>
          <w:sz w:val="24"/>
          <w:szCs w:val="24"/>
        </w:rPr>
        <w:t xml:space="preserve">on je </w:t>
      </w:r>
      <w:r w:rsidR="001C5418" w:rsidRPr="00F535B1">
        <w:rPr>
          <w:rFonts w:ascii="Times New Roman" w:hAnsi="Times New Roman" w:cs="Times New Roman"/>
          <w:sz w:val="24"/>
          <w:szCs w:val="24"/>
        </w:rPr>
        <w:t>imao</w:t>
      </w:r>
      <w:r w:rsidR="001C5418" w:rsidRPr="00C3143B">
        <w:rPr>
          <w:rFonts w:ascii="Times New Roman" w:hAnsi="Times New Roman" w:cs="Times New Roman"/>
          <w:sz w:val="24"/>
          <w:szCs w:val="24"/>
        </w:rPr>
        <w:t xml:space="preserve"> drugačije značenje i čitanje nego danas. Zbog toga će i biti pripisan uticaju novih medija i tehnologija  na srpski film. </w:t>
      </w:r>
    </w:p>
    <w:p w:rsidR="001C5418" w:rsidRPr="00C3143B" w:rsidRDefault="001C5418" w:rsidP="001C54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Ako se u obzir uzme uticaj digitalizacije na komercijalni film, koji ima za posledicu okretanja od reprezentacije realnosti ka reprezentaciji izmišljenih svetova, može se zaključiti da je digitalizacija imala suprotan uticaj na srpski film, time što se on zadržao u okviru realizma. Zapravo ako se porede filmovi reditelja koji pripadaju generaciji digitalnih migranata i reditelja koji pripadaju generaciji digitalnih d</w:t>
      </w:r>
      <w:r w:rsidR="00525214" w:rsidRPr="00C3143B">
        <w:rPr>
          <w:rFonts w:ascii="Times New Roman" w:hAnsi="Times New Roman" w:cs="Times New Roman"/>
          <w:sz w:val="24"/>
          <w:szCs w:val="24"/>
        </w:rPr>
        <w:t>omorodaca</w:t>
      </w:r>
      <w:r w:rsidRPr="00C3143B">
        <w:rPr>
          <w:rFonts w:ascii="Times New Roman" w:hAnsi="Times New Roman" w:cs="Times New Roman"/>
          <w:sz w:val="24"/>
          <w:szCs w:val="24"/>
        </w:rPr>
        <w:t xml:space="preserve"> može se zaključiti da je digitalizacija imala uticaj na pojačavanje realizma u srpskom filmu. Ovaj realizam odlikuje se uočenim uprošćavanjem narativa, bavljenjem svakodnevnim i banalnim, prikazivanjem idiosinkratičnog, ličnog i lokalnog, čime se srpski film približio onlajn video klipovima</w:t>
      </w:r>
      <w:r w:rsidR="00525214" w:rsidRPr="00C3143B">
        <w:rPr>
          <w:rFonts w:ascii="Times New Roman" w:hAnsi="Times New Roman" w:cs="Times New Roman"/>
          <w:sz w:val="24"/>
          <w:szCs w:val="24"/>
        </w:rPr>
        <w:t xml:space="preserve">. </w:t>
      </w:r>
      <w:r w:rsidRPr="00C3143B">
        <w:rPr>
          <w:rFonts w:ascii="Times New Roman" w:hAnsi="Times New Roman" w:cs="Times New Roman"/>
          <w:sz w:val="24"/>
          <w:szCs w:val="24"/>
        </w:rPr>
        <w:t>Ispitivanje društvenih normi i pomeranje granica pristojnog ponašanja</w:t>
      </w:r>
      <w:r w:rsidR="00F96AB1" w:rsidRPr="00C3143B">
        <w:rPr>
          <w:rStyle w:val="FootnoteReference"/>
          <w:rFonts w:ascii="Times New Roman" w:hAnsi="Times New Roman" w:cs="Times New Roman"/>
          <w:sz w:val="24"/>
          <w:szCs w:val="24"/>
        </w:rPr>
        <w:footnoteReference w:id="113"/>
      </w:r>
      <w:r w:rsidRPr="00C3143B">
        <w:rPr>
          <w:rFonts w:ascii="Times New Roman" w:hAnsi="Times New Roman" w:cs="Times New Roman"/>
          <w:sz w:val="24"/>
          <w:szCs w:val="24"/>
        </w:rPr>
        <w:t xml:space="preserve"> još jedno je od svojstava analiziranih filmova koje se može pripisati </w:t>
      </w:r>
      <w:r w:rsidRPr="00C3143B">
        <w:rPr>
          <w:rFonts w:ascii="Times New Roman" w:hAnsi="Times New Roman" w:cs="Times New Roman"/>
          <w:sz w:val="24"/>
          <w:szCs w:val="24"/>
        </w:rPr>
        <w:lastRenderedPageBreak/>
        <w:t xml:space="preserve">uticaju novih medija. Svi uočeni uticaji mogli bi se tumačiti i kao uticaj novih medija na srpske filmske stvaraoce  podjednako kao i na srpski film. </w:t>
      </w:r>
    </w:p>
    <w:p w:rsidR="001C5418" w:rsidRPr="00C3143B" w:rsidRDefault="001C5418" w:rsidP="001C5418">
      <w:r w:rsidRPr="00C3143B">
        <w:t xml:space="preserve"> </w:t>
      </w:r>
    </w:p>
    <w:p w:rsidR="00EB7806" w:rsidRPr="00C3143B" w:rsidRDefault="00674BD3" w:rsidP="00122EE5">
      <w:pPr>
        <w:pStyle w:val="Style2"/>
        <w:spacing w:line="360" w:lineRule="auto"/>
        <w:rPr>
          <w:color w:val="auto"/>
        </w:rPr>
      </w:pPr>
      <w:bookmarkStart w:id="83" w:name="_Toc515958451"/>
      <w:r w:rsidRPr="00AB0C92">
        <w:rPr>
          <w:color w:val="auto"/>
        </w:rPr>
        <w:t>Nov</w:t>
      </w:r>
      <w:r w:rsidR="00AA37FE" w:rsidRPr="00AB0C92">
        <w:rPr>
          <w:color w:val="auto"/>
        </w:rPr>
        <w:t xml:space="preserve">a tematska serija </w:t>
      </w:r>
      <w:r w:rsidRPr="00AB0C92">
        <w:rPr>
          <w:color w:val="auto"/>
        </w:rPr>
        <w:t>u srpskom</w:t>
      </w:r>
      <w:r w:rsidRPr="00C3143B">
        <w:rPr>
          <w:color w:val="auto"/>
        </w:rPr>
        <w:t xml:space="preserve"> filmu</w:t>
      </w:r>
      <w:bookmarkEnd w:id="83"/>
    </w:p>
    <w:p w:rsidR="00DD7525" w:rsidRPr="0087048D" w:rsidRDefault="00DD7525" w:rsidP="00DD752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Prelazak sa analognog na digitalno beleženje i obradu informacija otvara pitanje uporedivosti žanrova analognog i digitalnog filma. Naime, ako je već pokazano da je digitalizacijom došlo do ontološke promene prirode bića filma (i medija) koliko je opravdano  poređenje pojava analognog i digitalnog filma. Ako se u obzir uzme „[m]eđuzavisnost žanra i medija ispoljavanja“ (Daković 1994:26), može se zaključiti da je digitalizacijom uspostavljen novi medij a sa njime čitava nova žanrovska podela digitalnog filma. Ova razlika mogla bi se tumačiti analogno razlici između književnog i filmskog žanra. </w:t>
      </w:r>
    </w:p>
    <w:p w:rsidR="00DD7525" w:rsidRPr="0087048D" w:rsidRDefault="00DD7525" w:rsidP="00DD752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Sa druge strane, pošto je digitalizacijom došlo do „ukrupnjavanja“ pojmova (i pojava), odnosno podvođenja nekada specifičnih pojava tradicionalnih medija pod zajednički viši pojam digitalnog medija, žanrovske specifičnosti digitalnog filma u odnosu na analogni film, koje se ne mogu negirati, ipak se iz pragmatičnih razloga nadovezivanja analiza analognog i digitalnog filma ali i zbog relativno slabog intenziteta mogu aproksimirati. Ova aproksimacija i nadovezivanje žanrovskih analiza digitalnog filma na žanrovske analize analognog filma opravdana je i sa stanovišta razvoja filma, gde se digitalni film posmatra kao sledeći razvojni stadijum. Ovim se ukazuje da opisana ontološka promena do koje je došlo </w:t>
      </w:r>
      <w:r w:rsidR="00425FD7" w:rsidRPr="0087048D">
        <w:rPr>
          <w:rFonts w:ascii="Times New Roman" w:hAnsi="Times New Roman" w:cs="Times New Roman"/>
          <w:sz w:val="24"/>
          <w:szCs w:val="24"/>
        </w:rPr>
        <w:t>digitalizacijom</w:t>
      </w:r>
      <w:r w:rsidRPr="0087048D">
        <w:rPr>
          <w:rFonts w:ascii="Times New Roman" w:hAnsi="Times New Roman" w:cs="Times New Roman"/>
          <w:sz w:val="24"/>
          <w:szCs w:val="24"/>
        </w:rPr>
        <w:t xml:space="preserve"> nije tolika da bi se o analognom i digitalnom filmu (pa i analognim i digitalnim filmskim žanrovima) moglo govoriti kao neuporedivim pojavama. Uzimanjem razvojne perspektive u kojoj se prelazak na digitalno beleženje posmatra kao razvojna etapa a ne raskid i </w:t>
      </w:r>
      <w:r w:rsidR="00425FD7" w:rsidRPr="0087048D">
        <w:rPr>
          <w:rFonts w:ascii="Times New Roman" w:hAnsi="Times New Roman" w:cs="Times New Roman"/>
          <w:sz w:val="24"/>
          <w:szCs w:val="24"/>
        </w:rPr>
        <w:t>uspostavljanje</w:t>
      </w:r>
      <w:r w:rsidRPr="0087048D">
        <w:rPr>
          <w:rFonts w:ascii="Times New Roman" w:hAnsi="Times New Roman" w:cs="Times New Roman"/>
          <w:sz w:val="24"/>
          <w:szCs w:val="24"/>
        </w:rPr>
        <w:t xml:space="preserve"> nove pojave u odnosu na analogni film bliža je imanentno promenljivoj prirodi filma. Ipak, ova perspektiva takođe predviđa i ukidanje svake specifičnosti digitalnog filma u odnosu na ostale digitalne medije u budućnosti. Zbog toga može se pre</w:t>
      </w:r>
      <w:r w:rsidR="00425FD7" w:rsidRPr="0087048D">
        <w:rPr>
          <w:rFonts w:ascii="Times New Roman" w:hAnsi="Times New Roman" w:cs="Times New Roman"/>
          <w:sz w:val="24"/>
          <w:szCs w:val="24"/>
        </w:rPr>
        <w:t>t</w:t>
      </w:r>
      <w:r w:rsidRPr="0087048D">
        <w:rPr>
          <w:rFonts w:ascii="Times New Roman" w:hAnsi="Times New Roman" w:cs="Times New Roman"/>
          <w:sz w:val="24"/>
          <w:szCs w:val="24"/>
        </w:rPr>
        <w:t xml:space="preserve">postaviti da su trenutno novi žanrovi digitalnog filma u nastajanju bliski žanrovima </w:t>
      </w:r>
      <w:r w:rsidR="00425FD7" w:rsidRPr="0087048D">
        <w:rPr>
          <w:rFonts w:ascii="Times New Roman" w:hAnsi="Times New Roman" w:cs="Times New Roman"/>
          <w:sz w:val="24"/>
          <w:szCs w:val="24"/>
        </w:rPr>
        <w:t>analognog</w:t>
      </w:r>
      <w:r w:rsidRPr="0087048D">
        <w:rPr>
          <w:rFonts w:ascii="Times New Roman" w:hAnsi="Times New Roman" w:cs="Times New Roman"/>
          <w:sz w:val="24"/>
          <w:szCs w:val="24"/>
        </w:rPr>
        <w:t xml:space="preserve"> filma, ali da će razlike između njih sa protokom </w:t>
      </w:r>
      <w:r w:rsidR="00425FD7" w:rsidRPr="0087048D">
        <w:rPr>
          <w:rFonts w:ascii="Times New Roman" w:hAnsi="Times New Roman" w:cs="Times New Roman"/>
          <w:sz w:val="24"/>
          <w:szCs w:val="24"/>
        </w:rPr>
        <w:t>vremena</w:t>
      </w:r>
      <w:r w:rsidRPr="0087048D">
        <w:rPr>
          <w:rFonts w:ascii="Times New Roman" w:hAnsi="Times New Roman" w:cs="Times New Roman"/>
          <w:sz w:val="24"/>
          <w:szCs w:val="24"/>
        </w:rPr>
        <w:t xml:space="preserve"> rasti. Sa ruge </w:t>
      </w:r>
      <w:r w:rsidRPr="0087048D">
        <w:rPr>
          <w:rFonts w:ascii="Times New Roman" w:hAnsi="Times New Roman" w:cs="Times New Roman"/>
          <w:sz w:val="24"/>
          <w:szCs w:val="24"/>
        </w:rPr>
        <w:lastRenderedPageBreak/>
        <w:t xml:space="preserve">strane, porastom specifičnost digitalnih žanrova (žanrova digitalnog filma) u odnosu na analogne smanjiće se specifičnost digitalnih filmskih žanrova u odnosu na ostale digitalne medijske žanrove. </w:t>
      </w:r>
    </w:p>
    <w:p w:rsidR="003D51C9" w:rsidRPr="0087048D" w:rsidRDefault="00DD7525"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Iz dosadašnjih analiza može se izvući zaključak da filmovi koji su ušli u uzorak </w:t>
      </w:r>
      <w:r w:rsidR="00124843" w:rsidRPr="0087048D">
        <w:rPr>
          <w:rFonts w:ascii="Times New Roman" w:hAnsi="Times New Roman" w:cs="Times New Roman"/>
          <w:sz w:val="24"/>
          <w:szCs w:val="24"/>
        </w:rPr>
        <w:t xml:space="preserve">srpskog filma iz perioda od  2010. do 2016. godine, kao predmet </w:t>
      </w:r>
      <w:r w:rsidRPr="0087048D">
        <w:rPr>
          <w:rFonts w:ascii="Times New Roman" w:hAnsi="Times New Roman" w:cs="Times New Roman"/>
          <w:sz w:val="24"/>
          <w:szCs w:val="24"/>
        </w:rPr>
        <w:t>izučavanja</w:t>
      </w:r>
      <w:r w:rsidR="00124843" w:rsidRPr="0087048D">
        <w:rPr>
          <w:rFonts w:ascii="Times New Roman" w:hAnsi="Times New Roman" w:cs="Times New Roman"/>
          <w:sz w:val="24"/>
          <w:szCs w:val="24"/>
        </w:rPr>
        <w:t>, iako predstavljaju heterogenu</w:t>
      </w:r>
      <w:r w:rsidR="00A80FD2" w:rsidRPr="0087048D">
        <w:rPr>
          <w:rFonts w:ascii="Times New Roman" w:hAnsi="Times New Roman" w:cs="Times New Roman"/>
          <w:sz w:val="24"/>
          <w:szCs w:val="24"/>
        </w:rPr>
        <w:t xml:space="preserve"> grupu, ipak imaju dosta toga za</w:t>
      </w:r>
      <w:r w:rsidR="00124843" w:rsidRPr="0087048D">
        <w:rPr>
          <w:rFonts w:ascii="Times New Roman" w:hAnsi="Times New Roman" w:cs="Times New Roman"/>
          <w:sz w:val="24"/>
          <w:szCs w:val="24"/>
        </w:rPr>
        <w:t>j</w:t>
      </w:r>
      <w:r w:rsidR="00A80FD2" w:rsidRPr="0087048D">
        <w:rPr>
          <w:rFonts w:ascii="Times New Roman" w:hAnsi="Times New Roman" w:cs="Times New Roman"/>
          <w:sz w:val="24"/>
          <w:szCs w:val="24"/>
        </w:rPr>
        <w:t>e</w:t>
      </w:r>
      <w:r w:rsidR="00124843" w:rsidRPr="0087048D">
        <w:rPr>
          <w:rFonts w:ascii="Times New Roman" w:hAnsi="Times New Roman" w:cs="Times New Roman"/>
          <w:sz w:val="24"/>
          <w:szCs w:val="24"/>
        </w:rPr>
        <w:t>dničkog među sobom (kao i sa novim medijima</w:t>
      </w:r>
      <w:r w:rsidR="00CC7BBD" w:rsidRPr="0087048D">
        <w:rPr>
          <w:rFonts w:ascii="Times New Roman" w:hAnsi="Times New Roman" w:cs="Times New Roman"/>
          <w:sz w:val="24"/>
          <w:szCs w:val="24"/>
        </w:rPr>
        <w:t>,</w:t>
      </w:r>
      <w:r w:rsidR="00124843" w:rsidRPr="0087048D">
        <w:rPr>
          <w:rFonts w:ascii="Times New Roman" w:hAnsi="Times New Roman" w:cs="Times New Roman"/>
          <w:sz w:val="24"/>
          <w:szCs w:val="24"/>
        </w:rPr>
        <w:t xml:space="preserve"> onlajn video klipovima i klip kulturom). </w:t>
      </w:r>
      <w:r w:rsidR="00235AFB" w:rsidRPr="0087048D">
        <w:rPr>
          <w:rFonts w:ascii="Times New Roman" w:hAnsi="Times New Roman" w:cs="Times New Roman"/>
          <w:sz w:val="24"/>
          <w:szCs w:val="24"/>
        </w:rPr>
        <w:t>Ovaj zajednički sadržalac</w:t>
      </w:r>
      <w:r w:rsidR="001F3142" w:rsidRPr="0087048D">
        <w:rPr>
          <w:rFonts w:ascii="Times New Roman" w:hAnsi="Times New Roman" w:cs="Times New Roman"/>
          <w:sz w:val="24"/>
          <w:szCs w:val="24"/>
        </w:rPr>
        <w:t xml:space="preserve"> (tematizacija novih medija i približavanje video klipu)</w:t>
      </w:r>
      <w:r w:rsidR="00235AFB" w:rsidRPr="0087048D">
        <w:rPr>
          <w:rFonts w:ascii="Times New Roman" w:hAnsi="Times New Roman" w:cs="Times New Roman"/>
          <w:sz w:val="24"/>
          <w:szCs w:val="24"/>
        </w:rPr>
        <w:t xml:space="preserve"> pre</w:t>
      </w:r>
      <w:r w:rsidR="00425FD7" w:rsidRPr="0087048D">
        <w:rPr>
          <w:rFonts w:ascii="Times New Roman" w:hAnsi="Times New Roman" w:cs="Times New Roman"/>
          <w:sz w:val="24"/>
          <w:szCs w:val="24"/>
        </w:rPr>
        <w:t>d</w:t>
      </w:r>
      <w:r w:rsidR="00235AFB" w:rsidRPr="0087048D">
        <w:rPr>
          <w:rFonts w:ascii="Times New Roman" w:hAnsi="Times New Roman" w:cs="Times New Roman"/>
          <w:sz w:val="24"/>
          <w:szCs w:val="24"/>
        </w:rPr>
        <w:t>stavlja osnovu za potvrdu hipoteze da se u srpskom filmu u periodu od 2010. do 2016. godine pojavila nova tematska serija, sa elementima novog žanra.  Takođe, može se uočiti uticaj digitalnih tehnologija i novih medija kao faktora približavanja o</w:t>
      </w:r>
      <w:r w:rsidR="001F3142" w:rsidRPr="0087048D">
        <w:rPr>
          <w:rFonts w:ascii="Times New Roman" w:hAnsi="Times New Roman" w:cs="Times New Roman"/>
          <w:sz w:val="24"/>
          <w:szCs w:val="24"/>
        </w:rPr>
        <w:t>brađene grupe filmova</w:t>
      </w:r>
      <w:r w:rsidR="00235AFB" w:rsidRPr="0087048D">
        <w:rPr>
          <w:rFonts w:ascii="Times New Roman" w:hAnsi="Times New Roman" w:cs="Times New Roman"/>
          <w:sz w:val="24"/>
          <w:szCs w:val="24"/>
        </w:rPr>
        <w:t>. Kao drugi važan</w:t>
      </w:r>
      <w:r w:rsidR="001F3142" w:rsidRPr="0087048D">
        <w:rPr>
          <w:rFonts w:ascii="Times New Roman" w:hAnsi="Times New Roman" w:cs="Times New Roman"/>
          <w:sz w:val="24"/>
          <w:szCs w:val="24"/>
        </w:rPr>
        <w:t xml:space="preserve"> faktor ovog približavanja prepoznata</w:t>
      </w:r>
      <w:r w:rsidR="00235AFB" w:rsidRPr="0087048D">
        <w:rPr>
          <w:rFonts w:ascii="Times New Roman" w:hAnsi="Times New Roman" w:cs="Times New Roman"/>
          <w:sz w:val="24"/>
          <w:szCs w:val="24"/>
        </w:rPr>
        <w:t xml:space="preserve"> je </w:t>
      </w:r>
      <w:r w:rsidR="00F85B6F" w:rsidRPr="0087048D">
        <w:rPr>
          <w:rFonts w:ascii="Times New Roman" w:hAnsi="Times New Roman" w:cs="Times New Roman"/>
          <w:sz w:val="24"/>
          <w:szCs w:val="24"/>
        </w:rPr>
        <w:t xml:space="preserve">materijalna situacija (kako u srpskoj kinematografiji tako i u srpskom društvu) koja </w:t>
      </w:r>
      <w:r w:rsidR="00F456A3" w:rsidRPr="0087048D">
        <w:rPr>
          <w:rFonts w:ascii="Times New Roman" w:hAnsi="Times New Roman" w:cs="Times New Roman"/>
          <w:sz w:val="24"/>
          <w:szCs w:val="24"/>
        </w:rPr>
        <w:t xml:space="preserve"> </w:t>
      </w:r>
      <w:r w:rsidR="003D51C9" w:rsidRPr="0087048D">
        <w:rPr>
          <w:rFonts w:ascii="Times New Roman" w:hAnsi="Times New Roman" w:cs="Times New Roman"/>
          <w:sz w:val="24"/>
          <w:szCs w:val="24"/>
        </w:rPr>
        <w:t>nameće suženje tematskog i st</w:t>
      </w:r>
      <w:r w:rsidR="00FF17DA" w:rsidRPr="0087048D">
        <w:rPr>
          <w:rFonts w:ascii="Times New Roman" w:hAnsi="Times New Roman" w:cs="Times New Roman"/>
          <w:sz w:val="24"/>
          <w:szCs w:val="24"/>
        </w:rPr>
        <w:t>i</w:t>
      </w:r>
      <w:r w:rsidR="003D51C9" w:rsidRPr="0087048D">
        <w:rPr>
          <w:rFonts w:ascii="Times New Roman" w:hAnsi="Times New Roman" w:cs="Times New Roman"/>
          <w:sz w:val="24"/>
          <w:szCs w:val="24"/>
        </w:rPr>
        <w:t>lskog izbora</w:t>
      </w:r>
      <w:r w:rsidR="00F85B6F" w:rsidRPr="0087048D">
        <w:rPr>
          <w:rFonts w:ascii="Times New Roman" w:hAnsi="Times New Roman" w:cs="Times New Roman"/>
          <w:sz w:val="24"/>
          <w:szCs w:val="24"/>
        </w:rPr>
        <w:t>.</w:t>
      </w:r>
    </w:p>
    <w:p w:rsidR="00235AFB" w:rsidRPr="0087048D" w:rsidRDefault="00235AFB"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Kako bi se validirala postavljena hipoteza </w:t>
      </w:r>
      <w:r w:rsidR="001F3142" w:rsidRPr="0087048D">
        <w:rPr>
          <w:rFonts w:ascii="Times New Roman" w:hAnsi="Times New Roman" w:cs="Times New Roman"/>
          <w:sz w:val="24"/>
          <w:szCs w:val="24"/>
        </w:rPr>
        <w:t>o pojavi nove te</w:t>
      </w:r>
      <w:r w:rsidR="00A213CC" w:rsidRPr="0087048D">
        <w:rPr>
          <w:rFonts w:ascii="Times New Roman" w:hAnsi="Times New Roman" w:cs="Times New Roman"/>
          <w:sz w:val="24"/>
          <w:szCs w:val="24"/>
        </w:rPr>
        <w:t>m</w:t>
      </w:r>
      <w:r w:rsidR="001F3142" w:rsidRPr="0087048D">
        <w:rPr>
          <w:rFonts w:ascii="Times New Roman" w:hAnsi="Times New Roman" w:cs="Times New Roman"/>
          <w:sz w:val="24"/>
          <w:szCs w:val="24"/>
        </w:rPr>
        <w:t xml:space="preserve">atske serije </w:t>
      </w:r>
      <w:r w:rsidRPr="0087048D">
        <w:rPr>
          <w:rFonts w:ascii="Times New Roman" w:hAnsi="Times New Roman" w:cs="Times New Roman"/>
          <w:sz w:val="24"/>
          <w:szCs w:val="24"/>
        </w:rPr>
        <w:t xml:space="preserve">ali i kako bi se bolje razumeli pomenuti uticaj i njihovo dejstvo potrebno je </w:t>
      </w:r>
      <w:r w:rsidR="001F3142" w:rsidRPr="0087048D">
        <w:rPr>
          <w:rFonts w:ascii="Times New Roman" w:hAnsi="Times New Roman" w:cs="Times New Roman"/>
          <w:sz w:val="24"/>
          <w:szCs w:val="24"/>
        </w:rPr>
        <w:t xml:space="preserve">sprovesti dublju i detaljniju analizu izabrane grupe filmova. U ovoj analizi naglasak će biti u prepoznavanju žanrovskih pravilnosti karakterističnih za celi grupu (ili većinu) filmova iz uzorka ali i kontekstualizacija uočenih pravilnosti u odnosu na širi uzorak srpskih filmova iz obrađenog perioda. </w:t>
      </w:r>
    </w:p>
    <w:p w:rsidR="003D51C9" w:rsidRPr="0087048D" w:rsidRDefault="005E6396"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Kako je već objašnjeno, ž</w:t>
      </w:r>
      <w:r w:rsidR="003D51C9" w:rsidRPr="0087048D">
        <w:rPr>
          <w:rFonts w:ascii="Times New Roman" w:hAnsi="Times New Roman" w:cs="Times New Roman"/>
          <w:sz w:val="24"/>
          <w:szCs w:val="24"/>
        </w:rPr>
        <w:t>anr</w:t>
      </w:r>
      <w:r w:rsidRPr="0087048D">
        <w:rPr>
          <w:rFonts w:ascii="Times New Roman" w:hAnsi="Times New Roman" w:cs="Times New Roman"/>
          <w:sz w:val="24"/>
          <w:szCs w:val="24"/>
        </w:rPr>
        <w:t xml:space="preserve">ovska analiza filmova iz uzorka zasnivaće se na </w:t>
      </w:r>
      <w:r w:rsidR="00AA37FE" w:rsidRPr="0087048D">
        <w:rPr>
          <w:rFonts w:ascii="Times New Roman" w:hAnsi="Times New Roman" w:cs="Times New Roman"/>
          <w:sz w:val="24"/>
          <w:szCs w:val="24"/>
        </w:rPr>
        <w:t>komplementarnim stanovištima svetotvorne teorije žanra, teorije sveta priče i kognitivne naratologije</w:t>
      </w:r>
      <w:r w:rsidR="00F30A6C" w:rsidRPr="0087048D">
        <w:rPr>
          <w:rFonts w:ascii="Times New Roman" w:hAnsi="Times New Roman" w:cs="Times New Roman"/>
          <w:sz w:val="24"/>
          <w:szCs w:val="24"/>
        </w:rPr>
        <w:t>. Ovim se kao cilj analize postavlja uočavanje i</w:t>
      </w:r>
      <w:r w:rsidRPr="0087048D">
        <w:rPr>
          <w:rFonts w:ascii="Times New Roman" w:hAnsi="Times New Roman" w:cs="Times New Roman"/>
          <w:sz w:val="24"/>
          <w:szCs w:val="24"/>
        </w:rPr>
        <w:t xml:space="preserve"> opisivanj</w:t>
      </w:r>
      <w:r w:rsidR="00F30A6C" w:rsidRPr="0087048D">
        <w:rPr>
          <w:rFonts w:ascii="Times New Roman" w:hAnsi="Times New Roman" w:cs="Times New Roman"/>
          <w:sz w:val="24"/>
          <w:szCs w:val="24"/>
        </w:rPr>
        <w:t>e</w:t>
      </w:r>
      <w:r w:rsidRPr="0087048D">
        <w:rPr>
          <w:rFonts w:ascii="Times New Roman" w:hAnsi="Times New Roman" w:cs="Times New Roman"/>
          <w:sz w:val="24"/>
          <w:szCs w:val="24"/>
        </w:rPr>
        <w:t xml:space="preserve"> svet</w:t>
      </w:r>
      <w:r w:rsidR="00AA37FE" w:rsidRPr="0087048D">
        <w:rPr>
          <w:rFonts w:ascii="Times New Roman" w:hAnsi="Times New Roman" w:cs="Times New Roman"/>
          <w:sz w:val="24"/>
          <w:szCs w:val="24"/>
        </w:rPr>
        <w:t>(ov)</w:t>
      </w:r>
      <w:r w:rsidRPr="0087048D">
        <w:rPr>
          <w:rFonts w:ascii="Times New Roman" w:hAnsi="Times New Roman" w:cs="Times New Roman"/>
          <w:sz w:val="24"/>
          <w:szCs w:val="24"/>
        </w:rPr>
        <w:t xml:space="preserve">a </w:t>
      </w:r>
      <w:r w:rsidR="00AA37FE" w:rsidRPr="0087048D">
        <w:rPr>
          <w:rFonts w:ascii="Times New Roman" w:hAnsi="Times New Roman" w:cs="Times New Roman"/>
          <w:sz w:val="24"/>
          <w:szCs w:val="24"/>
        </w:rPr>
        <w:t xml:space="preserve">priče </w:t>
      </w:r>
      <w:r w:rsidRPr="0087048D">
        <w:rPr>
          <w:rFonts w:ascii="Times New Roman" w:hAnsi="Times New Roman" w:cs="Times New Roman"/>
          <w:sz w:val="24"/>
          <w:szCs w:val="24"/>
        </w:rPr>
        <w:t>nov</w:t>
      </w:r>
      <w:r w:rsidR="00AA37FE" w:rsidRPr="0087048D">
        <w:rPr>
          <w:rFonts w:ascii="Times New Roman" w:hAnsi="Times New Roman" w:cs="Times New Roman"/>
          <w:sz w:val="24"/>
          <w:szCs w:val="24"/>
        </w:rPr>
        <w:t>e</w:t>
      </w:r>
      <w:r w:rsidRPr="0087048D">
        <w:rPr>
          <w:rFonts w:ascii="Times New Roman" w:hAnsi="Times New Roman" w:cs="Times New Roman"/>
          <w:sz w:val="24"/>
          <w:szCs w:val="24"/>
        </w:rPr>
        <w:t xml:space="preserve"> </w:t>
      </w:r>
      <w:r w:rsidR="00AA37FE" w:rsidRPr="0087048D">
        <w:rPr>
          <w:rFonts w:ascii="Times New Roman" w:hAnsi="Times New Roman" w:cs="Times New Roman"/>
          <w:sz w:val="24"/>
          <w:szCs w:val="24"/>
        </w:rPr>
        <w:t>tematske serije</w:t>
      </w:r>
      <w:r w:rsidRPr="0087048D">
        <w:rPr>
          <w:rFonts w:ascii="Times New Roman" w:hAnsi="Times New Roman" w:cs="Times New Roman"/>
          <w:sz w:val="24"/>
          <w:szCs w:val="24"/>
        </w:rPr>
        <w:t xml:space="preserve"> u srpskom filmu kao </w:t>
      </w:r>
      <w:r w:rsidR="00F30A6C" w:rsidRPr="0087048D">
        <w:rPr>
          <w:rFonts w:ascii="Times New Roman" w:hAnsi="Times New Roman" w:cs="Times New Roman"/>
          <w:sz w:val="24"/>
          <w:szCs w:val="24"/>
        </w:rPr>
        <w:t>nadove</w:t>
      </w:r>
      <w:r w:rsidR="00594E19" w:rsidRPr="0087048D">
        <w:rPr>
          <w:rFonts w:ascii="Times New Roman" w:hAnsi="Times New Roman" w:cs="Times New Roman"/>
          <w:sz w:val="24"/>
          <w:szCs w:val="24"/>
        </w:rPr>
        <w:t xml:space="preserve">zivanje istovrsnih </w:t>
      </w:r>
      <w:r w:rsidR="00F30A6C" w:rsidRPr="0087048D">
        <w:rPr>
          <w:rFonts w:ascii="Times New Roman" w:hAnsi="Times New Roman" w:cs="Times New Roman"/>
          <w:sz w:val="24"/>
          <w:szCs w:val="24"/>
        </w:rPr>
        <w:t xml:space="preserve">svetova </w:t>
      </w:r>
      <w:r w:rsidR="00594E19" w:rsidRPr="0087048D">
        <w:rPr>
          <w:rFonts w:ascii="Times New Roman" w:hAnsi="Times New Roman" w:cs="Times New Roman"/>
          <w:sz w:val="24"/>
          <w:szCs w:val="24"/>
        </w:rPr>
        <w:t xml:space="preserve">priče </w:t>
      </w:r>
      <w:r w:rsidR="00F30A6C" w:rsidRPr="0087048D">
        <w:rPr>
          <w:rFonts w:ascii="Times New Roman" w:hAnsi="Times New Roman" w:cs="Times New Roman"/>
          <w:sz w:val="24"/>
          <w:szCs w:val="24"/>
        </w:rPr>
        <w:t>filmova iz uzorka</w:t>
      </w:r>
      <w:r w:rsidRPr="0087048D">
        <w:rPr>
          <w:rFonts w:ascii="Times New Roman" w:hAnsi="Times New Roman" w:cs="Times New Roman"/>
          <w:sz w:val="24"/>
          <w:szCs w:val="24"/>
        </w:rPr>
        <w:t xml:space="preserve">. </w:t>
      </w:r>
    </w:p>
    <w:p w:rsidR="004B5E8C" w:rsidRPr="0087048D" w:rsidRDefault="00F30A6C"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U cilju operacionalizacije ove </w:t>
      </w:r>
      <w:r w:rsidR="00661DC1" w:rsidRPr="0087048D">
        <w:rPr>
          <w:rFonts w:ascii="Times New Roman" w:hAnsi="Times New Roman" w:cs="Times New Roman"/>
          <w:sz w:val="24"/>
          <w:szCs w:val="24"/>
        </w:rPr>
        <w:t xml:space="preserve">definicije </w:t>
      </w:r>
      <w:r w:rsidRPr="0087048D">
        <w:rPr>
          <w:rFonts w:ascii="Times New Roman" w:hAnsi="Times New Roman" w:cs="Times New Roman"/>
          <w:sz w:val="24"/>
          <w:szCs w:val="24"/>
        </w:rPr>
        <w:t>polazeći od definicije žanra Pjotrovskog (Адриа́н Пиотро́вский) kao „skup kompozicionih, stilskih i narativnih sredstava povezanih sa specifičnim semantičkim materijalom i</w:t>
      </w:r>
      <w:r w:rsidR="00FF17DA" w:rsidRPr="0087048D">
        <w:rPr>
          <w:rFonts w:ascii="Times New Roman" w:hAnsi="Times New Roman" w:cs="Times New Roman"/>
          <w:sz w:val="24"/>
          <w:szCs w:val="24"/>
        </w:rPr>
        <w:t xml:space="preserve"> </w:t>
      </w:r>
      <w:r w:rsidRPr="0087048D">
        <w:rPr>
          <w:rFonts w:ascii="Times New Roman" w:hAnsi="Times New Roman" w:cs="Times New Roman"/>
          <w:sz w:val="24"/>
          <w:szCs w:val="24"/>
        </w:rPr>
        <w:t xml:space="preserve">emocionalnim naglašavanjem, </w:t>
      </w:r>
      <w:r w:rsidR="00661DC1" w:rsidRPr="0087048D">
        <w:rPr>
          <w:rFonts w:ascii="Times New Roman" w:hAnsi="Times New Roman" w:cs="Times New Roman"/>
          <w:sz w:val="24"/>
          <w:szCs w:val="24"/>
        </w:rPr>
        <w:t>ali ostajući potpuno u okviru specifičnog sistema umetnosti – sistema filma</w:t>
      </w:r>
      <w:r w:rsidRPr="0087048D">
        <w:rPr>
          <w:rFonts w:ascii="Times New Roman" w:hAnsi="Times New Roman" w:cs="Times New Roman"/>
          <w:sz w:val="24"/>
          <w:szCs w:val="24"/>
        </w:rPr>
        <w:t>“</w:t>
      </w:r>
      <w:r w:rsidR="00661DC1" w:rsidRPr="0087048D">
        <w:rPr>
          <w:rFonts w:ascii="Times New Roman" w:hAnsi="Times New Roman" w:cs="Times New Roman"/>
          <w:sz w:val="24"/>
          <w:szCs w:val="24"/>
        </w:rPr>
        <w:t xml:space="preserve"> (Пиотро́вский prema Daković 1994:26), imajući u vidu </w:t>
      </w:r>
      <w:r w:rsidR="00661DC1" w:rsidRPr="0087048D">
        <w:rPr>
          <w:rFonts w:ascii="Times New Roman" w:hAnsi="Times New Roman" w:cs="Times New Roman"/>
          <w:sz w:val="24"/>
          <w:szCs w:val="24"/>
        </w:rPr>
        <w:lastRenderedPageBreak/>
        <w:t xml:space="preserve">„[m]eđuzavisnost žanra i medija ispoljavanja [...] stil i naracija se nameću kao važni kriterijumi analize“ (Daković 1994:26). </w:t>
      </w:r>
    </w:p>
    <w:p w:rsidR="00F30A6C" w:rsidRPr="00AB0C92" w:rsidRDefault="004B5E8C"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Nadovezujući sveto</w:t>
      </w:r>
      <w:r w:rsidR="00AA37FE" w:rsidRPr="0087048D">
        <w:rPr>
          <w:rFonts w:ascii="Times New Roman" w:hAnsi="Times New Roman" w:cs="Times New Roman"/>
          <w:sz w:val="24"/>
          <w:szCs w:val="24"/>
        </w:rPr>
        <w:t>tvornu</w:t>
      </w:r>
      <w:r w:rsidRPr="0087048D">
        <w:rPr>
          <w:rFonts w:ascii="Times New Roman" w:hAnsi="Times New Roman" w:cs="Times New Roman"/>
          <w:sz w:val="24"/>
          <w:szCs w:val="24"/>
        </w:rPr>
        <w:t xml:space="preserve"> na formalističku </w:t>
      </w:r>
      <w:r w:rsidR="00C366A3" w:rsidRPr="0087048D">
        <w:rPr>
          <w:rFonts w:ascii="Times New Roman" w:hAnsi="Times New Roman" w:cs="Times New Roman"/>
          <w:sz w:val="24"/>
          <w:szCs w:val="24"/>
        </w:rPr>
        <w:t>definiciju</w:t>
      </w:r>
      <w:r w:rsidRPr="0087048D">
        <w:rPr>
          <w:rFonts w:ascii="Times New Roman" w:hAnsi="Times New Roman" w:cs="Times New Roman"/>
          <w:sz w:val="24"/>
          <w:szCs w:val="24"/>
        </w:rPr>
        <w:t xml:space="preserve"> žanra </w:t>
      </w:r>
      <w:r w:rsidR="00C366A3" w:rsidRPr="0087048D">
        <w:rPr>
          <w:rFonts w:ascii="Times New Roman" w:hAnsi="Times New Roman" w:cs="Times New Roman"/>
          <w:sz w:val="24"/>
          <w:szCs w:val="24"/>
        </w:rPr>
        <w:t>polazeći od definicije poj</w:t>
      </w:r>
      <w:r w:rsidRPr="0087048D">
        <w:rPr>
          <w:rFonts w:ascii="Times New Roman" w:hAnsi="Times New Roman" w:cs="Times New Roman"/>
          <w:sz w:val="24"/>
          <w:szCs w:val="24"/>
        </w:rPr>
        <w:t>m</w:t>
      </w:r>
      <w:r w:rsidR="00C366A3" w:rsidRPr="0087048D">
        <w:rPr>
          <w:rFonts w:ascii="Times New Roman" w:hAnsi="Times New Roman" w:cs="Times New Roman"/>
          <w:sz w:val="24"/>
          <w:szCs w:val="24"/>
        </w:rPr>
        <w:t>a</w:t>
      </w:r>
      <w:r w:rsidRPr="0087048D">
        <w:rPr>
          <w:rFonts w:ascii="Times New Roman" w:hAnsi="Times New Roman" w:cs="Times New Roman"/>
          <w:sz w:val="24"/>
          <w:szCs w:val="24"/>
        </w:rPr>
        <w:t xml:space="preserve"> narativ - „filmska priča koja se razlaže na enigmu, temu, motive, likove, hronotop i principe kompozic</w:t>
      </w:r>
      <w:r w:rsidR="00FF17DA" w:rsidRPr="0087048D">
        <w:rPr>
          <w:rFonts w:ascii="Times New Roman" w:hAnsi="Times New Roman" w:cs="Times New Roman"/>
          <w:sz w:val="24"/>
          <w:szCs w:val="24"/>
        </w:rPr>
        <w:t>i</w:t>
      </w:r>
      <w:r w:rsidRPr="0087048D">
        <w:rPr>
          <w:rFonts w:ascii="Times New Roman" w:hAnsi="Times New Roman" w:cs="Times New Roman"/>
          <w:sz w:val="24"/>
          <w:szCs w:val="24"/>
        </w:rPr>
        <w:t>je“ (Daković 1994:2</w:t>
      </w:r>
      <w:r w:rsidR="00AB0218" w:rsidRPr="0087048D">
        <w:rPr>
          <w:rFonts w:ascii="Times New Roman" w:hAnsi="Times New Roman" w:cs="Times New Roman"/>
          <w:sz w:val="24"/>
          <w:szCs w:val="24"/>
        </w:rPr>
        <w:t>7</w:t>
      </w:r>
      <w:r w:rsidRPr="0087048D">
        <w:rPr>
          <w:rFonts w:ascii="Times New Roman" w:hAnsi="Times New Roman" w:cs="Times New Roman"/>
          <w:sz w:val="24"/>
          <w:szCs w:val="24"/>
        </w:rPr>
        <w:t xml:space="preserve">), </w:t>
      </w:r>
      <w:r w:rsidR="006C1939" w:rsidRPr="0087048D">
        <w:rPr>
          <w:rFonts w:ascii="Times New Roman" w:hAnsi="Times New Roman" w:cs="Times New Roman"/>
          <w:sz w:val="24"/>
          <w:szCs w:val="24"/>
        </w:rPr>
        <w:t>poj</w:t>
      </w:r>
      <w:r w:rsidR="00FF17DA" w:rsidRPr="0087048D">
        <w:rPr>
          <w:rFonts w:ascii="Times New Roman" w:hAnsi="Times New Roman" w:cs="Times New Roman"/>
          <w:sz w:val="24"/>
          <w:szCs w:val="24"/>
        </w:rPr>
        <w:t>ma naracija – „sistem filmskih sredstava u sistemu audio-vizuelne prezentacije narativa“ (Daković 1994:27) i pojma stil – „</w:t>
      </w:r>
      <w:r w:rsidR="00C366A3" w:rsidRPr="0087048D">
        <w:rPr>
          <w:rFonts w:ascii="Times New Roman" w:hAnsi="Times New Roman" w:cs="Times New Roman"/>
          <w:sz w:val="24"/>
          <w:szCs w:val="24"/>
        </w:rPr>
        <w:t>način povezivanja dve grupe elemenata u prepoznatljivu celinu</w:t>
      </w:r>
      <w:r w:rsidR="00FF17DA" w:rsidRPr="0087048D">
        <w:rPr>
          <w:rFonts w:ascii="Times New Roman" w:hAnsi="Times New Roman" w:cs="Times New Roman"/>
          <w:sz w:val="24"/>
          <w:szCs w:val="24"/>
        </w:rPr>
        <w:t>“(Daković 1994:28)</w:t>
      </w:r>
      <w:r w:rsidR="00C366A3" w:rsidRPr="0087048D">
        <w:rPr>
          <w:rFonts w:ascii="Times New Roman" w:hAnsi="Times New Roman" w:cs="Times New Roman"/>
          <w:sz w:val="24"/>
          <w:szCs w:val="24"/>
        </w:rPr>
        <w:t>, u analizi će se poći od</w:t>
      </w:r>
      <w:r w:rsidR="00FF17DA" w:rsidRPr="0087048D">
        <w:rPr>
          <w:rFonts w:ascii="Times New Roman" w:hAnsi="Times New Roman" w:cs="Times New Roman"/>
          <w:sz w:val="24"/>
          <w:szCs w:val="24"/>
        </w:rPr>
        <w:t xml:space="preserve"> </w:t>
      </w:r>
      <w:r w:rsidR="00C366A3" w:rsidRPr="0087048D">
        <w:rPr>
          <w:rFonts w:ascii="Times New Roman" w:hAnsi="Times New Roman" w:cs="Times New Roman"/>
          <w:sz w:val="24"/>
          <w:szCs w:val="24"/>
        </w:rPr>
        <w:t>p</w:t>
      </w:r>
      <w:r w:rsidRPr="0087048D">
        <w:rPr>
          <w:rFonts w:ascii="Times New Roman" w:hAnsi="Times New Roman" w:cs="Times New Roman"/>
          <w:sz w:val="24"/>
          <w:szCs w:val="24"/>
        </w:rPr>
        <w:t>ojedinačnih elemenata narativ</w:t>
      </w:r>
      <w:r w:rsidR="00FF17DA" w:rsidRPr="0087048D">
        <w:rPr>
          <w:rFonts w:ascii="Times New Roman" w:hAnsi="Times New Roman" w:cs="Times New Roman"/>
          <w:sz w:val="24"/>
          <w:szCs w:val="24"/>
        </w:rPr>
        <w:t>a</w:t>
      </w:r>
      <w:r w:rsidR="00C366A3" w:rsidRPr="0087048D">
        <w:rPr>
          <w:rFonts w:ascii="Times New Roman" w:hAnsi="Times New Roman" w:cs="Times New Roman"/>
          <w:sz w:val="24"/>
          <w:szCs w:val="24"/>
        </w:rPr>
        <w:t xml:space="preserve"> i načina njihovog prezentovanja, kombinovanja i povezivanja kako bi se</w:t>
      </w:r>
      <w:r w:rsidRPr="0087048D">
        <w:rPr>
          <w:rFonts w:ascii="Times New Roman" w:hAnsi="Times New Roman" w:cs="Times New Roman"/>
          <w:sz w:val="24"/>
          <w:szCs w:val="24"/>
        </w:rPr>
        <w:t xml:space="preserve"> uočile osobine i konstrukc</w:t>
      </w:r>
      <w:r w:rsidR="00AA37FE" w:rsidRPr="0087048D">
        <w:rPr>
          <w:rFonts w:ascii="Times New Roman" w:hAnsi="Times New Roman" w:cs="Times New Roman"/>
          <w:sz w:val="24"/>
          <w:szCs w:val="24"/>
        </w:rPr>
        <w:t>ijski principi svet</w:t>
      </w:r>
      <w:r w:rsidR="00594E19" w:rsidRPr="00AB0C92">
        <w:rPr>
          <w:rFonts w:ascii="Times New Roman" w:hAnsi="Times New Roman" w:cs="Times New Roman"/>
          <w:sz w:val="24"/>
          <w:szCs w:val="24"/>
        </w:rPr>
        <w:t>(ov)</w:t>
      </w:r>
      <w:r w:rsidR="00AA37FE" w:rsidRPr="00AB0C92">
        <w:rPr>
          <w:rFonts w:ascii="Times New Roman" w:hAnsi="Times New Roman" w:cs="Times New Roman"/>
          <w:sz w:val="24"/>
          <w:szCs w:val="24"/>
        </w:rPr>
        <w:t>a nove tematske serije</w:t>
      </w:r>
      <w:r w:rsidRPr="00AB0C92">
        <w:rPr>
          <w:rFonts w:ascii="Times New Roman" w:hAnsi="Times New Roman" w:cs="Times New Roman"/>
          <w:sz w:val="24"/>
          <w:szCs w:val="24"/>
        </w:rPr>
        <w:t xml:space="preserve">. </w:t>
      </w:r>
      <w:r w:rsidR="00C366A3" w:rsidRPr="00AB0C92">
        <w:rPr>
          <w:rFonts w:ascii="Times New Roman" w:hAnsi="Times New Roman" w:cs="Times New Roman"/>
          <w:sz w:val="24"/>
          <w:szCs w:val="24"/>
        </w:rPr>
        <w:t xml:space="preserve">Naglasak u analizi biće u </w:t>
      </w:r>
      <w:r w:rsidR="006C1939" w:rsidRPr="00AB0C92">
        <w:rPr>
          <w:rFonts w:ascii="Times New Roman" w:hAnsi="Times New Roman" w:cs="Times New Roman"/>
          <w:sz w:val="24"/>
          <w:szCs w:val="24"/>
        </w:rPr>
        <w:t>prepoznavanju</w:t>
      </w:r>
      <w:r w:rsidR="00C366A3" w:rsidRPr="00AB0C92">
        <w:rPr>
          <w:rFonts w:ascii="Times New Roman" w:hAnsi="Times New Roman" w:cs="Times New Roman"/>
          <w:sz w:val="24"/>
          <w:szCs w:val="24"/>
        </w:rPr>
        <w:t xml:space="preserve"> sličnosti elemenat</w:t>
      </w:r>
      <w:r w:rsidR="00AA37FE" w:rsidRPr="00AB0C92">
        <w:rPr>
          <w:rFonts w:ascii="Times New Roman" w:hAnsi="Times New Roman" w:cs="Times New Roman"/>
          <w:sz w:val="24"/>
          <w:szCs w:val="24"/>
        </w:rPr>
        <w:t>a</w:t>
      </w:r>
      <w:r w:rsidR="00C366A3" w:rsidRPr="00AB0C92">
        <w:rPr>
          <w:rFonts w:ascii="Times New Roman" w:hAnsi="Times New Roman" w:cs="Times New Roman"/>
          <w:sz w:val="24"/>
          <w:szCs w:val="24"/>
        </w:rPr>
        <w:t xml:space="preserve"> i konstrukcijskih postupaka filmskih tekstova iz uzorka kako bi se prepoznala </w:t>
      </w:r>
      <w:r w:rsidR="006C1939" w:rsidRPr="00AB0C92">
        <w:rPr>
          <w:rFonts w:ascii="Times New Roman" w:hAnsi="Times New Roman" w:cs="Times New Roman"/>
          <w:sz w:val="24"/>
          <w:szCs w:val="24"/>
        </w:rPr>
        <w:t>istovrsnost</w:t>
      </w:r>
      <w:r w:rsidR="00C366A3" w:rsidRPr="00AB0C92">
        <w:rPr>
          <w:rFonts w:ascii="Times New Roman" w:hAnsi="Times New Roman" w:cs="Times New Roman"/>
          <w:sz w:val="24"/>
          <w:szCs w:val="24"/>
        </w:rPr>
        <w:t xml:space="preserve"> i nadovezivanje </w:t>
      </w:r>
      <w:r w:rsidR="00AA37FE" w:rsidRPr="00AB0C92">
        <w:rPr>
          <w:rFonts w:ascii="Times New Roman" w:hAnsi="Times New Roman" w:cs="Times New Roman"/>
          <w:sz w:val="24"/>
          <w:szCs w:val="24"/>
        </w:rPr>
        <w:t xml:space="preserve">svet(ov)a priče </w:t>
      </w:r>
      <w:r w:rsidR="00C366A3" w:rsidRPr="00AB0C92">
        <w:rPr>
          <w:rFonts w:ascii="Times New Roman" w:hAnsi="Times New Roman" w:cs="Times New Roman"/>
          <w:sz w:val="24"/>
          <w:szCs w:val="24"/>
        </w:rPr>
        <w:t>k</w:t>
      </w:r>
      <w:r w:rsidR="00AA37FE" w:rsidRPr="00AB0C92">
        <w:rPr>
          <w:rFonts w:ascii="Times New Roman" w:hAnsi="Times New Roman" w:cs="Times New Roman"/>
          <w:sz w:val="24"/>
          <w:szCs w:val="24"/>
        </w:rPr>
        <w:t>ao preduslov za postojanje tematske serije (i žanra)</w:t>
      </w:r>
      <w:r w:rsidR="00681591" w:rsidRPr="00AB0C92">
        <w:rPr>
          <w:rFonts w:ascii="Times New Roman" w:hAnsi="Times New Roman" w:cs="Times New Roman"/>
          <w:sz w:val="24"/>
          <w:szCs w:val="24"/>
        </w:rPr>
        <w:t xml:space="preserve">. </w:t>
      </w:r>
    </w:p>
    <w:p w:rsidR="00681591" w:rsidRPr="00AB0C92" w:rsidRDefault="00681591" w:rsidP="00122EE5">
      <w:pPr>
        <w:spacing w:after="240" w:line="360" w:lineRule="auto"/>
        <w:jc w:val="both"/>
        <w:rPr>
          <w:rFonts w:ascii="Times New Roman" w:hAnsi="Times New Roman" w:cs="Times New Roman"/>
          <w:sz w:val="24"/>
          <w:szCs w:val="24"/>
        </w:rPr>
      </w:pPr>
    </w:p>
    <w:p w:rsidR="00DE542E" w:rsidRPr="00AB0C92" w:rsidRDefault="009A625B" w:rsidP="005F5D67">
      <w:pPr>
        <w:pStyle w:val="Style3"/>
        <w:numPr>
          <w:ilvl w:val="2"/>
          <w:numId w:val="3"/>
        </w:numPr>
      </w:pPr>
      <w:bookmarkStart w:id="84" w:name="_Toc510730146"/>
      <w:bookmarkStart w:id="85" w:name="_Toc514157355"/>
      <w:bookmarkStart w:id="86" w:name="_Toc515958452"/>
      <w:bookmarkEnd w:id="84"/>
      <w:bookmarkEnd w:id="85"/>
      <w:r w:rsidRPr="00AB0C92">
        <w:t>T</w:t>
      </w:r>
      <w:r w:rsidR="00AA37FE" w:rsidRPr="00AB0C92">
        <w:t>ema, e</w:t>
      </w:r>
      <w:r w:rsidR="00AB0218" w:rsidRPr="00AB0C92">
        <w:t>nigma</w:t>
      </w:r>
      <w:r w:rsidR="003D51C9" w:rsidRPr="00AB0C92">
        <w:t>, motivi</w:t>
      </w:r>
      <w:bookmarkEnd w:id="86"/>
      <w:r w:rsidR="005F5D67" w:rsidRPr="00AB0C92">
        <w:t xml:space="preserve"> </w:t>
      </w:r>
    </w:p>
    <w:p w:rsidR="00AA37FE" w:rsidRPr="00AB0C92" w:rsidRDefault="00AA37FE" w:rsidP="00AA37FE">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Prva jedinica analize tema (kao element narativa) se definiše kao „osnovna osećajna ili misaona nit koja povezuje značenja u delu“ (Daković 1994:27).</w:t>
      </w:r>
    </w:p>
    <w:p w:rsidR="00AA37FE" w:rsidRPr="00AB0C92" w:rsidRDefault="00AA37FE" w:rsidP="00AA37FE">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Kao osnovna tematska sličnost većine filmova iz uzorka može se izdvojiti svakodnevni život adolescenata i odrastanje. Naravno, ovako određenje je preširoko, pa bi preciznije određenje teme moglo da glasi: traume odrastanja u Srbiji i (auto)destrukcija kao dominantan odgovor na njih. Čak šest (uzimajući u obzir omnibus kao jedan film dok bi se uzimajući u obzir pojedinačne priče ovaj broj dodatno povećao) filmova  obrađenih u analizi bavi se svetom adolescenata i problemima odrastanja, dok se samo </w:t>
      </w:r>
      <w:r w:rsidRPr="00AB0C92">
        <w:rPr>
          <w:rFonts w:ascii="Times New Roman" w:hAnsi="Times New Roman" w:cs="Times New Roman"/>
          <w:i/>
          <w:sz w:val="24"/>
          <w:szCs w:val="24"/>
        </w:rPr>
        <w:t>Vlažnost</w:t>
      </w:r>
      <w:r w:rsidRPr="00AB0C92">
        <w:rPr>
          <w:rFonts w:ascii="Times New Roman" w:hAnsi="Times New Roman" w:cs="Times New Roman"/>
          <w:sz w:val="24"/>
          <w:szCs w:val="24"/>
        </w:rPr>
        <w:t xml:space="preserve"> bavi odraslima. </w:t>
      </w:r>
    </w:p>
    <w:p w:rsidR="00AA37FE" w:rsidRPr="00AB0C92" w:rsidRDefault="00AA37FE" w:rsidP="00AA37FE">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Iako su junaci filma </w:t>
      </w:r>
      <w:r w:rsidRPr="00AB0C92">
        <w:rPr>
          <w:rFonts w:ascii="Times New Roman" w:hAnsi="Times New Roman" w:cs="Times New Roman"/>
          <w:i/>
          <w:sz w:val="24"/>
          <w:szCs w:val="24"/>
        </w:rPr>
        <w:t>Vlažnost</w:t>
      </w:r>
      <w:r w:rsidRPr="00AB0C92">
        <w:rPr>
          <w:rFonts w:ascii="Times New Roman" w:hAnsi="Times New Roman" w:cs="Times New Roman"/>
          <w:sz w:val="24"/>
          <w:szCs w:val="24"/>
        </w:rPr>
        <w:t xml:space="preserve"> odrasli ljudi, njihovo ponašanje</w:t>
      </w:r>
      <w:r w:rsidR="007E03AC">
        <w:rPr>
          <w:rFonts w:ascii="Times New Roman" w:hAnsi="Times New Roman" w:cs="Times New Roman"/>
          <w:sz w:val="24"/>
          <w:szCs w:val="24"/>
        </w:rPr>
        <w:t xml:space="preserve"> se</w:t>
      </w:r>
      <w:r w:rsidRPr="00AB0C92">
        <w:rPr>
          <w:rFonts w:ascii="Times New Roman" w:hAnsi="Times New Roman" w:cs="Times New Roman"/>
          <w:sz w:val="24"/>
          <w:szCs w:val="24"/>
        </w:rPr>
        <w:t xml:space="preserve"> može tumačiti kao nefunkcionalno razrešenje krize adolescentskog perioda i prihvatanje spolja nametnutog sistema vrednosti koje rezultuje hroničnim nestabilnim emotivnim stanjem umesto zrelošću. Likovi filma </w:t>
      </w:r>
      <w:r w:rsidRPr="00AB0C92">
        <w:rPr>
          <w:rFonts w:ascii="Times New Roman" w:hAnsi="Times New Roman" w:cs="Times New Roman"/>
          <w:i/>
          <w:sz w:val="24"/>
          <w:szCs w:val="24"/>
        </w:rPr>
        <w:t>Vlažnost</w:t>
      </w:r>
      <w:r w:rsidRPr="00AB0C92">
        <w:rPr>
          <w:rFonts w:ascii="Times New Roman" w:hAnsi="Times New Roman" w:cs="Times New Roman"/>
          <w:sz w:val="24"/>
          <w:szCs w:val="24"/>
        </w:rPr>
        <w:t xml:space="preserve">, mogu se tumačiti kao iz </w:t>
      </w:r>
      <w:r w:rsidRPr="00AB0C92">
        <w:rPr>
          <w:rFonts w:ascii="Times New Roman" w:hAnsi="Times New Roman" w:cs="Times New Roman"/>
          <w:sz w:val="24"/>
          <w:szCs w:val="24"/>
        </w:rPr>
        <w:lastRenderedPageBreak/>
        <w:t xml:space="preserve">društvene </w:t>
      </w:r>
      <w:r w:rsidR="00A722D2" w:rsidRPr="00AB0C92">
        <w:rPr>
          <w:rFonts w:ascii="Times New Roman" w:hAnsi="Times New Roman" w:cs="Times New Roman"/>
          <w:sz w:val="24"/>
          <w:szCs w:val="24"/>
        </w:rPr>
        <w:t>perspektive</w:t>
      </w:r>
      <w:r w:rsidRPr="00AB0C92">
        <w:rPr>
          <w:rFonts w:ascii="Times New Roman" w:hAnsi="Times New Roman" w:cs="Times New Roman"/>
          <w:sz w:val="24"/>
          <w:szCs w:val="24"/>
        </w:rPr>
        <w:t xml:space="preserve"> najoptimističnija vizija budućnosti likova ostalih filmova, kao što su na primer Stefan (</w:t>
      </w:r>
      <w:r w:rsidRPr="00AB0C92">
        <w:rPr>
          <w:rFonts w:ascii="Times New Roman" w:hAnsi="Times New Roman" w:cs="Times New Roman"/>
          <w:i/>
          <w:sz w:val="24"/>
          <w:szCs w:val="24"/>
        </w:rPr>
        <w:t>Tilva Roš</w:t>
      </w:r>
      <w:r w:rsidRPr="00AB0C92">
        <w:rPr>
          <w:rFonts w:ascii="Times New Roman" w:hAnsi="Times New Roman" w:cs="Times New Roman"/>
          <w:sz w:val="24"/>
          <w:szCs w:val="24"/>
        </w:rPr>
        <w:t>), Dejan (</w:t>
      </w:r>
      <w:r w:rsidRPr="00AB0C92">
        <w:rPr>
          <w:rFonts w:ascii="Times New Roman" w:hAnsi="Times New Roman" w:cs="Times New Roman"/>
          <w:i/>
          <w:sz w:val="24"/>
          <w:szCs w:val="24"/>
        </w:rPr>
        <w:t>Diplomiranje</w:t>
      </w:r>
      <w:r w:rsidRPr="00AB0C92">
        <w:rPr>
          <w:rFonts w:ascii="Times New Roman" w:hAnsi="Times New Roman" w:cs="Times New Roman"/>
          <w:sz w:val="24"/>
          <w:szCs w:val="24"/>
        </w:rPr>
        <w:t>), Vladimir (</w:t>
      </w:r>
      <w:r w:rsidRPr="00AB0C92">
        <w:rPr>
          <w:rFonts w:ascii="Times New Roman" w:hAnsi="Times New Roman" w:cs="Times New Roman"/>
          <w:i/>
          <w:sz w:val="24"/>
          <w:szCs w:val="24"/>
        </w:rPr>
        <w:t>Gde je Nađa?</w:t>
      </w:r>
      <w:r w:rsidRPr="00AB0C92">
        <w:rPr>
          <w:rFonts w:ascii="Times New Roman" w:hAnsi="Times New Roman" w:cs="Times New Roman"/>
          <w:sz w:val="24"/>
          <w:szCs w:val="24"/>
        </w:rPr>
        <w:t>), Lazar (</w:t>
      </w:r>
      <w:r w:rsidRPr="00AB0C92">
        <w:rPr>
          <w:rFonts w:ascii="Times New Roman" w:hAnsi="Times New Roman" w:cs="Times New Roman"/>
          <w:i/>
          <w:sz w:val="24"/>
          <w:szCs w:val="24"/>
        </w:rPr>
        <w:t>Neposlušni</w:t>
      </w:r>
      <w:r w:rsidRPr="00AB0C92">
        <w:rPr>
          <w:rFonts w:ascii="Times New Roman" w:hAnsi="Times New Roman" w:cs="Times New Roman"/>
          <w:sz w:val="24"/>
          <w:szCs w:val="24"/>
        </w:rPr>
        <w:t>) ili Jovan (</w:t>
      </w:r>
      <w:r w:rsidRPr="00AB0C92">
        <w:rPr>
          <w:rFonts w:ascii="Times New Roman" w:hAnsi="Times New Roman" w:cs="Times New Roman"/>
          <w:i/>
          <w:sz w:val="24"/>
          <w:szCs w:val="24"/>
        </w:rPr>
        <w:t>Panama</w:t>
      </w:r>
      <w:r w:rsidRPr="00AB0C92">
        <w:rPr>
          <w:rFonts w:ascii="Times New Roman" w:hAnsi="Times New Roman" w:cs="Times New Roman"/>
          <w:sz w:val="24"/>
          <w:szCs w:val="24"/>
        </w:rPr>
        <w:t xml:space="preserve">), u filmskim tekstovima označeni kao likovi koji imaju znatno veću šansu za životni uspeh pre svega zbog bolje porodične materijalne situacije sa kojom je povezan i nastavak školovanja. </w:t>
      </w:r>
    </w:p>
    <w:p w:rsidR="00AA37FE" w:rsidRPr="00AB0C92" w:rsidRDefault="00AA37FE" w:rsidP="00AA37FE">
      <w:pPr>
        <w:spacing w:after="240" w:line="360" w:lineRule="auto"/>
        <w:jc w:val="both"/>
        <w:rPr>
          <w:rFonts w:ascii="Times New Roman" w:hAnsi="Times New Roman" w:cs="Times New Roman"/>
          <w:sz w:val="24"/>
          <w:szCs w:val="24"/>
        </w:rPr>
      </w:pPr>
      <w:r w:rsidRPr="00AB0C92">
        <w:rPr>
          <w:rFonts w:ascii="Times New Roman" w:hAnsi="Times New Roman" w:cs="Times New Roman"/>
          <w:i/>
          <w:sz w:val="24"/>
          <w:szCs w:val="24"/>
        </w:rPr>
        <w:t>Gde je Nađa?</w:t>
      </w:r>
      <w:r w:rsidRPr="00AB0C92">
        <w:rPr>
          <w:rFonts w:ascii="Times New Roman" w:hAnsi="Times New Roman" w:cs="Times New Roman"/>
          <w:sz w:val="24"/>
          <w:szCs w:val="24"/>
        </w:rPr>
        <w:t xml:space="preserve"> je takođe film o adolescentima i odrastanju, iako je glavni protagonista Nađin otac Svetozar, koji u potrazi za svojom ćerkom upoznaje svet njenih prijatelja i vršnjaka. Suprotno filmovima u kojima se svet odraslih i „velika“ politička pitanja i procesi sagledavaju očima deteta (kao na primer </w:t>
      </w:r>
      <w:r w:rsidRPr="00AB0C92">
        <w:rPr>
          <w:rFonts w:ascii="Times New Roman" w:hAnsi="Times New Roman" w:cs="Times New Roman"/>
          <w:i/>
          <w:sz w:val="24"/>
          <w:szCs w:val="24"/>
        </w:rPr>
        <w:t>Otac na službenom putu</w:t>
      </w:r>
      <w:r w:rsidRPr="00AB0C92">
        <w:rPr>
          <w:rFonts w:ascii="Times New Roman" w:hAnsi="Times New Roman" w:cs="Times New Roman"/>
          <w:sz w:val="24"/>
          <w:szCs w:val="24"/>
        </w:rPr>
        <w:t xml:space="preserve"> (1985. Emir Kusturica) ili </w:t>
      </w:r>
      <w:r w:rsidRPr="00AB0C92">
        <w:rPr>
          <w:rFonts w:ascii="Times New Roman" w:hAnsi="Times New Roman" w:cs="Times New Roman"/>
          <w:i/>
          <w:sz w:val="24"/>
          <w:szCs w:val="24"/>
        </w:rPr>
        <w:t>Život je lep</w:t>
      </w:r>
      <w:r w:rsidRPr="00AB0C92">
        <w:rPr>
          <w:rFonts w:ascii="Times New Roman" w:hAnsi="Times New Roman" w:cs="Times New Roman"/>
          <w:sz w:val="24"/>
          <w:szCs w:val="24"/>
        </w:rPr>
        <w:t xml:space="preserve"> (</w:t>
      </w:r>
      <w:r w:rsidRPr="00AB0C92">
        <w:rPr>
          <w:rFonts w:ascii="Times New Roman" w:hAnsi="Times New Roman" w:cs="Times New Roman"/>
          <w:i/>
          <w:sz w:val="24"/>
          <w:szCs w:val="24"/>
        </w:rPr>
        <w:t>La vita e bella,</w:t>
      </w:r>
      <w:r w:rsidRPr="00AB0C92">
        <w:rPr>
          <w:rFonts w:ascii="Times New Roman" w:hAnsi="Times New Roman" w:cs="Times New Roman"/>
          <w:sz w:val="24"/>
          <w:szCs w:val="24"/>
        </w:rPr>
        <w:t xml:space="preserve"> 1997. Roberto Benini (Roberto Benigni)), svet mladih i „male“ svakodnevne probleme odrastanja ovaj film sagledava očima odraslog čoveka. Svetozar se zapravo nalazi u turističkoj turi kroz taj svet, za koji navodno nije ni znao da postoji, na kojoj su mu vodiči Nađin najbolji drug Vladimir i dečko Bane. </w:t>
      </w:r>
    </w:p>
    <w:p w:rsidR="007959C3" w:rsidRPr="00AB0C92" w:rsidRDefault="00AA37FE" w:rsidP="00AA37FE">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Treba primetiti sličnu emotivnu nezrelost i nesnađenost junaka sveta odraslih (</w:t>
      </w:r>
      <w:r w:rsidRPr="00AB0C92">
        <w:rPr>
          <w:rFonts w:ascii="Times New Roman" w:hAnsi="Times New Roman" w:cs="Times New Roman"/>
          <w:i/>
          <w:sz w:val="24"/>
          <w:szCs w:val="24"/>
        </w:rPr>
        <w:t>Gde je Nađa</w:t>
      </w:r>
      <w:r w:rsidRPr="00AB0C92">
        <w:rPr>
          <w:rFonts w:ascii="Times New Roman" w:hAnsi="Times New Roman" w:cs="Times New Roman"/>
          <w:sz w:val="24"/>
          <w:szCs w:val="24"/>
        </w:rPr>
        <w:t xml:space="preserve">? i </w:t>
      </w:r>
      <w:r w:rsidRPr="00AB0C92">
        <w:rPr>
          <w:rFonts w:ascii="Times New Roman" w:hAnsi="Times New Roman" w:cs="Times New Roman"/>
          <w:i/>
          <w:sz w:val="24"/>
          <w:szCs w:val="24"/>
        </w:rPr>
        <w:t>Vlažnost</w:t>
      </w:r>
      <w:r w:rsidRPr="00AB0C92">
        <w:rPr>
          <w:rFonts w:ascii="Times New Roman" w:hAnsi="Times New Roman" w:cs="Times New Roman"/>
          <w:sz w:val="24"/>
          <w:szCs w:val="24"/>
        </w:rPr>
        <w:t xml:space="preserve">)  i sveta mladih (ostali filmovi). Ako se ovome doda i već pomenuta kategorija produžene mladosti u Srbiji kao osnovna tema mogla bi se izvesti razvojna fiksacija na čiju je pojavu presudno uticalo stanje u državi i društvu. Može se zaključiti da se debitantski filmovi u Srbiji mogu tumačiti u ključu prerade traumatičnog razvojnog perioda i pokušaja prevladavanja fiksacije. Ova razvojna fiksacija uzrokovana je pre svega društvenim okolnostima, dok se razvojna  težnja likova, usled nemogućnosti realizacije invertuje u težnju da se ne odraste i ne uklopi u svet kad se već okolnosti ne mogu promeniti. Ova težnja podjednako je destruktivna i pogubna po likove kao i okolnosti koje ih sputavaju pa je krajnji ishod </w:t>
      </w:r>
      <w:r w:rsidR="00885893" w:rsidRPr="00AB0C92">
        <w:rPr>
          <w:rFonts w:ascii="Times New Roman" w:hAnsi="Times New Roman" w:cs="Times New Roman"/>
          <w:sz w:val="24"/>
          <w:szCs w:val="24"/>
        </w:rPr>
        <w:t>ne</w:t>
      </w:r>
      <w:r w:rsidRPr="00AB0C92">
        <w:rPr>
          <w:rFonts w:ascii="Times New Roman" w:hAnsi="Times New Roman" w:cs="Times New Roman"/>
          <w:sz w:val="24"/>
          <w:szCs w:val="24"/>
        </w:rPr>
        <w:t>uklapanja (</w:t>
      </w:r>
      <w:r w:rsidRPr="00AB0C92">
        <w:rPr>
          <w:rFonts w:ascii="Times New Roman" w:hAnsi="Times New Roman" w:cs="Times New Roman"/>
          <w:i/>
          <w:sz w:val="24"/>
          <w:szCs w:val="24"/>
        </w:rPr>
        <w:t>Tilva Roš, Klip, Gde je Nađa, Neposlušni, Varvari</w:t>
      </w:r>
      <w:r w:rsidRPr="00AB0C92">
        <w:rPr>
          <w:rFonts w:ascii="Times New Roman" w:hAnsi="Times New Roman" w:cs="Times New Roman"/>
          <w:sz w:val="24"/>
          <w:szCs w:val="24"/>
        </w:rPr>
        <w:t>) podjednako loš kao i uklapanja u neprihvatljivi poredak (</w:t>
      </w:r>
      <w:r w:rsidRPr="00AB0C92">
        <w:rPr>
          <w:rFonts w:ascii="Times New Roman" w:hAnsi="Times New Roman" w:cs="Times New Roman"/>
          <w:i/>
          <w:sz w:val="24"/>
          <w:szCs w:val="24"/>
        </w:rPr>
        <w:t>Vlažnost</w:t>
      </w:r>
      <w:r w:rsidRPr="00AB0C92">
        <w:rPr>
          <w:rFonts w:ascii="Times New Roman" w:hAnsi="Times New Roman" w:cs="Times New Roman"/>
          <w:sz w:val="24"/>
          <w:szCs w:val="24"/>
        </w:rPr>
        <w:t xml:space="preserve">). </w:t>
      </w:r>
    </w:p>
    <w:p w:rsidR="00DC1EF1" w:rsidRPr="00AB0C92" w:rsidRDefault="007959C3" w:rsidP="00AA37FE">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Tematizacija sveta digitalnih tehnologija i novih medija, njihovog formativnog uticaja na pojedinca koji odrasta i na društvene odnose čine novinu u odnosu ranije filmove sa temom trauma odrastanja. Ovim se teme obrađenih filmova pored specifično lokalnog smeštaju i u globalni kontekst, ili obrnuto često tematizovanim globalnim pitanjima daju specifičnu lokalnu tačku posmatranja. </w:t>
      </w:r>
      <w:r w:rsidRPr="00AB0C92">
        <w:rPr>
          <w:rFonts w:ascii="Times New Roman" w:hAnsi="Times New Roman" w:cs="Times New Roman"/>
          <w:sz w:val="24"/>
          <w:szCs w:val="24"/>
        </w:rPr>
        <w:lastRenderedPageBreak/>
        <w:t xml:space="preserve">Dehumanizacija društva i gubitak topline međuljudskih odnosa </w:t>
      </w:r>
      <w:r w:rsidR="00DC1EF1" w:rsidRPr="00AB0C92">
        <w:rPr>
          <w:rFonts w:ascii="Times New Roman" w:hAnsi="Times New Roman" w:cs="Times New Roman"/>
          <w:sz w:val="24"/>
          <w:szCs w:val="24"/>
        </w:rPr>
        <w:t xml:space="preserve">kao </w:t>
      </w:r>
      <w:r w:rsidRPr="00AB0C92">
        <w:rPr>
          <w:rFonts w:ascii="Times New Roman" w:hAnsi="Times New Roman" w:cs="Times New Roman"/>
          <w:sz w:val="24"/>
          <w:szCs w:val="24"/>
        </w:rPr>
        <w:t xml:space="preserve">osnovna misaona i osećajna nit </w:t>
      </w:r>
      <w:r w:rsidR="00DC1EF1" w:rsidRPr="00AB0C92">
        <w:rPr>
          <w:rFonts w:ascii="Times New Roman" w:hAnsi="Times New Roman" w:cs="Times New Roman"/>
          <w:sz w:val="24"/>
          <w:szCs w:val="24"/>
        </w:rPr>
        <w:t>tematizacije odrastanja uz digitalne tehnologije i nove medije, preokreće se</w:t>
      </w:r>
      <w:r w:rsidR="00B1720A" w:rsidRPr="00AB0C92">
        <w:rPr>
          <w:rFonts w:ascii="Times New Roman" w:hAnsi="Times New Roman" w:cs="Times New Roman"/>
          <w:sz w:val="24"/>
          <w:szCs w:val="24"/>
        </w:rPr>
        <w:t xml:space="preserve"> u obrađenim narativima</w:t>
      </w:r>
      <w:r w:rsidR="00DC1EF1" w:rsidRPr="00AB0C92">
        <w:rPr>
          <w:rFonts w:ascii="Times New Roman" w:hAnsi="Times New Roman" w:cs="Times New Roman"/>
          <w:sz w:val="24"/>
          <w:szCs w:val="24"/>
        </w:rPr>
        <w:t xml:space="preserve"> u digitalne tehnologije i nove medije kao utočište, utehu i jedini oslonac za </w:t>
      </w:r>
      <w:r w:rsidR="00C65722" w:rsidRPr="00AB0C92">
        <w:rPr>
          <w:rFonts w:ascii="Times New Roman" w:hAnsi="Times New Roman" w:cs="Times New Roman"/>
          <w:sz w:val="24"/>
          <w:szCs w:val="24"/>
        </w:rPr>
        <w:t>prevladavanje</w:t>
      </w:r>
      <w:r w:rsidR="00DC1EF1" w:rsidRPr="00AB0C92">
        <w:rPr>
          <w:rFonts w:ascii="Times New Roman" w:hAnsi="Times New Roman" w:cs="Times New Roman"/>
          <w:sz w:val="24"/>
          <w:szCs w:val="24"/>
        </w:rPr>
        <w:t xml:space="preserve">  traume. </w:t>
      </w:r>
    </w:p>
    <w:p w:rsidR="00AA37FE" w:rsidRPr="0087048D" w:rsidRDefault="00AA37FE" w:rsidP="00AA37FE">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Druga jedinica analize enigma (kao element narativa) se definiše kao  „osnovna dramaturška okosnica, osnovna situacija grupe srodnih dela; zajednički elemenat </w:t>
      </w:r>
      <w:r w:rsidRPr="0087048D">
        <w:rPr>
          <w:rFonts w:ascii="Times New Roman" w:hAnsi="Times New Roman" w:cs="Times New Roman"/>
          <w:sz w:val="24"/>
          <w:szCs w:val="24"/>
        </w:rPr>
        <w:t>građe smešten u različite formalne okvire“ (Daković 1994:27).</w:t>
      </w:r>
    </w:p>
    <w:p w:rsidR="00034424" w:rsidRPr="0087048D" w:rsidRDefault="00034424" w:rsidP="007C4834">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Enigma </w:t>
      </w:r>
      <w:r w:rsidR="00885893" w:rsidRPr="0087048D">
        <w:rPr>
          <w:rFonts w:ascii="Times New Roman" w:hAnsi="Times New Roman" w:cs="Times New Roman"/>
          <w:sz w:val="24"/>
          <w:szCs w:val="24"/>
        </w:rPr>
        <w:t>tematske serije</w:t>
      </w:r>
      <w:r w:rsidRPr="0087048D">
        <w:rPr>
          <w:rFonts w:ascii="Times New Roman" w:hAnsi="Times New Roman" w:cs="Times New Roman"/>
          <w:sz w:val="24"/>
          <w:szCs w:val="24"/>
        </w:rPr>
        <w:t xml:space="preserve"> mogla bi se definisati kao pitanje „šta nije u redu sa junakom?“ (zašto</w:t>
      </w:r>
      <w:r w:rsidR="00C366A3" w:rsidRPr="0087048D">
        <w:rPr>
          <w:rFonts w:ascii="Times New Roman" w:hAnsi="Times New Roman" w:cs="Times New Roman"/>
          <w:sz w:val="24"/>
          <w:szCs w:val="24"/>
        </w:rPr>
        <w:t xml:space="preserve"> je takav, zašto se tako ponaša, zašto se tako oseća</w:t>
      </w:r>
      <w:r w:rsidRPr="0087048D">
        <w:rPr>
          <w:rFonts w:ascii="Times New Roman" w:hAnsi="Times New Roman" w:cs="Times New Roman"/>
          <w:sz w:val="24"/>
          <w:szCs w:val="24"/>
        </w:rPr>
        <w:t xml:space="preserve">). </w:t>
      </w:r>
      <w:r w:rsidR="007C4834" w:rsidRPr="0087048D">
        <w:rPr>
          <w:rFonts w:ascii="Times New Roman" w:hAnsi="Times New Roman" w:cs="Times New Roman"/>
          <w:sz w:val="24"/>
          <w:szCs w:val="24"/>
        </w:rPr>
        <w:t xml:space="preserve"> </w:t>
      </w:r>
      <w:r w:rsidRPr="0087048D">
        <w:rPr>
          <w:rFonts w:ascii="Times New Roman" w:hAnsi="Times New Roman" w:cs="Times New Roman"/>
          <w:sz w:val="24"/>
          <w:szCs w:val="24"/>
        </w:rPr>
        <w:t xml:space="preserve">U filmovima iz uzorka ovo pitanje bi se moglo </w:t>
      </w:r>
      <w:r w:rsidR="006C1939" w:rsidRPr="0087048D">
        <w:rPr>
          <w:rFonts w:ascii="Times New Roman" w:hAnsi="Times New Roman" w:cs="Times New Roman"/>
          <w:sz w:val="24"/>
          <w:szCs w:val="24"/>
        </w:rPr>
        <w:t>postaviti</w:t>
      </w:r>
      <w:r w:rsidRPr="0087048D">
        <w:rPr>
          <w:rFonts w:ascii="Times New Roman" w:hAnsi="Times New Roman" w:cs="Times New Roman"/>
          <w:sz w:val="24"/>
          <w:szCs w:val="24"/>
        </w:rPr>
        <w:t xml:space="preserve"> na </w:t>
      </w:r>
      <w:r w:rsidR="006C1939" w:rsidRPr="0087048D">
        <w:rPr>
          <w:rFonts w:ascii="Times New Roman" w:hAnsi="Times New Roman" w:cs="Times New Roman"/>
          <w:sz w:val="24"/>
          <w:szCs w:val="24"/>
        </w:rPr>
        <w:t>sledeći</w:t>
      </w:r>
      <w:r w:rsidRPr="0087048D">
        <w:rPr>
          <w:rFonts w:ascii="Times New Roman" w:hAnsi="Times New Roman" w:cs="Times New Roman"/>
          <w:sz w:val="24"/>
          <w:szCs w:val="24"/>
        </w:rPr>
        <w:t xml:space="preserve"> način:</w:t>
      </w:r>
      <w:r w:rsidRPr="0087048D">
        <w:rPr>
          <w:rFonts w:ascii="Times New Roman" w:hAnsi="Times New Roman" w:cs="Times New Roman"/>
          <w:i/>
          <w:sz w:val="24"/>
          <w:szCs w:val="24"/>
        </w:rPr>
        <w:t>Tilva Roš</w:t>
      </w:r>
      <w:r w:rsidRPr="0087048D">
        <w:rPr>
          <w:rFonts w:ascii="Times New Roman" w:hAnsi="Times New Roman" w:cs="Times New Roman"/>
          <w:sz w:val="24"/>
          <w:szCs w:val="24"/>
        </w:rPr>
        <w:t>:</w:t>
      </w:r>
      <w:r w:rsidR="007C4834" w:rsidRPr="0087048D">
        <w:rPr>
          <w:rFonts w:ascii="Times New Roman" w:hAnsi="Times New Roman" w:cs="Times New Roman"/>
          <w:sz w:val="24"/>
          <w:szCs w:val="24"/>
        </w:rPr>
        <w:t>“</w:t>
      </w:r>
      <w:r w:rsidRPr="0087048D">
        <w:rPr>
          <w:rFonts w:ascii="Times New Roman" w:hAnsi="Times New Roman" w:cs="Times New Roman"/>
          <w:sz w:val="24"/>
          <w:szCs w:val="24"/>
        </w:rPr>
        <w:t xml:space="preserve"> Zašto se Stefan i Toda (samo)povređuju?</w:t>
      </w:r>
      <w:r w:rsidR="007C4834" w:rsidRPr="0087048D">
        <w:rPr>
          <w:rFonts w:ascii="Times New Roman" w:hAnsi="Times New Roman" w:cs="Times New Roman"/>
          <w:sz w:val="24"/>
          <w:szCs w:val="24"/>
        </w:rPr>
        <w:t xml:space="preserve">“, </w:t>
      </w:r>
      <w:r w:rsidRPr="0087048D">
        <w:rPr>
          <w:rFonts w:ascii="Times New Roman" w:hAnsi="Times New Roman" w:cs="Times New Roman"/>
          <w:i/>
          <w:sz w:val="24"/>
          <w:szCs w:val="24"/>
        </w:rPr>
        <w:t xml:space="preserve">Oktobar: </w:t>
      </w:r>
      <w:r w:rsidR="007C4834" w:rsidRPr="0087048D">
        <w:rPr>
          <w:rFonts w:ascii="Times New Roman" w:hAnsi="Times New Roman" w:cs="Times New Roman"/>
          <w:i/>
          <w:sz w:val="24"/>
          <w:szCs w:val="24"/>
        </w:rPr>
        <w:t>„</w:t>
      </w:r>
      <w:r w:rsidR="008F09CF" w:rsidRPr="0087048D">
        <w:rPr>
          <w:rFonts w:ascii="Times New Roman" w:hAnsi="Times New Roman" w:cs="Times New Roman"/>
          <w:i/>
          <w:sz w:val="24"/>
          <w:szCs w:val="24"/>
        </w:rPr>
        <w:t>Z</w:t>
      </w:r>
      <w:r w:rsidRPr="0087048D">
        <w:rPr>
          <w:rFonts w:ascii="Times New Roman" w:hAnsi="Times New Roman" w:cs="Times New Roman"/>
          <w:sz w:val="24"/>
          <w:szCs w:val="24"/>
        </w:rPr>
        <w:t>ašto s</w:t>
      </w:r>
      <w:r w:rsidR="008F09CF" w:rsidRPr="0087048D">
        <w:rPr>
          <w:rFonts w:ascii="Times New Roman" w:hAnsi="Times New Roman" w:cs="Times New Roman"/>
          <w:sz w:val="24"/>
          <w:szCs w:val="24"/>
        </w:rPr>
        <w:t>e drugovi povređuju? Šta nije u redu sa Dejanom i Ivanom kad grade takvu vezu? Šta nije u redu sa Unom i Milošem kad grade takvu vezu?</w:t>
      </w:r>
      <w:r w:rsidR="007C4834" w:rsidRPr="0087048D">
        <w:rPr>
          <w:rFonts w:ascii="Times New Roman" w:hAnsi="Times New Roman" w:cs="Times New Roman"/>
          <w:sz w:val="24"/>
          <w:szCs w:val="24"/>
        </w:rPr>
        <w:t>“</w:t>
      </w:r>
      <w:r w:rsidR="008F09CF" w:rsidRPr="0087048D">
        <w:rPr>
          <w:rFonts w:ascii="Times New Roman" w:hAnsi="Times New Roman" w:cs="Times New Roman"/>
          <w:sz w:val="24"/>
          <w:szCs w:val="24"/>
        </w:rPr>
        <w:t xml:space="preserve"> (i slično)</w:t>
      </w:r>
      <w:r w:rsidR="007C4834" w:rsidRPr="0087048D">
        <w:rPr>
          <w:rFonts w:ascii="Times New Roman" w:hAnsi="Times New Roman" w:cs="Times New Roman"/>
          <w:sz w:val="24"/>
          <w:szCs w:val="24"/>
        </w:rPr>
        <w:t xml:space="preserve">, </w:t>
      </w:r>
      <w:r w:rsidRPr="0087048D">
        <w:rPr>
          <w:rFonts w:ascii="Times New Roman" w:hAnsi="Times New Roman" w:cs="Times New Roman"/>
          <w:i/>
          <w:sz w:val="24"/>
          <w:szCs w:val="24"/>
        </w:rPr>
        <w:t>Klip:</w:t>
      </w:r>
      <w:r w:rsidR="007C4834" w:rsidRPr="0087048D">
        <w:rPr>
          <w:rFonts w:ascii="Times New Roman" w:hAnsi="Times New Roman" w:cs="Times New Roman"/>
          <w:i/>
          <w:sz w:val="24"/>
          <w:szCs w:val="24"/>
        </w:rPr>
        <w:t>“</w:t>
      </w:r>
      <w:r w:rsidRPr="0087048D">
        <w:rPr>
          <w:rFonts w:ascii="Times New Roman" w:hAnsi="Times New Roman" w:cs="Times New Roman"/>
          <w:sz w:val="24"/>
          <w:szCs w:val="24"/>
        </w:rPr>
        <w:t>Šta nije u redu sa Jasnom i Đoletom kad grade takvu vezu?</w:t>
      </w:r>
      <w:r w:rsidR="007C4834" w:rsidRPr="0087048D">
        <w:rPr>
          <w:rFonts w:ascii="Times New Roman" w:hAnsi="Times New Roman" w:cs="Times New Roman"/>
          <w:sz w:val="24"/>
          <w:szCs w:val="24"/>
        </w:rPr>
        <w:t xml:space="preserve">“, </w:t>
      </w:r>
      <w:r w:rsidRPr="0087048D">
        <w:rPr>
          <w:rFonts w:ascii="Times New Roman" w:hAnsi="Times New Roman" w:cs="Times New Roman"/>
          <w:i/>
          <w:sz w:val="24"/>
          <w:szCs w:val="24"/>
        </w:rPr>
        <w:t>Gde je Nađa:</w:t>
      </w:r>
      <w:r w:rsidRPr="0087048D">
        <w:rPr>
          <w:rFonts w:ascii="Times New Roman" w:hAnsi="Times New Roman" w:cs="Times New Roman"/>
          <w:sz w:val="24"/>
          <w:szCs w:val="24"/>
        </w:rPr>
        <w:t xml:space="preserve"> </w:t>
      </w:r>
      <w:r w:rsidR="007C4834" w:rsidRPr="0087048D">
        <w:rPr>
          <w:rFonts w:ascii="Times New Roman" w:hAnsi="Times New Roman" w:cs="Times New Roman"/>
          <w:sz w:val="24"/>
          <w:szCs w:val="24"/>
        </w:rPr>
        <w:t>„</w:t>
      </w:r>
      <w:r w:rsidRPr="0087048D">
        <w:rPr>
          <w:rFonts w:ascii="Times New Roman" w:hAnsi="Times New Roman" w:cs="Times New Roman"/>
          <w:sz w:val="24"/>
          <w:szCs w:val="24"/>
        </w:rPr>
        <w:t>Zašto je Nađa nestala?</w:t>
      </w:r>
      <w:r w:rsidR="007C4834" w:rsidRPr="0087048D">
        <w:rPr>
          <w:rFonts w:ascii="Times New Roman" w:hAnsi="Times New Roman" w:cs="Times New Roman"/>
          <w:sz w:val="24"/>
          <w:szCs w:val="24"/>
        </w:rPr>
        <w:t xml:space="preserve">“ </w:t>
      </w:r>
      <w:r w:rsidRPr="0087048D">
        <w:rPr>
          <w:rFonts w:ascii="Times New Roman" w:hAnsi="Times New Roman" w:cs="Times New Roman"/>
          <w:i/>
          <w:sz w:val="24"/>
          <w:szCs w:val="24"/>
        </w:rPr>
        <w:t>Neposlušni:</w:t>
      </w:r>
      <w:r w:rsidRPr="0087048D">
        <w:rPr>
          <w:rFonts w:ascii="Times New Roman" w:hAnsi="Times New Roman" w:cs="Times New Roman"/>
          <w:sz w:val="24"/>
          <w:szCs w:val="24"/>
        </w:rPr>
        <w:t xml:space="preserve"> </w:t>
      </w:r>
      <w:r w:rsidR="007C4834" w:rsidRPr="0087048D">
        <w:rPr>
          <w:rFonts w:ascii="Times New Roman" w:hAnsi="Times New Roman" w:cs="Times New Roman"/>
          <w:sz w:val="24"/>
          <w:szCs w:val="24"/>
        </w:rPr>
        <w:t>„</w:t>
      </w:r>
      <w:r w:rsidR="0099623E" w:rsidRPr="0087048D">
        <w:rPr>
          <w:rFonts w:ascii="Times New Roman" w:hAnsi="Times New Roman" w:cs="Times New Roman"/>
          <w:sz w:val="24"/>
          <w:szCs w:val="24"/>
        </w:rPr>
        <w:t xml:space="preserve">Zašto se Leni i Lazar povređuju? </w:t>
      </w:r>
      <w:r w:rsidRPr="0087048D">
        <w:rPr>
          <w:rFonts w:ascii="Times New Roman" w:hAnsi="Times New Roman" w:cs="Times New Roman"/>
          <w:sz w:val="24"/>
          <w:szCs w:val="24"/>
        </w:rPr>
        <w:t>Šta nije u redu sa Leni i Lazarom kad grade takvu vezu?</w:t>
      </w:r>
      <w:r w:rsidR="007C4834" w:rsidRPr="0087048D">
        <w:rPr>
          <w:rFonts w:ascii="Times New Roman" w:hAnsi="Times New Roman" w:cs="Times New Roman"/>
          <w:sz w:val="24"/>
          <w:szCs w:val="24"/>
        </w:rPr>
        <w:t xml:space="preserve">“, </w:t>
      </w:r>
      <w:r w:rsidRPr="0087048D">
        <w:rPr>
          <w:rFonts w:ascii="Times New Roman" w:hAnsi="Times New Roman" w:cs="Times New Roman"/>
          <w:i/>
          <w:sz w:val="24"/>
          <w:szCs w:val="24"/>
        </w:rPr>
        <w:t>Varvari:</w:t>
      </w:r>
      <w:r w:rsidRPr="0087048D">
        <w:rPr>
          <w:rFonts w:ascii="Times New Roman" w:hAnsi="Times New Roman" w:cs="Times New Roman"/>
          <w:sz w:val="24"/>
          <w:szCs w:val="24"/>
        </w:rPr>
        <w:t xml:space="preserve"> </w:t>
      </w:r>
      <w:r w:rsidR="007C4834" w:rsidRPr="0087048D">
        <w:rPr>
          <w:rFonts w:ascii="Times New Roman" w:hAnsi="Times New Roman" w:cs="Times New Roman"/>
          <w:sz w:val="24"/>
          <w:szCs w:val="24"/>
        </w:rPr>
        <w:t>„</w:t>
      </w:r>
      <w:r w:rsidR="006C1939" w:rsidRPr="0087048D">
        <w:rPr>
          <w:rFonts w:ascii="Times New Roman" w:hAnsi="Times New Roman" w:cs="Times New Roman"/>
          <w:sz w:val="24"/>
          <w:szCs w:val="24"/>
        </w:rPr>
        <w:t>Zašto se Luka i Fleš</w:t>
      </w:r>
      <w:r w:rsidR="008F09CF" w:rsidRPr="0087048D">
        <w:rPr>
          <w:rFonts w:ascii="Times New Roman" w:hAnsi="Times New Roman" w:cs="Times New Roman"/>
          <w:sz w:val="24"/>
          <w:szCs w:val="24"/>
        </w:rPr>
        <w:t xml:space="preserve">  povređuju? </w:t>
      </w:r>
      <w:r w:rsidRPr="0087048D">
        <w:rPr>
          <w:rFonts w:ascii="Times New Roman" w:hAnsi="Times New Roman" w:cs="Times New Roman"/>
          <w:sz w:val="24"/>
          <w:szCs w:val="24"/>
        </w:rPr>
        <w:t xml:space="preserve">Šta nije u redu sa </w:t>
      </w:r>
      <w:r w:rsidR="008F09CF" w:rsidRPr="0087048D">
        <w:rPr>
          <w:rFonts w:ascii="Times New Roman" w:hAnsi="Times New Roman" w:cs="Times New Roman"/>
          <w:sz w:val="24"/>
          <w:szCs w:val="24"/>
        </w:rPr>
        <w:t xml:space="preserve">njima </w:t>
      </w:r>
      <w:r w:rsidRPr="0087048D">
        <w:rPr>
          <w:rFonts w:ascii="Times New Roman" w:hAnsi="Times New Roman" w:cs="Times New Roman"/>
          <w:sz w:val="24"/>
          <w:szCs w:val="24"/>
        </w:rPr>
        <w:t>kad žel</w:t>
      </w:r>
      <w:r w:rsidR="008F09CF" w:rsidRPr="0087048D">
        <w:rPr>
          <w:rFonts w:ascii="Times New Roman" w:hAnsi="Times New Roman" w:cs="Times New Roman"/>
          <w:sz w:val="24"/>
          <w:szCs w:val="24"/>
        </w:rPr>
        <w:t>e</w:t>
      </w:r>
      <w:r w:rsidR="00C366A3" w:rsidRPr="0087048D">
        <w:rPr>
          <w:rFonts w:ascii="Times New Roman" w:hAnsi="Times New Roman" w:cs="Times New Roman"/>
          <w:sz w:val="24"/>
          <w:szCs w:val="24"/>
        </w:rPr>
        <w:t xml:space="preserve"> da </w:t>
      </w:r>
      <w:r w:rsidR="00AA37FE" w:rsidRPr="0087048D">
        <w:rPr>
          <w:rFonts w:ascii="Times New Roman" w:hAnsi="Times New Roman" w:cs="Times New Roman"/>
          <w:sz w:val="24"/>
          <w:szCs w:val="24"/>
        </w:rPr>
        <w:t xml:space="preserve">budu </w:t>
      </w:r>
      <w:r w:rsidR="00C366A3" w:rsidRPr="0087048D">
        <w:rPr>
          <w:rFonts w:ascii="Times New Roman" w:hAnsi="Times New Roman" w:cs="Times New Roman"/>
          <w:sz w:val="24"/>
          <w:szCs w:val="24"/>
        </w:rPr>
        <w:t>č</w:t>
      </w:r>
      <w:r w:rsidRPr="0087048D">
        <w:rPr>
          <w:rFonts w:ascii="Times New Roman" w:hAnsi="Times New Roman" w:cs="Times New Roman"/>
          <w:sz w:val="24"/>
          <w:szCs w:val="24"/>
        </w:rPr>
        <w:t>lan</w:t>
      </w:r>
      <w:r w:rsidR="008F09CF" w:rsidRPr="0087048D">
        <w:rPr>
          <w:rFonts w:ascii="Times New Roman" w:hAnsi="Times New Roman" w:cs="Times New Roman"/>
          <w:sz w:val="24"/>
          <w:szCs w:val="24"/>
        </w:rPr>
        <w:t>ovi</w:t>
      </w:r>
      <w:r w:rsidRPr="0087048D">
        <w:rPr>
          <w:rFonts w:ascii="Times New Roman" w:hAnsi="Times New Roman" w:cs="Times New Roman"/>
          <w:sz w:val="24"/>
          <w:szCs w:val="24"/>
        </w:rPr>
        <w:t xml:space="preserve"> nasilne grupe?</w:t>
      </w:r>
      <w:r w:rsidR="007C4834" w:rsidRPr="0087048D">
        <w:rPr>
          <w:rFonts w:ascii="Times New Roman" w:hAnsi="Times New Roman" w:cs="Times New Roman"/>
          <w:sz w:val="24"/>
          <w:szCs w:val="24"/>
        </w:rPr>
        <w:t xml:space="preserve">“, </w:t>
      </w:r>
      <w:r w:rsidRPr="0087048D">
        <w:rPr>
          <w:rFonts w:ascii="Times New Roman" w:hAnsi="Times New Roman" w:cs="Times New Roman"/>
          <w:i/>
          <w:sz w:val="24"/>
          <w:szCs w:val="24"/>
        </w:rPr>
        <w:t>Panama:</w:t>
      </w:r>
      <w:r w:rsidRPr="0087048D">
        <w:rPr>
          <w:rFonts w:ascii="Times New Roman" w:hAnsi="Times New Roman" w:cs="Times New Roman"/>
          <w:sz w:val="24"/>
          <w:szCs w:val="24"/>
        </w:rPr>
        <w:t xml:space="preserve"> </w:t>
      </w:r>
      <w:r w:rsidR="007C4834" w:rsidRPr="0087048D">
        <w:rPr>
          <w:rFonts w:ascii="Times New Roman" w:hAnsi="Times New Roman" w:cs="Times New Roman"/>
          <w:sz w:val="24"/>
          <w:szCs w:val="24"/>
        </w:rPr>
        <w:t>„</w:t>
      </w:r>
      <w:r w:rsidRPr="0087048D">
        <w:rPr>
          <w:rFonts w:ascii="Times New Roman" w:hAnsi="Times New Roman" w:cs="Times New Roman"/>
          <w:sz w:val="24"/>
          <w:szCs w:val="24"/>
        </w:rPr>
        <w:t>Šta nije u redu sa Jovanom i Majom kad grade takvu vezu? Zašto je Maja ne</w:t>
      </w:r>
      <w:r w:rsidR="006C1939" w:rsidRPr="0087048D">
        <w:rPr>
          <w:rFonts w:ascii="Times New Roman" w:hAnsi="Times New Roman" w:cs="Times New Roman"/>
          <w:sz w:val="24"/>
          <w:szCs w:val="24"/>
        </w:rPr>
        <w:t>s</w:t>
      </w:r>
      <w:r w:rsidRPr="0087048D">
        <w:rPr>
          <w:rFonts w:ascii="Times New Roman" w:hAnsi="Times New Roman" w:cs="Times New Roman"/>
          <w:sz w:val="24"/>
          <w:szCs w:val="24"/>
        </w:rPr>
        <w:t>tala?</w:t>
      </w:r>
      <w:r w:rsidR="007C4834" w:rsidRPr="0087048D">
        <w:rPr>
          <w:rFonts w:ascii="Times New Roman" w:hAnsi="Times New Roman" w:cs="Times New Roman"/>
          <w:sz w:val="24"/>
          <w:szCs w:val="24"/>
        </w:rPr>
        <w:t xml:space="preserve">“, </w:t>
      </w:r>
      <w:r w:rsidRPr="0087048D">
        <w:rPr>
          <w:rFonts w:ascii="Times New Roman" w:hAnsi="Times New Roman" w:cs="Times New Roman"/>
          <w:i/>
          <w:sz w:val="24"/>
          <w:szCs w:val="24"/>
        </w:rPr>
        <w:t xml:space="preserve">Vlažnost: </w:t>
      </w:r>
      <w:r w:rsidR="007C4834" w:rsidRPr="0087048D">
        <w:rPr>
          <w:rFonts w:ascii="Times New Roman" w:hAnsi="Times New Roman" w:cs="Times New Roman"/>
          <w:i/>
          <w:sz w:val="24"/>
          <w:szCs w:val="24"/>
        </w:rPr>
        <w:t>„</w:t>
      </w:r>
      <w:r w:rsidRPr="0087048D">
        <w:rPr>
          <w:rFonts w:ascii="Times New Roman" w:hAnsi="Times New Roman" w:cs="Times New Roman"/>
          <w:sz w:val="24"/>
          <w:szCs w:val="24"/>
        </w:rPr>
        <w:t>Šta nije u redu sa Pe</w:t>
      </w:r>
      <w:r w:rsidR="00203743" w:rsidRPr="0087048D">
        <w:rPr>
          <w:rFonts w:ascii="Times New Roman" w:hAnsi="Times New Roman" w:cs="Times New Roman"/>
          <w:sz w:val="24"/>
          <w:szCs w:val="24"/>
        </w:rPr>
        <w:t>t</w:t>
      </w:r>
      <w:r w:rsidRPr="0087048D">
        <w:rPr>
          <w:rFonts w:ascii="Times New Roman" w:hAnsi="Times New Roman" w:cs="Times New Roman"/>
          <w:sz w:val="24"/>
          <w:szCs w:val="24"/>
        </w:rPr>
        <w:t>rom i Minom kad grade takvu vezu? Zašto je Mina ne</w:t>
      </w:r>
      <w:r w:rsidR="00203743" w:rsidRPr="0087048D">
        <w:rPr>
          <w:rFonts w:ascii="Times New Roman" w:hAnsi="Times New Roman" w:cs="Times New Roman"/>
          <w:sz w:val="24"/>
          <w:szCs w:val="24"/>
        </w:rPr>
        <w:t>s</w:t>
      </w:r>
      <w:r w:rsidRPr="0087048D">
        <w:rPr>
          <w:rFonts w:ascii="Times New Roman" w:hAnsi="Times New Roman" w:cs="Times New Roman"/>
          <w:sz w:val="24"/>
          <w:szCs w:val="24"/>
        </w:rPr>
        <w:t>tala?</w:t>
      </w:r>
      <w:r w:rsidR="007C4834" w:rsidRPr="0087048D">
        <w:rPr>
          <w:rFonts w:ascii="Times New Roman" w:hAnsi="Times New Roman" w:cs="Times New Roman"/>
          <w:sz w:val="24"/>
          <w:szCs w:val="24"/>
        </w:rPr>
        <w:t xml:space="preserve">“. Pored osnovnog pitanja </w:t>
      </w:r>
      <w:r w:rsidR="00366640" w:rsidRPr="0087048D">
        <w:rPr>
          <w:rFonts w:ascii="Times New Roman" w:hAnsi="Times New Roman" w:cs="Times New Roman"/>
          <w:sz w:val="24"/>
          <w:szCs w:val="24"/>
        </w:rPr>
        <w:t xml:space="preserve">stanja junaka i njihovog </w:t>
      </w:r>
      <w:r w:rsidR="007C4834" w:rsidRPr="0087048D">
        <w:rPr>
          <w:rFonts w:ascii="Times New Roman" w:hAnsi="Times New Roman" w:cs="Times New Roman"/>
          <w:sz w:val="24"/>
          <w:szCs w:val="24"/>
        </w:rPr>
        <w:t xml:space="preserve">odnosa, kao </w:t>
      </w:r>
      <w:r w:rsidR="00366640" w:rsidRPr="0087048D">
        <w:rPr>
          <w:rFonts w:ascii="Times New Roman" w:hAnsi="Times New Roman" w:cs="Times New Roman"/>
          <w:sz w:val="24"/>
          <w:szCs w:val="24"/>
        </w:rPr>
        <w:t>dopuna enigme postavlja se pitanje uticaja digitalnih tehnologija (i novih medija) na  njih. „Koja je veza bizarnog ponašanja junaka i digitalnih tehnologija?“  Da li je njihov negativan uticaj odgovor na prvo postavljeno pitanje.</w:t>
      </w:r>
      <w:r w:rsidR="00D849CC" w:rsidRPr="0087048D">
        <w:rPr>
          <w:rFonts w:ascii="Times New Roman" w:hAnsi="Times New Roman" w:cs="Times New Roman"/>
          <w:sz w:val="24"/>
          <w:szCs w:val="24"/>
        </w:rPr>
        <w:t xml:space="preserve"> Da li je raspad međuljudskih odnosa cena koja se mora platiti za tehnološki napredak?</w:t>
      </w:r>
      <w:r w:rsidR="001F3142" w:rsidRPr="0087048D">
        <w:rPr>
          <w:rFonts w:ascii="Times New Roman" w:hAnsi="Times New Roman" w:cs="Times New Roman"/>
          <w:sz w:val="24"/>
          <w:szCs w:val="24"/>
        </w:rPr>
        <w:t xml:space="preserve"> </w:t>
      </w:r>
      <w:r w:rsidR="00366640" w:rsidRPr="0087048D">
        <w:rPr>
          <w:rFonts w:ascii="Times New Roman" w:hAnsi="Times New Roman" w:cs="Times New Roman"/>
          <w:sz w:val="24"/>
          <w:szCs w:val="24"/>
        </w:rPr>
        <w:t xml:space="preserve">   </w:t>
      </w:r>
    </w:p>
    <w:p w:rsidR="008F09CF" w:rsidRPr="00AB0C92" w:rsidRDefault="008F09CF"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U konstruisanju enigme naglas</w:t>
      </w:r>
      <w:r w:rsidR="00C366A3" w:rsidRPr="0087048D">
        <w:rPr>
          <w:rFonts w:ascii="Times New Roman" w:hAnsi="Times New Roman" w:cs="Times New Roman"/>
          <w:sz w:val="24"/>
          <w:szCs w:val="24"/>
        </w:rPr>
        <w:t>a</w:t>
      </w:r>
      <w:r w:rsidRPr="0087048D">
        <w:rPr>
          <w:rFonts w:ascii="Times New Roman" w:hAnsi="Times New Roman" w:cs="Times New Roman"/>
          <w:sz w:val="24"/>
          <w:szCs w:val="24"/>
        </w:rPr>
        <w:t>k je</w:t>
      </w:r>
      <w:r w:rsidR="00366640" w:rsidRPr="0087048D">
        <w:rPr>
          <w:rFonts w:ascii="Times New Roman" w:hAnsi="Times New Roman" w:cs="Times New Roman"/>
          <w:sz w:val="24"/>
          <w:szCs w:val="24"/>
        </w:rPr>
        <w:t xml:space="preserve"> </w:t>
      </w:r>
      <w:r w:rsidRPr="0087048D">
        <w:rPr>
          <w:rFonts w:ascii="Times New Roman" w:hAnsi="Times New Roman" w:cs="Times New Roman"/>
          <w:sz w:val="24"/>
          <w:szCs w:val="24"/>
        </w:rPr>
        <w:t>na likovima (i njihovom neobjašnjivom i bi</w:t>
      </w:r>
      <w:r w:rsidR="00C366A3" w:rsidRPr="0087048D">
        <w:rPr>
          <w:rFonts w:ascii="Times New Roman" w:hAnsi="Times New Roman" w:cs="Times New Roman"/>
          <w:sz w:val="24"/>
          <w:szCs w:val="24"/>
        </w:rPr>
        <w:t>z</w:t>
      </w:r>
      <w:r w:rsidRPr="0087048D">
        <w:rPr>
          <w:rFonts w:ascii="Times New Roman" w:hAnsi="Times New Roman" w:cs="Times New Roman"/>
          <w:sz w:val="24"/>
          <w:szCs w:val="24"/>
        </w:rPr>
        <w:t>arn</w:t>
      </w:r>
      <w:r w:rsidR="00C366A3" w:rsidRPr="0087048D">
        <w:rPr>
          <w:rFonts w:ascii="Times New Roman" w:hAnsi="Times New Roman" w:cs="Times New Roman"/>
          <w:sz w:val="24"/>
          <w:szCs w:val="24"/>
        </w:rPr>
        <w:t>om ponašanju) dok se razvojem na</w:t>
      </w:r>
      <w:r w:rsidRPr="0087048D">
        <w:rPr>
          <w:rFonts w:ascii="Times New Roman" w:hAnsi="Times New Roman" w:cs="Times New Roman"/>
          <w:sz w:val="24"/>
          <w:szCs w:val="24"/>
        </w:rPr>
        <w:t xml:space="preserve">rativa dolazi do odgovora da je sa </w:t>
      </w:r>
      <w:r w:rsidR="00C366A3" w:rsidRPr="0087048D">
        <w:rPr>
          <w:rFonts w:ascii="Times New Roman" w:hAnsi="Times New Roman" w:cs="Times New Roman"/>
          <w:sz w:val="24"/>
          <w:szCs w:val="24"/>
        </w:rPr>
        <w:t>juncima</w:t>
      </w:r>
      <w:r w:rsidRPr="0087048D">
        <w:rPr>
          <w:rFonts w:ascii="Times New Roman" w:hAnsi="Times New Roman" w:cs="Times New Roman"/>
          <w:sz w:val="24"/>
          <w:szCs w:val="24"/>
        </w:rPr>
        <w:t xml:space="preserve"> sve u redu već je problem u svetu koji ih okružuje.</w:t>
      </w:r>
      <w:r w:rsidR="00885893" w:rsidRPr="0087048D">
        <w:rPr>
          <w:rFonts w:ascii="Times New Roman" w:hAnsi="Times New Roman" w:cs="Times New Roman"/>
          <w:sz w:val="24"/>
          <w:szCs w:val="24"/>
        </w:rPr>
        <w:t xml:space="preserve"> Bizarnost ponašanja likova ogleda se pre svega</w:t>
      </w:r>
      <w:r w:rsidR="00885893" w:rsidRPr="00AB0C92">
        <w:rPr>
          <w:rFonts w:ascii="Times New Roman" w:hAnsi="Times New Roman" w:cs="Times New Roman"/>
          <w:sz w:val="24"/>
          <w:szCs w:val="24"/>
        </w:rPr>
        <w:t xml:space="preserve"> u bizarnosti </w:t>
      </w:r>
      <w:r w:rsidR="00DC1EF1" w:rsidRPr="00AB0C92">
        <w:rPr>
          <w:rFonts w:ascii="Times New Roman" w:hAnsi="Times New Roman" w:cs="Times New Roman"/>
          <w:sz w:val="24"/>
          <w:szCs w:val="24"/>
        </w:rPr>
        <w:t xml:space="preserve">međuljudskih odnosa </w:t>
      </w:r>
      <w:r w:rsidR="00885893" w:rsidRPr="00AB0C92">
        <w:rPr>
          <w:rFonts w:ascii="Times New Roman" w:hAnsi="Times New Roman" w:cs="Times New Roman"/>
          <w:sz w:val="24"/>
          <w:szCs w:val="24"/>
        </w:rPr>
        <w:t xml:space="preserve">koje karakterišu agresija, destruktivnost, emotivna hladnoća i narcizam. </w:t>
      </w:r>
      <w:r w:rsidR="00DC1EF1" w:rsidRPr="00AB0C92">
        <w:rPr>
          <w:rFonts w:ascii="Times New Roman" w:hAnsi="Times New Roman" w:cs="Times New Roman"/>
          <w:sz w:val="24"/>
          <w:szCs w:val="24"/>
        </w:rPr>
        <w:t xml:space="preserve">Ova negativna osećanja i </w:t>
      </w:r>
      <w:r w:rsidR="00C65722" w:rsidRPr="00AB0C92">
        <w:rPr>
          <w:rFonts w:ascii="Times New Roman" w:hAnsi="Times New Roman" w:cs="Times New Roman"/>
          <w:sz w:val="24"/>
          <w:szCs w:val="24"/>
        </w:rPr>
        <w:t>ponašanja</w:t>
      </w:r>
      <w:r w:rsidR="00DC1EF1" w:rsidRPr="00AB0C92">
        <w:rPr>
          <w:rFonts w:ascii="Times New Roman" w:hAnsi="Times New Roman" w:cs="Times New Roman"/>
          <w:sz w:val="24"/>
          <w:szCs w:val="24"/>
        </w:rPr>
        <w:t xml:space="preserve"> u pozitivnoj su korelaciji sa dubinom i bliskošću njihovog odnosa. Što je veza dublja (najbolji prijatelji, ljubavnici, muž i žena, roditelji i deca i slično) </w:t>
      </w:r>
      <w:r w:rsidR="00DC1EF1" w:rsidRPr="00AB0C92">
        <w:rPr>
          <w:rFonts w:ascii="Times New Roman" w:hAnsi="Times New Roman" w:cs="Times New Roman"/>
          <w:sz w:val="24"/>
          <w:szCs w:val="24"/>
        </w:rPr>
        <w:lastRenderedPageBreak/>
        <w:t xml:space="preserve">negativna ponašanja i emocije su izraženija. </w:t>
      </w:r>
      <w:r w:rsidR="00885893" w:rsidRPr="00AB0C92">
        <w:rPr>
          <w:rFonts w:ascii="Times New Roman" w:hAnsi="Times New Roman" w:cs="Times New Roman"/>
          <w:sz w:val="24"/>
          <w:szCs w:val="24"/>
        </w:rPr>
        <w:t xml:space="preserve">Dok bi se ovakvo tumačenje moglo objasniti kao posledica formativnog uticaja novih medija, podjednako validno uzrok ovakvom ponašanju može se pronaći i u regresiji. Iako se sinergija osujećujućih okolnosti i loše formativne uloge novih medija ne može </w:t>
      </w:r>
      <w:r w:rsidR="00C65722" w:rsidRPr="00AB0C92">
        <w:rPr>
          <w:rFonts w:ascii="Times New Roman" w:hAnsi="Times New Roman" w:cs="Times New Roman"/>
          <w:sz w:val="24"/>
          <w:szCs w:val="24"/>
        </w:rPr>
        <w:t>ignorisati</w:t>
      </w:r>
      <w:r w:rsidR="00885893" w:rsidRPr="00AB0C92">
        <w:rPr>
          <w:rFonts w:ascii="Times New Roman" w:hAnsi="Times New Roman" w:cs="Times New Roman"/>
          <w:sz w:val="24"/>
          <w:szCs w:val="24"/>
        </w:rPr>
        <w:t xml:space="preserve">, narativi obrađenih filmova stanje u društvu apostrofiraju kao primarni </w:t>
      </w:r>
      <w:r w:rsidR="009A625B" w:rsidRPr="00AB0C92">
        <w:rPr>
          <w:rFonts w:ascii="Times New Roman" w:hAnsi="Times New Roman" w:cs="Times New Roman"/>
          <w:sz w:val="24"/>
          <w:szCs w:val="24"/>
        </w:rPr>
        <w:t>uzrok, a nove medije i sa njima povezan razvoj identiteta kao posledicu.</w:t>
      </w:r>
      <w:r w:rsidR="00885893" w:rsidRPr="00AB0C92">
        <w:rPr>
          <w:rFonts w:ascii="Times New Roman" w:hAnsi="Times New Roman" w:cs="Times New Roman"/>
          <w:sz w:val="24"/>
          <w:szCs w:val="24"/>
        </w:rPr>
        <w:t xml:space="preserve">  </w:t>
      </w:r>
    </w:p>
    <w:p w:rsidR="00203743" w:rsidRPr="00AB0C92" w:rsidRDefault="007F3E5A" w:rsidP="00203743">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Treća</w:t>
      </w:r>
      <w:r w:rsidR="00203743" w:rsidRPr="00AB0C92">
        <w:rPr>
          <w:rFonts w:ascii="Times New Roman" w:hAnsi="Times New Roman" w:cs="Times New Roman"/>
          <w:sz w:val="24"/>
          <w:szCs w:val="24"/>
        </w:rPr>
        <w:t xml:space="preserve"> jedinica analize </w:t>
      </w:r>
      <w:r w:rsidRPr="00AB0C92">
        <w:rPr>
          <w:rFonts w:ascii="Times New Roman" w:hAnsi="Times New Roman" w:cs="Times New Roman"/>
          <w:sz w:val="24"/>
          <w:szCs w:val="24"/>
        </w:rPr>
        <w:t xml:space="preserve">motiv </w:t>
      </w:r>
      <w:r w:rsidR="00203743" w:rsidRPr="00AB0C92">
        <w:rPr>
          <w:rFonts w:ascii="Times New Roman" w:hAnsi="Times New Roman" w:cs="Times New Roman"/>
          <w:sz w:val="24"/>
          <w:szCs w:val="24"/>
        </w:rPr>
        <w:t>(</w:t>
      </w:r>
      <w:r w:rsidRPr="00AB0C92">
        <w:rPr>
          <w:rFonts w:ascii="Times New Roman" w:hAnsi="Times New Roman" w:cs="Times New Roman"/>
          <w:sz w:val="24"/>
          <w:szCs w:val="24"/>
        </w:rPr>
        <w:t xml:space="preserve">kao </w:t>
      </w:r>
      <w:r w:rsidR="00203743" w:rsidRPr="00AB0C92">
        <w:rPr>
          <w:rFonts w:ascii="Times New Roman" w:hAnsi="Times New Roman" w:cs="Times New Roman"/>
          <w:sz w:val="24"/>
          <w:szCs w:val="24"/>
        </w:rPr>
        <w:t xml:space="preserve">element narativa) </w:t>
      </w:r>
      <w:r w:rsidRPr="00AB0C92">
        <w:rPr>
          <w:rFonts w:ascii="Times New Roman" w:hAnsi="Times New Roman" w:cs="Times New Roman"/>
          <w:sz w:val="24"/>
          <w:szCs w:val="24"/>
        </w:rPr>
        <w:t>se definiše kao</w:t>
      </w:r>
      <w:r w:rsidR="00203743" w:rsidRPr="00AB0C92">
        <w:rPr>
          <w:rFonts w:ascii="Times New Roman" w:hAnsi="Times New Roman" w:cs="Times New Roman"/>
          <w:sz w:val="24"/>
          <w:szCs w:val="24"/>
        </w:rPr>
        <w:t xml:space="preserve"> „najmanja tematska jedinica dela“ (Daković 1994:27).</w:t>
      </w:r>
    </w:p>
    <w:p w:rsidR="00203743" w:rsidRPr="00AB0C92" w:rsidRDefault="00972DDF"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N</w:t>
      </w:r>
      <w:r w:rsidR="00F5184C" w:rsidRPr="00AB0C92">
        <w:rPr>
          <w:rFonts w:ascii="Times New Roman" w:hAnsi="Times New Roman" w:cs="Times New Roman"/>
          <w:sz w:val="24"/>
          <w:szCs w:val="24"/>
        </w:rPr>
        <w:t>ajjači</w:t>
      </w:r>
      <w:r w:rsidR="00F456A3" w:rsidRPr="00AB0C92">
        <w:rPr>
          <w:rFonts w:ascii="Times New Roman" w:hAnsi="Times New Roman" w:cs="Times New Roman"/>
          <w:sz w:val="24"/>
          <w:szCs w:val="24"/>
        </w:rPr>
        <w:t xml:space="preserve"> motiv</w:t>
      </w:r>
      <w:r w:rsidRPr="00AB0C92">
        <w:rPr>
          <w:rFonts w:ascii="Times New Roman" w:hAnsi="Times New Roman" w:cs="Times New Roman"/>
          <w:sz w:val="24"/>
          <w:szCs w:val="24"/>
        </w:rPr>
        <w:t xml:space="preserve"> ovih filmova</w:t>
      </w:r>
      <w:r w:rsidR="00F456A3" w:rsidRPr="00AB0C92">
        <w:rPr>
          <w:rFonts w:ascii="Times New Roman" w:hAnsi="Times New Roman" w:cs="Times New Roman"/>
          <w:sz w:val="24"/>
          <w:szCs w:val="24"/>
        </w:rPr>
        <w:t xml:space="preserve"> </w:t>
      </w:r>
      <w:r w:rsidRPr="00AB0C92">
        <w:rPr>
          <w:rFonts w:ascii="Times New Roman" w:hAnsi="Times New Roman" w:cs="Times New Roman"/>
          <w:sz w:val="24"/>
          <w:szCs w:val="24"/>
        </w:rPr>
        <w:t>predstavlja</w:t>
      </w:r>
      <w:r w:rsidR="00F456A3" w:rsidRPr="00AB0C92">
        <w:rPr>
          <w:rFonts w:ascii="Times New Roman" w:hAnsi="Times New Roman" w:cs="Times New Roman"/>
          <w:sz w:val="24"/>
          <w:szCs w:val="24"/>
        </w:rPr>
        <w:t xml:space="preserve"> (auto)destruktivnost</w:t>
      </w:r>
      <w:r w:rsidRPr="00AB0C92">
        <w:rPr>
          <w:rFonts w:ascii="Times New Roman" w:hAnsi="Times New Roman" w:cs="Times New Roman"/>
          <w:sz w:val="24"/>
          <w:szCs w:val="24"/>
        </w:rPr>
        <w:t xml:space="preserve"> i agresija koje imaju </w:t>
      </w:r>
      <w:r w:rsidR="00F456A3" w:rsidRPr="00AB0C92">
        <w:rPr>
          <w:rFonts w:ascii="Times New Roman" w:hAnsi="Times New Roman" w:cs="Times New Roman"/>
          <w:sz w:val="24"/>
          <w:szCs w:val="24"/>
        </w:rPr>
        <w:t xml:space="preserve"> izvor</w:t>
      </w:r>
      <w:r w:rsidRPr="00AB0C92">
        <w:rPr>
          <w:rFonts w:ascii="Times New Roman" w:hAnsi="Times New Roman" w:cs="Times New Roman"/>
          <w:sz w:val="24"/>
          <w:szCs w:val="24"/>
        </w:rPr>
        <w:t xml:space="preserve"> </w:t>
      </w:r>
      <w:r w:rsidR="00F456A3" w:rsidRPr="00AB0C92">
        <w:rPr>
          <w:rFonts w:ascii="Times New Roman" w:hAnsi="Times New Roman" w:cs="Times New Roman"/>
          <w:sz w:val="24"/>
          <w:szCs w:val="24"/>
        </w:rPr>
        <w:t xml:space="preserve"> upravo u odnosu </w:t>
      </w:r>
      <w:r w:rsidRPr="00AB0C92">
        <w:rPr>
          <w:rFonts w:ascii="Times New Roman" w:hAnsi="Times New Roman" w:cs="Times New Roman"/>
          <w:sz w:val="24"/>
          <w:szCs w:val="24"/>
        </w:rPr>
        <w:t>likova i</w:t>
      </w:r>
      <w:r w:rsidR="00F456A3" w:rsidRPr="00AB0C92">
        <w:rPr>
          <w:rFonts w:ascii="Times New Roman" w:hAnsi="Times New Roman" w:cs="Times New Roman"/>
          <w:sz w:val="24"/>
          <w:szCs w:val="24"/>
        </w:rPr>
        <w:t xml:space="preserve"> </w:t>
      </w:r>
      <w:r w:rsidR="001735AB" w:rsidRPr="00AB0C92">
        <w:rPr>
          <w:rFonts w:ascii="Times New Roman" w:hAnsi="Times New Roman" w:cs="Times New Roman"/>
          <w:sz w:val="24"/>
          <w:szCs w:val="24"/>
        </w:rPr>
        <w:t xml:space="preserve">sredine </w:t>
      </w:r>
      <w:r w:rsidR="00382483" w:rsidRPr="00AB0C92">
        <w:rPr>
          <w:rFonts w:ascii="Times New Roman" w:hAnsi="Times New Roman" w:cs="Times New Roman"/>
          <w:sz w:val="24"/>
          <w:szCs w:val="24"/>
        </w:rPr>
        <w:t xml:space="preserve">koja ih okružuje, odnosno društvenih </w:t>
      </w:r>
      <w:r w:rsidR="00A80FD2" w:rsidRPr="00AB0C92">
        <w:rPr>
          <w:rFonts w:ascii="Times New Roman" w:hAnsi="Times New Roman" w:cs="Times New Roman"/>
          <w:sz w:val="24"/>
          <w:szCs w:val="24"/>
        </w:rPr>
        <w:t>okolnosti</w:t>
      </w:r>
      <w:r w:rsidR="00397C97" w:rsidRPr="00AB0C92">
        <w:rPr>
          <w:rFonts w:ascii="Times New Roman" w:hAnsi="Times New Roman" w:cs="Times New Roman"/>
          <w:sz w:val="24"/>
          <w:szCs w:val="24"/>
        </w:rPr>
        <w:t>.</w:t>
      </w:r>
      <w:r w:rsidR="00F456A3" w:rsidRPr="00AB0C92">
        <w:rPr>
          <w:rFonts w:ascii="Times New Roman" w:hAnsi="Times New Roman" w:cs="Times New Roman"/>
          <w:sz w:val="24"/>
          <w:szCs w:val="24"/>
        </w:rPr>
        <w:t xml:space="preserve">  </w:t>
      </w:r>
    </w:p>
    <w:p w:rsidR="00BA64E8" w:rsidRPr="00AB0C92" w:rsidRDefault="00BA64E8" w:rsidP="00BA64E8">
      <w:pPr>
        <w:spacing w:after="240" w:line="360" w:lineRule="auto"/>
        <w:ind w:left="50"/>
        <w:jc w:val="both"/>
        <w:rPr>
          <w:rFonts w:ascii="Times New Roman" w:hAnsi="Times New Roman" w:cs="Times New Roman"/>
          <w:sz w:val="24"/>
          <w:szCs w:val="24"/>
        </w:rPr>
      </w:pPr>
      <w:r w:rsidRPr="00AB0C92">
        <w:rPr>
          <w:rFonts w:ascii="Times New Roman" w:hAnsi="Times New Roman" w:cs="Times New Roman"/>
          <w:sz w:val="24"/>
          <w:szCs w:val="24"/>
        </w:rPr>
        <w:t xml:space="preserve">Agresiju kao motiv bi </w:t>
      </w:r>
      <w:r w:rsidR="00DC1EF1" w:rsidRPr="00AB0C92">
        <w:rPr>
          <w:rFonts w:ascii="Times New Roman" w:hAnsi="Times New Roman" w:cs="Times New Roman"/>
          <w:sz w:val="24"/>
          <w:szCs w:val="24"/>
        </w:rPr>
        <w:t xml:space="preserve">se </w:t>
      </w:r>
      <w:r w:rsidRPr="00AB0C92">
        <w:rPr>
          <w:rFonts w:ascii="Times New Roman" w:hAnsi="Times New Roman" w:cs="Times New Roman"/>
          <w:sz w:val="24"/>
          <w:szCs w:val="24"/>
        </w:rPr>
        <w:t>mogl</w:t>
      </w:r>
      <w:r w:rsidR="00DC1EF1" w:rsidRPr="00AB0C92">
        <w:rPr>
          <w:rFonts w:ascii="Times New Roman" w:hAnsi="Times New Roman" w:cs="Times New Roman"/>
          <w:sz w:val="24"/>
          <w:szCs w:val="24"/>
        </w:rPr>
        <w:t>a</w:t>
      </w:r>
      <w:r w:rsidRPr="00AB0C92">
        <w:rPr>
          <w:rFonts w:ascii="Times New Roman" w:hAnsi="Times New Roman" w:cs="Times New Roman"/>
          <w:sz w:val="24"/>
          <w:szCs w:val="24"/>
        </w:rPr>
        <w:t xml:space="preserve"> podeliti na fizičku i verbalnu agresiju kao deo dinamike odnosa </w:t>
      </w:r>
      <w:r w:rsidR="007F3E5A" w:rsidRPr="00AB0C92">
        <w:rPr>
          <w:rFonts w:ascii="Times New Roman" w:hAnsi="Times New Roman" w:cs="Times New Roman"/>
          <w:sz w:val="24"/>
          <w:szCs w:val="24"/>
        </w:rPr>
        <w:t xml:space="preserve">članova porodice, </w:t>
      </w:r>
      <w:r w:rsidRPr="00AB0C92">
        <w:rPr>
          <w:rFonts w:ascii="Times New Roman" w:hAnsi="Times New Roman" w:cs="Times New Roman"/>
          <w:sz w:val="24"/>
          <w:szCs w:val="24"/>
        </w:rPr>
        <w:t>bliskih prijatelja</w:t>
      </w:r>
      <w:r w:rsidR="007F3E5A" w:rsidRPr="00AB0C92">
        <w:rPr>
          <w:rFonts w:ascii="Times New Roman" w:hAnsi="Times New Roman" w:cs="Times New Roman"/>
          <w:sz w:val="24"/>
          <w:szCs w:val="24"/>
        </w:rPr>
        <w:t xml:space="preserve"> i</w:t>
      </w:r>
      <w:r w:rsidRPr="00AB0C92">
        <w:rPr>
          <w:rFonts w:ascii="Times New Roman" w:hAnsi="Times New Roman" w:cs="Times New Roman"/>
          <w:sz w:val="24"/>
          <w:szCs w:val="24"/>
        </w:rPr>
        <w:t>li ljubavnika (</w:t>
      </w:r>
      <w:r w:rsidRPr="00AB0C92">
        <w:rPr>
          <w:rFonts w:ascii="Times New Roman" w:hAnsi="Times New Roman" w:cs="Times New Roman"/>
          <w:i/>
          <w:sz w:val="24"/>
          <w:szCs w:val="24"/>
        </w:rPr>
        <w:t>Tilva Roš, Oktobar, Klip, Varvari</w:t>
      </w:r>
      <w:r w:rsidRPr="00AB0C92">
        <w:rPr>
          <w:rFonts w:ascii="Times New Roman" w:hAnsi="Times New Roman" w:cs="Times New Roman"/>
          <w:sz w:val="24"/>
          <w:szCs w:val="24"/>
        </w:rPr>
        <w:t xml:space="preserve">), </w:t>
      </w:r>
      <w:r w:rsidR="0088600C" w:rsidRPr="00AB0C92">
        <w:rPr>
          <w:rFonts w:ascii="Times New Roman" w:hAnsi="Times New Roman" w:cs="Times New Roman"/>
          <w:sz w:val="24"/>
          <w:szCs w:val="24"/>
        </w:rPr>
        <w:t xml:space="preserve">pasivnu agresiju i psihičko nasilje kao deo dinamike odnosa </w:t>
      </w:r>
      <w:r w:rsidR="007F3E5A" w:rsidRPr="00AB0C92">
        <w:rPr>
          <w:rFonts w:ascii="Times New Roman" w:hAnsi="Times New Roman" w:cs="Times New Roman"/>
          <w:sz w:val="24"/>
          <w:szCs w:val="24"/>
        </w:rPr>
        <w:t xml:space="preserve">članova porodice, </w:t>
      </w:r>
      <w:r w:rsidR="0088600C" w:rsidRPr="00AB0C92">
        <w:rPr>
          <w:rFonts w:ascii="Times New Roman" w:hAnsi="Times New Roman" w:cs="Times New Roman"/>
          <w:sz w:val="24"/>
          <w:szCs w:val="24"/>
        </w:rPr>
        <w:t>bliskih prijatelja ili ljubavnika (</w:t>
      </w:r>
      <w:r w:rsidR="0088600C" w:rsidRPr="00AB0C92">
        <w:rPr>
          <w:rFonts w:ascii="Times New Roman" w:hAnsi="Times New Roman" w:cs="Times New Roman"/>
          <w:i/>
          <w:sz w:val="24"/>
          <w:szCs w:val="24"/>
        </w:rPr>
        <w:t>Oktobar, Klip, Neposlušni, Panama, Vlažnost</w:t>
      </w:r>
      <w:r w:rsidR="007F3E5A" w:rsidRPr="00AB0C92">
        <w:rPr>
          <w:rFonts w:ascii="Times New Roman" w:hAnsi="Times New Roman" w:cs="Times New Roman"/>
          <w:sz w:val="24"/>
          <w:szCs w:val="24"/>
        </w:rPr>
        <w:t>),</w:t>
      </w:r>
      <w:r w:rsidR="0088600C" w:rsidRPr="00AB0C92">
        <w:rPr>
          <w:rFonts w:ascii="Times New Roman" w:hAnsi="Times New Roman" w:cs="Times New Roman"/>
          <w:sz w:val="24"/>
          <w:szCs w:val="24"/>
        </w:rPr>
        <w:t xml:space="preserve"> kolektivne agresivne i destruktivne izlive vršnjačke </w:t>
      </w:r>
      <w:r w:rsidRPr="00AB0C92">
        <w:rPr>
          <w:rFonts w:ascii="Times New Roman" w:hAnsi="Times New Roman" w:cs="Times New Roman"/>
          <w:sz w:val="24"/>
          <w:szCs w:val="24"/>
        </w:rPr>
        <w:t>grupe</w:t>
      </w:r>
      <w:r w:rsidR="007F3E5A" w:rsidRPr="00AB0C92">
        <w:rPr>
          <w:rFonts w:ascii="Times New Roman" w:hAnsi="Times New Roman" w:cs="Times New Roman"/>
          <w:sz w:val="24"/>
          <w:szCs w:val="24"/>
        </w:rPr>
        <w:t xml:space="preserve"> ili para</w:t>
      </w:r>
      <w:r w:rsidRPr="00AB0C92">
        <w:rPr>
          <w:rFonts w:ascii="Times New Roman" w:hAnsi="Times New Roman" w:cs="Times New Roman"/>
          <w:sz w:val="24"/>
          <w:szCs w:val="24"/>
        </w:rPr>
        <w:t xml:space="preserve"> (</w:t>
      </w:r>
      <w:r w:rsidRPr="00AB0C92">
        <w:rPr>
          <w:rFonts w:ascii="Times New Roman" w:hAnsi="Times New Roman" w:cs="Times New Roman"/>
          <w:i/>
          <w:sz w:val="24"/>
          <w:szCs w:val="24"/>
        </w:rPr>
        <w:t xml:space="preserve">Tilva Roš, Oktobar, Klip, Gde je Nađa?, </w:t>
      </w:r>
      <w:r w:rsidR="0088600C" w:rsidRPr="00AB0C92">
        <w:rPr>
          <w:rFonts w:ascii="Times New Roman" w:hAnsi="Times New Roman" w:cs="Times New Roman"/>
          <w:i/>
          <w:sz w:val="24"/>
          <w:szCs w:val="24"/>
        </w:rPr>
        <w:t>Neposlušni</w:t>
      </w:r>
      <w:r w:rsidRPr="00AB0C92">
        <w:rPr>
          <w:rFonts w:ascii="Times New Roman" w:hAnsi="Times New Roman" w:cs="Times New Roman"/>
          <w:sz w:val="24"/>
          <w:szCs w:val="24"/>
        </w:rPr>
        <w:t>)</w:t>
      </w:r>
      <w:r w:rsidR="0088600C" w:rsidRPr="00AB0C92">
        <w:rPr>
          <w:rFonts w:ascii="Times New Roman" w:hAnsi="Times New Roman" w:cs="Times New Roman"/>
          <w:sz w:val="24"/>
          <w:szCs w:val="24"/>
        </w:rPr>
        <w:t xml:space="preserve"> i samodestrukciju (</w:t>
      </w:r>
      <w:r w:rsidR="0088600C" w:rsidRPr="00AB0C92">
        <w:rPr>
          <w:rFonts w:ascii="Times New Roman" w:hAnsi="Times New Roman" w:cs="Times New Roman"/>
          <w:i/>
          <w:sz w:val="24"/>
          <w:szCs w:val="24"/>
        </w:rPr>
        <w:t>Tilva Roš, Oktobar, Klip, Gde je Nađa?, Neposlušni, Varvari, Panama, Vlažnost</w:t>
      </w:r>
      <w:r w:rsidR="0088600C" w:rsidRPr="00AB0C92">
        <w:rPr>
          <w:rFonts w:ascii="Times New Roman" w:hAnsi="Times New Roman" w:cs="Times New Roman"/>
          <w:sz w:val="24"/>
          <w:szCs w:val="24"/>
        </w:rPr>
        <w:t>). Ako se u obzir uzme u</w:t>
      </w:r>
      <w:r w:rsidR="007F3E5A" w:rsidRPr="00AB0C92">
        <w:rPr>
          <w:rFonts w:ascii="Times New Roman" w:hAnsi="Times New Roman" w:cs="Times New Roman"/>
          <w:sz w:val="24"/>
          <w:szCs w:val="24"/>
        </w:rPr>
        <w:t>zrast likova i repertoar agresiv</w:t>
      </w:r>
      <w:r w:rsidR="0088600C" w:rsidRPr="00AB0C92">
        <w:rPr>
          <w:rFonts w:ascii="Times New Roman" w:hAnsi="Times New Roman" w:cs="Times New Roman"/>
          <w:sz w:val="24"/>
          <w:szCs w:val="24"/>
        </w:rPr>
        <w:t>nog i destruktivnog ponašanja</w:t>
      </w:r>
      <w:r w:rsidR="007E03AC">
        <w:rPr>
          <w:rFonts w:ascii="Times New Roman" w:hAnsi="Times New Roman" w:cs="Times New Roman"/>
          <w:sz w:val="24"/>
          <w:szCs w:val="24"/>
        </w:rPr>
        <w:t>,</w:t>
      </w:r>
      <w:r w:rsidR="0088600C" w:rsidRPr="00AB0C92">
        <w:rPr>
          <w:rFonts w:ascii="Times New Roman" w:hAnsi="Times New Roman" w:cs="Times New Roman"/>
          <w:sz w:val="24"/>
          <w:szCs w:val="24"/>
        </w:rPr>
        <w:t xml:space="preserve"> može se zaključiti da sa odrastanje</w:t>
      </w:r>
      <w:r w:rsidR="007F3E5A" w:rsidRPr="00AB0C92">
        <w:rPr>
          <w:rFonts w:ascii="Times New Roman" w:hAnsi="Times New Roman" w:cs="Times New Roman"/>
          <w:sz w:val="24"/>
          <w:szCs w:val="24"/>
        </w:rPr>
        <w:t>m</w:t>
      </w:r>
      <w:r w:rsidR="0088600C" w:rsidRPr="00AB0C92">
        <w:rPr>
          <w:rFonts w:ascii="Times New Roman" w:hAnsi="Times New Roman" w:cs="Times New Roman"/>
          <w:sz w:val="24"/>
          <w:szCs w:val="24"/>
        </w:rPr>
        <w:t xml:space="preserve"> i sazrevanjem likovi prelaze sa otvor</w:t>
      </w:r>
      <w:r w:rsidR="007F3E5A" w:rsidRPr="00AB0C92">
        <w:rPr>
          <w:rFonts w:ascii="Times New Roman" w:hAnsi="Times New Roman" w:cs="Times New Roman"/>
          <w:sz w:val="24"/>
          <w:szCs w:val="24"/>
        </w:rPr>
        <w:t>e</w:t>
      </w:r>
      <w:r w:rsidR="0088600C" w:rsidRPr="00AB0C92">
        <w:rPr>
          <w:rFonts w:ascii="Times New Roman" w:hAnsi="Times New Roman" w:cs="Times New Roman"/>
          <w:sz w:val="24"/>
          <w:szCs w:val="24"/>
        </w:rPr>
        <w:t xml:space="preserve">no agresivnog i destruktivnog ponašanja na pasivnu agresiju, sa fizičkog i verbalnog nasilja na psihičko, sa grupnog agresivnog ponašanja na individualno ali je samodestrukcija </w:t>
      </w:r>
      <w:r w:rsidR="006C1939" w:rsidRPr="00AB0C92">
        <w:rPr>
          <w:rFonts w:ascii="Times New Roman" w:hAnsi="Times New Roman" w:cs="Times New Roman"/>
          <w:sz w:val="24"/>
          <w:szCs w:val="24"/>
        </w:rPr>
        <w:t>podjednako</w:t>
      </w:r>
      <w:r w:rsidR="0088600C" w:rsidRPr="00AB0C92">
        <w:rPr>
          <w:rFonts w:ascii="Times New Roman" w:hAnsi="Times New Roman" w:cs="Times New Roman"/>
          <w:sz w:val="24"/>
          <w:szCs w:val="24"/>
        </w:rPr>
        <w:t xml:space="preserve"> svojstvena svima.</w:t>
      </w:r>
      <w:r w:rsidR="006937CE" w:rsidRPr="00AB0C92">
        <w:rPr>
          <w:rFonts w:ascii="Times New Roman" w:hAnsi="Times New Roman" w:cs="Times New Roman"/>
          <w:sz w:val="24"/>
          <w:szCs w:val="24"/>
        </w:rPr>
        <w:t xml:space="preserve"> Novi mediji po pravilu obrađuju se kao jedno sredstava ispoljavanja agresije i (samo)destrukcije, ali i kao amplifikatori i katalizatori nasilja.</w:t>
      </w:r>
    </w:p>
    <w:p w:rsidR="00382483" w:rsidRPr="00C3143B" w:rsidRDefault="00972DDF"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Iz frustracije svakodnevnog života, rađa se agresija koja se </w:t>
      </w:r>
      <w:r w:rsidR="00382483" w:rsidRPr="00C3143B">
        <w:rPr>
          <w:rFonts w:ascii="Times New Roman" w:hAnsi="Times New Roman" w:cs="Times New Roman"/>
          <w:sz w:val="24"/>
          <w:szCs w:val="24"/>
        </w:rPr>
        <w:t xml:space="preserve">u nemogućnosti odagnavanja izvora frustracije </w:t>
      </w:r>
      <w:r w:rsidRPr="00C3143B">
        <w:rPr>
          <w:rFonts w:ascii="Times New Roman" w:hAnsi="Times New Roman" w:cs="Times New Roman"/>
          <w:sz w:val="24"/>
          <w:szCs w:val="24"/>
        </w:rPr>
        <w:t xml:space="preserve">okreće prema svojoj najbližoj okolini ili samome sebi.  Ponašanja likova mogu se tumačiti i hroničnom prirodom </w:t>
      </w:r>
      <w:r w:rsidR="00A80FD2" w:rsidRPr="00C3143B">
        <w:rPr>
          <w:rFonts w:ascii="Times New Roman" w:hAnsi="Times New Roman" w:cs="Times New Roman"/>
          <w:sz w:val="24"/>
          <w:szCs w:val="24"/>
        </w:rPr>
        <w:t>frustrirajuće</w:t>
      </w:r>
      <w:r w:rsidR="00F5184C" w:rsidRPr="00C3143B">
        <w:rPr>
          <w:rFonts w:ascii="Times New Roman" w:hAnsi="Times New Roman" w:cs="Times New Roman"/>
          <w:sz w:val="24"/>
          <w:szCs w:val="24"/>
        </w:rPr>
        <w:t>g</w:t>
      </w:r>
      <w:r w:rsidRPr="00C3143B">
        <w:rPr>
          <w:rFonts w:ascii="Times New Roman" w:hAnsi="Times New Roman" w:cs="Times New Roman"/>
          <w:sz w:val="24"/>
          <w:szCs w:val="24"/>
        </w:rPr>
        <w:t xml:space="preserve"> odnosa individue i </w:t>
      </w:r>
      <w:r w:rsidR="00382483" w:rsidRPr="00C3143B">
        <w:rPr>
          <w:rFonts w:ascii="Times New Roman" w:hAnsi="Times New Roman" w:cs="Times New Roman"/>
          <w:sz w:val="24"/>
          <w:szCs w:val="24"/>
        </w:rPr>
        <w:t xml:space="preserve">socijalne </w:t>
      </w:r>
      <w:r w:rsidRPr="00C3143B">
        <w:rPr>
          <w:rFonts w:ascii="Times New Roman" w:hAnsi="Times New Roman" w:cs="Times New Roman"/>
          <w:sz w:val="24"/>
          <w:szCs w:val="24"/>
        </w:rPr>
        <w:t xml:space="preserve">sredine koja vuče korene još iz najranijeg </w:t>
      </w:r>
      <w:r w:rsidR="00F456A3" w:rsidRPr="00C3143B">
        <w:rPr>
          <w:rFonts w:ascii="Times New Roman" w:hAnsi="Times New Roman" w:cs="Times New Roman"/>
          <w:sz w:val="24"/>
          <w:szCs w:val="24"/>
        </w:rPr>
        <w:t xml:space="preserve">detinjstva (Rutter 2002). </w:t>
      </w:r>
      <w:r w:rsidR="00382483" w:rsidRPr="00C3143B">
        <w:rPr>
          <w:rFonts w:ascii="Times New Roman" w:hAnsi="Times New Roman" w:cs="Times New Roman"/>
          <w:sz w:val="24"/>
          <w:szCs w:val="24"/>
        </w:rPr>
        <w:t xml:space="preserve">Nalik hronično emocionalno lišavanoj </w:t>
      </w:r>
      <w:r w:rsidR="00F456A3" w:rsidRPr="00C3143B">
        <w:rPr>
          <w:rFonts w:ascii="Times New Roman" w:hAnsi="Times New Roman" w:cs="Times New Roman"/>
          <w:sz w:val="24"/>
          <w:szCs w:val="24"/>
        </w:rPr>
        <w:t>deci iz sirotišta</w:t>
      </w:r>
      <w:r w:rsidR="00382483" w:rsidRPr="00C3143B">
        <w:rPr>
          <w:rFonts w:ascii="Times New Roman" w:hAnsi="Times New Roman" w:cs="Times New Roman"/>
          <w:sz w:val="24"/>
          <w:szCs w:val="24"/>
        </w:rPr>
        <w:t xml:space="preserve"> </w:t>
      </w:r>
      <w:r w:rsidR="00F456A3" w:rsidRPr="00C3143B">
        <w:rPr>
          <w:rFonts w:ascii="Times New Roman" w:hAnsi="Times New Roman" w:cs="Times New Roman"/>
          <w:sz w:val="24"/>
          <w:szCs w:val="24"/>
        </w:rPr>
        <w:t xml:space="preserve">(Spitz 1946), </w:t>
      </w:r>
      <w:r w:rsidR="00382483" w:rsidRPr="00C3143B">
        <w:rPr>
          <w:rFonts w:ascii="Times New Roman" w:eastAsia="Times New Roman" w:hAnsi="Times New Roman" w:cs="Times New Roman"/>
          <w:iCs/>
          <w:sz w:val="24"/>
          <w:szCs w:val="28"/>
        </w:rPr>
        <w:lastRenderedPageBreak/>
        <w:t>„</w:t>
      </w:r>
      <w:r w:rsidR="00F456A3" w:rsidRPr="00C3143B">
        <w:rPr>
          <w:rFonts w:ascii="Times New Roman" w:hAnsi="Times New Roman" w:cs="Times New Roman"/>
          <w:sz w:val="24"/>
          <w:szCs w:val="24"/>
        </w:rPr>
        <w:t>birajući da li će osećati bol ili zatupljujuću dosadu, oni biraju (samo)povređivanje</w:t>
      </w:r>
      <w:r w:rsidR="00382483" w:rsidRPr="00C3143B">
        <w:rPr>
          <w:rFonts w:ascii="Times New Roman" w:eastAsia="Times New Roman" w:hAnsi="Times New Roman" w:cs="Times New Roman"/>
          <w:iCs/>
          <w:sz w:val="24"/>
          <w:szCs w:val="28"/>
        </w:rPr>
        <w:t>„ (Milošević 2017a:407)</w:t>
      </w:r>
      <w:r w:rsidR="00F456A3" w:rsidRPr="00C3143B">
        <w:rPr>
          <w:rFonts w:ascii="Times New Roman" w:hAnsi="Times New Roman" w:cs="Times New Roman"/>
          <w:sz w:val="24"/>
          <w:szCs w:val="24"/>
        </w:rPr>
        <w:t xml:space="preserve">. </w:t>
      </w:r>
      <w:r w:rsidR="00382483" w:rsidRPr="00C3143B">
        <w:rPr>
          <w:rFonts w:ascii="Times New Roman" w:hAnsi="Times New Roman" w:cs="Times New Roman"/>
          <w:sz w:val="24"/>
          <w:szCs w:val="24"/>
        </w:rPr>
        <w:t xml:space="preserve">Treba napomenuti da se u pomenutim teorijama kao spoljašnji </w:t>
      </w:r>
      <w:r w:rsidR="00F456A3" w:rsidRPr="00C3143B">
        <w:rPr>
          <w:rFonts w:ascii="Times New Roman" w:hAnsi="Times New Roman" w:cs="Times New Roman"/>
          <w:sz w:val="24"/>
          <w:szCs w:val="24"/>
        </w:rPr>
        <w:t>objekti i sredin</w:t>
      </w:r>
      <w:r w:rsidR="00382483" w:rsidRPr="00C3143B">
        <w:rPr>
          <w:rFonts w:ascii="Times New Roman" w:hAnsi="Times New Roman" w:cs="Times New Roman"/>
          <w:sz w:val="24"/>
          <w:szCs w:val="24"/>
        </w:rPr>
        <w:t>a</w:t>
      </w:r>
      <w:r w:rsidR="00F456A3" w:rsidRPr="00C3143B">
        <w:rPr>
          <w:rFonts w:ascii="Times New Roman" w:hAnsi="Times New Roman" w:cs="Times New Roman"/>
          <w:sz w:val="24"/>
          <w:szCs w:val="24"/>
        </w:rPr>
        <w:t xml:space="preserve"> </w:t>
      </w:r>
      <w:r w:rsidR="00382483" w:rsidRPr="00C3143B">
        <w:rPr>
          <w:rFonts w:ascii="Times New Roman" w:hAnsi="Times New Roman" w:cs="Times New Roman"/>
          <w:sz w:val="24"/>
          <w:szCs w:val="24"/>
        </w:rPr>
        <w:t>označavaju članovi uže porodice</w:t>
      </w:r>
      <w:r w:rsidR="00F456A3" w:rsidRPr="00C3143B">
        <w:rPr>
          <w:rFonts w:ascii="Times New Roman" w:hAnsi="Times New Roman" w:cs="Times New Roman"/>
          <w:sz w:val="24"/>
          <w:szCs w:val="24"/>
        </w:rPr>
        <w:t xml:space="preserve">, </w:t>
      </w:r>
      <w:r w:rsidR="00382483" w:rsidRPr="00C3143B">
        <w:rPr>
          <w:rFonts w:ascii="Times New Roman" w:hAnsi="Times New Roman" w:cs="Times New Roman"/>
          <w:sz w:val="24"/>
          <w:szCs w:val="24"/>
        </w:rPr>
        <w:t xml:space="preserve">dok se </w:t>
      </w:r>
      <w:r w:rsidR="00F456A3" w:rsidRPr="00C3143B">
        <w:rPr>
          <w:rFonts w:ascii="Times New Roman" w:hAnsi="Times New Roman" w:cs="Times New Roman"/>
          <w:sz w:val="24"/>
          <w:szCs w:val="24"/>
        </w:rPr>
        <w:t xml:space="preserve">u </w:t>
      </w:r>
      <w:r w:rsidR="00382483" w:rsidRPr="00C3143B">
        <w:rPr>
          <w:rFonts w:ascii="Times New Roman" w:hAnsi="Times New Roman" w:cs="Times New Roman"/>
          <w:sz w:val="24"/>
          <w:szCs w:val="24"/>
        </w:rPr>
        <w:t>analiziranim</w:t>
      </w:r>
      <w:r w:rsidR="00F456A3" w:rsidRPr="00C3143B">
        <w:rPr>
          <w:rFonts w:ascii="Times New Roman" w:hAnsi="Times New Roman" w:cs="Times New Roman"/>
          <w:sz w:val="24"/>
          <w:szCs w:val="24"/>
        </w:rPr>
        <w:t xml:space="preserve"> filmovima </w:t>
      </w:r>
      <w:r w:rsidR="00382483" w:rsidRPr="00C3143B">
        <w:rPr>
          <w:rFonts w:ascii="Times New Roman" w:hAnsi="Times New Roman" w:cs="Times New Roman"/>
          <w:sz w:val="24"/>
          <w:szCs w:val="24"/>
        </w:rPr>
        <w:t>pre svega misli na stanje u društvu koje za jednu od brojnih posledica ima i raspad porodice.</w:t>
      </w:r>
    </w:p>
    <w:p w:rsidR="001875FA" w:rsidRPr="00C3143B" w:rsidRDefault="00382483"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D</w:t>
      </w:r>
      <w:r w:rsidR="00F456A3" w:rsidRPr="00C3143B">
        <w:rPr>
          <w:rFonts w:ascii="Times New Roman" w:hAnsi="Times New Roman" w:cs="Times New Roman"/>
          <w:sz w:val="24"/>
          <w:szCs w:val="24"/>
        </w:rPr>
        <w:t>isfunkcionaln</w:t>
      </w:r>
      <w:r w:rsidRPr="00C3143B">
        <w:rPr>
          <w:rFonts w:ascii="Times New Roman" w:hAnsi="Times New Roman" w:cs="Times New Roman"/>
          <w:sz w:val="24"/>
          <w:szCs w:val="24"/>
        </w:rPr>
        <w:t>a</w:t>
      </w:r>
      <w:r w:rsidR="00F456A3" w:rsidRPr="00C3143B">
        <w:rPr>
          <w:rFonts w:ascii="Times New Roman" w:hAnsi="Times New Roman" w:cs="Times New Roman"/>
          <w:sz w:val="24"/>
          <w:szCs w:val="24"/>
        </w:rPr>
        <w:t xml:space="preserve"> porodic</w:t>
      </w:r>
      <w:r w:rsidRPr="00C3143B">
        <w:rPr>
          <w:rFonts w:ascii="Times New Roman" w:hAnsi="Times New Roman" w:cs="Times New Roman"/>
          <w:sz w:val="24"/>
          <w:szCs w:val="24"/>
        </w:rPr>
        <w:t xml:space="preserve">a (pre svega glavnih junaka) </w:t>
      </w:r>
      <w:r w:rsidR="0088600C" w:rsidRPr="00C3143B">
        <w:rPr>
          <w:rFonts w:ascii="Times New Roman" w:hAnsi="Times New Roman" w:cs="Times New Roman"/>
          <w:sz w:val="24"/>
          <w:szCs w:val="24"/>
        </w:rPr>
        <w:t>sledeći je</w:t>
      </w:r>
      <w:r w:rsidRPr="00C3143B">
        <w:rPr>
          <w:rFonts w:ascii="Times New Roman" w:hAnsi="Times New Roman" w:cs="Times New Roman"/>
          <w:sz w:val="24"/>
          <w:szCs w:val="24"/>
        </w:rPr>
        <w:t xml:space="preserve"> od važnih motiva ovih filmova. </w:t>
      </w:r>
      <w:r w:rsidR="00F456A3" w:rsidRPr="00C3143B">
        <w:rPr>
          <w:rFonts w:ascii="Times New Roman" w:hAnsi="Times New Roman" w:cs="Times New Roman"/>
          <w:sz w:val="24"/>
          <w:szCs w:val="24"/>
        </w:rPr>
        <w:t xml:space="preserve"> </w:t>
      </w:r>
      <w:r w:rsidRPr="00C3143B">
        <w:rPr>
          <w:rFonts w:ascii="Times New Roman" w:hAnsi="Times New Roman" w:cs="Times New Roman"/>
          <w:sz w:val="24"/>
          <w:szCs w:val="24"/>
        </w:rPr>
        <w:t xml:space="preserve">Raspad porodice se kreće od latentnog, </w:t>
      </w:r>
      <w:r w:rsidR="00A80FD2" w:rsidRPr="00C3143B">
        <w:rPr>
          <w:rFonts w:ascii="Times New Roman" w:hAnsi="Times New Roman" w:cs="Times New Roman"/>
          <w:sz w:val="24"/>
          <w:szCs w:val="24"/>
        </w:rPr>
        <w:t>uzrokovanog</w:t>
      </w:r>
      <w:r w:rsidRPr="00C3143B">
        <w:rPr>
          <w:rFonts w:ascii="Times New Roman" w:hAnsi="Times New Roman" w:cs="Times New Roman"/>
          <w:sz w:val="24"/>
          <w:szCs w:val="24"/>
        </w:rPr>
        <w:t xml:space="preserve"> pre svega lošim materijalnim stanjem uz veliki napor likova uložen u održavanje makar minimuma međuljudskih odnosa (</w:t>
      </w:r>
      <w:r w:rsidR="00F456A3" w:rsidRPr="00C3143B">
        <w:rPr>
          <w:rFonts w:ascii="Times New Roman" w:hAnsi="Times New Roman" w:cs="Times New Roman"/>
          <w:i/>
          <w:sz w:val="24"/>
          <w:szCs w:val="24"/>
        </w:rPr>
        <w:t>Tilva Roš</w:t>
      </w:r>
      <w:r w:rsidR="0088600C" w:rsidRPr="00C3143B">
        <w:rPr>
          <w:rFonts w:ascii="Times New Roman" w:hAnsi="Times New Roman" w:cs="Times New Roman"/>
          <w:i/>
          <w:sz w:val="24"/>
          <w:szCs w:val="24"/>
        </w:rPr>
        <w:t>, Oktobar, Neposlušni</w:t>
      </w:r>
      <w:r w:rsidRPr="00C3143B">
        <w:rPr>
          <w:rFonts w:ascii="Times New Roman" w:hAnsi="Times New Roman" w:cs="Times New Roman"/>
          <w:sz w:val="24"/>
          <w:szCs w:val="24"/>
        </w:rPr>
        <w:t>)</w:t>
      </w:r>
      <w:r w:rsidR="00411E67" w:rsidRPr="00C3143B">
        <w:rPr>
          <w:rFonts w:ascii="Times New Roman" w:hAnsi="Times New Roman" w:cs="Times New Roman"/>
          <w:sz w:val="24"/>
          <w:szCs w:val="24"/>
        </w:rPr>
        <w:t>, do raspada međuljudskih odnosa</w:t>
      </w:r>
      <w:r w:rsidR="00F456A3" w:rsidRPr="00C3143B">
        <w:rPr>
          <w:rFonts w:ascii="Times New Roman" w:hAnsi="Times New Roman" w:cs="Times New Roman"/>
          <w:sz w:val="24"/>
          <w:szCs w:val="24"/>
        </w:rPr>
        <w:t xml:space="preserve"> </w:t>
      </w:r>
      <w:r w:rsidR="00411E67" w:rsidRPr="00C3143B">
        <w:rPr>
          <w:rFonts w:ascii="Times New Roman" w:hAnsi="Times New Roman" w:cs="Times New Roman"/>
          <w:i/>
          <w:sz w:val="24"/>
          <w:szCs w:val="24"/>
        </w:rPr>
        <w:t>(</w:t>
      </w:r>
      <w:r w:rsidR="001875FA" w:rsidRPr="00C3143B">
        <w:rPr>
          <w:rFonts w:ascii="Times New Roman" w:hAnsi="Times New Roman" w:cs="Times New Roman"/>
          <w:i/>
          <w:sz w:val="24"/>
          <w:szCs w:val="24"/>
        </w:rPr>
        <w:t xml:space="preserve">Oktobar, </w:t>
      </w:r>
      <w:r w:rsidR="00F456A3" w:rsidRPr="00C3143B">
        <w:rPr>
          <w:rFonts w:ascii="Times New Roman" w:hAnsi="Times New Roman" w:cs="Times New Roman"/>
          <w:i/>
          <w:sz w:val="24"/>
          <w:szCs w:val="24"/>
        </w:rPr>
        <w:t>Klip</w:t>
      </w:r>
      <w:r w:rsidR="001875FA" w:rsidRPr="00C3143B">
        <w:rPr>
          <w:rFonts w:ascii="Times New Roman" w:hAnsi="Times New Roman" w:cs="Times New Roman"/>
          <w:i/>
          <w:sz w:val="24"/>
          <w:szCs w:val="24"/>
        </w:rPr>
        <w:t>, Vlažnost</w:t>
      </w:r>
      <w:r w:rsidR="00411E67" w:rsidRPr="00C3143B">
        <w:rPr>
          <w:rFonts w:ascii="Times New Roman" w:hAnsi="Times New Roman" w:cs="Times New Roman"/>
          <w:i/>
          <w:sz w:val="24"/>
          <w:szCs w:val="24"/>
        </w:rPr>
        <w:t>)</w:t>
      </w:r>
      <w:r w:rsidR="00F456A3" w:rsidRPr="00C3143B">
        <w:rPr>
          <w:rFonts w:ascii="Times New Roman" w:hAnsi="Times New Roman" w:cs="Times New Roman"/>
          <w:i/>
          <w:sz w:val="24"/>
          <w:szCs w:val="24"/>
        </w:rPr>
        <w:t xml:space="preserve"> </w:t>
      </w:r>
      <w:r w:rsidR="00F456A3" w:rsidRPr="00C3143B">
        <w:rPr>
          <w:rFonts w:ascii="Times New Roman" w:hAnsi="Times New Roman" w:cs="Times New Roman"/>
          <w:sz w:val="24"/>
          <w:szCs w:val="24"/>
        </w:rPr>
        <w:t>i same nuklearne porodice kao takve</w:t>
      </w:r>
      <w:r w:rsidR="00411E67" w:rsidRPr="00C3143B">
        <w:rPr>
          <w:rFonts w:ascii="Times New Roman" w:hAnsi="Times New Roman" w:cs="Times New Roman"/>
          <w:sz w:val="24"/>
          <w:szCs w:val="24"/>
        </w:rPr>
        <w:t xml:space="preserve"> (</w:t>
      </w:r>
      <w:r w:rsidR="001875FA" w:rsidRPr="00C3143B">
        <w:rPr>
          <w:rFonts w:ascii="Times New Roman" w:hAnsi="Times New Roman" w:cs="Times New Roman"/>
          <w:i/>
          <w:sz w:val="24"/>
          <w:szCs w:val="24"/>
        </w:rPr>
        <w:t xml:space="preserve">Oktobar, </w:t>
      </w:r>
      <w:r w:rsidR="00411E67" w:rsidRPr="00C3143B">
        <w:rPr>
          <w:rFonts w:ascii="Times New Roman" w:hAnsi="Times New Roman" w:cs="Times New Roman"/>
          <w:i/>
          <w:sz w:val="24"/>
          <w:szCs w:val="24"/>
        </w:rPr>
        <w:t>Varvari, Gde je Nađa?</w:t>
      </w:r>
      <w:r w:rsidR="00411E67" w:rsidRPr="00C3143B">
        <w:rPr>
          <w:rFonts w:ascii="Times New Roman" w:hAnsi="Times New Roman" w:cs="Times New Roman"/>
          <w:sz w:val="24"/>
          <w:szCs w:val="24"/>
        </w:rPr>
        <w:t>)</w:t>
      </w:r>
      <w:r w:rsidR="00F456A3" w:rsidRPr="00C3143B">
        <w:rPr>
          <w:rFonts w:ascii="Times New Roman" w:hAnsi="Times New Roman" w:cs="Times New Roman"/>
          <w:sz w:val="24"/>
          <w:szCs w:val="24"/>
        </w:rPr>
        <w:t xml:space="preserve">. </w:t>
      </w:r>
    </w:p>
    <w:p w:rsidR="001875FA" w:rsidRPr="00C3143B" w:rsidRDefault="007E03AC" w:rsidP="00122EE5">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001875FA" w:rsidRPr="00C3143B">
        <w:rPr>
          <w:rFonts w:ascii="Times New Roman" w:hAnsi="Times New Roman" w:cs="Times New Roman"/>
          <w:sz w:val="24"/>
          <w:szCs w:val="24"/>
        </w:rPr>
        <w:t>drug</w:t>
      </w:r>
      <w:r>
        <w:rPr>
          <w:rFonts w:ascii="Times New Roman" w:hAnsi="Times New Roman" w:cs="Times New Roman"/>
          <w:sz w:val="24"/>
          <w:szCs w:val="24"/>
        </w:rPr>
        <w:t>oj</w:t>
      </w:r>
      <w:r w:rsidR="001875FA" w:rsidRPr="00C3143B">
        <w:rPr>
          <w:rFonts w:ascii="Times New Roman" w:hAnsi="Times New Roman" w:cs="Times New Roman"/>
          <w:sz w:val="24"/>
          <w:szCs w:val="24"/>
        </w:rPr>
        <w:t xml:space="preserve"> stran</w:t>
      </w:r>
      <w:r>
        <w:rPr>
          <w:rFonts w:ascii="Times New Roman" w:hAnsi="Times New Roman" w:cs="Times New Roman"/>
          <w:sz w:val="24"/>
          <w:szCs w:val="24"/>
        </w:rPr>
        <w:t xml:space="preserve">i su </w:t>
      </w:r>
      <w:r w:rsidR="001875FA" w:rsidRPr="00C3143B">
        <w:rPr>
          <w:rFonts w:ascii="Times New Roman" w:hAnsi="Times New Roman" w:cs="Times New Roman"/>
          <w:sz w:val="24"/>
          <w:szCs w:val="24"/>
        </w:rPr>
        <w:t xml:space="preserve">porodice </w:t>
      </w:r>
      <w:r>
        <w:rPr>
          <w:rFonts w:ascii="Times New Roman" w:hAnsi="Times New Roman" w:cs="Times New Roman"/>
          <w:sz w:val="24"/>
          <w:szCs w:val="24"/>
        </w:rPr>
        <w:t xml:space="preserve">koje imaju </w:t>
      </w:r>
      <w:r w:rsidR="001875FA" w:rsidRPr="00C3143B">
        <w:rPr>
          <w:rFonts w:ascii="Times New Roman" w:hAnsi="Times New Roman" w:cs="Times New Roman"/>
          <w:sz w:val="24"/>
          <w:szCs w:val="24"/>
        </w:rPr>
        <w:t>viš</w:t>
      </w:r>
      <w:r>
        <w:rPr>
          <w:rFonts w:ascii="Times New Roman" w:hAnsi="Times New Roman" w:cs="Times New Roman"/>
          <w:sz w:val="24"/>
          <w:szCs w:val="24"/>
        </w:rPr>
        <w:t>i</w:t>
      </w:r>
      <w:r w:rsidR="001875FA" w:rsidRPr="00C3143B">
        <w:rPr>
          <w:rFonts w:ascii="Times New Roman" w:hAnsi="Times New Roman" w:cs="Times New Roman"/>
          <w:sz w:val="24"/>
          <w:szCs w:val="24"/>
        </w:rPr>
        <w:t xml:space="preserve"> životn</w:t>
      </w:r>
      <w:r>
        <w:rPr>
          <w:rFonts w:ascii="Times New Roman" w:hAnsi="Times New Roman" w:cs="Times New Roman"/>
          <w:sz w:val="24"/>
          <w:szCs w:val="24"/>
        </w:rPr>
        <w:t>i standard</w:t>
      </w:r>
      <w:r w:rsidR="001875FA" w:rsidRPr="00C3143B">
        <w:rPr>
          <w:rFonts w:ascii="Times New Roman" w:hAnsi="Times New Roman" w:cs="Times New Roman"/>
          <w:sz w:val="24"/>
          <w:szCs w:val="24"/>
        </w:rPr>
        <w:t>. One su na okupu, ali je porodična slika samo fasada dok su odnosi ili hladni (</w:t>
      </w:r>
      <w:r w:rsidR="001875FA" w:rsidRPr="00C3143B">
        <w:rPr>
          <w:rFonts w:ascii="Times New Roman" w:hAnsi="Times New Roman" w:cs="Times New Roman"/>
          <w:i/>
          <w:sz w:val="24"/>
          <w:szCs w:val="24"/>
        </w:rPr>
        <w:t>Vlažnost</w:t>
      </w:r>
      <w:r w:rsidR="001875FA" w:rsidRPr="00C3143B">
        <w:rPr>
          <w:rFonts w:ascii="Times New Roman" w:hAnsi="Times New Roman" w:cs="Times New Roman"/>
          <w:sz w:val="24"/>
          <w:szCs w:val="24"/>
        </w:rPr>
        <w:t>) ili duboko patološki (</w:t>
      </w:r>
      <w:r w:rsidR="006C1939" w:rsidRPr="00C3143B">
        <w:rPr>
          <w:rFonts w:ascii="Times New Roman" w:hAnsi="Times New Roman" w:cs="Times New Roman"/>
          <w:i/>
          <w:sz w:val="24"/>
          <w:szCs w:val="24"/>
        </w:rPr>
        <w:t>Oktobar</w:t>
      </w:r>
      <w:r w:rsidR="001875FA" w:rsidRPr="00C3143B">
        <w:rPr>
          <w:rFonts w:ascii="Times New Roman" w:hAnsi="Times New Roman" w:cs="Times New Roman"/>
          <w:sz w:val="24"/>
          <w:szCs w:val="24"/>
        </w:rPr>
        <w:t xml:space="preserve">). Slično je u </w:t>
      </w:r>
      <w:r w:rsidR="0088600C" w:rsidRPr="00C3143B">
        <w:rPr>
          <w:rFonts w:ascii="Times New Roman" w:hAnsi="Times New Roman" w:cs="Times New Roman"/>
          <w:sz w:val="24"/>
          <w:szCs w:val="24"/>
        </w:rPr>
        <w:t>film</w:t>
      </w:r>
      <w:r w:rsidR="001875FA" w:rsidRPr="00C3143B">
        <w:rPr>
          <w:rFonts w:ascii="Times New Roman" w:hAnsi="Times New Roman" w:cs="Times New Roman"/>
          <w:sz w:val="24"/>
          <w:szCs w:val="24"/>
        </w:rPr>
        <w:t>u</w:t>
      </w:r>
      <w:r w:rsidR="0088600C" w:rsidRPr="00C3143B">
        <w:rPr>
          <w:rFonts w:ascii="Times New Roman" w:hAnsi="Times New Roman" w:cs="Times New Roman"/>
          <w:sz w:val="24"/>
          <w:szCs w:val="24"/>
        </w:rPr>
        <w:t xml:space="preserve"> </w:t>
      </w:r>
      <w:r w:rsidR="0088600C" w:rsidRPr="00C3143B">
        <w:rPr>
          <w:rFonts w:ascii="Times New Roman" w:hAnsi="Times New Roman" w:cs="Times New Roman"/>
          <w:i/>
          <w:sz w:val="24"/>
          <w:szCs w:val="24"/>
        </w:rPr>
        <w:t>Panama</w:t>
      </w:r>
      <w:r w:rsidR="0088600C" w:rsidRPr="00C3143B">
        <w:rPr>
          <w:rFonts w:ascii="Times New Roman" w:hAnsi="Times New Roman" w:cs="Times New Roman"/>
          <w:sz w:val="24"/>
          <w:szCs w:val="24"/>
        </w:rPr>
        <w:t xml:space="preserve"> gde potpuni izostanak pojave roditelja  glavnog junaka (iako se </w:t>
      </w:r>
      <w:r w:rsidR="007D619E" w:rsidRPr="00C3143B">
        <w:rPr>
          <w:rFonts w:ascii="Times New Roman" w:hAnsi="Times New Roman" w:cs="Times New Roman"/>
          <w:sz w:val="24"/>
          <w:szCs w:val="24"/>
        </w:rPr>
        <w:t xml:space="preserve">često </w:t>
      </w:r>
      <w:r w:rsidR="0088600C" w:rsidRPr="00C3143B">
        <w:rPr>
          <w:rFonts w:ascii="Times New Roman" w:hAnsi="Times New Roman" w:cs="Times New Roman"/>
          <w:sz w:val="24"/>
          <w:szCs w:val="24"/>
        </w:rPr>
        <w:t>pominju) sugeriše hladan odnos</w:t>
      </w:r>
      <w:r w:rsidR="002023D9" w:rsidRPr="00C3143B">
        <w:rPr>
          <w:rFonts w:ascii="Times New Roman" w:hAnsi="Times New Roman" w:cs="Times New Roman"/>
          <w:sz w:val="24"/>
          <w:szCs w:val="24"/>
        </w:rPr>
        <w:t>, sa pokidanom emotivnom vezom uz o</w:t>
      </w:r>
      <w:r>
        <w:rPr>
          <w:rFonts w:ascii="Times New Roman" w:hAnsi="Times New Roman" w:cs="Times New Roman"/>
          <w:sz w:val="24"/>
          <w:szCs w:val="24"/>
        </w:rPr>
        <w:t>čuvanje spoljašnje fasade</w:t>
      </w:r>
      <w:r w:rsidR="002023D9" w:rsidRPr="00C3143B">
        <w:rPr>
          <w:rFonts w:ascii="Times New Roman" w:hAnsi="Times New Roman" w:cs="Times New Roman"/>
          <w:sz w:val="24"/>
          <w:szCs w:val="24"/>
        </w:rPr>
        <w:t>.</w:t>
      </w:r>
      <w:r w:rsidR="0088600C" w:rsidRPr="00C3143B">
        <w:rPr>
          <w:rFonts w:ascii="Times New Roman" w:hAnsi="Times New Roman" w:cs="Times New Roman"/>
          <w:sz w:val="24"/>
          <w:szCs w:val="24"/>
        </w:rPr>
        <w:t xml:space="preserve"> </w:t>
      </w:r>
      <w:r w:rsidR="001875FA" w:rsidRPr="00C3143B">
        <w:rPr>
          <w:rFonts w:ascii="Times New Roman" w:hAnsi="Times New Roman" w:cs="Times New Roman"/>
          <w:sz w:val="24"/>
          <w:szCs w:val="24"/>
        </w:rPr>
        <w:t xml:space="preserve">Porodici filma </w:t>
      </w:r>
      <w:r w:rsidR="001875FA" w:rsidRPr="00C3143B">
        <w:rPr>
          <w:rFonts w:ascii="Times New Roman" w:hAnsi="Times New Roman" w:cs="Times New Roman"/>
          <w:i/>
          <w:sz w:val="24"/>
          <w:szCs w:val="24"/>
        </w:rPr>
        <w:t>Gde je Nađa?</w:t>
      </w:r>
      <w:r w:rsidR="000649BC" w:rsidRPr="00C3143B">
        <w:rPr>
          <w:rFonts w:ascii="Times New Roman" w:hAnsi="Times New Roman" w:cs="Times New Roman"/>
          <w:i/>
          <w:sz w:val="24"/>
          <w:szCs w:val="24"/>
        </w:rPr>
        <w:t xml:space="preserve"> </w:t>
      </w:r>
      <w:r w:rsidR="001875FA" w:rsidRPr="00C3143B">
        <w:rPr>
          <w:rFonts w:ascii="Times New Roman" w:hAnsi="Times New Roman" w:cs="Times New Roman"/>
          <w:sz w:val="24"/>
          <w:szCs w:val="24"/>
        </w:rPr>
        <w:t xml:space="preserve">koja je takođe </w:t>
      </w:r>
      <w:r w:rsidR="000649BC" w:rsidRPr="00C3143B">
        <w:rPr>
          <w:rFonts w:ascii="Times New Roman" w:hAnsi="Times New Roman" w:cs="Times New Roman"/>
          <w:sz w:val="24"/>
          <w:szCs w:val="24"/>
        </w:rPr>
        <w:t>dobrostojeća za srpske prilike desio se i potpuni raspad uzrokovan raspadom međuljudskih odnosa.</w:t>
      </w:r>
    </w:p>
    <w:p w:rsidR="00411E67" w:rsidRPr="00AB0C92" w:rsidRDefault="00411E67" w:rsidP="009A625B">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U svim ovim porodicama dominantna je uloga majke, dok je figura oca u njenoj senci </w:t>
      </w:r>
      <w:r w:rsidRPr="009A625B">
        <w:rPr>
          <w:rFonts w:ascii="Times New Roman" w:hAnsi="Times New Roman" w:cs="Times New Roman"/>
          <w:sz w:val="24"/>
          <w:szCs w:val="24"/>
        </w:rPr>
        <w:t xml:space="preserve">ili </w:t>
      </w:r>
      <w:r w:rsidR="009A625B" w:rsidRPr="009A625B">
        <w:rPr>
          <w:rFonts w:ascii="Times New Roman" w:hAnsi="Times New Roman" w:cs="Times New Roman"/>
          <w:sz w:val="24"/>
          <w:szCs w:val="24"/>
        </w:rPr>
        <w:t>u</w:t>
      </w:r>
      <w:r w:rsidRPr="009A625B">
        <w:rPr>
          <w:rFonts w:ascii="Times New Roman" w:hAnsi="Times New Roman" w:cs="Times New Roman"/>
          <w:sz w:val="24"/>
          <w:szCs w:val="24"/>
        </w:rPr>
        <w:t>opšte</w:t>
      </w:r>
      <w:r w:rsidRPr="00C3143B">
        <w:rPr>
          <w:rFonts w:ascii="Times New Roman" w:hAnsi="Times New Roman" w:cs="Times New Roman"/>
          <w:sz w:val="24"/>
          <w:szCs w:val="24"/>
        </w:rPr>
        <w:t xml:space="preserve"> nije prisutan.</w:t>
      </w:r>
      <w:r w:rsidR="002023D9" w:rsidRPr="00C3143B">
        <w:rPr>
          <w:rFonts w:ascii="Times New Roman" w:hAnsi="Times New Roman" w:cs="Times New Roman"/>
          <w:sz w:val="24"/>
          <w:szCs w:val="24"/>
        </w:rPr>
        <w:t xml:space="preserve"> Čak i kada je </w:t>
      </w:r>
      <w:r w:rsidR="007E03AC">
        <w:rPr>
          <w:rFonts w:ascii="Times New Roman" w:hAnsi="Times New Roman" w:cs="Times New Roman"/>
          <w:sz w:val="24"/>
          <w:szCs w:val="24"/>
        </w:rPr>
        <w:t xml:space="preserve">otac </w:t>
      </w:r>
      <w:r w:rsidR="002023D9" w:rsidRPr="00C3143B">
        <w:rPr>
          <w:rFonts w:ascii="Times New Roman" w:hAnsi="Times New Roman" w:cs="Times New Roman"/>
          <w:sz w:val="24"/>
          <w:szCs w:val="24"/>
        </w:rPr>
        <w:t xml:space="preserve">jedan od glavnih junaka, kao u filmu </w:t>
      </w:r>
      <w:r w:rsidR="002023D9" w:rsidRPr="00C3143B">
        <w:rPr>
          <w:rFonts w:ascii="Times New Roman" w:hAnsi="Times New Roman" w:cs="Times New Roman"/>
          <w:i/>
          <w:sz w:val="24"/>
          <w:szCs w:val="24"/>
        </w:rPr>
        <w:t>Gde je Nađa?</w:t>
      </w:r>
      <w:r w:rsidR="002023D9" w:rsidRPr="00C3143B">
        <w:rPr>
          <w:rFonts w:ascii="Times New Roman" w:hAnsi="Times New Roman" w:cs="Times New Roman"/>
          <w:sz w:val="24"/>
          <w:szCs w:val="24"/>
        </w:rPr>
        <w:t xml:space="preserve"> za </w:t>
      </w:r>
      <w:r w:rsidR="007E03AC">
        <w:rPr>
          <w:rFonts w:ascii="Times New Roman" w:hAnsi="Times New Roman" w:cs="Times New Roman"/>
          <w:sz w:val="24"/>
          <w:szCs w:val="24"/>
        </w:rPr>
        <w:t>formiranje</w:t>
      </w:r>
      <w:r w:rsidR="002023D9" w:rsidRPr="00C3143B">
        <w:rPr>
          <w:rFonts w:ascii="Times New Roman" w:hAnsi="Times New Roman" w:cs="Times New Roman"/>
          <w:sz w:val="24"/>
          <w:szCs w:val="24"/>
        </w:rPr>
        <w:t xml:space="preserve"> </w:t>
      </w:r>
      <w:r w:rsidR="002023D9" w:rsidRPr="009A625B">
        <w:rPr>
          <w:rFonts w:ascii="Times New Roman" w:hAnsi="Times New Roman" w:cs="Times New Roman"/>
          <w:sz w:val="24"/>
          <w:szCs w:val="24"/>
        </w:rPr>
        <w:t>njegove podređen</w:t>
      </w:r>
      <w:r w:rsidR="009A625B" w:rsidRPr="009A625B">
        <w:rPr>
          <w:rFonts w:ascii="Times New Roman" w:hAnsi="Times New Roman" w:cs="Times New Roman"/>
          <w:sz w:val="24"/>
          <w:szCs w:val="24"/>
        </w:rPr>
        <w:t>e</w:t>
      </w:r>
      <w:r w:rsidR="002023D9" w:rsidRPr="009A625B">
        <w:rPr>
          <w:rFonts w:ascii="Times New Roman" w:hAnsi="Times New Roman" w:cs="Times New Roman"/>
          <w:sz w:val="24"/>
          <w:szCs w:val="24"/>
        </w:rPr>
        <w:t xml:space="preserve"> uloge</w:t>
      </w:r>
      <w:r w:rsidR="002023D9" w:rsidRPr="00C3143B">
        <w:rPr>
          <w:rFonts w:ascii="Times New Roman" w:hAnsi="Times New Roman" w:cs="Times New Roman"/>
          <w:sz w:val="24"/>
          <w:szCs w:val="24"/>
        </w:rPr>
        <w:t xml:space="preserve"> raci</w:t>
      </w:r>
      <w:r w:rsidR="000649BC" w:rsidRPr="00C3143B">
        <w:rPr>
          <w:rFonts w:ascii="Times New Roman" w:hAnsi="Times New Roman" w:cs="Times New Roman"/>
          <w:sz w:val="24"/>
          <w:szCs w:val="24"/>
        </w:rPr>
        <w:t>onalnog muškarca</w:t>
      </w:r>
      <w:r w:rsidR="002023D9" w:rsidRPr="00C3143B">
        <w:rPr>
          <w:rFonts w:ascii="Times New Roman" w:hAnsi="Times New Roman" w:cs="Times New Roman"/>
          <w:sz w:val="24"/>
          <w:szCs w:val="24"/>
        </w:rPr>
        <w:t xml:space="preserve"> u odnosu na hirovitu ženu (Anica Dobra), nalik odnosu ega i ida</w:t>
      </w:r>
      <w:r w:rsidR="002023D9" w:rsidRPr="009A625B">
        <w:rPr>
          <w:rFonts w:ascii="Times New Roman" w:hAnsi="Times New Roman" w:cs="Times New Roman"/>
          <w:sz w:val="24"/>
          <w:szCs w:val="24"/>
        </w:rPr>
        <w:t xml:space="preserve">, </w:t>
      </w:r>
      <w:r w:rsidR="009A625B" w:rsidRPr="009A625B">
        <w:rPr>
          <w:rFonts w:ascii="Times New Roman" w:hAnsi="Times New Roman" w:cs="Times New Roman"/>
          <w:sz w:val="24"/>
          <w:szCs w:val="24"/>
        </w:rPr>
        <w:t>bio</w:t>
      </w:r>
      <w:r w:rsidR="002023D9" w:rsidRPr="009A625B">
        <w:rPr>
          <w:rFonts w:ascii="Times New Roman" w:hAnsi="Times New Roman" w:cs="Times New Roman"/>
          <w:sz w:val="24"/>
          <w:szCs w:val="24"/>
        </w:rPr>
        <w:t xml:space="preserve"> je </w:t>
      </w:r>
      <w:r w:rsidR="002023D9" w:rsidRPr="00AB0C92">
        <w:rPr>
          <w:rFonts w:ascii="Times New Roman" w:hAnsi="Times New Roman" w:cs="Times New Roman"/>
          <w:sz w:val="24"/>
          <w:szCs w:val="24"/>
        </w:rPr>
        <w:t>dovolj</w:t>
      </w:r>
      <w:r w:rsidR="009A625B" w:rsidRPr="00AB0C92">
        <w:rPr>
          <w:rFonts w:ascii="Times New Roman" w:hAnsi="Times New Roman" w:cs="Times New Roman"/>
          <w:sz w:val="24"/>
          <w:szCs w:val="24"/>
        </w:rPr>
        <w:t>a</w:t>
      </w:r>
      <w:r w:rsidR="002023D9" w:rsidRPr="00AB0C92">
        <w:rPr>
          <w:rFonts w:ascii="Times New Roman" w:hAnsi="Times New Roman" w:cs="Times New Roman"/>
          <w:sz w:val="24"/>
          <w:szCs w:val="24"/>
        </w:rPr>
        <w:t xml:space="preserve">n samo jedan (uvodni) kadar (scena). Slično je i u filmu </w:t>
      </w:r>
      <w:r w:rsidR="002023D9" w:rsidRPr="00AB0C92">
        <w:rPr>
          <w:rFonts w:ascii="Times New Roman" w:hAnsi="Times New Roman" w:cs="Times New Roman"/>
          <w:i/>
          <w:sz w:val="24"/>
          <w:szCs w:val="24"/>
        </w:rPr>
        <w:t>Vlažnost</w:t>
      </w:r>
      <w:r w:rsidR="002023D9" w:rsidRPr="00AB0C92">
        <w:rPr>
          <w:rFonts w:ascii="Times New Roman" w:hAnsi="Times New Roman" w:cs="Times New Roman"/>
          <w:sz w:val="24"/>
          <w:szCs w:val="24"/>
        </w:rPr>
        <w:t xml:space="preserve"> gde  je Petar nemoćan u odnosu na Minino neobjašnjivo pojavljivanje i nestajanje. </w:t>
      </w:r>
      <w:r w:rsidR="00F456A3" w:rsidRPr="00AB0C92">
        <w:rPr>
          <w:rFonts w:ascii="Times New Roman" w:hAnsi="Times New Roman" w:cs="Times New Roman"/>
          <w:sz w:val="24"/>
          <w:szCs w:val="24"/>
        </w:rPr>
        <w:t xml:space="preserve"> </w:t>
      </w:r>
      <w:r w:rsidR="009A625B" w:rsidRPr="00AB0C92">
        <w:rPr>
          <w:rFonts w:ascii="Times New Roman" w:hAnsi="Times New Roman" w:cs="Times New Roman"/>
          <w:sz w:val="24"/>
          <w:szCs w:val="24"/>
        </w:rPr>
        <w:t>U obzir t</w:t>
      </w:r>
      <w:r w:rsidR="00C65722" w:rsidRPr="00AB0C92">
        <w:rPr>
          <w:rFonts w:ascii="Times New Roman" w:hAnsi="Times New Roman" w:cs="Times New Roman"/>
          <w:sz w:val="24"/>
          <w:szCs w:val="24"/>
        </w:rPr>
        <w:t>r</w:t>
      </w:r>
      <w:r w:rsidR="009A625B" w:rsidRPr="00AB0C92">
        <w:rPr>
          <w:rFonts w:ascii="Times New Roman" w:hAnsi="Times New Roman" w:cs="Times New Roman"/>
          <w:sz w:val="24"/>
          <w:szCs w:val="24"/>
        </w:rPr>
        <w:t xml:space="preserve">eba uzeti i stereotipnu </w:t>
      </w:r>
      <w:r w:rsidR="00F456A3" w:rsidRPr="00AB0C92">
        <w:rPr>
          <w:rFonts w:ascii="Times New Roman" w:hAnsi="Times New Roman" w:cs="Times New Roman"/>
          <w:sz w:val="24"/>
          <w:szCs w:val="24"/>
        </w:rPr>
        <w:t>predstav</w:t>
      </w:r>
      <w:r w:rsidR="009A625B" w:rsidRPr="00AB0C92">
        <w:rPr>
          <w:rFonts w:ascii="Times New Roman" w:hAnsi="Times New Roman" w:cs="Times New Roman"/>
          <w:sz w:val="24"/>
          <w:szCs w:val="24"/>
        </w:rPr>
        <w:t xml:space="preserve">u </w:t>
      </w:r>
      <w:r w:rsidR="00F456A3" w:rsidRPr="00AB0C92">
        <w:rPr>
          <w:rFonts w:ascii="Times New Roman" w:hAnsi="Times New Roman" w:cs="Times New Roman"/>
          <w:sz w:val="24"/>
          <w:szCs w:val="24"/>
        </w:rPr>
        <w:t>srpsk</w:t>
      </w:r>
      <w:r w:rsidR="009A625B" w:rsidRPr="00AB0C92">
        <w:rPr>
          <w:rFonts w:ascii="Times New Roman" w:hAnsi="Times New Roman" w:cs="Times New Roman"/>
          <w:sz w:val="24"/>
          <w:szCs w:val="24"/>
        </w:rPr>
        <w:t>e</w:t>
      </w:r>
      <w:r w:rsidR="00F456A3" w:rsidRPr="00AB0C92">
        <w:rPr>
          <w:rFonts w:ascii="Times New Roman" w:hAnsi="Times New Roman" w:cs="Times New Roman"/>
          <w:sz w:val="24"/>
          <w:szCs w:val="24"/>
        </w:rPr>
        <w:t xml:space="preserve"> disfunkcionaln</w:t>
      </w:r>
      <w:r w:rsidR="009A625B" w:rsidRPr="00AB0C92">
        <w:rPr>
          <w:rFonts w:ascii="Times New Roman" w:hAnsi="Times New Roman" w:cs="Times New Roman"/>
          <w:sz w:val="24"/>
          <w:szCs w:val="24"/>
        </w:rPr>
        <w:t>e</w:t>
      </w:r>
      <w:r w:rsidR="00F456A3" w:rsidRPr="00AB0C92">
        <w:rPr>
          <w:rFonts w:ascii="Times New Roman" w:hAnsi="Times New Roman" w:cs="Times New Roman"/>
          <w:sz w:val="24"/>
          <w:szCs w:val="24"/>
        </w:rPr>
        <w:t xml:space="preserve"> porodic</w:t>
      </w:r>
      <w:r w:rsidR="009A625B" w:rsidRPr="00AB0C92">
        <w:rPr>
          <w:rFonts w:ascii="Times New Roman" w:hAnsi="Times New Roman" w:cs="Times New Roman"/>
          <w:sz w:val="24"/>
          <w:szCs w:val="24"/>
        </w:rPr>
        <w:t>e</w:t>
      </w:r>
      <w:r w:rsidR="00F456A3" w:rsidRPr="00AB0C92">
        <w:rPr>
          <w:rFonts w:ascii="Times New Roman" w:hAnsi="Times New Roman" w:cs="Times New Roman"/>
          <w:sz w:val="24"/>
          <w:szCs w:val="24"/>
        </w:rPr>
        <w:t xml:space="preserve"> kao patrijarhaln</w:t>
      </w:r>
      <w:r w:rsidR="009A625B" w:rsidRPr="00AB0C92">
        <w:rPr>
          <w:rFonts w:ascii="Times New Roman" w:hAnsi="Times New Roman" w:cs="Times New Roman"/>
          <w:sz w:val="24"/>
          <w:szCs w:val="24"/>
        </w:rPr>
        <w:t>e</w:t>
      </w:r>
      <w:r w:rsidR="00F456A3" w:rsidRPr="00AB0C92">
        <w:rPr>
          <w:rFonts w:ascii="Times New Roman" w:hAnsi="Times New Roman" w:cs="Times New Roman"/>
          <w:sz w:val="24"/>
          <w:szCs w:val="24"/>
        </w:rPr>
        <w:t xml:space="preserve"> zajednic</w:t>
      </w:r>
      <w:r w:rsidR="009A625B" w:rsidRPr="00AB0C92">
        <w:rPr>
          <w:rFonts w:ascii="Times New Roman" w:hAnsi="Times New Roman" w:cs="Times New Roman"/>
          <w:sz w:val="24"/>
          <w:szCs w:val="24"/>
        </w:rPr>
        <w:t>e</w:t>
      </w:r>
      <w:r w:rsidR="00F456A3" w:rsidRPr="00AB0C92">
        <w:rPr>
          <w:rFonts w:ascii="Times New Roman" w:hAnsi="Times New Roman" w:cs="Times New Roman"/>
          <w:sz w:val="24"/>
          <w:szCs w:val="24"/>
        </w:rPr>
        <w:t xml:space="preserve"> u kojoj su </w:t>
      </w:r>
      <w:r w:rsidR="009A625B" w:rsidRPr="00AB0C92">
        <w:rPr>
          <w:rFonts w:ascii="Times New Roman" w:hAnsi="Times New Roman" w:cs="Times New Roman"/>
          <w:sz w:val="24"/>
          <w:szCs w:val="24"/>
        </w:rPr>
        <w:t xml:space="preserve">žena i </w:t>
      </w:r>
      <w:r w:rsidR="00F456A3" w:rsidRPr="00AB0C92">
        <w:rPr>
          <w:rFonts w:ascii="Times New Roman" w:hAnsi="Times New Roman" w:cs="Times New Roman"/>
          <w:sz w:val="24"/>
          <w:szCs w:val="24"/>
        </w:rPr>
        <w:t xml:space="preserve">deca </w:t>
      </w:r>
      <w:r w:rsidR="009A625B" w:rsidRPr="00AB0C92">
        <w:rPr>
          <w:rFonts w:ascii="Times New Roman" w:hAnsi="Times New Roman" w:cs="Times New Roman"/>
          <w:sz w:val="24"/>
          <w:szCs w:val="24"/>
        </w:rPr>
        <w:t>zlostavl</w:t>
      </w:r>
      <w:r w:rsidR="00C65722" w:rsidRPr="00AB0C92">
        <w:rPr>
          <w:rFonts w:ascii="Times New Roman" w:hAnsi="Times New Roman" w:cs="Times New Roman"/>
          <w:sz w:val="24"/>
          <w:szCs w:val="24"/>
        </w:rPr>
        <w:t>j</w:t>
      </w:r>
      <w:r w:rsidR="009A625B" w:rsidRPr="00AB0C92">
        <w:rPr>
          <w:rFonts w:ascii="Times New Roman" w:hAnsi="Times New Roman" w:cs="Times New Roman"/>
          <w:sz w:val="24"/>
          <w:szCs w:val="24"/>
        </w:rPr>
        <w:t>ana od</w:t>
      </w:r>
      <w:r w:rsidR="00F456A3" w:rsidRPr="00AB0C92">
        <w:rPr>
          <w:rFonts w:ascii="Times New Roman" w:hAnsi="Times New Roman" w:cs="Times New Roman"/>
          <w:sz w:val="24"/>
          <w:szCs w:val="24"/>
        </w:rPr>
        <w:t xml:space="preserve"> strane oca </w:t>
      </w:r>
      <w:r w:rsidR="009A625B" w:rsidRPr="00AB0C92">
        <w:rPr>
          <w:rFonts w:ascii="Times New Roman" w:hAnsi="Times New Roman" w:cs="Times New Roman"/>
          <w:sz w:val="24"/>
          <w:szCs w:val="24"/>
        </w:rPr>
        <w:t xml:space="preserve">što ima </w:t>
      </w:r>
      <w:r w:rsidR="00F456A3" w:rsidRPr="00AB0C92">
        <w:rPr>
          <w:rFonts w:ascii="Times New Roman" w:hAnsi="Times New Roman" w:cs="Times New Roman"/>
          <w:sz w:val="24"/>
          <w:szCs w:val="24"/>
        </w:rPr>
        <w:t>duboko utemeljenje u</w:t>
      </w:r>
      <w:r w:rsidR="009A625B" w:rsidRPr="00AB0C92">
        <w:rPr>
          <w:rFonts w:ascii="Times New Roman" w:hAnsi="Times New Roman" w:cs="Times New Roman"/>
          <w:sz w:val="24"/>
          <w:szCs w:val="24"/>
        </w:rPr>
        <w:t xml:space="preserve"> srpskoj</w:t>
      </w:r>
      <w:r w:rsidR="00F456A3" w:rsidRPr="00AB0C92">
        <w:rPr>
          <w:rFonts w:ascii="Times New Roman" w:hAnsi="Times New Roman" w:cs="Times New Roman"/>
          <w:sz w:val="24"/>
          <w:szCs w:val="24"/>
        </w:rPr>
        <w:t xml:space="preserve"> realnosti</w:t>
      </w:r>
      <w:r w:rsidRPr="00AB0C92">
        <w:rPr>
          <w:rStyle w:val="FootnoteReference"/>
          <w:rFonts w:ascii="Times New Roman" w:hAnsi="Times New Roman" w:cs="Times New Roman"/>
          <w:sz w:val="24"/>
          <w:szCs w:val="24"/>
        </w:rPr>
        <w:footnoteReference w:id="114"/>
      </w:r>
      <w:r w:rsidR="00F456A3" w:rsidRPr="00AB0C92">
        <w:rPr>
          <w:rFonts w:ascii="Times New Roman" w:hAnsi="Times New Roman" w:cs="Times New Roman"/>
          <w:sz w:val="24"/>
          <w:szCs w:val="24"/>
        </w:rPr>
        <w:t xml:space="preserve">. Ostaje </w:t>
      </w:r>
      <w:r w:rsidR="009A625B" w:rsidRPr="00AB0C92">
        <w:rPr>
          <w:rFonts w:ascii="Times New Roman" w:hAnsi="Times New Roman" w:cs="Times New Roman"/>
          <w:sz w:val="24"/>
          <w:szCs w:val="24"/>
        </w:rPr>
        <w:t xml:space="preserve">upitno može li se ovaj obrt tumačiti ideološkim stavom autora ili željom da se izbegnu </w:t>
      </w:r>
      <w:r w:rsidR="00C65722" w:rsidRPr="00AB0C92">
        <w:rPr>
          <w:rFonts w:ascii="Times New Roman" w:hAnsi="Times New Roman" w:cs="Times New Roman"/>
          <w:sz w:val="24"/>
          <w:szCs w:val="24"/>
        </w:rPr>
        <w:t>stereotipi repre</w:t>
      </w:r>
      <w:r w:rsidR="00D62ECC" w:rsidRPr="00AB0C92">
        <w:rPr>
          <w:rFonts w:ascii="Times New Roman" w:hAnsi="Times New Roman" w:cs="Times New Roman"/>
          <w:sz w:val="24"/>
          <w:szCs w:val="24"/>
        </w:rPr>
        <w:t>z</w:t>
      </w:r>
      <w:r w:rsidR="00C65722" w:rsidRPr="00AB0C92">
        <w:rPr>
          <w:rFonts w:ascii="Times New Roman" w:hAnsi="Times New Roman" w:cs="Times New Roman"/>
          <w:sz w:val="24"/>
          <w:szCs w:val="24"/>
        </w:rPr>
        <w:t>e</w:t>
      </w:r>
      <w:r w:rsidR="00D62ECC" w:rsidRPr="00AB0C92">
        <w:rPr>
          <w:rFonts w:ascii="Times New Roman" w:hAnsi="Times New Roman" w:cs="Times New Roman"/>
          <w:sz w:val="24"/>
          <w:szCs w:val="24"/>
        </w:rPr>
        <w:t>n</w:t>
      </w:r>
      <w:r w:rsidR="00C65722" w:rsidRPr="00AB0C92">
        <w:rPr>
          <w:rFonts w:ascii="Times New Roman" w:hAnsi="Times New Roman" w:cs="Times New Roman"/>
          <w:sz w:val="24"/>
          <w:szCs w:val="24"/>
        </w:rPr>
        <w:t>t</w:t>
      </w:r>
      <w:r w:rsidR="00D62ECC" w:rsidRPr="00AB0C92">
        <w:rPr>
          <w:rFonts w:ascii="Times New Roman" w:hAnsi="Times New Roman" w:cs="Times New Roman"/>
          <w:sz w:val="24"/>
          <w:szCs w:val="24"/>
        </w:rPr>
        <w:t xml:space="preserve">acije disfunkcionalne porodice </w:t>
      </w:r>
      <w:r w:rsidRPr="00AB0C92">
        <w:rPr>
          <w:rFonts w:ascii="Times New Roman" w:eastAsia="Times New Roman" w:hAnsi="Times New Roman" w:cs="Times New Roman"/>
          <w:iCs/>
          <w:sz w:val="24"/>
          <w:szCs w:val="28"/>
        </w:rPr>
        <w:t xml:space="preserve"> (</w:t>
      </w:r>
      <w:r w:rsidR="009A625B" w:rsidRPr="00AB0C92">
        <w:rPr>
          <w:rFonts w:ascii="Times New Roman" w:eastAsia="Times New Roman" w:hAnsi="Times New Roman" w:cs="Times New Roman"/>
          <w:iCs/>
          <w:sz w:val="24"/>
          <w:szCs w:val="28"/>
        </w:rPr>
        <w:t xml:space="preserve">uporedi sa </w:t>
      </w:r>
      <w:r w:rsidRPr="00AB0C92">
        <w:rPr>
          <w:rFonts w:ascii="Times New Roman" w:eastAsia="Times New Roman" w:hAnsi="Times New Roman" w:cs="Times New Roman"/>
          <w:iCs/>
          <w:sz w:val="24"/>
          <w:szCs w:val="28"/>
        </w:rPr>
        <w:t>Milošević 2017a)</w:t>
      </w:r>
      <w:r w:rsidRPr="00AB0C92">
        <w:rPr>
          <w:rFonts w:ascii="Times New Roman" w:hAnsi="Times New Roman" w:cs="Times New Roman"/>
          <w:sz w:val="24"/>
          <w:szCs w:val="24"/>
        </w:rPr>
        <w:t xml:space="preserve">. </w:t>
      </w:r>
    </w:p>
    <w:p w:rsidR="006937CE" w:rsidRPr="00AB0C92" w:rsidRDefault="002B1F62"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lastRenderedPageBreak/>
        <w:t xml:space="preserve">Nakon </w:t>
      </w:r>
      <w:r w:rsidR="00EE6549" w:rsidRPr="00AB0C92">
        <w:rPr>
          <w:rFonts w:ascii="Times New Roman" w:hAnsi="Times New Roman" w:cs="Times New Roman"/>
          <w:sz w:val="24"/>
          <w:szCs w:val="24"/>
        </w:rPr>
        <w:t>rušenja</w:t>
      </w:r>
      <w:r w:rsidRPr="00AB0C92">
        <w:rPr>
          <w:rFonts w:ascii="Times New Roman" w:hAnsi="Times New Roman" w:cs="Times New Roman"/>
          <w:sz w:val="24"/>
          <w:szCs w:val="24"/>
        </w:rPr>
        <w:t xml:space="preserve"> očinske figure i uloge, pod uticajem nepovoljnih spoljašnjih, pre svega materijalnih okolnosti, </w:t>
      </w:r>
      <w:r w:rsidR="00A80FD2" w:rsidRPr="00AB0C92">
        <w:rPr>
          <w:rFonts w:ascii="Times New Roman" w:hAnsi="Times New Roman" w:cs="Times New Roman"/>
          <w:sz w:val="24"/>
          <w:szCs w:val="24"/>
        </w:rPr>
        <w:t>uspostavlja</w:t>
      </w:r>
      <w:r w:rsidRPr="00AB0C92">
        <w:rPr>
          <w:rFonts w:ascii="Times New Roman" w:hAnsi="Times New Roman" w:cs="Times New Roman"/>
          <w:sz w:val="24"/>
          <w:szCs w:val="24"/>
        </w:rPr>
        <w:t xml:space="preserve"> se matrijarhalna porodica, koja je zapravo jedan od generatora frustracije umesto da svojim članovima pruži utehu i pravilno usmerenje.</w:t>
      </w:r>
      <w:r w:rsidR="00EE6549" w:rsidRPr="00AB0C92">
        <w:rPr>
          <w:rFonts w:ascii="Times New Roman" w:hAnsi="Times New Roman" w:cs="Times New Roman"/>
          <w:sz w:val="24"/>
          <w:szCs w:val="24"/>
        </w:rPr>
        <w:t xml:space="preserve"> Ovaj postupak </w:t>
      </w:r>
      <w:r w:rsidR="007E03AC">
        <w:rPr>
          <w:rFonts w:ascii="Times New Roman" w:hAnsi="Times New Roman" w:cs="Times New Roman"/>
          <w:sz w:val="24"/>
          <w:szCs w:val="24"/>
        </w:rPr>
        <w:t xml:space="preserve">se </w:t>
      </w:r>
      <w:r w:rsidR="00EE6549" w:rsidRPr="00AB0C92">
        <w:rPr>
          <w:rFonts w:ascii="Times New Roman" w:hAnsi="Times New Roman" w:cs="Times New Roman"/>
          <w:sz w:val="24"/>
          <w:szCs w:val="24"/>
        </w:rPr>
        <w:t xml:space="preserve">može tumačiti i kao slika </w:t>
      </w:r>
      <w:r w:rsidR="00A80FD2" w:rsidRPr="00AB0C92">
        <w:rPr>
          <w:rFonts w:ascii="Times New Roman" w:hAnsi="Times New Roman" w:cs="Times New Roman"/>
          <w:sz w:val="24"/>
          <w:szCs w:val="24"/>
        </w:rPr>
        <w:t>besperspektivnosti</w:t>
      </w:r>
      <w:r w:rsidR="00EE6549" w:rsidRPr="00AB0C92">
        <w:rPr>
          <w:rFonts w:ascii="Times New Roman" w:hAnsi="Times New Roman" w:cs="Times New Roman"/>
          <w:sz w:val="24"/>
          <w:szCs w:val="24"/>
        </w:rPr>
        <w:t xml:space="preserve"> i bez</w:t>
      </w:r>
      <w:r w:rsidR="00A80FD2" w:rsidRPr="00AB0C92">
        <w:rPr>
          <w:rFonts w:ascii="Times New Roman" w:hAnsi="Times New Roman" w:cs="Times New Roman"/>
          <w:sz w:val="24"/>
          <w:szCs w:val="24"/>
        </w:rPr>
        <w:t>iz</w:t>
      </w:r>
      <w:r w:rsidR="00EE6549" w:rsidRPr="00AB0C92">
        <w:rPr>
          <w:rFonts w:ascii="Times New Roman" w:hAnsi="Times New Roman" w:cs="Times New Roman"/>
          <w:sz w:val="24"/>
          <w:szCs w:val="24"/>
        </w:rPr>
        <w:t>laznosti, gde ni ideološka niti promena socijalne organizacije ne</w:t>
      </w:r>
      <w:r w:rsidR="008E53CC" w:rsidRPr="00AB0C92">
        <w:rPr>
          <w:rFonts w:ascii="Times New Roman" w:hAnsi="Times New Roman" w:cs="Times New Roman"/>
          <w:sz w:val="24"/>
          <w:szCs w:val="24"/>
        </w:rPr>
        <w:t xml:space="preserve"> </w:t>
      </w:r>
      <w:r w:rsidR="00EE6549" w:rsidRPr="00AB0C92">
        <w:rPr>
          <w:rFonts w:ascii="Times New Roman" w:hAnsi="Times New Roman" w:cs="Times New Roman"/>
          <w:sz w:val="24"/>
          <w:szCs w:val="24"/>
        </w:rPr>
        <w:t xml:space="preserve">mogu doneti boljitak. </w:t>
      </w:r>
    </w:p>
    <w:p w:rsidR="00F456A3" w:rsidRPr="00AB0C92" w:rsidRDefault="006937CE"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Iako je ovo čest motiv ni u jednom od obrađenih filmova se novi mediji i digitalne tehnologije ne analiziraju ili ne označavaju kao uzročnik raspada porodice</w:t>
      </w:r>
      <w:r w:rsidR="00C65722" w:rsidRPr="00AB0C92">
        <w:rPr>
          <w:rFonts w:ascii="Times New Roman" w:hAnsi="Times New Roman" w:cs="Times New Roman"/>
          <w:sz w:val="24"/>
          <w:szCs w:val="24"/>
        </w:rPr>
        <w:t>. Ov</w:t>
      </w:r>
      <w:r w:rsidRPr="00AB0C92">
        <w:rPr>
          <w:rFonts w:ascii="Times New Roman" w:hAnsi="Times New Roman" w:cs="Times New Roman"/>
          <w:sz w:val="24"/>
          <w:szCs w:val="24"/>
        </w:rPr>
        <w:t>o govori u prilog teze da se naglasak u objašnjavanju negativnih pojava stavlja na stanje u društvu a ne na digitalne tehnologije i nove medije.</w:t>
      </w:r>
    </w:p>
    <w:p w:rsidR="002B1F62" w:rsidRPr="00C3143B" w:rsidRDefault="002B1F62"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M</w:t>
      </w:r>
      <w:r w:rsidR="00F456A3" w:rsidRPr="00C3143B">
        <w:rPr>
          <w:rFonts w:ascii="Times New Roman" w:hAnsi="Times New Roman" w:cs="Times New Roman"/>
          <w:sz w:val="24"/>
          <w:szCs w:val="24"/>
        </w:rPr>
        <w:t>otiv meta</w:t>
      </w:r>
      <w:r w:rsidR="008B053B" w:rsidRPr="00C3143B">
        <w:rPr>
          <w:rFonts w:ascii="Times New Roman" w:hAnsi="Times New Roman" w:cs="Times New Roman"/>
          <w:sz w:val="24"/>
          <w:szCs w:val="24"/>
        </w:rPr>
        <w:t>medija kao „predstavljanje medija unutar medija, odnosno metamedijsko pripovedanje u kojem se prikazuje slika sa  neke druge kamere ili ekrana koji snima kamera, a u drugim slučajevima je glavna i jedina filmska kamera iskorišćena da simulira neposredni stil digitalnih tehnologija“ (Seničić 2016:48)</w:t>
      </w:r>
      <w:r w:rsidRPr="00C3143B">
        <w:rPr>
          <w:rFonts w:ascii="Times New Roman" w:hAnsi="Times New Roman" w:cs="Times New Roman"/>
          <w:sz w:val="24"/>
          <w:szCs w:val="24"/>
        </w:rPr>
        <w:t xml:space="preserve">, takođe je čest i važan u ovim filmovima, </w:t>
      </w:r>
      <w:r w:rsidR="00F456A3" w:rsidRPr="00C3143B">
        <w:rPr>
          <w:rFonts w:ascii="Times New Roman" w:hAnsi="Times New Roman" w:cs="Times New Roman"/>
          <w:sz w:val="24"/>
          <w:szCs w:val="24"/>
        </w:rPr>
        <w:t>i</w:t>
      </w:r>
      <w:r w:rsidRPr="00C3143B">
        <w:rPr>
          <w:rFonts w:ascii="Times New Roman" w:hAnsi="Times New Roman" w:cs="Times New Roman"/>
          <w:sz w:val="24"/>
          <w:szCs w:val="24"/>
        </w:rPr>
        <w:t xml:space="preserve"> predstavlja </w:t>
      </w:r>
      <w:r w:rsidR="00A80FD2" w:rsidRPr="00C3143B">
        <w:rPr>
          <w:rFonts w:ascii="Times New Roman" w:hAnsi="Times New Roman" w:cs="Times New Roman"/>
          <w:sz w:val="24"/>
          <w:szCs w:val="24"/>
        </w:rPr>
        <w:t>direktnu</w:t>
      </w:r>
      <w:r w:rsidRPr="00C3143B">
        <w:rPr>
          <w:rFonts w:ascii="Times New Roman" w:hAnsi="Times New Roman" w:cs="Times New Roman"/>
          <w:sz w:val="24"/>
          <w:szCs w:val="24"/>
        </w:rPr>
        <w:t xml:space="preserve"> vezu sa novim medijima, onlajn video klipovima i klip kulturom. </w:t>
      </w:r>
      <w:r w:rsidR="008E53CC" w:rsidRPr="00C3143B">
        <w:rPr>
          <w:rFonts w:ascii="Times New Roman" w:hAnsi="Times New Roman" w:cs="Times New Roman"/>
          <w:sz w:val="24"/>
          <w:szCs w:val="24"/>
        </w:rPr>
        <w:t>Snimajući sopstvene aktivnosti likovi pokušavaju da simbolički preuzmu kontrolu nad događajima i svojim životo</w:t>
      </w:r>
      <w:r w:rsidR="000649BC" w:rsidRPr="00C3143B">
        <w:rPr>
          <w:rFonts w:ascii="Times New Roman" w:hAnsi="Times New Roman" w:cs="Times New Roman"/>
          <w:sz w:val="24"/>
          <w:szCs w:val="24"/>
        </w:rPr>
        <w:t xml:space="preserve">m. Snimanje klipova </w:t>
      </w:r>
      <w:r w:rsidR="008E53CC" w:rsidRPr="00C3143B">
        <w:rPr>
          <w:rFonts w:ascii="Times New Roman" w:hAnsi="Times New Roman" w:cs="Times New Roman"/>
          <w:sz w:val="24"/>
          <w:szCs w:val="24"/>
        </w:rPr>
        <w:t xml:space="preserve">ima i ulogu u procesu sazrevanja i individuacije ličnosti ali i služi kao sredstvo </w:t>
      </w:r>
      <w:r w:rsidR="00A80FD2" w:rsidRPr="00C3143B">
        <w:rPr>
          <w:rFonts w:ascii="Times New Roman" w:hAnsi="Times New Roman" w:cs="Times New Roman"/>
          <w:sz w:val="24"/>
          <w:szCs w:val="24"/>
        </w:rPr>
        <w:t>iskaljivanja</w:t>
      </w:r>
      <w:r w:rsidR="008E53CC" w:rsidRPr="00C3143B">
        <w:rPr>
          <w:rFonts w:ascii="Times New Roman" w:hAnsi="Times New Roman" w:cs="Times New Roman"/>
          <w:sz w:val="24"/>
          <w:szCs w:val="24"/>
        </w:rPr>
        <w:t xml:space="preserve"> </w:t>
      </w:r>
      <w:r w:rsidR="00A80FD2" w:rsidRPr="00C3143B">
        <w:rPr>
          <w:rFonts w:ascii="Times New Roman" w:hAnsi="Times New Roman" w:cs="Times New Roman"/>
          <w:sz w:val="24"/>
          <w:szCs w:val="24"/>
        </w:rPr>
        <w:t>agresije</w:t>
      </w:r>
      <w:r w:rsidR="008E53CC" w:rsidRPr="00C3143B">
        <w:rPr>
          <w:rFonts w:ascii="Times New Roman" w:hAnsi="Times New Roman" w:cs="Times New Roman"/>
          <w:sz w:val="24"/>
          <w:szCs w:val="24"/>
        </w:rPr>
        <w:t xml:space="preserve"> i (samo)destr</w:t>
      </w:r>
      <w:r w:rsidR="00C05F66" w:rsidRPr="00C3143B">
        <w:rPr>
          <w:rFonts w:ascii="Times New Roman" w:hAnsi="Times New Roman" w:cs="Times New Roman"/>
          <w:sz w:val="24"/>
          <w:szCs w:val="24"/>
        </w:rPr>
        <w:t xml:space="preserve">ukcije. Ovim se šalje </w:t>
      </w:r>
      <w:r w:rsidR="008E53CC" w:rsidRPr="00C3143B">
        <w:rPr>
          <w:rFonts w:ascii="Times New Roman" w:hAnsi="Times New Roman" w:cs="Times New Roman"/>
          <w:sz w:val="24"/>
          <w:szCs w:val="24"/>
        </w:rPr>
        <w:t>poruka da su retki trenuci kontrole sopstvenog života i razvoja likova zapravo trenuci (samo)destrukcije.</w:t>
      </w:r>
    </w:p>
    <w:p w:rsidR="006E165D" w:rsidRPr="00C3143B" w:rsidRDefault="00CA2CD0"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Već je opisana upotreba ovog motiva u filmovima </w:t>
      </w:r>
      <w:r w:rsidRPr="00C3143B">
        <w:rPr>
          <w:rFonts w:ascii="Times New Roman" w:hAnsi="Times New Roman" w:cs="Times New Roman"/>
          <w:i/>
          <w:sz w:val="24"/>
          <w:szCs w:val="24"/>
        </w:rPr>
        <w:t>Tilva Roš, Oktobar, Klip, Varvari</w:t>
      </w:r>
      <w:r w:rsidRPr="00C3143B">
        <w:rPr>
          <w:rFonts w:ascii="Times New Roman" w:hAnsi="Times New Roman" w:cs="Times New Roman"/>
          <w:sz w:val="24"/>
          <w:szCs w:val="24"/>
        </w:rPr>
        <w:t xml:space="preserve"> i </w:t>
      </w:r>
      <w:r w:rsidRPr="00C3143B">
        <w:rPr>
          <w:rFonts w:ascii="Times New Roman" w:hAnsi="Times New Roman" w:cs="Times New Roman"/>
          <w:i/>
          <w:sz w:val="24"/>
          <w:szCs w:val="24"/>
        </w:rPr>
        <w:t>Panama</w:t>
      </w:r>
      <w:r w:rsidRPr="00C3143B">
        <w:rPr>
          <w:rFonts w:ascii="Times New Roman" w:hAnsi="Times New Roman" w:cs="Times New Roman"/>
          <w:sz w:val="24"/>
          <w:szCs w:val="24"/>
        </w:rPr>
        <w:t xml:space="preserve">. </w:t>
      </w:r>
      <w:r w:rsidR="000649BC" w:rsidRPr="00C3143B">
        <w:rPr>
          <w:rFonts w:ascii="Times New Roman" w:hAnsi="Times New Roman" w:cs="Times New Roman"/>
          <w:sz w:val="24"/>
          <w:szCs w:val="24"/>
        </w:rPr>
        <w:t>Ovaj motiv u različitim varijacijama</w:t>
      </w:r>
      <w:r w:rsidR="00541D3E" w:rsidRPr="00C3143B">
        <w:rPr>
          <w:rFonts w:ascii="Times New Roman" w:hAnsi="Times New Roman" w:cs="Times New Roman"/>
          <w:sz w:val="24"/>
          <w:szCs w:val="24"/>
        </w:rPr>
        <w:t xml:space="preserve"> takođe se</w:t>
      </w:r>
      <w:r w:rsidR="000649BC" w:rsidRPr="00C3143B">
        <w:rPr>
          <w:rFonts w:ascii="Times New Roman" w:hAnsi="Times New Roman" w:cs="Times New Roman"/>
          <w:sz w:val="24"/>
          <w:szCs w:val="24"/>
        </w:rPr>
        <w:t xml:space="preserve"> može sresti u brojnim ostalim filmovima iz obrađenog perioda. </w:t>
      </w:r>
      <w:r w:rsidR="006E165D" w:rsidRPr="00C3143B">
        <w:rPr>
          <w:rFonts w:ascii="Times New Roman" w:hAnsi="Times New Roman" w:cs="Times New Roman"/>
          <w:sz w:val="24"/>
          <w:szCs w:val="24"/>
        </w:rPr>
        <w:t xml:space="preserve">U </w:t>
      </w:r>
      <w:r w:rsidR="006E165D" w:rsidRPr="00C3143B">
        <w:rPr>
          <w:rFonts w:ascii="Times New Roman" w:hAnsi="Times New Roman" w:cs="Times New Roman"/>
          <w:i/>
          <w:sz w:val="24"/>
          <w:szCs w:val="24"/>
        </w:rPr>
        <w:t>Srpskom filmu</w:t>
      </w:r>
      <w:r w:rsidR="006E165D" w:rsidRPr="00C3143B">
        <w:rPr>
          <w:rFonts w:ascii="Times New Roman" w:hAnsi="Times New Roman" w:cs="Times New Roman"/>
          <w:sz w:val="24"/>
          <w:szCs w:val="24"/>
        </w:rPr>
        <w:t xml:space="preserve"> upotreba metamedijskog kao „realnog“ pogleda kamere koju drže akteri dok snimaju scene seksa i nasilja i kroz gledanje sni</w:t>
      </w:r>
      <w:r w:rsidR="007E03AC">
        <w:rPr>
          <w:rFonts w:ascii="Times New Roman" w:hAnsi="Times New Roman" w:cs="Times New Roman"/>
          <w:sz w:val="24"/>
          <w:szCs w:val="24"/>
        </w:rPr>
        <w:t>mljenih scena na ekranu kamere</w:t>
      </w:r>
      <w:r w:rsidR="006E165D" w:rsidRPr="00C3143B">
        <w:rPr>
          <w:rFonts w:ascii="Times New Roman" w:hAnsi="Times New Roman" w:cs="Times New Roman"/>
          <w:sz w:val="24"/>
          <w:szCs w:val="24"/>
        </w:rPr>
        <w:t>, doprinose realističnosti recepcije i uverljivosti dejstva snimljenih prizora, odnosno pojačavanja emotivne investicije i uranjanja gledaoca u filmski diskurs, što ima uticaj i na delove u kojima se ovaj post</w:t>
      </w:r>
      <w:r w:rsidR="007E03AC">
        <w:rPr>
          <w:rFonts w:ascii="Times New Roman" w:hAnsi="Times New Roman" w:cs="Times New Roman"/>
          <w:sz w:val="24"/>
          <w:szCs w:val="24"/>
        </w:rPr>
        <w:t>upak ne koristi. Često korišćenje</w:t>
      </w:r>
      <w:r w:rsidR="006E165D" w:rsidRPr="00C3143B">
        <w:rPr>
          <w:rFonts w:ascii="Times New Roman" w:hAnsi="Times New Roman" w:cs="Times New Roman"/>
          <w:sz w:val="24"/>
          <w:szCs w:val="24"/>
        </w:rPr>
        <w:t xml:space="preserve"> seting</w:t>
      </w:r>
      <w:r w:rsidR="007D619E" w:rsidRPr="00C3143B">
        <w:rPr>
          <w:rFonts w:ascii="Times New Roman" w:hAnsi="Times New Roman" w:cs="Times New Roman"/>
          <w:sz w:val="24"/>
          <w:szCs w:val="24"/>
        </w:rPr>
        <w:t>a</w:t>
      </w:r>
      <w:r w:rsidR="006E165D" w:rsidRPr="00C3143B">
        <w:rPr>
          <w:rFonts w:ascii="Times New Roman" w:hAnsi="Times New Roman" w:cs="Times New Roman"/>
          <w:sz w:val="24"/>
          <w:szCs w:val="24"/>
        </w:rPr>
        <w:t xml:space="preserve"> snimanja porno filmova omogućio je i tehničko pojednostavljivanje i pojeftinjenje realizacije filma,</w:t>
      </w:r>
      <w:r w:rsidR="007E03AC">
        <w:rPr>
          <w:rFonts w:ascii="Times New Roman" w:hAnsi="Times New Roman" w:cs="Times New Roman"/>
          <w:sz w:val="24"/>
          <w:szCs w:val="24"/>
        </w:rPr>
        <w:t>a</w:t>
      </w:r>
      <w:r w:rsidR="006E165D" w:rsidRPr="00C3143B">
        <w:rPr>
          <w:rFonts w:ascii="Times New Roman" w:hAnsi="Times New Roman" w:cs="Times New Roman"/>
          <w:sz w:val="24"/>
          <w:szCs w:val="24"/>
        </w:rPr>
        <w:t xml:space="preserve"> u funkciji</w:t>
      </w:r>
      <w:r w:rsidR="007E03AC">
        <w:rPr>
          <w:rFonts w:ascii="Times New Roman" w:hAnsi="Times New Roman" w:cs="Times New Roman"/>
          <w:sz w:val="24"/>
          <w:szCs w:val="24"/>
        </w:rPr>
        <w:t xml:space="preserve"> uverljivosti reprezentacije</w:t>
      </w:r>
      <w:r w:rsidR="006E165D" w:rsidRPr="00C3143B">
        <w:rPr>
          <w:rFonts w:ascii="Times New Roman" w:hAnsi="Times New Roman" w:cs="Times New Roman"/>
          <w:sz w:val="24"/>
          <w:szCs w:val="24"/>
        </w:rPr>
        <w:t xml:space="preserve"> i emotivne investicije i </w:t>
      </w:r>
      <w:r w:rsidR="006E165D" w:rsidRPr="00C3143B">
        <w:rPr>
          <w:rFonts w:ascii="Times New Roman" w:hAnsi="Times New Roman" w:cs="Times New Roman"/>
          <w:sz w:val="24"/>
          <w:szCs w:val="24"/>
        </w:rPr>
        <w:lastRenderedPageBreak/>
        <w:t>reakcije filmskih gledalaca i poente filma</w:t>
      </w:r>
      <w:r w:rsidR="000649BC" w:rsidRPr="00C3143B">
        <w:rPr>
          <w:rFonts w:ascii="Times New Roman" w:hAnsi="Times New Roman" w:cs="Times New Roman"/>
          <w:sz w:val="24"/>
          <w:szCs w:val="24"/>
        </w:rPr>
        <w:t>, dok je postupak metamedijskog pripovedanja odigrao važnu ulogu emotivnog amplifikatora. Suprotno u</w:t>
      </w:r>
      <w:r w:rsidR="006E165D" w:rsidRPr="00C3143B">
        <w:rPr>
          <w:rFonts w:ascii="Times New Roman" w:hAnsi="Times New Roman" w:cs="Times New Roman"/>
          <w:sz w:val="24"/>
          <w:szCs w:val="24"/>
        </w:rPr>
        <w:t xml:space="preserve"> </w:t>
      </w:r>
      <w:r w:rsidR="006E165D" w:rsidRPr="00C3143B">
        <w:rPr>
          <w:rFonts w:ascii="Times New Roman" w:hAnsi="Times New Roman" w:cs="Times New Roman"/>
          <w:i/>
          <w:sz w:val="24"/>
          <w:szCs w:val="24"/>
        </w:rPr>
        <w:t>Artiljeru,</w:t>
      </w:r>
      <w:r w:rsidR="000649BC" w:rsidRPr="00C3143B">
        <w:rPr>
          <w:rFonts w:ascii="Times New Roman" w:hAnsi="Times New Roman" w:cs="Times New Roman"/>
          <w:sz w:val="24"/>
          <w:szCs w:val="24"/>
        </w:rPr>
        <w:t xml:space="preserve"> </w:t>
      </w:r>
      <w:r w:rsidR="006E165D" w:rsidRPr="00C3143B">
        <w:rPr>
          <w:rFonts w:ascii="Times New Roman" w:hAnsi="Times New Roman" w:cs="Times New Roman"/>
          <w:sz w:val="24"/>
          <w:szCs w:val="24"/>
        </w:rPr>
        <w:t>Ana beleži događaje iz svog života kamerom mobilnog telefona</w:t>
      </w:r>
      <w:r w:rsidR="000649BC" w:rsidRPr="00C3143B">
        <w:rPr>
          <w:rFonts w:ascii="Times New Roman" w:hAnsi="Times New Roman" w:cs="Times New Roman"/>
          <w:sz w:val="24"/>
          <w:szCs w:val="24"/>
        </w:rPr>
        <w:t xml:space="preserve">. </w:t>
      </w:r>
      <w:r w:rsidR="006E165D" w:rsidRPr="00C3143B">
        <w:rPr>
          <w:rFonts w:ascii="Times New Roman" w:hAnsi="Times New Roman" w:cs="Times New Roman"/>
          <w:sz w:val="24"/>
          <w:szCs w:val="24"/>
        </w:rPr>
        <w:t>Dok je ovo česta radnja u filmu, reditelj nikada ne koristi „subjektivni“ pogled kamere mobilnog telefona, već je slika uvek oivičena nekim ekranom (ekranom telefona, televizora, monitora). Kada Ana snima svoje videe</w:t>
      </w:r>
      <w:r w:rsidR="007E03AC">
        <w:rPr>
          <w:rFonts w:ascii="Times New Roman" w:hAnsi="Times New Roman" w:cs="Times New Roman"/>
          <w:sz w:val="24"/>
          <w:szCs w:val="24"/>
        </w:rPr>
        <w:t>,</w:t>
      </w:r>
      <w:r w:rsidR="006E165D" w:rsidRPr="00C3143B">
        <w:rPr>
          <w:rFonts w:ascii="Times New Roman" w:hAnsi="Times New Roman" w:cs="Times New Roman"/>
          <w:sz w:val="24"/>
          <w:szCs w:val="24"/>
        </w:rPr>
        <w:t xml:space="preserve"> slika na telefonu izgleda isto kao i ostatak kadra.</w:t>
      </w:r>
      <w:r w:rsidR="000649BC" w:rsidRPr="00C3143B">
        <w:rPr>
          <w:rFonts w:ascii="Times New Roman" w:hAnsi="Times New Roman" w:cs="Times New Roman"/>
          <w:sz w:val="24"/>
          <w:szCs w:val="24"/>
        </w:rPr>
        <w:t xml:space="preserve"> </w:t>
      </w:r>
      <w:r w:rsidR="007D619E" w:rsidRPr="00C3143B">
        <w:rPr>
          <w:rFonts w:ascii="Times New Roman" w:hAnsi="Times New Roman" w:cs="Times New Roman"/>
          <w:sz w:val="24"/>
          <w:szCs w:val="24"/>
        </w:rPr>
        <w:t xml:space="preserve">Ovaj postupak imao je suprotne </w:t>
      </w:r>
      <w:r w:rsidR="000649BC" w:rsidRPr="00C3143B">
        <w:rPr>
          <w:rFonts w:ascii="Times New Roman" w:hAnsi="Times New Roman" w:cs="Times New Roman"/>
          <w:sz w:val="24"/>
          <w:szCs w:val="24"/>
        </w:rPr>
        <w:t>e</w:t>
      </w:r>
      <w:r w:rsidR="007D619E" w:rsidRPr="00C3143B">
        <w:rPr>
          <w:rFonts w:ascii="Times New Roman" w:hAnsi="Times New Roman" w:cs="Times New Roman"/>
          <w:sz w:val="24"/>
          <w:szCs w:val="24"/>
        </w:rPr>
        <w:t>m</w:t>
      </w:r>
      <w:r w:rsidR="000649BC" w:rsidRPr="00C3143B">
        <w:rPr>
          <w:rFonts w:ascii="Times New Roman" w:hAnsi="Times New Roman" w:cs="Times New Roman"/>
          <w:sz w:val="24"/>
          <w:szCs w:val="24"/>
        </w:rPr>
        <w:t>ot</w:t>
      </w:r>
      <w:r w:rsidR="007D619E" w:rsidRPr="00C3143B">
        <w:rPr>
          <w:rFonts w:ascii="Times New Roman" w:hAnsi="Times New Roman" w:cs="Times New Roman"/>
          <w:sz w:val="24"/>
          <w:szCs w:val="24"/>
        </w:rPr>
        <w:t>i</w:t>
      </w:r>
      <w:r w:rsidR="000649BC" w:rsidRPr="00C3143B">
        <w:rPr>
          <w:rFonts w:ascii="Times New Roman" w:hAnsi="Times New Roman" w:cs="Times New Roman"/>
          <w:sz w:val="24"/>
          <w:szCs w:val="24"/>
        </w:rPr>
        <w:t xml:space="preserve">vne efekte u odnosu na </w:t>
      </w:r>
      <w:r w:rsidR="000649BC" w:rsidRPr="00C3143B">
        <w:rPr>
          <w:rFonts w:ascii="Times New Roman" w:hAnsi="Times New Roman" w:cs="Times New Roman"/>
          <w:i/>
          <w:sz w:val="24"/>
          <w:szCs w:val="24"/>
        </w:rPr>
        <w:t>Srpski film</w:t>
      </w:r>
      <w:r w:rsidR="000649BC" w:rsidRPr="00C3143B">
        <w:rPr>
          <w:rFonts w:ascii="Times New Roman" w:hAnsi="Times New Roman" w:cs="Times New Roman"/>
          <w:sz w:val="24"/>
          <w:szCs w:val="24"/>
        </w:rPr>
        <w:t>.</w:t>
      </w:r>
    </w:p>
    <w:p w:rsidR="00C34417" w:rsidRPr="00C3143B" w:rsidRDefault="00CA2CD0" w:rsidP="00C34417">
      <w:pPr>
        <w:spacing w:after="240" w:line="360" w:lineRule="auto"/>
        <w:jc w:val="both"/>
        <w:rPr>
          <w:rFonts w:ascii="Times New Roman" w:eastAsia="Times New Roman" w:hAnsi="Times New Roman" w:cs="Times New Roman"/>
          <w:iCs/>
          <w:sz w:val="24"/>
          <w:szCs w:val="28"/>
        </w:rPr>
      </w:pPr>
      <w:r w:rsidRPr="00C3143B">
        <w:rPr>
          <w:rFonts w:ascii="Times New Roman" w:hAnsi="Times New Roman" w:cs="Times New Roman"/>
          <w:sz w:val="24"/>
          <w:szCs w:val="24"/>
        </w:rPr>
        <w:t>Motiv napuštanja i nestajanja takođe je vrlo važan i čest u analiziranim filmovima.</w:t>
      </w:r>
      <w:r w:rsidR="000412FD" w:rsidRPr="00C3143B">
        <w:rPr>
          <w:rFonts w:ascii="Times New Roman" w:hAnsi="Times New Roman" w:cs="Times New Roman"/>
          <w:sz w:val="24"/>
          <w:szCs w:val="24"/>
        </w:rPr>
        <w:t xml:space="preserve"> U filmu </w:t>
      </w:r>
      <w:r w:rsidR="000412FD" w:rsidRPr="00C3143B">
        <w:rPr>
          <w:rFonts w:ascii="Times New Roman" w:hAnsi="Times New Roman" w:cs="Times New Roman"/>
          <w:i/>
          <w:sz w:val="24"/>
          <w:szCs w:val="24"/>
        </w:rPr>
        <w:t>Tilva Roš</w:t>
      </w:r>
      <w:r w:rsidR="000412FD" w:rsidRPr="00C3143B">
        <w:rPr>
          <w:rFonts w:ascii="Times New Roman" w:hAnsi="Times New Roman" w:cs="Times New Roman"/>
          <w:sz w:val="24"/>
          <w:szCs w:val="24"/>
        </w:rPr>
        <w:t xml:space="preserve"> Stefanovo najavljeno </w:t>
      </w:r>
      <w:r w:rsidR="006C1939" w:rsidRPr="00C3143B">
        <w:rPr>
          <w:rFonts w:ascii="Times New Roman" w:hAnsi="Times New Roman" w:cs="Times New Roman"/>
          <w:sz w:val="24"/>
          <w:szCs w:val="24"/>
        </w:rPr>
        <w:t>napuštanje</w:t>
      </w:r>
      <w:r w:rsidR="000412FD" w:rsidRPr="00C3143B">
        <w:rPr>
          <w:rFonts w:ascii="Times New Roman" w:hAnsi="Times New Roman" w:cs="Times New Roman"/>
          <w:sz w:val="24"/>
          <w:szCs w:val="24"/>
        </w:rPr>
        <w:t xml:space="preserve"> Bora i T</w:t>
      </w:r>
      <w:r w:rsidR="007D619E" w:rsidRPr="00C3143B">
        <w:rPr>
          <w:rFonts w:ascii="Times New Roman" w:hAnsi="Times New Roman" w:cs="Times New Roman"/>
          <w:sz w:val="24"/>
          <w:szCs w:val="24"/>
        </w:rPr>
        <w:t xml:space="preserve">ode zbog odlaska na </w:t>
      </w:r>
      <w:r w:rsidR="006C1939" w:rsidRPr="00C3143B">
        <w:rPr>
          <w:rFonts w:ascii="Times New Roman" w:hAnsi="Times New Roman" w:cs="Times New Roman"/>
          <w:sz w:val="24"/>
          <w:szCs w:val="24"/>
        </w:rPr>
        <w:t>fakultet</w:t>
      </w:r>
      <w:r w:rsidR="007D619E" w:rsidRPr="00C3143B">
        <w:rPr>
          <w:rFonts w:ascii="Times New Roman" w:hAnsi="Times New Roman" w:cs="Times New Roman"/>
          <w:sz w:val="24"/>
          <w:szCs w:val="24"/>
        </w:rPr>
        <w:t xml:space="preserve"> u B</w:t>
      </w:r>
      <w:r w:rsidR="000412FD" w:rsidRPr="00C3143B">
        <w:rPr>
          <w:rFonts w:ascii="Times New Roman" w:hAnsi="Times New Roman" w:cs="Times New Roman"/>
          <w:sz w:val="24"/>
          <w:szCs w:val="24"/>
        </w:rPr>
        <w:t>e</w:t>
      </w:r>
      <w:r w:rsidR="007D619E" w:rsidRPr="00C3143B">
        <w:rPr>
          <w:rFonts w:ascii="Times New Roman" w:hAnsi="Times New Roman" w:cs="Times New Roman"/>
          <w:sz w:val="24"/>
          <w:szCs w:val="24"/>
        </w:rPr>
        <w:t>o</w:t>
      </w:r>
      <w:r w:rsidR="000412FD" w:rsidRPr="00C3143B">
        <w:rPr>
          <w:rFonts w:ascii="Times New Roman" w:hAnsi="Times New Roman" w:cs="Times New Roman"/>
          <w:sz w:val="24"/>
          <w:szCs w:val="24"/>
        </w:rPr>
        <w:t xml:space="preserve">grad glavni je uzrok emotivnog potresa oba lika. U filmu </w:t>
      </w:r>
      <w:r w:rsidR="000412FD" w:rsidRPr="00C3143B">
        <w:rPr>
          <w:rFonts w:ascii="Times New Roman" w:hAnsi="Times New Roman" w:cs="Times New Roman"/>
          <w:i/>
          <w:sz w:val="24"/>
          <w:szCs w:val="24"/>
        </w:rPr>
        <w:t>Oktobar</w:t>
      </w:r>
      <w:r w:rsidR="000412FD" w:rsidRPr="00C3143B">
        <w:rPr>
          <w:rFonts w:ascii="Times New Roman" w:hAnsi="Times New Roman" w:cs="Times New Roman"/>
          <w:sz w:val="24"/>
          <w:szCs w:val="24"/>
        </w:rPr>
        <w:t xml:space="preserve"> u tri priče postoji odlazak bliskog člana porodice ili ljubavnika u inostranstvo, dok se priča </w:t>
      </w:r>
      <w:r w:rsidR="000412FD" w:rsidRPr="00C3143B">
        <w:rPr>
          <w:rFonts w:ascii="Times New Roman" w:hAnsi="Times New Roman" w:cs="Times New Roman"/>
          <w:i/>
          <w:sz w:val="24"/>
          <w:szCs w:val="24"/>
        </w:rPr>
        <w:t>Od Pepela</w:t>
      </w:r>
      <w:r w:rsidR="000412FD" w:rsidRPr="00C3143B">
        <w:rPr>
          <w:rFonts w:ascii="Times New Roman" w:hAnsi="Times New Roman" w:cs="Times New Roman"/>
          <w:sz w:val="24"/>
          <w:szCs w:val="24"/>
        </w:rPr>
        <w:t xml:space="preserve"> završava </w:t>
      </w:r>
      <w:r w:rsidR="00E265E6" w:rsidRPr="00C3143B">
        <w:rPr>
          <w:rFonts w:ascii="Times New Roman" w:hAnsi="Times New Roman" w:cs="Times New Roman"/>
          <w:sz w:val="24"/>
          <w:szCs w:val="24"/>
        </w:rPr>
        <w:t xml:space="preserve">kada </w:t>
      </w:r>
      <w:r w:rsidR="00895BE1" w:rsidRPr="00C3143B">
        <w:rPr>
          <w:rFonts w:ascii="Times New Roman" w:hAnsi="Times New Roman" w:cs="Times New Roman"/>
          <w:sz w:val="24"/>
          <w:szCs w:val="24"/>
        </w:rPr>
        <w:t xml:space="preserve">Ivana bez reči napušta Dejana i ostavlja ga samog u hotelskoj sobi. U filmu </w:t>
      </w:r>
      <w:r w:rsidR="00895BE1" w:rsidRPr="00C3143B">
        <w:rPr>
          <w:rFonts w:ascii="Times New Roman" w:hAnsi="Times New Roman" w:cs="Times New Roman"/>
          <w:i/>
          <w:sz w:val="24"/>
          <w:szCs w:val="24"/>
        </w:rPr>
        <w:t xml:space="preserve">Klip </w:t>
      </w:r>
      <w:r w:rsidR="00895BE1" w:rsidRPr="00C3143B">
        <w:rPr>
          <w:rFonts w:ascii="Times New Roman" w:hAnsi="Times New Roman" w:cs="Times New Roman"/>
          <w:sz w:val="24"/>
          <w:szCs w:val="24"/>
        </w:rPr>
        <w:t xml:space="preserve">najjača varijacija ovog motiva dešava se u sceni u sirotištu gde se Jasna upoznaje sa napuštenom decom i nakon ovog iskustva počinje da razmišlja i da se ponaša na zreliji i empatičniji način. </w:t>
      </w:r>
      <w:r w:rsidR="00C34417" w:rsidRPr="00C3143B">
        <w:rPr>
          <w:rFonts w:ascii="Times New Roman" w:hAnsi="Times New Roman" w:cs="Times New Roman"/>
          <w:sz w:val="24"/>
          <w:szCs w:val="24"/>
        </w:rPr>
        <w:t xml:space="preserve">U filmu </w:t>
      </w:r>
      <w:r w:rsidR="00C34417" w:rsidRPr="00C3143B">
        <w:rPr>
          <w:rFonts w:ascii="Times New Roman" w:hAnsi="Times New Roman" w:cs="Times New Roman"/>
          <w:i/>
          <w:sz w:val="24"/>
          <w:szCs w:val="24"/>
        </w:rPr>
        <w:t>Varvari</w:t>
      </w:r>
      <w:r w:rsidR="00C34417" w:rsidRPr="00C3143B">
        <w:rPr>
          <w:rFonts w:ascii="Times New Roman" w:hAnsi="Times New Roman" w:cs="Times New Roman"/>
          <w:sz w:val="24"/>
          <w:szCs w:val="24"/>
        </w:rPr>
        <w:t xml:space="preserve">, glavni lik je od oca napušteno dete, čija potraga i pronalaženje oca se završava emotivnim krahom i </w:t>
      </w:r>
      <w:r w:rsidR="006C1939" w:rsidRPr="00C3143B">
        <w:rPr>
          <w:rFonts w:ascii="Times New Roman" w:hAnsi="Times New Roman" w:cs="Times New Roman"/>
          <w:sz w:val="24"/>
          <w:szCs w:val="24"/>
        </w:rPr>
        <w:t>razočaranjem</w:t>
      </w:r>
      <w:r w:rsidR="00C34417" w:rsidRPr="00C3143B">
        <w:rPr>
          <w:rFonts w:ascii="Times New Roman" w:hAnsi="Times New Roman" w:cs="Times New Roman"/>
          <w:sz w:val="24"/>
          <w:szCs w:val="24"/>
        </w:rPr>
        <w:t xml:space="preserve">, što presudno utiče na lika da pristane da po </w:t>
      </w:r>
      <w:r w:rsidR="006C1939" w:rsidRPr="00C3143B">
        <w:rPr>
          <w:rFonts w:ascii="Times New Roman" w:hAnsi="Times New Roman" w:cs="Times New Roman"/>
          <w:sz w:val="24"/>
          <w:szCs w:val="24"/>
        </w:rPr>
        <w:t>svaku</w:t>
      </w:r>
      <w:r w:rsidR="00C34417" w:rsidRPr="00C3143B">
        <w:rPr>
          <w:rFonts w:ascii="Times New Roman" w:hAnsi="Times New Roman" w:cs="Times New Roman"/>
          <w:sz w:val="24"/>
          <w:szCs w:val="24"/>
        </w:rPr>
        <w:t xml:space="preserve"> cenu pripada vršnjačkoj grupi čak i kada ga ona brutalno odbacuje i napušta. </w:t>
      </w:r>
      <w:r w:rsidR="00895BE1" w:rsidRPr="00C3143B">
        <w:rPr>
          <w:rFonts w:ascii="Times New Roman" w:hAnsi="Times New Roman" w:cs="Times New Roman"/>
          <w:sz w:val="24"/>
          <w:szCs w:val="24"/>
        </w:rPr>
        <w:t xml:space="preserve">Filmovi </w:t>
      </w:r>
      <w:r w:rsidR="00895BE1" w:rsidRPr="00C3143B">
        <w:rPr>
          <w:rFonts w:ascii="Times New Roman" w:hAnsi="Times New Roman" w:cs="Times New Roman"/>
          <w:i/>
          <w:sz w:val="24"/>
          <w:szCs w:val="24"/>
        </w:rPr>
        <w:t>Gde je</w:t>
      </w:r>
      <w:r w:rsidR="000412FD" w:rsidRPr="00C3143B">
        <w:rPr>
          <w:rFonts w:ascii="Times New Roman" w:hAnsi="Times New Roman" w:cs="Times New Roman"/>
          <w:i/>
          <w:sz w:val="24"/>
          <w:szCs w:val="24"/>
        </w:rPr>
        <w:t xml:space="preserve">  </w:t>
      </w:r>
      <w:r w:rsidR="00895BE1" w:rsidRPr="00C3143B">
        <w:rPr>
          <w:rFonts w:ascii="Times New Roman" w:hAnsi="Times New Roman" w:cs="Times New Roman"/>
          <w:i/>
          <w:sz w:val="24"/>
          <w:szCs w:val="24"/>
        </w:rPr>
        <w:t xml:space="preserve">Nađa?, Panama </w:t>
      </w:r>
      <w:r w:rsidR="00895BE1" w:rsidRPr="00C3143B">
        <w:rPr>
          <w:rFonts w:ascii="Times New Roman" w:hAnsi="Times New Roman" w:cs="Times New Roman"/>
          <w:sz w:val="24"/>
          <w:szCs w:val="24"/>
        </w:rPr>
        <w:t>i</w:t>
      </w:r>
      <w:r w:rsidR="00C34417" w:rsidRPr="00C3143B">
        <w:rPr>
          <w:rFonts w:ascii="Times New Roman" w:hAnsi="Times New Roman" w:cs="Times New Roman"/>
          <w:sz w:val="24"/>
          <w:szCs w:val="24"/>
        </w:rPr>
        <w:t xml:space="preserve"> </w:t>
      </w:r>
      <w:r w:rsidR="00C34417" w:rsidRPr="00C3143B">
        <w:rPr>
          <w:rFonts w:ascii="Times New Roman" w:hAnsi="Times New Roman" w:cs="Times New Roman"/>
          <w:i/>
          <w:sz w:val="24"/>
          <w:szCs w:val="24"/>
        </w:rPr>
        <w:t>Vlažnost</w:t>
      </w:r>
      <w:r w:rsidR="00895BE1" w:rsidRPr="00C3143B">
        <w:rPr>
          <w:rFonts w:ascii="Times New Roman" w:hAnsi="Times New Roman" w:cs="Times New Roman"/>
          <w:i/>
          <w:sz w:val="24"/>
          <w:szCs w:val="24"/>
        </w:rPr>
        <w:t>,</w:t>
      </w:r>
      <w:r w:rsidR="00E265E6" w:rsidRPr="00C3143B">
        <w:rPr>
          <w:rFonts w:ascii="Times New Roman" w:hAnsi="Times New Roman" w:cs="Times New Roman"/>
          <w:sz w:val="24"/>
          <w:szCs w:val="24"/>
        </w:rPr>
        <w:t xml:space="preserve"> tema</w:t>
      </w:r>
      <w:r w:rsidR="00895BE1" w:rsidRPr="00C3143B">
        <w:rPr>
          <w:rFonts w:ascii="Times New Roman" w:hAnsi="Times New Roman" w:cs="Times New Roman"/>
          <w:sz w:val="24"/>
          <w:szCs w:val="24"/>
        </w:rPr>
        <w:t>tizuju</w:t>
      </w:r>
      <w:r w:rsidR="00895BE1" w:rsidRPr="00C3143B">
        <w:rPr>
          <w:rFonts w:ascii="Times New Roman" w:hAnsi="Times New Roman" w:cs="Times New Roman"/>
          <w:i/>
          <w:sz w:val="24"/>
          <w:szCs w:val="24"/>
        </w:rPr>
        <w:t xml:space="preserve"> </w:t>
      </w:r>
      <w:r w:rsidR="00895BE1" w:rsidRPr="00C3143B">
        <w:rPr>
          <w:rFonts w:ascii="Times New Roman" w:hAnsi="Times New Roman" w:cs="Times New Roman"/>
          <w:sz w:val="24"/>
          <w:szCs w:val="24"/>
        </w:rPr>
        <w:t xml:space="preserve">motiv neobjašnjivog nestanka i </w:t>
      </w:r>
      <w:r w:rsidR="006C1939" w:rsidRPr="00C3143B">
        <w:rPr>
          <w:rFonts w:ascii="Times New Roman" w:hAnsi="Times New Roman" w:cs="Times New Roman"/>
          <w:sz w:val="24"/>
          <w:szCs w:val="24"/>
        </w:rPr>
        <w:t>bezuspešne</w:t>
      </w:r>
      <w:r w:rsidR="00895BE1" w:rsidRPr="00C3143B">
        <w:rPr>
          <w:rFonts w:ascii="Times New Roman" w:hAnsi="Times New Roman" w:cs="Times New Roman"/>
          <w:sz w:val="24"/>
          <w:szCs w:val="24"/>
        </w:rPr>
        <w:t xml:space="preserve"> potrage. </w:t>
      </w:r>
      <w:r w:rsidR="00C34417" w:rsidRPr="00C3143B">
        <w:rPr>
          <w:rFonts w:ascii="Times New Roman" w:hAnsi="Times New Roman" w:cs="Times New Roman"/>
          <w:sz w:val="24"/>
          <w:szCs w:val="24"/>
        </w:rPr>
        <w:t>Z</w:t>
      </w:r>
      <w:r w:rsidR="00C34417" w:rsidRPr="00C3143B">
        <w:rPr>
          <w:rFonts w:ascii="Times New Roman" w:eastAsia="Times New Roman" w:hAnsi="Times New Roman" w:cs="Times New Roman"/>
          <w:iCs/>
          <w:sz w:val="24"/>
          <w:szCs w:val="28"/>
        </w:rPr>
        <w:t xml:space="preserve">a razliku od prethodno filmova </w:t>
      </w:r>
      <w:r w:rsidR="00C34417" w:rsidRPr="00C3143B">
        <w:rPr>
          <w:rFonts w:ascii="Times New Roman" w:hAnsi="Times New Roman" w:cs="Times New Roman"/>
          <w:i/>
          <w:sz w:val="24"/>
          <w:szCs w:val="24"/>
        </w:rPr>
        <w:t>Gde je  Nađa?, Panama</w:t>
      </w:r>
      <w:r w:rsidR="00C34417" w:rsidRPr="00C3143B">
        <w:rPr>
          <w:rFonts w:ascii="Times New Roman" w:eastAsia="Times New Roman" w:hAnsi="Times New Roman" w:cs="Times New Roman"/>
          <w:iCs/>
          <w:sz w:val="24"/>
          <w:szCs w:val="28"/>
        </w:rPr>
        <w:t xml:space="preserve">, kod filma </w:t>
      </w:r>
      <w:r w:rsidR="00C34417" w:rsidRPr="00C3143B">
        <w:rPr>
          <w:rFonts w:ascii="Times New Roman" w:eastAsia="Times New Roman" w:hAnsi="Times New Roman" w:cs="Times New Roman"/>
          <w:i/>
          <w:iCs/>
          <w:sz w:val="24"/>
          <w:szCs w:val="28"/>
        </w:rPr>
        <w:t>Vlažnost</w:t>
      </w:r>
      <w:r w:rsidR="00C34417" w:rsidRPr="00C3143B">
        <w:rPr>
          <w:rFonts w:ascii="Times New Roman" w:eastAsia="Times New Roman" w:hAnsi="Times New Roman" w:cs="Times New Roman"/>
          <w:iCs/>
          <w:sz w:val="24"/>
          <w:szCs w:val="28"/>
        </w:rPr>
        <w:t xml:space="preserve"> dolazi i do povratka nestalog aktera</w:t>
      </w:r>
      <w:r w:rsidR="007E03AC">
        <w:rPr>
          <w:rFonts w:ascii="Times New Roman" w:eastAsia="Times New Roman" w:hAnsi="Times New Roman" w:cs="Times New Roman"/>
          <w:iCs/>
          <w:sz w:val="24"/>
          <w:szCs w:val="28"/>
        </w:rPr>
        <w:t>. A</w:t>
      </w:r>
      <w:r w:rsidR="00C34417" w:rsidRPr="00C3143B">
        <w:rPr>
          <w:rFonts w:ascii="Times New Roman" w:eastAsia="Times New Roman" w:hAnsi="Times New Roman" w:cs="Times New Roman"/>
          <w:iCs/>
          <w:sz w:val="24"/>
          <w:szCs w:val="28"/>
        </w:rPr>
        <w:t xml:space="preserve">li misterija njegovog nestanka, gde je bio, šta je radio, zašto je nestao i zašto se vratio ostaje nerasvetljena i predstavlja projektivno mesto upisivanja značenja od koga zavisi i razumevanje celog filma. </w:t>
      </w:r>
    </w:p>
    <w:p w:rsidR="00F33B4B" w:rsidRPr="00AB0C92" w:rsidRDefault="00C34417" w:rsidP="00F33B4B">
      <w:pPr>
        <w:spacing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Slično i Lazarev povratak u filmu </w:t>
      </w:r>
      <w:r w:rsidR="00895BE1" w:rsidRPr="00C3143B">
        <w:rPr>
          <w:rFonts w:ascii="Times New Roman" w:hAnsi="Times New Roman" w:cs="Times New Roman"/>
          <w:i/>
          <w:sz w:val="24"/>
          <w:szCs w:val="24"/>
        </w:rPr>
        <w:t>Neposlušni</w:t>
      </w:r>
      <w:r w:rsidR="00895BE1" w:rsidRPr="00C3143B">
        <w:rPr>
          <w:rFonts w:ascii="Times New Roman" w:hAnsi="Times New Roman" w:cs="Times New Roman"/>
          <w:sz w:val="24"/>
          <w:szCs w:val="24"/>
        </w:rPr>
        <w:t xml:space="preserve"> </w:t>
      </w:r>
      <w:r w:rsidRPr="00C3143B">
        <w:rPr>
          <w:rFonts w:ascii="Times New Roman" w:hAnsi="Times New Roman" w:cs="Times New Roman"/>
          <w:sz w:val="24"/>
          <w:szCs w:val="24"/>
        </w:rPr>
        <w:t>ne donosi jasne informacije zašto je nestao odnosno zašto se nije javljao. U ovom filmu m</w:t>
      </w:r>
      <w:r w:rsidR="00895BE1" w:rsidRPr="00C3143B">
        <w:rPr>
          <w:rFonts w:ascii="Times New Roman" w:hAnsi="Times New Roman" w:cs="Times New Roman"/>
          <w:sz w:val="24"/>
          <w:szCs w:val="24"/>
        </w:rPr>
        <w:t xml:space="preserve">otiv napuštanja je toliko čest i toliko važno narativno sredstvo da bi </w:t>
      </w:r>
      <w:r w:rsidR="00E265E6" w:rsidRPr="00C3143B">
        <w:rPr>
          <w:rFonts w:ascii="Times New Roman" w:hAnsi="Times New Roman" w:cs="Times New Roman"/>
          <w:sz w:val="24"/>
          <w:szCs w:val="24"/>
        </w:rPr>
        <w:t>precizniji</w:t>
      </w:r>
      <w:r w:rsidR="00895BE1" w:rsidRPr="00C3143B">
        <w:rPr>
          <w:rFonts w:ascii="Times New Roman" w:hAnsi="Times New Roman" w:cs="Times New Roman"/>
          <w:sz w:val="24"/>
          <w:szCs w:val="24"/>
        </w:rPr>
        <w:t xml:space="preserve"> naziv </w:t>
      </w:r>
      <w:r w:rsidR="006C1939" w:rsidRPr="00C3143B">
        <w:rPr>
          <w:rFonts w:ascii="Times New Roman" w:hAnsi="Times New Roman" w:cs="Times New Roman"/>
          <w:sz w:val="24"/>
          <w:szCs w:val="24"/>
        </w:rPr>
        <w:t>filma</w:t>
      </w:r>
      <w:r w:rsidR="00895BE1" w:rsidRPr="00C3143B">
        <w:rPr>
          <w:rFonts w:ascii="Times New Roman" w:hAnsi="Times New Roman" w:cs="Times New Roman"/>
          <w:sz w:val="24"/>
          <w:szCs w:val="24"/>
        </w:rPr>
        <w:t xml:space="preserve"> bio “</w:t>
      </w:r>
      <w:r w:rsidR="00895BE1" w:rsidRPr="00C3143B">
        <w:rPr>
          <w:rFonts w:ascii="Times New Roman" w:hAnsi="Times New Roman" w:cs="Times New Roman"/>
          <w:i/>
          <w:sz w:val="24"/>
          <w:szCs w:val="24"/>
        </w:rPr>
        <w:t>Napušteni“</w:t>
      </w:r>
      <w:r w:rsidR="00895BE1" w:rsidRPr="00C3143B">
        <w:rPr>
          <w:rFonts w:ascii="Times New Roman" w:hAnsi="Times New Roman" w:cs="Times New Roman"/>
          <w:sz w:val="24"/>
          <w:szCs w:val="24"/>
        </w:rPr>
        <w:t xml:space="preserve">. Lazar napušta Leni, Leni napušta svoje momke, porodica napušta Leni, Leni i Lazar napuštaju rodni grad, </w:t>
      </w:r>
      <w:r w:rsidR="00F33B4B" w:rsidRPr="00C3143B">
        <w:rPr>
          <w:rFonts w:ascii="Times New Roman" w:hAnsi="Times New Roman" w:cs="Times New Roman"/>
          <w:sz w:val="24"/>
          <w:szCs w:val="24"/>
        </w:rPr>
        <w:t xml:space="preserve">Dani napušta babu, </w:t>
      </w:r>
      <w:r w:rsidR="00895BE1" w:rsidRPr="00C3143B">
        <w:rPr>
          <w:rFonts w:ascii="Times New Roman" w:hAnsi="Times New Roman" w:cs="Times New Roman"/>
          <w:sz w:val="24"/>
          <w:szCs w:val="24"/>
        </w:rPr>
        <w:t xml:space="preserve">Lazar napušta Leni i </w:t>
      </w:r>
      <w:r w:rsidR="0064026B" w:rsidRPr="00C3143B">
        <w:rPr>
          <w:rFonts w:ascii="Times New Roman" w:hAnsi="Times New Roman" w:cs="Times New Roman"/>
          <w:sz w:val="24"/>
          <w:szCs w:val="24"/>
        </w:rPr>
        <w:t xml:space="preserve">Danija, </w:t>
      </w:r>
      <w:r w:rsidRPr="00C3143B">
        <w:rPr>
          <w:rFonts w:ascii="Times New Roman" w:hAnsi="Times New Roman" w:cs="Times New Roman"/>
          <w:sz w:val="24"/>
          <w:szCs w:val="24"/>
        </w:rPr>
        <w:t>društvo je napustilo Danija...</w:t>
      </w:r>
      <w:r w:rsidR="00E265E6" w:rsidRPr="00C3143B">
        <w:rPr>
          <w:rFonts w:ascii="Times New Roman" w:hAnsi="Times New Roman" w:cs="Times New Roman"/>
          <w:sz w:val="24"/>
          <w:szCs w:val="24"/>
        </w:rPr>
        <w:t xml:space="preserve"> </w:t>
      </w:r>
      <w:r w:rsidR="00F33B4B" w:rsidRPr="00C3143B">
        <w:rPr>
          <w:rFonts w:ascii="Times New Roman" w:hAnsi="Times New Roman" w:cs="Times New Roman"/>
          <w:sz w:val="24"/>
          <w:szCs w:val="24"/>
        </w:rPr>
        <w:t>Uzimajući ovo u obzir</w:t>
      </w:r>
      <w:r w:rsidR="007E03AC">
        <w:rPr>
          <w:rFonts w:ascii="Times New Roman" w:hAnsi="Times New Roman" w:cs="Times New Roman"/>
          <w:sz w:val="24"/>
          <w:szCs w:val="24"/>
        </w:rPr>
        <w:t>,</w:t>
      </w:r>
      <w:r w:rsidR="00F33B4B" w:rsidRPr="00C3143B">
        <w:rPr>
          <w:rFonts w:ascii="Times New Roman" w:hAnsi="Times New Roman" w:cs="Times New Roman"/>
          <w:sz w:val="24"/>
          <w:szCs w:val="24"/>
        </w:rPr>
        <w:t xml:space="preserve"> nameće se zaključak da je </w:t>
      </w:r>
      <w:r w:rsidR="00F33B4B" w:rsidRPr="00C3143B">
        <w:rPr>
          <w:rFonts w:ascii="Times New Roman" w:hAnsi="Times New Roman" w:cs="Times New Roman"/>
          <w:sz w:val="24"/>
          <w:szCs w:val="24"/>
        </w:rPr>
        <w:lastRenderedPageBreak/>
        <w:t>ponašanje glavnih aktera u stvari pokušaj skretanja pažnje, vapaj za ljubavlju, izazivanje mržnje kada već ne mogu da dobiju ljubav i tumaranje napuštene dece</w:t>
      </w:r>
      <w:r w:rsidR="007E03AC">
        <w:rPr>
          <w:rFonts w:ascii="Times New Roman" w:hAnsi="Times New Roman" w:cs="Times New Roman"/>
          <w:sz w:val="24"/>
          <w:szCs w:val="24"/>
        </w:rPr>
        <w:t>,</w:t>
      </w:r>
      <w:r w:rsidR="00F33B4B" w:rsidRPr="00C3143B">
        <w:rPr>
          <w:rFonts w:ascii="Times New Roman" w:hAnsi="Times New Roman" w:cs="Times New Roman"/>
          <w:sz w:val="24"/>
          <w:szCs w:val="24"/>
        </w:rPr>
        <w:t xml:space="preserve"> a ne borba i potraga za slobodom i autentičnošću kao što to </w:t>
      </w:r>
      <w:r w:rsidR="006C1939" w:rsidRPr="00C3143B">
        <w:rPr>
          <w:rFonts w:ascii="Times New Roman" w:hAnsi="Times New Roman" w:cs="Times New Roman"/>
          <w:sz w:val="24"/>
          <w:szCs w:val="24"/>
        </w:rPr>
        <w:t>početak</w:t>
      </w:r>
      <w:r w:rsidR="00F33B4B" w:rsidRPr="00C3143B">
        <w:rPr>
          <w:rFonts w:ascii="Times New Roman" w:hAnsi="Times New Roman" w:cs="Times New Roman"/>
          <w:sz w:val="24"/>
          <w:szCs w:val="24"/>
        </w:rPr>
        <w:t xml:space="preserve">  filma i naslov sugerišu. Sve nelogičnosti i rupe u značenju konstruisane tokom izlaganja nekonzistentnog narativa, koje su gledaoca gurale dublje i dublje u filmski diskurs, terale ga na reinterpretacije i produkciju viška značenja na kraju se sklapaju u skladnu slagalicu značenja koja je potpuno drugačija od svih do tog </w:t>
      </w:r>
      <w:r w:rsidR="00F33B4B" w:rsidRPr="00AB0C92">
        <w:rPr>
          <w:rFonts w:ascii="Times New Roman" w:hAnsi="Times New Roman" w:cs="Times New Roman"/>
          <w:sz w:val="24"/>
          <w:szCs w:val="24"/>
        </w:rPr>
        <w:t xml:space="preserve">trenutka produkovanih radnih hipoteza i zaključaka. </w:t>
      </w:r>
    </w:p>
    <w:p w:rsidR="0018616A" w:rsidRPr="00AB0C92" w:rsidRDefault="0018616A" w:rsidP="00F33B4B">
      <w:pPr>
        <w:spacing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Kao i kod motiva </w:t>
      </w:r>
      <w:r w:rsidR="00B1720A" w:rsidRPr="00AB0C92">
        <w:rPr>
          <w:rFonts w:ascii="Times New Roman" w:hAnsi="Times New Roman" w:cs="Times New Roman"/>
          <w:sz w:val="24"/>
          <w:szCs w:val="24"/>
        </w:rPr>
        <w:t>disfunkcionalne porodice</w:t>
      </w:r>
      <w:r w:rsidRPr="00AB0C92">
        <w:rPr>
          <w:rFonts w:ascii="Times New Roman" w:hAnsi="Times New Roman" w:cs="Times New Roman"/>
          <w:sz w:val="24"/>
          <w:szCs w:val="24"/>
        </w:rPr>
        <w:t xml:space="preserve"> i ovde se retko uzrok ili objašnjenje nestanka i napuštanja može povezati sa novim medijima i digitalnim tehnologijama već se primat daje društvenim faktorima koji utiču na međuljudske odnose.</w:t>
      </w:r>
    </w:p>
    <w:p w:rsidR="0083457A" w:rsidRPr="00C3143B" w:rsidRDefault="0083457A" w:rsidP="0083457A">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Sa motivom napuštanja povezan je i simbol ostavljene i napuštene dece  kao simbol odnosa društva prema mladim naraštajima, i motiv potrage kao simbol bezuspešnog delovanja pojedinca u pokušaju da poništi efekat napuštanja. </w:t>
      </w:r>
    </w:p>
    <w:p w:rsidR="0000088A" w:rsidRDefault="0064026B" w:rsidP="0083457A">
      <w:pPr>
        <w:spacing w:line="360" w:lineRule="auto"/>
        <w:jc w:val="both"/>
        <w:rPr>
          <w:rFonts w:ascii="Times New Roman" w:hAnsi="Times New Roman" w:cs="Times New Roman"/>
          <w:sz w:val="24"/>
          <w:szCs w:val="24"/>
        </w:rPr>
      </w:pPr>
      <w:r w:rsidRPr="00C3143B">
        <w:rPr>
          <w:rFonts w:ascii="Times New Roman" w:hAnsi="Times New Roman" w:cs="Times New Roman"/>
          <w:sz w:val="24"/>
          <w:szCs w:val="24"/>
        </w:rPr>
        <w:t>Na samom kraju</w:t>
      </w:r>
      <w:r w:rsidR="0083457A" w:rsidRPr="00C3143B">
        <w:rPr>
          <w:rFonts w:ascii="Times New Roman" w:hAnsi="Times New Roman" w:cs="Times New Roman"/>
          <w:sz w:val="24"/>
          <w:szCs w:val="24"/>
        </w:rPr>
        <w:t xml:space="preserve"> </w:t>
      </w:r>
      <w:r w:rsidR="0083457A" w:rsidRPr="00C3143B">
        <w:rPr>
          <w:rFonts w:ascii="Times New Roman" w:hAnsi="Times New Roman" w:cs="Times New Roman"/>
          <w:i/>
          <w:sz w:val="24"/>
          <w:szCs w:val="24"/>
        </w:rPr>
        <w:t>Neposlušnih</w:t>
      </w:r>
      <w:r w:rsidRPr="00C3143B">
        <w:rPr>
          <w:rFonts w:ascii="Times New Roman" w:hAnsi="Times New Roman" w:cs="Times New Roman"/>
          <w:sz w:val="24"/>
          <w:szCs w:val="24"/>
        </w:rPr>
        <w:t xml:space="preserve"> Leni prihvata Danija i on prihvata nju</w:t>
      </w:r>
      <w:r w:rsidR="007E03AC">
        <w:rPr>
          <w:rFonts w:ascii="Times New Roman" w:hAnsi="Times New Roman" w:cs="Times New Roman"/>
          <w:sz w:val="24"/>
          <w:szCs w:val="24"/>
        </w:rPr>
        <w:t>.</w:t>
      </w:r>
      <w:r w:rsidR="00F33B4B" w:rsidRPr="00C3143B">
        <w:rPr>
          <w:rFonts w:ascii="Times New Roman" w:hAnsi="Times New Roman" w:cs="Times New Roman"/>
          <w:sz w:val="24"/>
          <w:szCs w:val="24"/>
        </w:rPr>
        <w:t xml:space="preserve"> </w:t>
      </w:r>
      <w:r w:rsidR="007E03AC">
        <w:rPr>
          <w:rFonts w:ascii="Times New Roman" w:hAnsi="Times New Roman" w:cs="Times New Roman"/>
          <w:sz w:val="24"/>
          <w:szCs w:val="24"/>
        </w:rPr>
        <w:t>B</w:t>
      </w:r>
      <w:r w:rsidR="00F33B4B" w:rsidRPr="00C3143B">
        <w:rPr>
          <w:rFonts w:ascii="Times New Roman" w:hAnsi="Times New Roman" w:cs="Times New Roman"/>
          <w:sz w:val="24"/>
          <w:szCs w:val="24"/>
        </w:rPr>
        <w:t>ol zagrljaja „oštećenih“ likova</w:t>
      </w:r>
      <w:r w:rsidR="0083457A" w:rsidRPr="00C3143B">
        <w:rPr>
          <w:rFonts w:ascii="Times New Roman" w:hAnsi="Times New Roman" w:cs="Times New Roman"/>
          <w:sz w:val="24"/>
          <w:szCs w:val="24"/>
        </w:rPr>
        <w:t xml:space="preserve"> i </w:t>
      </w:r>
      <w:r w:rsidR="005E185B" w:rsidRPr="00C3143B">
        <w:rPr>
          <w:rFonts w:ascii="Times New Roman" w:hAnsi="Times New Roman" w:cs="Times New Roman"/>
          <w:sz w:val="24"/>
          <w:szCs w:val="24"/>
        </w:rPr>
        <w:t>zloslutna sudbina</w:t>
      </w:r>
      <w:r w:rsidR="0083457A" w:rsidRPr="00C3143B">
        <w:rPr>
          <w:rFonts w:ascii="Times New Roman" w:hAnsi="Times New Roman" w:cs="Times New Roman"/>
          <w:sz w:val="24"/>
          <w:szCs w:val="24"/>
        </w:rPr>
        <w:t xml:space="preserve"> njihovog odnosa, emotivni je ton fizičkog i simboličkog zagrljaja Stefana i Tode, Jasne i Đoleta, Luke i Varvara, Jovana i Maje, Petra i Mine.</w:t>
      </w:r>
      <w:r w:rsidR="005E185B" w:rsidRPr="00C3143B">
        <w:rPr>
          <w:rFonts w:ascii="Times New Roman" w:hAnsi="Times New Roman" w:cs="Times New Roman"/>
          <w:sz w:val="24"/>
          <w:szCs w:val="24"/>
        </w:rPr>
        <w:t xml:space="preserve"> Često korišćen formalni srećni kraj kao slika pomirenja i novog početka (</w:t>
      </w:r>
      <w:r w:rsidR="005E185B" w:rsidRPr="00C3143B">
        <w:rPr>
          <w:rFonts w:ascii="Times New Roman" w:hAnsi="Times New Roman" w:cs="Times New Roman"/>
          <w:i/>
          <w:sz w:val="24"/>
          <w:szCs w:val="24"/>
        </w:rPr>
        <w:t>Tilva Roš, Gde je Nađa,Varvari,Vlažnost</w:t>
      </w:r>
      <w:r w:rsidR="005E185B" w:rsidRPr="00C3143B">
        <w:rPr>
          <w:rFonts w:ascii="Times New Roman" w:hAnsi="Times New Roman" w:cs="Times New Roman"/>
          <w:sz w:val="24"/>
          <w:szCs w:val="24"/>
        </w:rPr>
        <w:t>), zagrljaja i poljupca (</w:t>
      </w:r>
      <w:r w:rsidR="005E185B" w:rsidRPr="00C3143B">
        <w:rPr>
          <w:rFonts w:ascii="Times New Roman" w:hAnsi="Times New Roman" w:cs="Times New Roman"/>
          <w:i/>
          <w:sz w:val="24"/>
          <w:szCs w:val="24"/>
        </w:rPr>
        <w:t>Klip, Neposlušni,</w:t>
      </w:r>
      <w:r w:rsidR="00E265E6" w:rsidRPr="00C3143B">
        <w:rPr>
          <w:rFonts w:ascii="Times New Roman" w:hAnsi="Times New Roman" w:cs="Times New Roman"/>
          <w:i/>
          <w:sz w:val="24"/>
          <w:szCs w:val="24"/>
        </w:rPr>
        <w:t xml:space="preserve"> </w:t>
      </w:r>
      <w:r w:rsidR="005E185B" w:rsidRPr="00C3143B">
        <w:rPr>
          <w:rFonts w:ascii="Times New Roman" w:hAnsi="Times New Roman" w:cs="Times New Roman"/>
          <w:i/>
          <w:sz w:val="24"/>
          <w:szCs w:val="24"/>
        </w:rPr>
        <w:t>Panama</w:t>
      </w:r>
      <w:r w:rsidR="005E185B" w:rsidRPr="00C3143B">
        <w:rPr>
          <w:rFonts w:ascii="Times New Roman" w:hAnsi="Times New Roman" w:cs="Times New Roman"/>
          <w:sz w:val="24"/>
          <w:szCs w:val="24"/>
        </w:rPr>
        <w:t>)  i vatrometa (</w:t>
      </w:r>
      <w:r w:rsidR="005E185B" w:rsidRPr="00C3143B">
        <w:rPr>
          <w:rFonts w:ascii="Times New Roman" w:hAnsi="Times New Roman" w:cs="Times New Roman"/>
          <w:i/>
          <w:sz w:val="24"/>
          <w:szCs w:val="24"/>
        </w:rPr>
        <w:t>Oktobar, Neposlušni</w:t>
      </w:r>
      <w:r w:rsidR="005E185B" w:rsidRPr="00C3143B">
        <w:rPr>
          <w:rFonts w:ascii="Times New Roman" w:hAnsi="Times New Roman" w:cs="Times New Roman"/>
          <w:sz w:val="24"/>
          <w:szCs w:val="24"/>
        </w:rPr>
        <w:t xml:space="preserve">) emotivni je amplifikator kroz </w:t>
      </w:r>
      <w:r w:rsidR="006C1939" w:rsidRPr="00C3143B">
        <w:rPr>
          <w:rFonts w:ascii="Times New Roman" w:hAnsi="Times New Roman" w:cs="Times New Roman"/>
          <w:sz w:val="24"/>
          <w:szCs w:val="24"/>
        </w:rPr>
        <w:t>kontrapunkt</w:t>
      </w:r>
      <w:r w:rsidR="005E185B" w:rsidRPr="00C3143B">
        <w:rPr>
          <w:rFonts w:ascii="Times New Roman" w:hAnsi="Times New Roman" w:cs="Times New Roman"/>
          <w:sz w:val="24"/>
          <w:szCs w:val="24"/>
        </w:rPr>
        <w:t xml:space="preserve"> konotativnog i denotativnog značenja ovih s</w:t>
      </w:r>
      <w:r w:rsidR="00E265E6" w:rsidRPr="00C3143B">
        <w:rPr>
          <w:rFonts w:ascii="Times New Roman" w:hAnsi="Times New Roman" w:cs="Times New Roman"/>
          <w:sz w:val="24"/>
          <w:szCs w:val="24"/>
        </w:rPr>
        <w:t>lika</w:t>
      </w:r>
      <w:r w:rsidR="005E185B" w:rsidRPr="00C3143B">
        <w:rPr>
          <w:rFonts w:ascii="Times New Roman" w:hAnsi="Times New Roman" w:cs="Times New Roman"/>
          <w:sz w:val="24"/>
          <w:szCs w:val="24"/>
        </w:rPr>
        <w:t xml:space="preserve">. </w:t>
      </w:r>
      <w:r w:rsidR="008E53CC" w:rsidRPr="00C3143B">
        <w:rPr>
          <w:rFonts w:ascii="Times New Roman" w:hAnsi="Times New Roman" w:cs="Times New Roman"/>
          <w:sz w:val="24"/>
          <w:szCs w:val="24"/>
        </w:rPr>
        <w:t xml:space="preserve">Iako faktički </w:t>
      </w:r>
      <w:r w:rsidR="00A80FD2" w:rsidRPr="00C3143B">
        <w:rPr>
          <w:rFonts w:ascii="Times New Roman" w:hAnsi="Times New Roman" w:cs="Times New Roman"/>
          <w:sz w:val="24"/>
          <w:szCs w:val="24"/>
        </w:rPr>
        <w:t>predstavljaju</w:t>
      </w:r>
      <w:r w:rsidR="008E53CC" w:rsidRPr="00C3143B">
        <w:rPr>
          <w:rFonts w:ascii="Times New Roman" w:hAnsi="Times New Roman" w:cs="Times New Roman"/>
          <w:sz w:val="24"/>
          <w:szCs w:val="24"/>
        </w:rPr>
        <w:t xml:space="preserve"> filmove poraza</w:t>
      </w:r>
      <w:r w:rsidR="0005085B" w:rsidRPr="00C3143B">
        <w:rPr>
          <w:rFonts w:ascii="Times New Roman" w:hAnsi="Times New Roman" w:cs="Times New Roman"/>
          <w:sz w:val="24"/>
          <w:szCs w:val="24"/>
        </w:rPr>
        <w:t xml:space="preserve">, svojim raspletom ovi filmovi prerastaju u filmove </w:t>
      </w:r>
      <w:r w:rsidR="005E185B" w:rsidRPr="00C3143B">
        <w:rPr>
          <w:rFonts w:ascii="Times New Roman" w:hAnsi="Times New Roman" w:cs="Times New Roman"/>
          <w:sz w:val="24"/>
          <w:szCs w:val="24"/>
        </w:rPr>
        <w:t>(</w:t>
      </w:r>
      <w:r w:rsidR="0005085B" w:rsidRPr="00C3143B">
        <w:rPr>
          <w:rFonts w:ascii="Times New Roman" w:hAnsi="Times New Roman" w:cs="Times New Roman"/>
          <w:sz w:val="24"/>
          <w:szCs w:val="24"/>
        </w:rPr>
        <w:t>moralnog</w:t>
      </w:r>
      <w:r w:rsidR="005E185B" w:rsidRPr="00C3143B">
        <w:rPr>
          <w:rFonts w:ascii="Times New Roman" w:hAnsi="Times New Roman" w:cs="Times New Roman"/>
          <w:sz w:val="24"/>
          <w:szCs w:val="24"/>
        </w:rPr>
        <w:t>)</w:t>
      </w:r>
      <w:r w:rsidR="0005085B" w:rsidRPr="00C3143B">
        <w:rPr>
          <w:rFonts w:ascii="Times New Roman" w:hAnsi="Times New Roman" w:cs="Times New Roman"/>
          <w:sz w:val="24"/>
          <w:szCs w:val="24"/>
        </w:rPr>
        <w:t xml:space="preserve"> trijumfa. Svesna odluka da se ne promeni i da se ne uklopi, koja će u krajnjem ishodu</w:t>
      </w:r>
      <w:r w:rsidR="00C05F66" w:rsidRPr="00C3143B">
        <w:rPr>
          <w:rFonts w:ascii="Times New Roman" w:hAnsi="Times New Roman" w:cs="Times New Roman"/>
          <w:sz w:val="24"/>
          <w:szCs w:val="24"/>
        </w:rPr>
        <w:t xml:space="preserve"> (izvan narativa filma)</w:t>
      </w:r>
      <w:r w:rsidR="0005085B" w:rsidRPr="00C3143B">
        <w:rPr>
          <w:rFonts w:ascii="Times New Roman" w:hAnsi="Times New Roman" w:cs="Times New Roman"/>
          <w:sz w:val="24"/>
          <w:szCs w:val="24"/>
        </w:rPr>
        <w:t xml:space="preserve"> rezultirati apsolutnim porazom i uništenjem lika, izdiže g</w:t>
      </w:r>
      <w:r w:rsidR="007E03AC">
        <w:rPr>
          <w:rFonts w:ascii="Times New Roman" w:hAnsi="Times New Roman" w:cs="Times New Roman"/>
          <w:sz w:val="24"/>
          <w:szCs w:val="24"/>
        </w:rPr>
        <w:t>a na nivo moralne superiornosti</w:t>
      </w:r>
      <w:r w:rsidR="0005085B" w:rsidRPr="00C3143B">
        <w:rPr>
          <w:rFonts w:ascii="Times New Roman" w:hAnsi="Times New Roman" w:cs="Times New Roman"/>
          <w:sz w:val="24"/>
          <w:szCs w:val="24"/>
        </w:rPr>
        <w:t xml:space="preserve"> jer alternativa (ako je </w:t>
      </w:r>
      <w:r w:rsidR="00D62ECC" w:rsidRPr="00D62ECC">
        <w:rPr>
          <w:rFonts w:ascii="Times New Roman" w:hAnsi="Times New Roman" w:cs="Times New Roman"/>
          <w:sz w:val="24"/>
          <w:szCs w:val="24"/>
        </w:rPr>
        <w:t>u</w:t>
      </w:r>
      <w:r w:rsidR="0005085B" w:rsidRPr="00D62ECC">
        <w:rPr>
          <w:rFonts w:ascii="Times New Roman" w:hAnsi="Times New Roman" w:cs="Times New Roman"/>
          <w:sz w:val="24"/>
          <w:szCs w:val="24"/>
        </w:rPr>
        <w:t>opšte</w:t>
      </w:r>
      <w:r w:rsidR="0005085B" w:rsidRPr="00C3143B">
        <w:rPr>
          <w:rFonts w:ascii="Times New Roman" w:hAnsi="Times New Roman" w:cs="Times New Roman"/>
          <w:sz w:val="24"/>
          <w:szCs w:val="24"/>
        </w:rPr>
        <w:t xml:space="preserve"> ima) podrazumeva odbacivanje ličnih normi, kodeksa i individualnosti. Ovakav rasplet predstavlja u stvari i konačan čin samodestrukcije, k</w:t>
      </w:r>
      <w:r w:rsidR="00D729EC" w:rsidRPr="00C3143B">
        <w:rPr>
          <w:rFonts w:ascii="Times New Roman" w:hAnsi="Times New Roman" w:cs="Times New Roman"/>
          <w:sz w:val="24"/>
          <w:szCs w:val="24"/>
        </w:rPr>
        <w:t xml:space="preserve">ao ultimativne cene </w:t>
      </w:r>
      <w:r w:rsidR="00397C97" w:rsidRPr="00C3143B">
        <w:rPr>
          <w:rFonts w:ascii="Times New Roman" w:hAnsi="Times New Roman" w:cs="Times New Roman"/>
          <w:sz w:val="24"/>
          <w:szCs w:val="24"/>
        </w:rPr>
        <w:t xml:space="preserve">osvajanja moralne </w:t>
      </w:r>
      <w:r w:rsidR="00A80FD2" w:rsidRPr="00C3143B">
        <w:rPr>
          <w:rFonts w:ascii="Times New Roman" w:hAnsi="Times New Roman" w:cs="Times New Roman"/>
          <w:sz w:val="24"/>
          <w:szCs w:val="24"/>
        </w:rPr>
        <w:t>pozicije</w:t>
      </w:r>
      <w:r w:rsidR="00397C97" w:rsidRPr="00C3143B">
        <w:rPr>
          <w:rFonts w:ascii="Times New Roman" w:hAnsi="Times New Roman" w:cs="Times New Roman"/>
          <w:sz w:val="24"/>
          <w:szCs w:val="24"/>
        </w:rPr>
        <w:t xml:space="preserve"> i</w:t>
      </w:r>
      <w:r w:rsidR="00D729EC" w:rsidRPr="00C3143B">
        <w:rPr>
          <w:rFonts w:ascii="Times New Roman" w:hAnsi="Times New Roman" w:cs="Times New Roman"/>
          <w:sz w:val="24"/>
          <w:szCs w:val="24"/>
        </w:rPr>
        <w:t xml:space="preserve"> očuvanj</w:t>
      </w:r>
      <w:r w:rsidR="00397C97" w:rsidRPr="00C3143B">
        <w:rPr>
          <w:rFonts w:ascii="Times New Roman" w:hAnsi="Times New Roman" w:cs="Times New Roman"/>
          <w:sz w:val="24"/>
          <w:szCs w:val="24"/>
        </w:rPr>
        <w:t>a</w:t>
      </w:r>
      <w:r w:rsidR="00D729EC" w:rsidRPr="00C3143B">
        <w:rPr>
          <w:rFonts w:ascii="Times New Roman" w:hAnsi="Times New Roman" w:cs="Times New Roman"/>
          <w:sz w:val="24"/>
          <w:szCs w:val="24"/>
        </w:rPr>
        <w:t xml:space="preserve"> sopstvenog karaktera i pogleda na svet</w:t>
      </w:r>
      <w:r w:rsidR="0005085B" w:rsidRPr="00C3143B">
        <w:rPr>
          <w:rFonts w:ascii="Times New Roman" w:hAnsi="Times New Roman" w:cs="Times New Roman"/>
          <w:sz w:val="24"/>
          <w:szCs w:val="24"/>
        </w:rPr>
        <w:t xml:space="preserve">.  </w:t>
      </w:r>
    </w:p>
    <w:p w:rsidR="0018616A" w:rsidRPr="00C3143B" w:rsidRDefault="0018616A" w:rsidP="0083457A">
      <w:pPr>
        <w:spacing w:line="360" w:lineRule="auto"/>
        <w:jc w:val="both"/>
        <w:rPr>
          <w:rFonts w:ascii="Times New Roman" w:hAnsi="Times New Roman" w:cs="Times New Roman"/>
          <w:sz w:val="24"/>
          <w:szCs w:val="24"/>
        </w:rPr>
      </w:pPr>
    </w:p>
    <w:p w:rsidR="00AB0218" w:rsidRPr="00C3143B" w:rsidRDefault="00AB0218" w:rsidP="005F5D67">
      <w:pPr>
        <w:pStyle w:val="Style3"/>
        <w:numPr>
          <w:ilvl w:val="2"/>
          <w:numId w:val="3"/>
        </w:numPr>
      </w:pPr>
      <w:bookmarkStart w:id="87" w:name="_Toc515958453"/>
      <w:r w:rsidRPr="00C3143B">
        <w:t>Hronotop</w:t>
      </w:r>
      <w:bookmarkEnd w:id="87"/>
    </w:p>
    <w:p w:rsidR="00AB0218" w:rsidRPr="00AB0C92" w:rsidRDefault="005E185B" w:rsidP="00AB02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Hronotop se može definisati kao „suštinska veza vremenskih i prostornih odnosa tj. </w:t>
      </w:r>
      <w:r w:rsidR="002902F6" w:rsidRPr="00C3143B">
        <w:rPr>
          <w:rFonts w:ascii="Times New Roman" w:hAnsi="Times New Roman" w:cs="Times New Roman"/>
          <w:sz w:val="24"/>
          <w:szCs w:val="24"/>
        </w:rPr>
        <w:t>prostorno-vremensko obeležje u konkretnoj celini“</w:t>
      </w:r>
      <w:r w:rsidR="00AB0218" w:rsidRPr="00C3143B">
        <w:rPr>
          <w:rFonts w:ascii="Times New Roman" w:hAnsi="Times New Roman" w:cs="Times New Roman"/>
          <w:sz w:val="24"/>
          <w:szCs w:val="24"/>
        </w:rPr>
        <w:t xml:space="preserve"> (Bahtin 1989</w:t>
      </w:r>
      <w:r w:rsidR="002902F6" w:rsidRPr="00C3143B">
        <w:rPr>
          <w:rFonts w:ascii="Times New Roman" w:hAnsi="Times New Roman" w:cs="Times New Roman"/>
          <w:sz w:val="24"/>
          <w:szCs w:val="24"/>
        </w:rPr>
        <w:t>:117</w:t>
      </w:r>
      <w:r w:rsidR="00AB0218" w:rsidRPr="00C3143B">
        <w:rPr>
          <w:rFonts w:ascii="Times New Roman" w:hAnsi="Times New Roman" w:cs="Times New Roman"/>
          <w:sz w:val="24"/>
          <w:szCs w:val="24"/>
        </w:rPr>
        <w:t>)</w:t>
      </w:r>
      <w:r w:rsidR="00CC2FF5" w:rsidRPr="00C3143B">
        <w:rPr>
          <w:rFonts w:ascii="Times New Roman" w:hAnsi="Times New Roman" w:cs="Times New Roman"/>
          <w:sz w:val="24"/>
          <w:szCs w:val="24"/>
        </w:rPr>
        <w:t>. U filmovima iz uzorka specifičan je i odnos vremena i prostora</w:t>
      </w:r>
      <w:r w:rsidR="00AB0218" w:rsidRPr="00C3143B">
        <w:rPr>
          <w:rFonts w:ascii="Times New Roman" w:hAnsi="Times New Roman" w:cs="Times New Roman"/>
          <w:sz w:val="24"/>
          <w:szCs w:val="24"/>
        </w:rPr>
        <w:t xml:space="preserve"> sveta filma kao i njegov odnos prema realnom (sadašnjem) </w:t>
      </w:r>
      <w:r w:rsidR="00AB0218" w:rsidRPr="00AB0C92">
        <w:rPr>
          <w:rFonts w:ascii="Times New Roman" w:hAnsi="Times New Roman" w:cs="Times New Roman"/>
          <w:sz w:val="24"/>
          <w:szCs w:val="24"/>
        </w:rPr>
        <w:t xml:space="preserve">vremenu i prostoru. </w:t>
      </w:r>
      <w:r w:rsidR="00B15268" w:rsidRPr="00AB0C92">
        <w:rPr>
          <w:rFonts w:ascii="Times New Roman" w:hAnsi="Times New Roman" w:cs="Times New Roman"/>
          <w:sz w:val="24"/>
          <w:szCs w:val="24"/>
        </w:rPr>
        <w:t>Analiza ovih odnosa poslužiće u ra</w:t>
      </w:r>
      <w:r w:rsidR="00C46A85" w:rsidRPr="00AB0C92">
        <w:rPr>
          <w:rFonts w:ascii="Times New Roman" w:hAnsi="Times New Roman" w:cs="Times New Roman"/>
          <w:sz w:val="24"/>
          <w:szCs w:val="24"/>
        </w:rPr>
        <w:t>z</w:t>
      </w:r>
      <w:r w:rsidR="00B15268" w:rsidRPr="00AB0C92">
        <w:rPr>
          <w:rFonts w:ascii="Times New Roman" w:hAnsi="Times New Roman" w:cs="Times New Roman"/>
          <w:sz w:val="24"/>
          <w:szCs w:val="24"/>
        </w:rPr>
        <w:t>umevanju žanrovskog određenja f</w:t>
      </w:r>
      <w:r w:rsidR="007E03AC">
        <w:rPr>
          <w:rFonts w:ascii="Times New Roman" w:hAnsi="Times New Roman" w:cs="Times New Roman"/>
          <w:sz w:val="24"/>
          <w:szCs w:val="24"/>
        </w:rPr>
        <w:t>ilmova iz uzorka odnosno prirode</w:t>
      </w:r>
      <w:r w:rsidR="00B15268" w:rsidRPr="00AB0C92">
        <w:rPr>
          <w:rFonts w:ascii="Times New Roman" w:hAnsi="Times New Roman" w:cs="Times New Roman"/>
          <w:sz w:val="24"/>
          <w:szCs w:val="24"/>
        </w:rPr>
        <w:t xml:space="preserve"> konstruisanog sveta</w:t>
      </w:r>
      <w:r w:rsidR="0018616A" w:rsidRPr="00AB0C92">
        <w:rPr>
          <w:rFonts w:ascii="Times New Roman" w:hAnsi="Times New Roman" w:cs="Times New Roman"/>
          <w:sz w:val="24"/>
          <w:szCs w:val="24"/>
        </w:rPr>
        <w:t xml:space="preserve"> priče</w:t>
      </w:r>
      <w:r w:rsidR="00B15268" w:rsidRPr="00AB0C92">
        <w:rPr>
          <w:rFonts w:ascii="Times New Roman" w:hAnsi="Times New Roman" w:cs="Times New Roman"/>
          <w:sz w:val="24"/>
          <w:szCs w:val="24"/>
        </w:rPr>
        <w:t>.</w:t>
      </w:r>
    </w:p>
    <w:p w:rsidR="00AA5A57" w:rsidRPr="00AB0C92" w:rsidRDefault="00B15268" w:rsidP="00AB0218">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Film </w:t>
      </w:r>
      <w:r w:rsidRPr="00AB0C92">
        <w:rPr>
          <w:rFonts w:ascii="Times New Roman" w:hAnsi="Times New Roman" w:cs="Times New Roman"/>
          <w:i/>
          <w:sz w:val="24"/>
          <w:szCs w:val="24"/>
        </w:rPr>
        <w:t>Tilva Roš</w:t>
      </w:r>
      <w:r w:rsidRPr="00AB0C92">
        <w:rPr>
          <w:rFonts w:ascii="Times New Roman" w:hAnsi="Times New Roman" w:cs="Times New Roman"/>
          <w:sz w:val="24"/>
          <w:szCs w:val="24"/>
        </w:rPr>
        <w:t xml:space="preserve"> se dešava u sadašnjem vremenu</w:t>
      </w:r>
      <w:r w:rsidR="00BF215D" w:rsidRPr="00AB0C92">
        <w:rPr>
          <w:rFonts w:ascii="Times New Roman" w:hAnsi="Times New Roman" w:cs="Times New Roman"/>
          <w:sz w:val="24"/>
          <w:szCs w:val="24"/>
        </w:rPr>
        <w:t xml:space="preserve"> i</w:t>
      </w:r>
      <w:r w:rsidRPr="00AB0C92">
        <w:rPr>
          <w:rFonts w:ascii="Times New Roman" w:hAnsi="Times New Roman" w:cs="Times New Roman"/>
          <w:sz w:val="24"/>
          <w:szCs w:val="24"/>
        </w:rPr>
        <w:t xml:space="preserve"> veoma bliskoj prošlosti, o čemu svedoče delovi vide</w:t>
      </w:r>
      <w:r w:rsidR="00C46A85" w:rsidRPr="00AB0C92">
        <w:rPr>
          <w:rFonts w:ascii="Times New Roman" w:hAnsi="Times New Roman" w:cs="Times New Roman"/>
          <w:sz w:val="24"/>
          <w:szCs w:val="24"/>
        </w:rPr>
        <w:t>a</w:t>
      </w:r>
      <w:r w:rsidRPr="00AB0C92">
        <w:rPr>
          <w:rFonts w:ascii="Times New Roman" w:hAnsi="Times New Roman" w:cs="Times New Roman"/>
          <w:sz w:val="24"/>
          <w:szCs w:val="24"/>
        </w:rPr>
        <w:t xml:space="preserve"> </w:t>
      </w:r>
      <w:r w:rsidRPr="00AB0C92">
        <w:rPr>
          <w:rFonts w:ascii="Times New Roman" w:hAnsi="Times New Roman" w:cs="Times New Roman"/>
          <w:i/>
          <w:sz w:val="24"/>
          <w:szCs w:val="24"/>
        </w:rPr>
        <w:t>Krep</w:t>
      </w:r>
      <w:r w:rsidRPr="00AB0C92">
        <w:rPr>
          <w:rFonts w:ascii="Times New Roman" w:hAnsi="Times New Roman" w:cs="Times New Roman"/>
          <w:sz w:val="24"/>
          <w:szCs w:val="24"/>
        </w:rPr>
        <w:t xml:space="preserve">. </w:t>
      </w:r>
      <w:r w:rsidR="00BF215D" w:rsidRPr="00AB0C92">
        <w:rPr>
          <w:rFonts w:ascii="Times New Roman" w:hAnsi="Times New Roman" w:cs="Times New Roman"/>
          <w:sz w:val="24"/>
          <w:szCs w:val="24"/>
        </w:rPr>
        <w:t>Može se zaključiti da je dij</w:t>
      </w:r>
      <w:r w:rsidR="00C46A85" w:rsidRPr="00AB0C92">
        <w:rPr>
          <w:rFonts w:ascii="Times New Roman" w:hAnsi="Times New Roman" w:cs="Times New Roman"/>
          <w:sz w:val="24"/>
          <w:szCs w:val="24"/>
        </w:rPr>
        <w:t>e</w:t>
      </w:r>
      <w:r w:rsidR="00BF215D" w:rsidRPr="00AB0C92">
        <w:rPr>
          <w:rFonts w:ascii="Times New Roman" w:hAnsi="Times New Roman" w:cs="Times New Roman"/>
          <w:sz w:val="24"/>
          <w:szCs w:val="24"/>
        </w:rPr>
        <w:t>getičko vreme jedna</w:t>
      </w:r>
      <w:r w:rsidR="00AA5A57" w:rsidRPr="00AB0C92">
        <w:rPr>
          <w:rFonts w:ascii="Times New Roman" w:hAnsi="Times New Roman" w:cs="Times New Roman"/>
          <w:sz w:val="24"/>
          <w:szCs w:val="24"/>
        </w:rPr>
        <w:t>ko pripovednom</w:t>
      </w:r>
      <w:r w:rsidR="00AA5A57" w:rsidRPr="00AB0C92">
        <w:rPr>
          <w:rStyle w:val="FootnoteReference"/>
          <w:rFonts w:ascii="Times New Roman" w:hAnsi="Times New Roman" w:cs="Times New Roman"/>
          <w:sz w:val="24"/>
          <w:szCs w:val="24"/>
        </w:rPr>
        <w:footnoteReference w:id="115"/>
      </w:r>
      <w:r w:rsidR="00AA5A57" w:rsidRPr="00AB0C92">
        <w:rPr>
          <w:rFonts w:ascii="Times New Roman" w:hAnsi="Times New Roman" w:cs="Times New Roman"/>
          <w:sz w:val="24"/>
          <w:szCs w:val="24"/>
        </w:rPr>
        <w:t xml:space="preserve"> uz retka blaga odstupanja kroz</w:t>
      </w:r>
      <w:r w:rsidR="00BF215D" w:rsidRPr="00AB0C92">
        <w:rPr>
          <w:rFonts w:ascii="Times New Roman" w:hAnsi="Times New Roman" w:cs="Times New Roman"/>
          <w:sz w:val="24"/>
          <w:szCs w:val="24"/>
        </w:rPr>
        <w:t xml:space="preserve"> flešbekov</w:t>
      </w:r>
      <w:r w:rsidR="00AA5A57" w:rsidRPr="00AB0C92">
        <w:rPr>
          <w:rFonts w:ascii="Times New Roman" w:hAnsi="Times New Roman" w:cs="Times New Roman"/>
          <w:sz w:val="24"/>
          <w:szCs w:val="24"/>
        </w:rPr>
        <w:t>e</w:t>
      </w:r>
      <w:r w:rsidR="00AA5A57" w:rsidRPr="00AB0C92">
        <w:rPr>
          <w:rStyle w:val="FootnoteReference"/>
          <w:rFonts w:ascii="Times New Roman" w:hAnsi="Times New Roman" w:cs="Times New Roman"/>
          <w:sz w:val="24"/>
          <w:szCs w:val="24"/>
        </w:rPr>
        <w:footnoteReference w:id="116"/>
      </w:r>
      <w:r w:rsidR="00BF215D" w:rsidRPr="00AB0C92">
        <w:rPr>
          <w:rFonts w:ascii="Times New Roman" w:hAnsi="Times New Roman" w:cs="Times New Roman"/>
          <w:sz w:val="24"/>
          <w:szCs w:val="24"/>
        </w:rPr>
        <w:t xml:space="preserve">. Istovetan slučaj je i u filmu </w:t>
      </w:r>
      <w:r w:rsidR="00BF215D" w:rsidRPr="00AB0C92">
        <w:rPr>
          <w:rFonts w:ascii="Times New Roman" w:hAnsi="Times New Roman" w:cs="Times New Roman"/>
          <w:i/>
          <w:sz w:val="24"/>
          <w:szCs w:val="24"/>
        </w:rPr>
        <w:t>Panama</w:t>
      </w:r>
      <w:r w:rsidR="00BF215D" w:rsidRPr="00AB0C92">
        <w:rPr>
          <w:rFonts w:ascii="Times New Roman" w:hAnsi="Times New Roman" w:cs="Times New Roman"/>
          <w:sz w:val="24"/>
          <w:szCs w:val="24"/>
        </w:rPr>
        <w:t xml:space="preserve"> gde video klipovi predstavljaju flešbekove, ovoga puta još manjeg vremenskog odmaka od </w:t>
      </w:r>
      <w:r w:rsidR="00C46A85" w:rsidRPr="00AB0C92">
        <w:rPr>
          <w:rFonts w:ascii="Times New Roman" w:hAnsi="Times New Roman" w:cs="Times New Roman"/>
          <w:sz w:val="24"/>
          <w:szCs w:val="24"/>
        </w:rPr>
        <w:t>glavno</w:t>
      </w:r>
      <w:r w:rsidR="007E03AC">
        <w:rPr>
          <w:rFonts w:ascii="Times New Roman" w:hAnsi="Times New Roman" w:cs="Times New Roman"/>
          <w:sz w:val="24"/>
          <w:szCs w:val="24"/>
        </w:rPr>
        <w:t>g</w:t>
      </w:r>
      <w:r w:rsidR="00C46A85" w:rsidRPr="00AB0C92">
        <w:rPr>
          <w:rFonts w:ascii="Times New Roman" w:hAnsi="Times New Roman" w:cs="Times New Roman"/>
          <w:sz w:val="24"/>
          <w:szCs w:val="24"/>
        </w:rPr>
        <w:t xml:space="preserve"> </w:t>
      </w:r>
      <w:r w:rsidR="006C1939" w:rsidRPr="00AB0C92">
        <w:rPr>
          <w:rFonts w:ascii="Times New Roman" w:hAnsi="Times New Roman" w:cs="Times New Roman"/>
          <w:sz w:val="24"/>
          <w:szCs w:val="24"/>
        </w:rPr>
        <w:t>pripovednog</w:t>
      </w:r>
      <w:r w:rsidR="00C46A85" w:rsidRPr="00AB0C92">
        <w:rPr>
          <w:rFonts w:ascii="Times New Roman" w:hAnsi="Times New Roman" w:cs="Times New Roman"/>
          <w:sz w:val="24"/>
          <w:szCs w:val="24"/>
        </w:rPr>
        <w:t xml:space="preserve"> toka</w:t>
      </w:r>
      <w:r w:rsidR="00BF215D" w:rsidRPr="00AB0C92">
        <w:rPr>
          <w:rFonts w:ascii="Times New Roman" w:hAnsi="Times New Roman" w:cs="Times New Roman"/>
          <w:sz w:val="24"/>
          <w:szCs w:val="24"/>
        </w:rPr>
        <w:t>.</w:t>
      </w:r>
      <w:r w:rsidR="00AA5A57" w:rsidRPr="00AB0C92">
        <w:rPr>
          <w:rFonts w:ascii="Times New Roman" w:hAnsi="Times New Roman" w:cs="Times New Roman"/>
          <w:sz w:val="24"/>
          <w:szCs w:val="24"/>
        </w:rPr>
        <w:t xml:space="preserve"> </w:t>
      </w:r>
      <w:r w:rsidR="00BF215D" w:rsidRPr="00AB0C92">
        <w:rPr>
          <w:rFonts w:ascii="Times New Roman" w:hAnsi="Times New Roman" w:cs="Times New Roman"/>
          <w:sz w:val="24"/>
          <w:szCs w:val="24"/>
        </w:rPr>
        <w:t xml:space="preserve">    </w:t>
      </w:r>
    </w:p>
    <w:p w:rsidR="00D62ECC" w:rsidRPr="00AB0C92" w:rsidRDefault="00AA5A57" w:rsidP="00AA5A57">
      <w:pPr>
        <w:spacing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U filmu </w:t>
      </w:r>
      <w:r w:rsidRPr="00AB0C92">
        <w:rPr>
          <w:rFonts w:ascii="Times New Roman" w:hAnsi="Times New Roman" w:cs="Times New Roman"/>
          <w:i/>
          <w:sz w:val="24"/>
          <w:szCs w:val="24"/>
        </w:rPr>
        <w:t>Neposlušni</w:t>
      </w:r>
      <w:r w:rsidR="00C46A85" w:rsidRPr="00AB0C92">
        <w:rPr>
          <w:rFonts w:ascii="Times New Roman" w:hAnsi="Times New Roman" w:cs="Times New Roman"/>
          <w:sz w:val="24"/>
          <w:szCs w:val="24"/>
        </w:rPr>
        <w:t xml:space="preserve"> </w:t>
      </w:r>
      <w:r w:rsidR="00D62ECC" w:rsidRPr="00AB0C92">
        <w:rPr>
          <w:rFonts w:ascii="Times New Roman" w:hAnsi="Times New Roman" w:cs="Times New Roman"/>
          <w:sz w:val="24"/>
          <w:szCs w:val="24"/>
        </w:rPr>
        <w:t>z</w:t>
      </w:r>
      <w:r w:rsidRPr="00AB0C92">
        <w:rPr>
          <w:rFonts w:ascii="Times New Roman" w:hAnsi="Times New Roman" w:cs="Times New Roman"/>
          <w:sz w:val="24"/>
          <w:szCs w:val="24"/>
        </w:rPr>
        <w:t xml:space="preserve">bog netipičnog ritma korišćenja flešbeka ostaje nejasno da li se radnja iz prošlosti koristi kako bi pokazala stvarne događaje ili samo ilustruje emotivno stanje likova, koji tonu u duboku regresiju. </w:t>
      </w:r>
    </w:p>
    <w:p w:rsidR="00D4167E" w:rsidRPr="00AB0C92" w:rsidRDefault="00D4167E" w:rsidP="00AA5A57">
      <w:pPr>
        <w:spacing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U </w:t>
      </w:r>
      <w:r w:rsidR="006C1939" w:rsidRPr="00AB0C92">
        <w:rPr>
          <w:rFonts w:ascii="Times New Roman" w:hAnsi="Times New Roman" w:cs="Times New Roman"/>
          <w:sz w:val="24"/>
          <w:szCs w:val="24"/>
        </w:rPr>
        <w:t>ostalim</w:t>
      </w:r>
      <w:r w:rsidRPr="00AB0C92">
        <w:rPr>
          <w:rFonts w:ascii="Times New Roman" w:hAnsi="Times New Roman" w:cs="Times New Roman"/>
          <w:sz w:val="24"/>
          <w:szCs w:val="24"/>
        </w:rPr>
        <w:t xml:space="preserve"> filmovima dij</w:t>
      </w:r>
      <w:r w:rsidR="00C46A85" w:rsidRPr="00AB0C92">
        <w:rPr>
          <w:rFonts w:ascii="Times New Roman" w:hAnsi="Times New Roman" w:cs="Times New Roman"/>
          <w:sz w:val="24"/>
          <w:szCs w:val="24"/>
        </w:rPr>
        <w:t>e</w:t>
      </w:r>
      <w:r w:rsidRPr="00AB0C92">
        <w:rPr>
          <w:rFonts w:ascii="Times New Roman" w:hAnsi="Times New Roman" w:cs="Times New Roman"/>
          <w:sz w:val="24"/>
          <w:szCs w:val="24"/>
        </w:rPr>
        <w:t>getičko i pripovedno vreme su istovetni i nema narušavanja vremenskog toka (fleš bek ili flešforvard (flashforvard)).</w:t>
      </w:r>
      <w:r w:rsidR="00D62ECC" w:rsidRPr="00AB0C92">
        <w:rPr>
          <w:rFonts w:ascii="Times New Roman" w:hAnsi="Times New Roman" w:cs="Times New Roman"/>
          <w:sz w:val="24"/>
          <w:szCs w:val="24"/>
        </w:rPr>
        <w:t xml:space="preserve"> </w:t>
      </w:r>
      <w:r w:rsidRPr="00AB0C92">
        <w:rPr>
          <w:rFonts w:ascii="Times New Roman" w:hAnsi="Times New Roman" w:cs="Times New Roman"/>
          <w:sz w:val="24"/>
          <w:szCs w:val="24"/>
        </w:rPr>
        <w:t>Takođe radnja svih filmova smeštena je u sadašnje vreme</w:t>
      </w:r>
      <w:r w:rsidR="007E03AC">
        <w:rPr>
          <w:rFonts w:ascii="Times New Roman" w:hAnsi="Times New Roman" w:cs="Times New Roman"/>
          <w:sz w:val="24"/>
          <w:szCs w:val="24"/>
        </w:rPr>
        <w:t>. U</w:t>
      </w:r>
      <w:r w:rsidRPr="00AB0C92">
        <w:rPr>
          <w:rFonts w:ascii="Times New Roman" w:hAnsi="Times New Roman" w:cs="Times New Roman"/>
          <w:sz w:val="24"/>
          <w:szCs w:val="24"/>
        </w:rPr>
        <w:t xml:space="preserve"> filmovima </w:t>
      </w:r>
      <w:r w:rsidRPr="00AB0C92">
        <w:rPr>
          <w:rFonts w:ascii="Times New Roman" w:hAnsi="Times New Roman" w:cs="Times New Roman"/>
          <w:i/>
          <w:sz w:val="24"/>
          <w:szCs w:val="24"/>
        </w:rPr>
        <w:t>Oktobar</w:t>
      </w:r>
      <w:r w:rsidRPr="00AB0C92">
        <w:rPr>
          <w:rFonts w:ascii="Times New Roman" w:hAnsi="Times New Roman" w:cs="Times New Roman"/>
          <w:sz w:val="24"/>
          <w:szCs w:val="24"/>
        </w:rPr>
        <w:t xml:space="preserve"> i </w:t>
      </w:r>
      <w:r w:rsidRPr="00AB0C92">
        <w:rPr>
          <w:rFonts w:ascii="Times New Roman" w:hAnsi="Times New Roman" w:cs="Times New Roman"/>
          <w:i/>
          <w:sz w:val="24"/>
          <w:szCs w:val="24"/>
        </w:rPr>
        <w:t xml:space="preserve">Varvari, </w:t>
      </w:r>
      <w:r w:rsidRPr="00AB0C92">
        <w:rPr>
          <w:rFonts w:ascii="Times New Roman" w:hAnsi="Times New Roman" w:cs="Times New Roman"/>
          <w:sz w:val="24"/>
          <w:szCs w:val="24"/>
        </w:rPr>
        <w:t>zbog pojave referenci na konkretna društvena događanja mo</w:t>
      </w:r>
      <w:r w:rsidR="00C46A85" w:rsidRPr="00AB0C92">
        <w:rPr>
          <w:rFonts w:ascii="Times New Roman" w:hAnsi="Times New Roman" w:cs="Times New Roman"/>
          <w:sz w:val="24"/>
          <w:szCs w:val="24"/>
        </w:rPr>
        <w:t>g</w:t>
      </w:r>
      <w:r w:rsidRPr="00AB0C92">
        <w:rPr>
          <w:rFonts w:ascii="Times New Roman" w:hAnsi="Times New Roman" w:cs="Times New Roman"/>
          <w:sz w:val="24"/>
          <w:szCs w:val="24"/>
        </w:rPr>
        <w:t xml:space="preserve">uće je i određenje tačnog dana dešavanja. </w:t>
      </w:r>
    </w:p>
    <w:p w:rsidR="002148F1" w:rsidRPr="00AB0C92" w:rsidRDefault="002148F1" w:rsidP="00AA5A57">
      <w:pPr>
        <w:spacing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Iako video klipovi predstavljaju veoma heterogenu pojavu kako je to već objašnjeno, jedan od najčešćih i najkarakterističnijih odnosa prama vremenu u video klipovima predstavlja upravo „zarobljenost“ u sadašnjem trenutku, njegova doslovna vremenska medijalizacija uz skoro potpuno odsustvo povezivanja vremenski udaljenih dešavanja. Novo dešavanje – novi klip. </w:t>
      </w:r>
      <w:r w:rsidR="00C65722" w:rsidRPr="00AB0C92">
        <w:rPr>
          <w:rFonts w:ascii="Times New Roman" w:hAnsi="Times New Roman" w:cs="Times New Roman"/>
          <w:sz w:val="24"/>
          <w:szCs w:val="24"/>
        </w:rPr>
        <w:t>Orijentisanost</w:t>
      </w:r>
      <w:r w:rsidRPr="00AB0C92">
        <w:rPr>
          <w:rFonts w:ascii="Times New Roman" w:hAnsi="Times New Roman" w:cs="Times New Roman"/>
          <w:sz w:val="24"/>
          <w:szCs w:val="24"/>
        </w:rPr>
        <w:t xml:space="preserve"> na </w:t>
      </w:r>
      <w:r w:rsidRPr="00AB0C92">
        <w:rPr>
          <w:rFonts w:ascii="Times New Roman" w:hAnsi="Times New Roman" w:cs="Times New Roman"/>
          <w:sz w:val="24"/>
          <w:szCs w:val="24"/>
        </w:rPr>
        <w:lastRenderedPageBreak/>
        <w:t>linearno pripovedanje bez narušavanja vremenskog toka veza je obrađenih filmova i video klipova.</w:t>
      </w:r>
    </w:p>
    <w:p w:rsidR="00CB0B10" w:rsidRPr="00AB0C92" w:rsidRDefault="00CB0B10" w:rsidP="00CB0B10">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Odnos prema društvenoj stvarnosti filma </w:t>
      </w:r>
      <w:r w:rsidRPr="00AB0C92">
        <w:rPr>
          <w:rFonts w:ascii="Times New Roman" w:hAnsi="Times New Roman" w:cs="Times New Roman"/>
          <w:i/>
          <w:sz w:val="24"/>
          <w:szCs w:val="24"/>
        </w:rPr>
        <w:t>Oktobar</w:t>
      </w:r>
      <w:r w:rsidRPr="00AB0C92">
        <w:rPr>
          <w:rFonts w:ascii="Times New Roman" w:hAnsi="Times New Roman" w:cs="Times New Roman"/>
          <w:sz w:val="24"/>
          <w:szCs w:val="24"/>
        </w:rPr>
        <w:t xml:space="preserve"> veoma je zanimljiv i paradoksalan. Sa jedne strane sve priče imaju društveno kritičku notu, koja se tiče lokalne društvene stvarnosti. Sa druge strane, zajednička tema i povod za pravljenje filma – desetogodišnjica 5. oktobra slab</w:t>
      </w:r>
      <w:r w:rsidR="007E03AC">
        <w:rPr>
          <w:rFonts w:ascii="Times New Roman" w:hAnsi="Times New Roman" w:cs="Times New Roman"/>
          <w:sz w:val="24"/>
          <w:szCs w:val="24"/>
        </w:rPr>
        <w:t xml:space="preserve">o je obrađena, </w:t>
      </w:r>
      <w:r w:rsidRPr="00AB0C92">
        <w:rPr>
          <w:rFonts w:ascii="Times New Roman" w:hAnsi="Times New Roman" w:cs="Times New Roman"/>
          <w:sz w:val="24"/>
          <w:szCs w:val="24"/>
        </w:rPr>
        <w:t>deluje pre kao strano telo nego kao vezivno tkivo filma</w:t>
      </w:r>
      <w:r w:rsidRPr="00AB0C92">
        <w:rPr>
          <w:rStyle w:val="FootnoteReference"/>
          <w:rFonts w:ascii="Times New Roman" w:hAnsi="Times New Roman" w:cs="Times New Roman"/>
          <w:sz w:val="24"/>
          <w:szCs w:val="24"/>
        </w:rPr>
        <w:footnoteReference w:id="117"/>
      </w:r>
      <w:r w:rsidRPr="00AB0C92">
        <w:rPr>
          <w:rFonts w:ascii="Times New Roman" w:hAnsi="Times New Roman" w:cs="Times New Roman"/>
          <w:sz w:val="24"/>
          <w:szCs w:val="24"/>
        </w:rPr>
        <w:t xml:space="preserve">.  Ovaj postupak </w:t>
      </w:r>
      <w:r w:rsidR="007E03AC">
        <w:rPr>
          <w:rFonts w:ascii="Times New Roman" w:hAnsi="Times New Roman" w:cs="Times New Roman"/>
          <w:sz w:val="24"/>
          <w:szCs w:val="24"/>
        </w:rPr>
        <w:t xml:space="preserve">se </w:t>
      </w:r>
      <w:r w:rsidRPr="00AB0C92">
        <w:rPr>
          <w:rFonts w:ascii="Times New Roman" w:hAnsi="Times New Roman" w:cs="Times New Roman"/>
          <w:sz w:val="24"/>
          <w:szCs w:val="24"/>
        </w:rPr>
        <w:t>može pročitati  kao angažovana i kritička izjava o važnosti i efektima samog događaja, kroz njegovo ignorisanje ali i kao narcisoidna zagledanost u sopstvenu vizuru i aktuelni trenutak</w:t>
      </w:r>
      <w:r w:rsidR="007E03AC">
        <w:rPr>
          <w:rFonts w:ascii="Times New Roman" w:hAnsi="Times New Roman" w:cs="Times New Roman"/>
          <w:sz w:val="24"/>
          <w:szCs w:val="24"/>
        </w:rPr>
        <w:t>,</w:t>
      </w:r>
      <w:r w:rsidRPr="00AB0C92">
        <w:rPr>
          <w:rFonts w:ascii="Times New Roman" w:hAnsi="Times New Roman" w:cs="Times New Roman"/>
          <w:sz w:val="24"/>
          <w:szCs w:val="24"/>
        </w:rPr>
        <w:t xml:space="preserve"> što se često navodi u kritici novih medija.</w:t>
      </w:r>
    </w:p>
    <w:p w:rsidR="00CB0B10" w:rsidRPr="00AB0C92" w:rsidRDefault="00CB0B10" w:rsidP="00CB0B10">
      <w:pPr>
        <w:autoSpaceDE w:val="0"/>
        <w:autoSpaceDN w:val="0"/>
        <w:adjustRightInd w:val="0"/>
        <w:spacing w:after="240" w:line="360" w:lineRule="auto"/>
        <w:ind w:left="567" w:right="941"/>
        <w:rPr>
          <w:rFonts w:ascii="Times New Roman" w:hAnsi="Times New Roman" w:cs="Times New Roman"/>
          <w:i/>
          <w:sz w:val="24"/>
          <w:szCs w:val="24"/>
        </w:rPr>
      </w:pPr>
      <w:r w:rsidRPr="00AB0C92">
        <w:rPr>
          <w:rFonts w:ascii="Times New Roman" w:hAnsi="Times New Roman" w:cs="Times New Roman"/>
          <w:sz w:val="24"/>
          <w:szCs w:val="24"/>
        </w:rPr>
        <w:t>„Oktobar u stvari pravi inverziju u kojoj se nova generacija miri sa regresijom i  stagnacijom. Ovo se najviše vidi u priči Diplomiranje i Revolucija jede svoju decu.“</w:t>
      </w:r>
      <w:r w:rsidRPr="00AB0C92">
        <w:rPr>
          <w:rFonts w:ascii="Times New Roman" w:hAnsi="Times New Roman" w:cs="Times New Roman"/>
          <w:i/>
          <w:sz w:val="24"/>
          <w:szCs w:val="24"/>
        </w:rPr>
        <w:t xml:space="preserve"> </w:t>
      </w:r>
      <w:r w:rsidRPr="00AB0C92">
        <w:rPr>
          <w:rFonts w:ascii="Times New Roman" w:hAnsi="Times New Roman" w:cs="Times New Roman"/>
          <w:sz w:val="24"/>
          <w:szCs w:val="24"/>
        </w:rPr>
        <w:t>(Janković A. 2012:396)</w:t>
      </w:r>
    </w:p>
    <w:p w:rsidR="007947E9" w:rsidRPr="00AB0C92" w:rsidRDefault="00D4167E" w:rsidP="00AA5A57">
      <w:pPr>
        <w:spacing w:line="360" w:lineRule="auto"/>
        <w:jc w:val="both"/>
        <w:rPr>
          <w:rFonts w:ascii="Times New Roman" w:hAnsi="Times New Roman" w:cs="Times New Roman"/>
          <w:sz w:val="24"/>
          <w:szCs w:val="24"/>
        </w:rPr>
      </w:pPr>
      <w:r w:rsidRPr="00AB0C92">
        <w:rPr>
          <w:rFonts w:ascii="Times New Roman" w:hAnsi="Times New Roman" w:cs="Times New Roman"/>
          <w:sz w:val="24"/>
          <w:szCs w:val="24"/>
        </w:rPr>
        <w:t>Izuzimajući retke flešbekove, vremenski raspon narativa se kreće od tačno odredivog perioda od jednog dana (</w:t>
      </w:r>
      <w:r w:rsidRPr="00AB0C92">
        <w:rPr>
          <w:rFonts w:ascii="Times New Roman" w:hAnsi="Times New Roman" w:cs="Times New Roman"/>
          <w:i/>
          <w:sz w:val="24"/>
          <w:szCs w:val="24"/>
        </w:rPr>
        <w:t xml:space="preserve">Gde je Nađa? </w:t>
      </w:r>
      <w:r w:rsidRPr="00AB0C92">
        <w:rPr>
          <w:rFonts w:ascii="Times New Roman" w:hAnsi="Times New Roman" w:cs="Times New Roman"/>
          <w:sz w:val="24"/>
          <w:szCs w:val="24"/>
        </w:rPr>
        <w:t>i</w:t>
      </w:r>
      <w:r w:rsidRPr="00AB0C92">
        <w:rPr>
          <w:rFonts w:ascii="Times New Roman" w:hAnsi="Times New Roman" w:cs="Times New Roman"/>
          <w:i/>
          <w:sz w:val="24"/>
          <w:szCs w:val="24"/>
        </w:rPr>
        <w:t xml:space="preserve"> Oktobar</w:t>
      </w:r>
      <w:r w:rsidRPr="00AB0C92">
        <w:rPr>
          <w:rFonts w:ascii="Times New Roman" w:hAnsi="Times New Roman" w:cs="Times New Roman"/>
          <w:sz w:val="24"/>
          <w:szCs w:val="24"/>
        </w:rPr>
        <w:t>) ili nedelju dana (</w:t>
      </w:r>
      <w:r w:rsidRPr="00AB0C92">
        <w:rPr>
          <w:rFonts w:ascii="Times New Roman" w:hAnsi="Times New Roman" w:cs="Times New Roman"/>
          <w:i/>
          <w:sz w:val="24"/>
          <w:szCs w:val="24"/>
        </w:rPr>
        <w:t>Vlažnost</w:t>
      </w:r>
      <w:r w:rsidRPr="00AB0C92">
        <w:rPr>
          <w:rFonts w:ascii="Times New Roman" w:hAnsi="Times New Roman" w:cs="Times New Roman"/>
          <w:sz w:val="24"/>
          <w:szCs w:val="24"/>
        </w:rPr>
        <w:t>), do teže odredivog vremenskog perioda od nekoliko dana (</w:t>
      </w:r>
      <w:r w:rsidRPr="00AB0C92">
        <w:rPr>
          <w:rFonts w:ascii="Times New Roman" w:hAnsi="Times New Roman" w:cs="Times New Roman"/>
          <w:i/>
          <w:sz w:val="24"/>
          <w:szCs w:val="24"/>
        </w:rPr>
        <w:t>Tilva Roš, Neposlušni, Varvari, Panama</w:t>
      </w:r>
      <w:r w:rsidRPr="00AB0C92">
        <w:rPr>
          <w:rFonts w:ascii="Times New Roman" w:hAnsi="Times New Roman" w:cs="Times New Roman"/>
          <w:sz w:val="24"/>
          <w:szCs w:val="24"/>
        </w:rPr>
        <w:t xml:space="preserve">) ili </w:t>
      </w:r>
      <w:r w:rsidR="007947E9" w:rsidRPr="00AB0C92">
        <w:rPr>
          <w:rFonts w:ascii="Times New Roman" w:hAnsi="Times New Roman" w:cs="Times New Roman"/>
          <w:sz w:val="24"/>
          <w:szCs w:val="24"/>
        </w:rPr>
        <w:t>oko jedne godine</w:t>
      </w:r>
      <w:r w:rsidRPr="00AB0C92">
        <w:rPr>
          <w:rFonts w:ascii="Times New Roman" w:hAnsi="Times New Roman" w:cs="Times New Roman"/>
          <w:sz w:val="24"/>
          <w:szCs w:val="24"/>
        </w:rPr>
        <w:t xml:space="preserve"> (</w:t>
      </w:r>
      <w:r w:rsidRPr="00AB0C92">
        <w:rPr>
          <w:rFonts w:ascii="Times New Roman" w:hAnsi="Times New Roman" w:cs="Times New Roman"/>
          <w:i/>
          <w:sz w:val="24"/>
          <w:szCs w:val="24"/>
        </w:rPr>
        <w:t>Klip</w:t>
      </w:r>
      <w:r w:rsidRPr="00AB0C92">
        <w:rPr>
          <w:rFonts w:ascii="Times New Roman" w:hAnsi="Times New Roman" w:cs="Times New Roman"/>
          <w:sz w:val="24"/>
          <w:szCs w:val="24"/>
        </w:rPr>
        <w:t>).</w:t>
      </w:r>
      <w:r w:rsidR="007947E9" w:rsidRPr="00AB0C92">
        <w:rPr>
          <w:rFonts w:ascii="Times New Roman" w:hAnsi="Times New Roman" w:cs="Times New Roman"/>
          <w:sz w:val="24"/>
          <w:szCs w:val="24"/>
        </w:rPr>
        <w:t xml:space="preserve"> </w:t>
      </w:r>
      <w:r w:rsidR="001C1821" w:rsidRPr="00AB0C92">
        <w:rPr>
          <w:rFonts w:ascii="Times New Roman" w:hAnsi="Times New Roman" w:cs="Times New Roman"/>
          <w:sz w:val="24"/>
          <w:szCs w:val="24"/>
        </w:rPr>
        <w:t>I smeštanje radnje u uzak vremenski period može se označiti kao veza sa video klipovima, odnosno</w:t>
      </w:r>
      <w:r w:rsidR="001C1821" w:rsidRPr="00D97A78">
        <w:rPr>
          <w:rFonts w:ascii="Times New Roman" w:hAnsi="Times New Roman" w:cs="Times New Roman"/>
          <w:color w:val="FFC000"/>
          <w:sz w:val="24"/>
          <w:szCs w:val="24"/>
        </w:rPr>
        <w:t xml:space="preserve"> </w:t>
      </w:r>
      <w:r w:rsidR="001C1821" w:rsidRPr="00AB0C92">
        <w:rPr>
          <w:rFonts w:ascii="Times New Roman" w:hAnsi="Times New Roman" w:cs="Times New Roman"/>
          <w:sz w:val="24"/>
          <w:szCs w:val="24"/>
        </w:rPr>
        <w:lastRenderedPageBreak/>
        <w:t xml:space="preserve">njihov uticaj na smanjenje vremenskog opsega narativa. Na ovom mestu se ne misli da je ovo nova praksa već se u kontekstu aktuelnog društvenog i medijskog </w:t>
      </w:r>
      <w:r w:rsidR="00C65722" w:rsidRPr="00AB0C92">
        <w:rPr>
          <w:rFonts w:ascii="Times New Roman" w:hAnsi="Times New Roman" w:cs="Times New Roman"/>
          <w:sz w:val="24"/>
          <w:szCs w:val="24"/>
        </w:rPr>
        <w:t>trenutka</w:t>
      </w:r>
      <w:r w:rsidR="001C1821" w:rsidRPr="00AB0C92">
        <w:rPr>
          <w:rFonts w:ascii="Times New Roman" w:hAnsi="Times New Roman" w:cs="Times New Roman"/>
          <w:sz w:val="24"/>
          <w:szCs w:val="24"/>
        </w:rPr>
        <w:t xml:space="preserve"> (pre svega ranije opisanog okretanja prema realnosti pod uticajem novih medija)  može tako tumačiti.</w:t>
      </w:r>
    </w:p>
    <w:p w:rsidR="007947E9" w:rsidRPr="00AB0C92" w:rsidRDefault="007947E9" w:rsidP="00AA5A57">
      <w:pPr>
        <w:spacing w:line="360" w:lineRule="auto"/>
        <w:jc w:val="both"/>
        <w:rPr>
          <w:rFonts w:ascii="Times New Roman" w:hAnsi="Times New Roman" w:cs="Times New Roman"/>
          <w:sz w:val="24"/>
          <w:szCs w:val="24"/>
        </w:rPr>
      </w:pPr>
      <w:r w:rsidRPr="00AB0C92">
        <w:rPr>
          <w:rFonts w:ascii="Times New Roman" w:hAnsi="Times New Roman" w:cs="Times New Roman"/>
          <w:sz w:val="24"/>
          <w:szCs w:val="24"/>
        </w:rPr>
        <w:t>Najčešći vremenski okvir je leto (</w:t>
      </w:r>
      <w:r w:rsidRPr="00AB0C92">
        <w:rPr>
          <w:rFonts w:ascii="Times New Roman" w:hAnsi="Times New Roman" w:cs="Times New Roman"/>
          <w:i/>
          <w:sz w:val="24"/>
          <w:szCs w:val="24"/>
        </w:rPr>
        <w:t>Tilva Roš, Gde je Nađa?, Neposlušni, Panama, Vlažnost</w:t>
      </w:r>
      <w:r w:rsidRPr="00AB0C92">
        <w:rPr>
          <w:rFonts w:ascii="Times New Roman" w:hAnsi="Times New Roman" w:cs="Times New Roman"/>
          <w:sz w:val="24"/>
          <w:szCs w:val="24"/>
        </w:rPr>
        <w:t>), uz pojavu rane jeseni (</w:t>
      </w:r>
      <w:r w:rsidRPr="00AB0C92">
        <w:rPr>
          <w:rFonts w:ascii="Times New Roman" w:hAnsi="Times New Roman" w:cs="Times New Roman"/>
          <w:i/>
          <w:sz w:val="24"/>
          <w:szCs w:val="24"/>
        </w:rPr>
        <w:t>Oktobar, Varvari</w:t>
      </w:r>
      <w:r w:rsidRPr="00AB0C92">
        <w:rPr>
          <w:rFonts w:ascii="Times New Roman" w:hAnsi="Times New Roman" w:cs="Times New Roman"/>
          <w:sz w:val="24"/>
          <w:szCs w:val="24"/>
        </w:rPr>
        <w:t xml:space="preserve">).  </w:t>
      </w:r>
      <w:r w:rsidR="001C1821" w:rsidRPr="00AB0C92">
        <w:rPr>
          <w:rFonts w:ascii="Times New Roman" w:hAnsi="Times New Roman" w:cs="Times New Roman"/>
          <w:sz w:val="24"/>
          <w:szCs w:val="24"/>
        </w:rPr>
        <w:t xml:space="preserve">Iako bi se očekivalo da u doba digitalnih tehnologija i novih medija, likovi adolescenti koji se formiraju pod njihovim uticajem najveći deo vremena provode u enterijeru ispred nekog ekrana, oni su najčešće napolju uključeni u brojne socijalne i fizičke aktivnosti, dok se „beskonačno“ vreme </w:t>
      </w:r>
      <w:r w:rsidR="00C65722" w:rsidRPr="00AB0C92">
        <w:rPr>
          <w:rFonts w:ascii="Times New Roman" w:hAnsi="Times New Roman" w:cs="Times New Roman"/>
          <w:sz w:val="24"/>
          <w:szCs w:val="24"/>
        </w:rPr>
        <w:t>provedeno</w:t>
      </w:r>
      <w:r w:rsidR="001C1821" w:rsidRPr="00AB0C92">
        <w:rPr>
          <w:rFonts w:ascii="Times New Roman" w:hAnsi="Times New Roman" w:cs="Times New Roman"/>
          <w:sz w:val="24"/>
          <w:szCs w:val="24"/>
        </w:rPr>
        <w:t xml:space="preserve"> pred ekranom samo implicira. Ostaje upitno da li je na ovakav izbor presudno uticala opisana promena produkcijskog okvira (produkciona nužnost snimanja u eksterijeru) ili se preskakanje ovog aspekta može tumačiti </w:t>
      </w:r>
      <w:r w:rsidR="00AE330E" w:rsidRPr="00AB0C92">
        <w:rPr>
          <w:rFonts w:ascii="Times New Roman" w:hAnsi="Times New Roman" w:cs="Times New Roman"/>
          <w:sz w:val="24"/>
          <w:szCs w:val="24"/>
        </w:rPr>
        <w:t>u istom ključu</w:t>
      </w:r>
      <w:r w:rsidR="001C1821" w:rsidRPr="00AB0C92">
        <w:rPr>
          <w:rFonts w:ascii="Times New Roman" w:hAnsi="Times New Roman" w:cs="Times New Roman"/>
          <w:sz w:val="24"/>
          <w:szCs w:val="24"/>
        </w:rPr>
        <w:t xml:space="preserve"> kao </w:t>
      </w:r>
      <w:r w:rsidR="00AE330E" w:rsidRPr="00AB0C92">
        <w:rPr>
          <w:rFonts w:ascii="Times New Roman" w:hAnsi="Times New Roman" w:cs="Times New Roman"/>
          <w:sz w:val="24"/>
          <w:szCs w:val="24"/>
        </w:rPr>
        <w:t>i motiv disfunkcionalne matrijarhalne porodice (</w:t>
      </w:r>
      <w:r w:rsidR="00B1720A" w:rsidRPr="00AB0C92">
        <w:rPr>
          <w:rFonts w:ascii="Times New Roman" w:hAnsi="Times New Roman" w:cs="Times New Roman"/>
          <w:sz w:val="24"/>
          <w:szCs w:val="24"/>
        </w:rPr>
        <w:t xml:space="preserve">kao </w:t>
      </w:r>
      <w:r w:rsidR="00AE330E" w:rsidRPr="00AB0C92">
        <w:rPr>
          <w:rFonts w:ascii="Times New Roman" w:hAnsi="Times New Roman" w:cs="Times New Roman"/>
          <w:sz w:val="24"/>
          <w:szCs w:val="24"/>
        </w:rPr>
        <w:t xml:space="preserve">ideološka izjava ili preskakanje stereotipa). </w:t>
      </w:r>
      <w:r w:rsidR="001C1821" w:rsidRPr="00AB0C92">
        <w:rPr>
          <w:rFonts w:ascii="Times New Roman" w:hAnsi="Times New Roman" w:cs="Times New Roman"/>
          <w:sz w:val="24"/>
          <w:szCs w:val="24"/>
        </w:rPr>
        <w:t xml:space="preserve">  </w:t>
      </w:r>
    </w:p>
    <w:p w:rsidR="00D72485" w:rsidRPr="00AB0C92" w:rsidRDefault="00D72485" w:rsidP="00AA5A57">
      <w:pPr>
        <w:spacing w:line="360" w:lineRule="auto"/>
        <w:jc w:val="both"/>
        <w:rPr>
          <w:rFonts w:ascii="Times New Roman" w:hAnsi="Times New Roman" w:cs="Times New Roman"/>
          <w:sz w:val="24"/>
          <w:szCs w:val="24"/>
        </w:rPr>
      </w:pPr>
      <w:r w:rsidRPr="00AB0C92">
        <w:rPr>
          <w:rFonts w:ascii="Times New Roman" w:hAnsi="Times New Roman" w:cs="Times New Roman"/>
          <w:sz w:val="24"/>
          <w:szCs w:val="24"/>
        </w:rPr>
        <w:t>Iz</w:t>
      </w:r>
      <w:r w:rsidR="002652B7" w:rsidRPr="00AB0C92">
        <w:rPr>
          <w:rFonts w:ascii="Times New Roman" w:hAnsi="Times New Roman" w:cs="Times New Roman"/>
          <w:sz w:val="24"/>
          <w:szCs w:val="24"/>
        </w:rPr>
        <w:t xml:space="preserve"> </w:t>
      </w:r>
      <w:r w:rsidR="00C46A85" w:rsidRPr="00AB0C92">
        <w:rPr>
          <w:rFonts w:ascii="Times New Roman" w:hAnsi="Times New Roman" w:cs="Times New Roman"/>
          <w:sz w:val="24"/>
          <w:szCs w:val="24"/>
        </w:rPr>
        <w:t xml:space="preserve">analiziranog </w:t>
      </w:r>
      <w:r w:rsidRPr="00AB0C92">
        <w:rPr>
          <w:rFonts w:ascii="Times New Roman" w:hAnsi="Times New Roman" w:cs="Times New Roman"/>
          <w:sz w:val="24"/>
          <w:szCs w:val="24"/>
        </w:rPr>
        <w:t>perioda</w:t>
      </w:r>
      <w:r w:rsidR="00D62ECC" w:rsidRPr="00AB0C92">
        <w:rPr>
          <w:rFonts w:ascii="Times New Roman" w:hAnsi="Times New Roman" w:cs="Times New Roman"/>
          <w:sz w:val="24"/>
          <w:szCs w:val="24"/>
        </w:rPr>
        <w:t xml:space="preserve"> (2010-2016. godina</w:t>
      </w:r>
      <w:r w:rsidR="00C46A85" w:rsidRPr="00AB0C92">
        <w:rPr>
          <w:rFonts w:ascii="Times New Roman" w:hAnsi="Times New Roman" w:cs="Times New Roman"/>
          <w:sz w:val="24"/>
          <w:szCs w:val="24"/>
        </w:rPr>
        <w:t>)</w:t>
      </w:r>
      <w:r w:rsidRPr="00AB0C92">
        <w:rPr>
          <w:rFonts w:ascii="Times New Roman" w:hAnsi="Times New Roman" w:cs="Times New Roman"/>
          <w:sz w:val="24"/>
          <w:szCs w:val="24"/>
        </w:rPr>
        <w:t xml:space="preserve"> u odnosu </w:t>
      </w:r>
      <w:r w:rsidR="00FD42D9">
        <w:rPr>
          <w:rFonts w:ascii="Times New Roman" w:hAnsi="Times New Roman" w:cs="Times New Roman"/>
          <w:sz w:val="24"/>
          <w:szCs w:val="24"/>
        </w:rPr>
        <w:t>na vremenski aspekat</w:t>
      </w:r>
      <w:r w:rsidRPr="00AB0C92">
        <w:rPr>
          <w:rFonts w:ascii="Times New Roman" w:hAnsi="Times New Roman" w:cs="Times New Roman"/>
          <w:sz w:val="24"/>
          <w:szCs w:val="24"/>
        </w:rPr>
        <w:t xml:space="preserve"> zanimljiv je i film </w:t>
      </w:r>
      <w:r w:rsidRPr="00AB0C92">
        <w:rPr>
          <w:rFonts w:ascii="Times New Roman" w:hAnsi="Times New Roman" w:cs="Times New Roman"/>
          <w:i/>
          <w:sz w:val="24"/>
          <w:szCs w:val="24"/>
        </w:rPr>
        <w:t>Smrt čoveka na Balkanu</w:t>
      </w:r>
      <w:r w:rsidRPr="00AB0C92">
        <w:rPr>
          <w:rFonts w:ascii="Times New Roman" w:hAnsi="Times New Roman" w:cs="Times New Roman"/>
          <w:sz w:val="24"/>
          <w:szCs w:val="24"/>
        </w:rPr>
        <w:t xml:space="preserve"> gde filmsko (di</w:t>
      </w:r>
      <w:r w:rsidR="00C46A85" w:rsidRPr="00AB0C92">
        <w:rPr>
          <w:rFonts w:ascii="Times New Roman" w:hAnsi="Times New Roman" w:cs="Times New Roman"/>
          <w:sz w:val="24"/>
          <w:szCs w:val="24"/>
        </w:rPr>
        <w:t>j</w:t>
      </w:r>
      <w:r w:rsidRPr="00AB0C92">
        <w:rPr>
          <w:rFonts w:ascii="Times New Roman" w:hAnsi="Times New Roman" w:cs="Times New Roman"/>
          <w:sz w:val="24"/>
          <w:szCs w:val="24"/>
        </w:rPr>
        <w:t>egetičko) vreme postaje jednako realnom (diskursnom, pri</w:t>
      </w:r>
      <w:r w:rsidR="00D62ECC" w:rsidRPr="00AB0C92">
        <w:rPr>
          <w:rFonts w:ascii="Times New Roman" w:hAnsi="Times New Roman" w:cs="Times New Roman"/>
          <w:sz w:val="24"/>
          <w:szCs w:val="24"/>
        </w:rPr>
        <w:t>p</w:t>
      </w:r>
      <w:r w:rsidRPr="00AB0C92">
        <w:rPr>
          <w:rFonts w:ascii="Times New Roman" w:hAnsi="Times New Roman" w:cs="Times New Roman"/>
          <w:sz w:val="24"/>
          <w:szCs w:val="24"/>
        </w:rPr>
        <w:t>ovedačkom) vremenu.</w:t>
      </w:r>
      <w:r w:rsidR="002652B7" w:rsidRPr="00AB0C92">
        <w:rPr>
          <w:rFonts w:ascii="Times New Roman" w:hAnsi="Times New Roman" w:cs="Times New Roman"/>
          <w:sz w:val="24"/>
          <w:szCs w:val="24"/>
        </w:rPr>
        <w:t xml:space="preserve"> Ipak, kako je već objašnjeno,</w:t>
      </w:r>
      <w:r w:rsidR="00FD42D9">
        <w:rPr>
          <w:rFonts w:ascii="Times New Roman" w:hAnsi="Times New Roman" w:cs="Times New Roman"/>
          <w:sz w:val="24"/>
          <w:szCs w:val="24"/>
        </w:rPr>
        <w:t xml:space="preserve"> ovaj postupak nije doneo veliki</w:t>
      </w:r>
      <w:r w:rsidR="002652B7" w:rsidRPr="00AB0C92">
        <w:rPr>
          <w:rFonts w:ascii="Times New Roman" w:hAnsi="Times New Roman" w:cs="Times New Roman"/>
          <w:sz w:val="24"/>
          <w:szCs w:val="24"/>
        </w:rPr>
        <w:t xml:space="preserve"> pomak u ontološkom pomeranju ovog filma od prikazivačkog standarda niti veću problematizaciju granice filma i realnosti.</w:t>
      </w:r>
    </w:p>
    <w:p w:rsidR="00967B0C" w:rsidRPr="00AB0C92" w:rsidRDefault="00967B0C" w:rsidP="00967B0C">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„Informacije narativa prenose se i nizom kodifikovanih elemenata ikon</w:t>
      </w:r>
      <w:r w:rsidR="00D62ECC" w:rsidRPr="00AB0C92">
        <w:rPr>
          <w:rFonts w:ascii="Times New Roman" w:hAnsi="Times New Roman" w:cs="Times New Roman"/>
          <w:sz w:val="24"/>
          <w:szCs w:val="24"/>
        </w:rPr>
        <w:t>o</w:t>
      </w:r>
      <w:r w:rsidRPr="00AB0C92">
        <w:rPr>
          <w:rFonts w:ascii="Times New Roman" w:hAnsi="Times New Roman" w:cs="Times New Roman"/>
          <w:sz w:val="24"/>
          <w:szCs w:val="24"/>
        </w:rPr>
        <w:t xml:space="preserve">grafije“ (Daković 1994:131). Ikonografija filmova iz uzorka vezana je </w:t>
      </w:r>
      <w:r w:rsidR="00D62ECC" w:rsidRPr="00AB0C92">
        <w:rPr>
          <w:rFonts w:ascii="Times New Roman" w:hAnsi="Times New Roman" w:cs="Times New Roman"/>
          <w:sz w:val="24"/>
          <w:szCs w:val="24"/>
        </w:rPr>
        <w:t>u</w:t>
      </w:r>
      <w:r w:rsidRPr="00AB0C92">
        <w:rPr>
          <w:rFonts w:ascii="Times New Roman" w:hAnsi="Times New Roman" w:cs="Times New Roman"/>
          <w:sz w:val="24"/>
          <w:szCs w:val="24"/>
        </w:rPr>
        <w:t xml:space="preserve">glavnom za ikonografiju omladinskih subkultura kojima likovi pripadaju (skejteri, navijači, dizelaši, pankeri i slično). Mobilni telefoni predstavljaju deo ikonografije koji je svima zajednički i izvan je subkulturnih okvira, kao ikonografija današnjeg novim medijima oblikovanog vremena. </w:t>
      </w:r>
    </w:p>
    <w:p w:rsidR="00247286" w:rsidRPr="00AB0C92" w:rsidRDefault="00247286" w:rsidP="00AA5A57">
      <w:pPr>
        <w:spacing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Prostor filmova je urban, sa izuzetkom filma </w:t>
      </w:r>
      <w:r w:rsidRPr="00AB0C92">
        <w:rPr>
          <w:rFonts w:ascii="Times New Roman" w:hAnsi="Times New Roman" w:cs="Times New Roman"/>
          <w:i/>
          <w:sz w:val="24"/>
          <w:szCs w:val="24"/>
        </w:rPr>
        <w:t xml:space="preserve">Neposlušni  </w:t>
      </w:r>
      <w:r w:rsidRPr="00AB0C92">
        <w:rPr>
          <w:rFonts w:ascii="Times New Roman" w:hAnsi="Times New Roman" w:cs="Times New Roman"/>
          <w:sz w:val="24"/>
          <w:szCs w:val="24"/>
        </w:rPr>
        <w:t>gde odlazak u prirodu ima sl</w:t>
      </w:r>
      <w:r w:rsidR="00C46A85" w:rsidRPr="00AB0C92">
        <w:rPr>
          <w:rFonts w:ascii="Times New Roman" w:hAnsi="Times New Roman" w:cs="Times New Roman"/>
          <w:sz w:val="24"/>
          <w:szCs w:val="24"/>
        </w:rPr>
        <w:t xml:space="preserve">ičnu funkciju kao već opisano </w:t>
      </w:r>
      <w:r w:rsidRPr="00AB0C92">
        <w:rPr>
          <w:rFonts w:ascii="Times New Roman" w:hAnsi="Times New Roman" w:cs="Times New Roman"/>
          <w:sz w:val="24"/>
          <w:szCs w:val="24"/>
        </w:rPr>
        <w:t>izostavljanje novomedijskih naprava</w:t>
      </w:r>
      <w:r w:rsidR="00C46A85" w:rsidRPr="00AB0C92">
        <w:rPr>
          <w:rFonts w:ascii="Times New Roman" w:hAnsi="Times New Roman" w:cs="Times New Roman"/>
          <w:sz w:val="24"/>
          <w:szCs w:val="24"/>
        </w:rPr>
        <w:t xml:space="preserve"> u</w:t>
      </w:r>
      <w:r w:rsidRPr="00AB0C92">
        <w:rPr>
          <w:rFonts w:ascii="Times New Roman" w:hAnsi="Times New Roman" w:cs="Times New Roman"/>
          <w:sz w:val="24"/>
          <w:szCs w:val="24"/>
        </w:rPr>
        <w:t xml:space="preserve"> </w:t>
      </w:r>
      <w:r w:rsidR="00C46A85" w:rsidRPr="00AB0C92">
        <w:rPr>
          <w:rFonts w:ascii="Times New Roman" w:hAnsi="Times New Roman" w:cs="Times New Roman"/>
          <w:sz w:val="24"/>
          <w:szCs w:val="24"/>
        </w:rPr>
        <w:t>odvajanju</w:t>
      </w:r>
      <w:r w:rsidRPr="00AB0C92">
        <w:rPr>
          <w:rFonts w:ascii="Times New Roman" w:hAnsi="Times New Roman" w:cs="Times New Roman"/>
          <w:sz w:val="24"/>
          <w:szCs w:val="24"/>
        </w:rPr>
        <w:t xml:space="preserve"> junaka od realnosti i bega u bajkoviti svet detinjstva.</w:t>
      </w:r>
    </w:p>
    <w:p w:rsidR="009E63CA" w:rsidRPr="00AB0C92" w:rsidRDefault="00247286" w:rsidP="009E63CA">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lastRenderedPageBreak/>
        <w:t>Prostor ostalih filmova može se podeliti na</w:t>
      </w:r>
      <w:r w:rsidR="009E63CA" w:rsidRPr="00AB0C92">
        <w:rPr>
          <w:rFonts w:ascii="Times New Roman" w:hAnsi="Times New Roman" w:cs="Times New Roman"/>
          <w:sz w:val="24"/>
          <w:szCs w:val="24"/>
        </w:rPr>
        <w:t xml:space="preserve"> dve grupe. Prvu čine</w:t>
      </w:r>
      <w:r w:rsidRPr="00AB0C92">
        <w:rPr>
          <w:rFonts w:ascii="Times New Roman" w:hAnsi="Times New Roman" w:cs="Times New Roman"/>
          <w:sz w:val="24"/>
          <w:szCs w:val="24"/>
        </w:rPr>
        <w:t xml:space="preserve"> </w:t>
      </w:r>
      <w:r w:rsidR="006C1939" w:rsidRPr="00AB0C92">
        <w:rPr>
          <w:rFonts w:ascii="Times New Roman" w:hAnsi="Times New Roman" w:cs="Times New Roman"/>
          <w:sz w:val="24"/>
          <w:szCs w:val="24"/>
        </w:rPr>
        <w:t>ruinirani</w:t>
      </w:r>
      <w:r w:rsidR="00E14C90" w:rsidRPr="00AB0C92">
        <w:rPr>
          <w:rFonts w:ascii="Times New Roman" w:hAnsi="Times New Roman" w:cs="Times New Roman"/>
          <w:sz w:val="24"/>
          <w:szCs w:val="24"/>
        </w:rPr>
        <w:t xml:space="preserve"> prostor</w:t>
      </w:r>
      <w:r w:rsidR="009E63CA" w:rsidRPr="00AB0C92">
        <w:rPr>
          <w:rFonts w:ascii="Times New Roman" w:hAnsi="Times New Roman" w:cs="Times New Roman"/>
          <w:sz w:val="24"/>
          <w:szCs w:val="24"/>
        </w:rPr>
        <w:t>i osiromašenih s</w:t>
      </w:r>
      <w:r w:rsidR="002652B7" w:rsidRPr="00AB0C92">
        <w:rPr>
          <w:rFonts w:ascii="Times New Roman" w:hAnsi="Times New Roman" w:cs="Times New Roman"/>
          <w:sz w:val="24"/>
          <w:szCs w:val="24"/>
        </w:rPr>
        <w:t>r</w:t>
      </w:r>
      <w:r w:rsidR="009E63CA" w:rsidRPr="00AB0C92">
        <w:rPr>
          <w:rFonts w:ascii="Times New Roman" w:hAnsi="Times New Roman" w:cs="Times New Roman"/>
          <w:sz w:val="24"/>
          <w:szCs w:val="24"/>
        </w:rPr>
        <w:t>edina</w:t>
      </w:r>
      <w:r w:rsidR="00E14C90" w:rsidRPr="00AB0C92">
        <w:rPr>
          <w:rFonts w:ascii="Times New Roman" w:hAnsi="Times New Roman" w:cs="Times New Roman"/>
          <w:sz w:val="24"/>
          <w:szCs w:val="24"/>
        </w:rPr>
        <w:t xml:space="preserve"> </w:t>
      </w:r>
      <w:r w:rsidR="009E63CA" w:rsidRPr="00AB0C92">
        <w:rPr>
          <w:rFonts w:ascii="Times New Roman" w:hAnsi="Times New Roman" w:cs="Times New Roman"/>
          <w:sz w:val="24"/>
          <w:szCs w:val="24"/>
        </w:rPr>
        <w:t xml:space="preserve">prigradskih naselja </w:t>
      </w:r>
      <w:r w:rsidRPr="00AB0C92">
        <w:rPr>
          <w:rFonts w:ascii="Times New Roman" w:hAnsi="Times New Roman" w:cs="Times New Roman"/>
          <w:sz w:val="24"/>
          <w:szCs w:val="24"/>
        </w:rPr>
        <w:t>periferij</w:t>
      </w:r>
      <w:r w:rsidR="00E14C90" w:rsidRPr="00AB0C92">
        <w:rPr>
          <w:rFonts w:ascii="Times New Roman" w:hAnsi="Times New Roman" w:cs="Times New Roman"/>
          <w:sz w:val="24"/>
          <w:szCs w:val="24"/>
        </w:rPr>
        <w:t>e</w:t>
      </w:r>
      <w:r w:rsidRPr="00AB0C92">
        <w:rPr>
          <w:rFonts w:ascii="Times New Roman" w:hAnsi="Times New Roman" w:cs="Times New Roman"/>
          <w:sz w:val="24"/>
          <w:szCs w:val="24"/>
        </w:rPr>
        <w:t xml:space="preserve"> Beograda</w:t>
      </w:r>
      <w:r w:rsidR="00E14C90" w:rsidRPr="00AB0C92">
        <w:rPr>
          <w:rFonts w:ascii="Times New Roman" w:hAnsi="Times New Roman" w:cs="Times New Roman"/>
          <w:sz w:val="24"/>
          <w:szCs w:val="24"/>
        </w:rPr>
        <w:t xml:space="preserve"> (</w:t>
      </w:r>
      <w:r w:rsidR="00E14C90" w:rsidRPr="00AB0C92">
        <w:rPr>
          <w:rFonts w:ascii="Times New Roman" w:hAnsi="Times New Roman" w:cs="Times New Roman"/>
          <w:i/>
          <w:sz w:val="24"/>
          <w:szCs w:val="24"/>
        </w:rPr>
        <w:t>Oktobar, Klip, Gde je Nađa</w:t>
      </w:r>
      <w:r w:rsidR="009E63CA" w:rsidRPr="00AB0C92">
        <w:rPr>
          <w:rFonts w:ascii="Times New Roman" w:hAnsi="Times New Roman" w:cs="Times New Roman"/>
          <w:i/>
          <w:sz w:val="24"/>
          <w:szCs w:val="24"/>
        </w:rPr>
        <w:t>, Varvari</w:t>
      </w:r>
      <w:r w:rsidR="00E14C90" w:rsidRPr="00AB0C92">
        <w:rPr>
          <w:rFonts w:ascii="Times New Roman" w:hAnsi="Times New Roman" w:cs="Times New Roman"/>
          <w:sz w:val="24"/>
          <w:szCs w:val="24"/>
        </w:rPr>
        <w:t>)</w:t>
      </w:r>
      <w:r w:rsidR="009E63CA" w:rsidRPr="00AB0C92">
        <w:rPr>
          <w:rFonts w:ascii="Times New Roman" w:hAnsi="Times New Roman" w:cs="Times New Roman"/>
          <w:sz w:val="24"/>
          <w:szCs w:val="24"/>
        </w:rPr>
        <w:t>,</w:t>
      </w:r>
      <w:r w:rsidRPr="00AB0C92">
        <w:rPr>
          <w:rFonts w:ascii="Times New Roman" w:hAnsi="Times New Roman" w:cs="Times New Roman"/>
          <w:sz w:val="24"/>
          <w:szCs w:val="24"/>
        </w:rPr>
        <w:t xml:space="preserve"> </w:t>
      </w:r>
      <w:r w:rsidR="009E63CA" w:rsidRPr="00AB0C92">
        <w:rPr>
          <w:rFonts w:ascii="Times New Roman" w:hAnsi="Times New Roman" w:cs="Times New Roman"/>
          <w:sz w:val="24"/>
          <w:szCs w:val="24"/>
        </w:rPr>
        <w:t>i (manje ili više urbanizovane) provincije (</w:t>
      </w:r>
      <w:r w:rsidR="009E63CA" w:rsidRPr="00AB0C92">
        <w:rPr>
          <w:rFonts w:ascii="Times New Roman" w:hAnsi="Times New Roman" w:cs="Times New Roman"/>
          <w:i/>
          <w:sz w:val="24"/>
          <w:szCs w:val="24"/>
        </w:rPr>
        <w:t xml:space="preserve">Tilva </w:t>
      </w:r>
      <w:r w:rsidR="006C1939" w:rsidRPr="00AB0C92">
        <w:rPr>
          <w:rFonts w:ascii="Times New Roman" w:hAnsi="Times New Roman" w:cs="Times New Roman"/>
          <w:i/>
          <w:sz w:val="24"/>
          <w:szCs w:val="24"/>
        </w:rPr>
        <w:t>R</w:t>
      </w:r>
      <w:r w:rsidR="009E63CA" w:rsidRPr="00AB0C92">
        <w:rPr>
          <w:rFonts w:ascii="Times New Roman" w:hAnsi="Times New Roman" w:cs="Times New Roman"/>
          <w:i/>
          <w:sz w:val="24"/>
          <w:szCs w:val="24"/>
        </w:rPr>
        <w:t>oš, Oktobar, Neposlušni</w:t>
      </w:r>
      <w:r w:rsidR="009E63CA" w:rsidRPr="00AB0C92">
        <w:rPr>
          <w:rFonts w:ascii="Times New Roman" w:hAnsi="Times New Roman" w:cs="Times New Roman"/>
          <w:sz w:val="24"/>
          <w:szCs w:val="24"/>
        </w:rPr>
        <w:t>). Drugu čine bogati, uređeni i novi prostori  (centra) Beograda u kojima boravi nova elita (</w:t>
      </w:r>
      <w:r w:rsidR="009E63CA" w:rsidRPr="00AB0C92">
        <w:rPr>
          <w:rFonts w:ascii="Times New Roman" w:hAnsi="Times New Roman" w:cs="Times New Roman"/>
          <w:i/>
          <w:sz w:val="24"/>
          <w:szCs w:val="24"/>
        </w:rPr>
        <w:t>Panama i Vlažnost</w:t>
      </w:r>
      <w:r w:rsidR="009E63CA" w:rsidRPr="00AB0C92">
        <w:rPr>
          <w:rFonts w:ascii="Times New Roman" w:hAnsi="Times New Roman" w:cs="Times New Roman"/>
          <w:sz w:val="24"/>
          <w:szCs w:val="24"/>
        </w:rPr>
        <w:t>). Dovo</w:t>
      </w:r>
      <w:r w:rsidR="006C1939" w:rsidRPr="00AB0C92">
        <w:rPr>
          <w:rFonts w:ascii="Times New Roman" w:hAnsi="Times New Roman" w:cs="Times New Roman"/>
          <w:sz w:val="24"/>
          <w:szCs w:val="24"/>
        </w:rPr>
        <w:t>đ</w:t>
      </w:r>
      <w:r w:rsidR="009E63CA" w:rsidRPr="00AB0C92">
        <w:rPr>
          <w:rFonts w:ascii="Times New Roman" w:hAnsi="Times New Roman" w:cs="Times New Roman"/>
          <w:sz w:val="24"/>
          <w:szCs w:val="24"/>
        </w:rPr>
        <w:t>enjem svoje priče sa periferije Beo</w:t>
      </w:r>
      <w:r w:rsidR="00FF4832" w:rsidRPr="00AB0C92">
        <w:rPr>
          <w:rFonts w:ascii="Times New Roman" w:hAnsi="Times New Roman" w:cs="Times New Roman"/>
          <w:sz w:val="24"/>
          <w:szCs w:val="24"/>
        </w:rPr>
        <w:t>grada do samog njegovog centra</w:t>
      </w:r>
      <w:r w:rsidR="00FD42D9">
        <w:rPr>
          <w:rFonts w:ascii="Times New Roman" w:hAnsi="Times New Roman" w:cs="Times New Roman"/>
          <w:sz w:val="24"/>
          <w:szCs w:val="24"/>
        </w:rPr>
        <w:t>,</w:t>
      </w:r>
      <w:r w:rsidR="00FF4832" w:rsidRPr="00AB0C92">
        <w:rPr>
          <w:rFonts w:ascii="Times New Roman" w:hAnsi="Times New Roman" w:cs="Times New Roman"/>
          <w:sz w:val="24"/>
          <w:szCs w:val="24"/>
        </w:rPr>
        <w:t xml:space="preserve"> </w:t>
      </w:r>
      <w:r w:rsidR="009E63CA" w:rsidRPr="00AB0C92">
        <w:rPr>
          <w:rFonts w:ascii="Times New Roman" w:hAnsi="Times New Roman" w:cs="Times New Roman"/>
          <w:sz w:val="24"/>
          <w:szCs w:val="24"/>
        </w:rPr>
        <w:t xml:space="preserve">film </w:t>
      </w:r>
      <w:r w:rsidR="009E63CA" w:rsidRPr="00AB0C92">
        <w:rPr>
          <w:rFonts w:ascii="Times New Roman" w:hAnsi="Times New Roman" w:cs="Times New Roman"/>
          <w:i/>
          <w:sz w:val="24"/>
          <w:szCs w:val="24"/>
        </w:rPr>
        <w:t>Gde je Nađa?</w:t>
      </w:r>
      <w:r w:rsidR="009E63CA" w:rsidRPr="00AB0C92">
        <w:rPr>
          <w:rFonts w:ascii="Times New Roman" w:hAnsi="Times New Roman" w:cs="Times New Roman"/>
          <w:sz w:val="24"/>
          <w:szCs w:val="24"/>
        </w:rPr>
        <w:t xml:space="preserve"> ukazuje na</w:t>
      </w:r>
      <w:r w:rsidR="00FD42D9">
        <w:rPr>
          <w:rFonts w:ascii="Times New Roman" w:hAnsi="Times New Roman" w:cs="Times New Roman"/>
          <w:sz w:val="24"/>
          <w:szCs w:val="24"/>
        </w:rPr>
        <w:t xml:space="preserve"> obrt u srpskom društvu – </w:t>
      </w:r>
      <w:r w:rsidR="009E63CA" w:rsidRPr="00AB0C92">
        <w:rPr>
          <w:rFonts w:ascii="Times New Roman" w:hAnsi="Times New Roman" w:cs="Times New Roman"/>
          <w:sz w:val="24"/>
          <w:szCs w:val="24"/>
        </w:rPr>
        <w:t>margina</w:t>
      </w:r>
      <w:r w:rsidR="00FD42D9">
        <w:rPr>
          <w:rFonts w:ascii="Times New Roman" w:hAnsi="Times New Roman" w:cs="Times New Roman"/>
          <w:sz w:val="24"/>
          <w:szCs w:val="24"/>
        </w:rPr>
        <w:t xml:space="preserve"> se</w:t>
      </w:r>
      <w:r w:rsidR="009E63CA" w:rsidRPr="00AB0C92">
        <w:rPr>
          <w:rFonts w:ascii="Times New Roman" w:hAnsi="Times New Roman" w:cs="Times New Roman"/>
          <w:sz w:val="24"/>
          <w:szCs w:val="24"/>
        </w:rPr>
        <w:t xml:space="preserve"> (ono što je u ranijim decenijama smatrano marginom od strane filmskih autora i teoretičara) </w:t>
      </w:r>
      <w:r w:rsidR="00FD42D9">
        <w:rPr>
          <w:rFonts w:ascii="Times New Roman" w:hAnsi="Times New Roman" w:cs="Times New Roman"/>
          <w:sz w:val="24"/>
          <w:szCs w:val="24"/>
        </w:rPr>
        <w:t>p</w:t>
      </w:r>
      <w:r w:rsidR="009E63CA" w:rsidRPr="00AB0C92">
        <w:rPr>
          <w:rFonts w:ascii="Times New Roman" w:hAnsi="Times New Roman" w:cs="Times New Roman"/>
          <w:sz w:val="24"/>
          <w:szCs w:val="24"/>
        </w:rPr>
        <w:t>r</w:t>
      </w:r>
      <w:r w:rsidR="00FD42D9">
        <w:rPr>
          <w:rFonts w:ascii="Times New Roman" w:hAnsi="Times New Roman" w:cs="Times New Roman"/>
          <w:sz w:val="24"/>
          <w:szCs w:val="24"/>
        </w:rPr>
        <w:t>o</w:t>
      </w:r>
      <w:r w:rsidR="009E63CA" w:rsidRPr="00AB0C92">
        <w:rPr>
          <w:rFonts w:ascii="Times New Roman" w:hAnsi="Times New Roman" w:cs="Times New Roman"/>
          <w:sz w:val="24"/>
          <w:szCs w:val="24"/>
        </w:rPr>
        <w:t>širila toliko da je postala većinski deo društva.</w:t>
      </w:r>
      <w:r w:rsidR="00AD5EB0" w:rsidRPr="00AB0C92">
        <w:rPr>
          <w:rFonts w:ascii="Times New Roman" w:hAnsi="Times New Roman" w:cs="Times New Roman"/>
          <w:sz w:val="24"/>
          <w:szCs w:val="24"/>
        </w:rPr>
        <w:t xml:space="preserve"> </w:t>
      </w:r>
      <w:r w:rsidR="00C65722" w:rsidRPr="00AB0C92">
        <w:rPr>
          <w:rFonts w:ascii="Times New Roman" w:hAnsi="Times New Roman" w:cs="Times New Roman"/>
          <w:sz w:val="24"/>
          <w:szCs w:val="24"/>
        </w:rPr>
        <w:t>I ovaj aspekt govori u prilog te</w:t>
      </w:r>
      <w:r w:rsidR="00AD5EB0" w:rsidRPr="00AB0C92">
        <w:rPr>
          <w:rFonts w:ascii="Times New Roman" w:hAnsi="Times New Roman" w:cs="Times New Roman"/>
          <w:sz w:val="24"/>
          <w:szCs w:val="24"/>
        </w:rPr>
        <w:t>zi da se u analizi negativnih pojava naglasak stavlja na društvene faktore i okolnosti pre nego na uticaj digitalnih tehnologija.</w:t>
      </w:r>
    </w:p>
    <w:p w:rsidR="00B15268" w:rsidRPr="00C3143B" w:rsidRDefault="009E63CA" w:rsidP="00AB02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Odabir početne situacije u svim filmovima iz uz</w:t>
      </w:r>
      <w:r w:rsidR="00094A02" w:rsidRPr="00C3143B">
        <w:rPr>
          <w:rFonts w:ascii="Times New Roman" w:hAnsi="Times New Roman" w:cs="Times New Roman"/>
          <w:sz w:val="24"/>
          <w:szCs w:val="24"/>
        </w:rPr>
        <w:t xml:space="preserve">orka u funkciji je konstrukcije </w:t>
      </w:r>
      <w:r w:rsidRPr="00C3143B">
        <w:rPr>
          <w:rFonts w:ascii="Times New Roman" w:hAnsi="Times New Roman" w:cs="Times New Roman"/>
          <w:sz w:val="24"/>
          <w:szCs w:val="24"/>
        </w:rPr>
        <w:t>enigme, odnosno postavljanja pitanja šta nije u redu sa junacima kad</w:t>
      </w:r>
      <w:r w:rsidR="00094A02" w:rsidRPr="00C3143B">
        <w:rPr>
          <w:rFonts w:ascii="Times New Roman" w:hAnsi="Times New Roman" w:cs="Times New Roman"/>
          <w:sz w:val="24"/>
          <w:szCs w:val="24"/>
        </w:rPr>
        <w:t xml:space="preserve"> se</w:t>
      </w:r>
      <w:r w:rsidRPr="00C3143B">
        <w:rPr>
          <w:rFonts w:ascii="Times New Roman" w:hAnsi="Times New Roman" w:cs="Times New Roman"/>
          <w:sz w:val="24"/>
          <w:szCs w:val="24"/>
        </w:rPr>
        <w:t>: sankaju po brdu šljunka na dasci i to snimaju,</w:t>
      </w:r>
      <w:r w:rsidR="00094A02" w:rsidRPr="00C3143B">
        <w:rPr>
          <w:rFonts w:ascii="Times New Roman" w:hAnsi="Times New Roman" w:cs="Times New Roman"/>
          <w:sz w:val="24"/>
          <w:szCs w:val="24"/>
        </w:rPr>
        <w:t xml:space="preserve"> kradu, bude sa </w:t>
      </w:r>
      <w:r w:rsidR="006C1939" w:rsidRPr="00C3143B">
        <w:rPr>
          <w:rFonts w:ascii="Times New Roman" w:hAnsi="Times New Roman" w:cs="Times New Roman"/>
          <w:sz w:val="24"/>
          <w:szCs w:val="24"/>
        </w:rPr>
        <w:t>nepoznatim</w:t>
      </w:r>
      <w:r w:rsidR="00094A02" w:rsidRPr="00C3143B">
        <w:rPr>
          <w:rFonts w:ascii="Times New Roman" w:hAnsi="Times New Roman" w:cs="Times New Roman"/>
          <w:sz w:val="24"/>
          <w:szCs w:val="24"/>
        </w:rPr>
        <w:t xml:space="preserve"> čovekom u krevetu, na žurci </w:t>
      </w:r>
      <w:r w:rsidRPr="00C3143B">
        <w:rPr>
          <w:rFonts w:ascii="Times New Roman" w:hAnsi="Times New Roman" w:cs="Times New Roman"/>
          <w:sz w:val="24"/>
          <w:szCs w:val="24"/>
        </w:rPr>
        <w:t xml:space="preserve">pristaju da se skinu pred uključenom kamerom, </w:t>
      </w:r>
      <w:r w:rsidR="00094A02" w:rsidRPr="00C3143B">
        <w:rPr>
          <w:rFonts w:ascii="Times New Roman" w:hAnsi="Times New Roman" w:cs="Times New Roman"/>
          <w:sz w:val="24"/>
          <w:szCs w:val="24"/>
        </w:rPr>
        <w:t xml:space="preserve">nestaju bez traga, igraju na groblju, kupuju pištolj „na crno“, takmiče se u broju seksualnih odnosa... </w:t>
      </w:r>
      <w:r w:rsidR="001630BB" w:rsidRPr="00C3143B">
        <w:rPr>
          <w:rFonts w:ascii="Times New Roman" w:hAnsi="Times New Roman" w:cs="Times New Roman"/>
          <w:sz w:val="24"/>
          <w:szCs w:val="24"/>
        </w:rPr>
        <w:t>Ostatak narativa, a pogotovo k</w:t>
      </w:r>
      <w:r w:rsidR="009362C3" w:rsidRPr="00C3143B">
        <w:rPr>
          <w:rFonts w:ascii="Times New Roman" w:hAnsi="Times New Roman" w:cs="Times New Roman"/>
          <w:sz w:val="24"/>
          <w:szCs w:val="24"/>
        </w:rPr>
        <w:t>ra</w:t>
      </w:r>
      <w:r w:rsidR="002652B7" w:rsidRPr="00C3143B">
        <w:rPr>
          <w:rFonts w:ascii="Times New Roman" w:hAnsi="Times New Roman" w:cs="Times New Roman"/>
          <w:sz w:val="24"/>
          <w:szCs w:val="24"/>
        </w:rPr>
        <w:t>jnja situacija na ova pitanje ne</w:t>
      </w:r>
      <w:r w:rsidR="009362C3" w:rsidRPr="00C3143B">
        <w:rPr>
          <w:rFonts w:ascii="Times New Roman" w:hAnsi="Times New Roman" w:cs="Times New Roman"/>
          <w:sz w:val="24"/>
          <w:szCs w:val="24"/>
        </w:rPr>
        <w:t xml:space="preserve"> daj</w:t>
      </w:r>
      <w:r w:rsidR="002652B7" w:rsidRPr="00C3143B">
        <w:rPr>
          <w:rFonts w:ascii="Times New Roman" w:hAnsi="Times New Roman" w:cs="Times New Roman"/>
          <w:sz w:val="24"/>
          <w:szCs w:val="24"/>
        </w:rPr>
        <w:t>e</w:t>
      </w:r>
      <w:r w:rsidR="009362C3" w:rsidRPr="00C3143B">
        <w:rPr>
          <w:rFonts w:ascii="Times New Roman" w:hAnsi="Times New Roman" w:cs="Times New Roman"/>
          <w:sz w:val="24"/>
          <w:szCs w:val="24"/>
        </w:rPr>
        <w:t xml:space="preserve"> </w:t>
      </w:r>
      <w:r w:rsidR="001630BB" w:rsidRPr="00C3143B">
        <w:rPr>
          <w:rFonts w:ascii="Times New Roman" w:hAnsi="Times New Roman" w:cs="Times New Roman"/>
          <w:sz w:val="24"/>
          <w:szCs w:val="24"/>
        </w:rPr>
        <w:t xml:space="preserve">jasan </w:t>
      </w:r>
      <w:r w:rsidR="009362C3" w:rsidRPr="00C3143B">
        <w:rPr>
          <w:rFonts w:ascii="Times New Roman" w:hAnsi="Times New Roman" w:cs="Times New Roman"/>
          <w:sz w:val="24"/>
          <w:szCs w:val="24"/>
        </w:rPr>
        <w:t xml:space="preserve">odgovor, i kada bi se </w:t>
      </w:r>
      <w:r w:rsidR="001630BB" w:rsidRPr="00C3143B">
        <w:rPr>
          <w:rFonts w:ascii="Times New Roman" w:hAnsi="Times New Roman" w:cs="Times New Roman"/>
          <w:sz w:val="24"/>
          <w:szCs w:val="24"/>
        </w:rPr>
        <w:t xml:space="preserve">ona </w:t>
      </w:r>
      <w:r w:rsidR="009362C3" w:rsidRPr="00C3143B">
        <w:rPr>
          <w:rFonts w:ascii="Times New Roman" w:hAnsi="Times New Roman" w:cs="Times New Roman"/>
          <w:sz w:val="24"/>
          <w:szCs w:val="24"/>
        </w:rPr>
        <w:t>postavila za početnu slična pitanja bi se mogla postaviti.</w:t>
      </w:r>
      <w:r w:rsidR="001630BB" w:rsidRPr="00C3143B">
        <w:rPr>
          <w:rFonts w:ascii="Times New Roman" w:hAnsi="Times New Roman" w:cs="Times New Roman"/>
          <w:sz w:val="24"/>
          <w:szCs w:val="24"/>
        </w:rPr>
        <w:t xml:space="preserve"> </w:t>
      </w:r>
      <w:r w:rsidR="00FF4832" w:rsidRPr="00C3143B">
        <w:rPr>
          <w:rFonts w:ascii="Times New Roman" w:hAnsi="Times New Roman" w:cs="Times New Roman"/>
          <w:sz w:val="24"/>
          <w:szCs w:val="24"/>
        </w:rPr>
        <w:t xml:space="preserve">Čak ni formativni događaji i trenuci samospoznaje ne dovode do promene ponašanja, već se problematično i bizarno ponašanje sa početka još više učvršćuje, ovoga puta na svesnoj a ne instinktivnoj osnovi. </w:t>
      </w:r>
      <w:r w:rsidR="002652B7" w:rsidRPr="00C3143B">
        <w:rPr>
          <w:rFonts w:ascii="Times New Roman" w:hAnsi="Times New Roman" w:cs="Times New Roman"/>
          <w:sz w:val="24"/>
          <w:szCs w:val="24"/>
        </w:rPr>
        <w:t xml:space="preserve">Izuzetak je film </w:t>
      </w:r>
      <w:r w:rsidR="002652B7" w:rsidRPr="00C3143B">
        <w:rPr>
          <w:rFonts w:ascii="Times New Roman" w:hAnsi="Times New Roman" w:cs="Times New Roman"/>
          <w:i/>
          <w:sz w:val="24"/>
          <w:szCs w:val="24"/>
        </w:rPr>
        <w:t>Panama</w:t>
      </w:r>
      <w:r w:rsidR="00FF4832" w:rsidRPr="00C3143B">
        <w:rPr>
          <w:rFonts w:ascii="Times New Roman" w:hAnsi="Times New Roman" w:cs="Times New Roman"/>
          <w:sz w:val="24"/>
          <w:szCs w:val="24"/>
        </w:rPr>
        <w:t xml:space="preserve"> </w:t>
      </w:r>
      <w:r w:rsidR="002652B7" w:rsidRPr="00C3143B">
        <w:rPr>
          <w:rFonts w:ascii="Times New Roman" w:hAnsi="Times New Roman" w:cs="Times New Roman"/>
          <w:sz w:val="24"/>
          <w:szCs w:val="24"/>
        </w:rPr>
        <w:t xml:space="preserve">gde pojava emocionalne vezanosti umesto da bizarno ponašanje ukine zapravo ga transformiše u još bizarniji oblik ponašanja (promiskuitet se pretvara u </w:t>
      </w:r>
      <w:r w:rsidR="006C1939" w:rsidRPr="00C3143B">
        <w:rPr>
          <w:rFonts w:ascii="Times New Roman" w:hAnsi="Times New Roman" w:cs="Times New Roman"/>
          <w:sz w:val="24"/>
          <w:szCs w:val="24"/>
        </w:rPr>
        <w:t>paranoju</w:t>
      </w:r>
      <w:r w:rsidR="002652B7" w:rsidRPr="00C3143B">
        <w:rPr>
          <w:rFonts w:ascii="Times New Roman" w:hAnsi="Times New Roman" w:cs="Times New Roman"/>
          <w:sz w:val="24"/>
          <w:szCs w:val="24"/>
        </w:rPr>
        <w:t xml:space="preserve"> i proganjanje). </w:t>
      </w:r>
      <w:r w:rsidR="001630BB" w:rsidRPr="00C3143B">
        <w:rPr>
          <w:rFonts w:ascii="Times New Roman" w:hAnsi="Times New Roman" w:cs="Times New Roman"/>
          <w:sz w:val="24"/>
          <w:szCs w:val="24"/>
        </w:rPr>
        <w:t>Odgovor koji se nameće</w:t>
      </w:r>
      <w:r w:rsidR="002652B7" w:rsidRPr="00C3143B">
        <w:rPr>
          <w:rFonts w:ascii="Times New Roman" w:hAnsi="Times New Roman" w:cs="Times New Roman"/>
          <w:sz w:val="24"/>
          <w:szCs w:val="24"/>
        </w:rPr>
        <w:t xml:space="preserve"> je</w:t>
      </w:r>
      <w:r w:rsidR="001630BB" w:rsidRPr="00C3143B">
        <w:rPr>
          <w:rFonts w:ascii="Times New Roman" w:hAnsi="Times New Roman" w:cs="Times New Roman"/>
          <w:sz w:val="24"/>
          <w:szCs w:val="24"/>
        </w:rPr>
        <w:t>, kako je već rečen</w:t>
      </w:r>
      <w:r w:rsidR="00FF4832" w:rsidRPr="00C3143B">
        <w:rPr>
          <w:rFonts w:ascii="Times New Roman" w:hAnsi="Times New Roman" w:cs="Times New Roman"/>
          <w:sz w:val="24"/>
          <w:szCs w:val="24"/>
        </w:rPr>
        <w:t>o</w:t>
      </w:r>
      <w:r w:rsidR="001630BB" w:rsidRPr="00C3143B">
        <w:rPr>
          <w:rFonts w:ascii="Times New Roman" w:hAnsi="Times New Roman" w:cs="Times New Roman"/>
          <w:sz w:val="24"/>
          <w:szCs w:val="24"/>
        </w:rPr>
        <w:t>, da</w:t>
      </w:r>
      <w:r w:rsidR="00FD42D9">
        <w:rPr>
          <w:rFonts w:ascii="Times New Roman" w:hAnsi="Times New Roman" w:cs="Times New Roman"/>
          <w:sz w:val="24"/>
          <w:szCs w:val="24"/>
        </w:rPr>
        <w:t xml:space="preserve"> je</w:t>
      </w:r>
      <w:r w:rsidR="002652B7" w:rsidRPr="00C3143B">
        <w:rPr>
          <w:rFonts w:ascii="Times New Roman" w:hAnsi="Times New Roman" w:cs="Times New Roman"/>
          <w:sz w:val="24"/>
          <w:szCs w:val="24"/>
        </w:rPr>
        <w:t xml:space="preserve"> i</w:t>
      </w:r>
      <w:r w:rsidR="001630BB" w:rsidRPr="00C3143B">
        <w:rPr>
          <w:rFonts w:ascii="Times New Roman" w:hAnsi="Times New Roman" w:cs="Times New Roman"/>
          <w:sz w:val="24"/>
          <w:szCs w:val="24"/>
        </w:rPr>
        <w:t xml:space="preserve"> pored bizarnog ponašanja sa junacima</w:t>
      </w:r>
      <w:r w:rsidR="00FF4832" w:rsidRPr="00C3143B">
        <w:rPr>
          <w:rFonts w:ascii="Times New Roman" w:hAnsi="Times New Roman" w:cs="Times New Roman"/>
          <w:sz w:val="24"/>
          <w:szCs w:val="24"/>
        </w:rPr>
        <w:t xml:space="preserve"> </w:t>
      </w:r>
      <w:r w:rsidR="001630BB" w:rsidRPr="00C3143B">
        <w:rPr>
          <w:rFonts w:ascii="Times New Roman" w:hAnsi="Times New Roman" w:cs="Times New Roman"/>
          <w:sz w:val="24"/>
          <w:szCs w:val="24"/>
        </w:rPr>
        <w:t>sve u redu</w:t>
      </w:r>
      <w:r w:rsidR="00FD42D9">
        <w:rPr>
          <w:rFonts w:ascii="Times New Roman" w:hAnsi="Times New Roman" w:cs="Times New Roman"/>
          <w:sz w:val="24"/>
          <w:szCs w:val="24"/>
        </w:rPr>
        <w:t>. P</w:t>
      </w:r>
      <w:r w:rsidR="001630BB" w:rsidRPr="00C3143B">
        <w:rPr>
          <w:rFonts w:ascii="Times New Roman" w:hAnsi="Times New Roman" w:cs="Times New Roman"/>
          <w:sz w:val="24"/>
          <w:szCs w:val="24"/>
        </w:rPr>
        <w:t xml:space="preserve">roblem je u svetu. </w:t>
      </w:r>
    </w:p>
    <w:p w:rsidR="00AB0218" w:rsidRPr="00AB0C92" w:rsidRDefault="00AB0218" w:rsidP="00AB02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Počinjući </w:t>
      </w:r>
      <w:r w:rsidR="001630BB" w:rsidRPr="00C3143B">
        <w:rPr>
          <w:rFonts w:ascii="Times New Roman" w:hAnsi="Times New Roman" w:cs="Times New Roman"/>
          <w:sz w:val="24"/>
          <w:szCs w:val="24"/>
        </w:rPr>
        <w:t xml:space="preserve">bizarnim </w:t>
      </w:r>
      <w:r w:rsidRPr="00C3143B">
        <w:rPr>
          <w:rFonts w:ascii="Times New Roman" w:hAnsi="Times New Roman" w:cs="Times New Roman"/>
          <w:sz w:val="24"/>
          <w:szCs w:val="24"/>
        </w:rPr>
        <w:t>događajem, bez objašnjenja šta mu je prethodilo</w:t>
      </w:r>
      <w:r w:rsidR="001630BB" w:rsidRPr="00C3143B">
        <w:rPr>
          <w:rFonts w:ascii="Times New Roman" w:hAnsi="Times New Roman" w:cs="Times New Roman"/>
          <w:sz w:val="24"/>
          <w:szCs w:val="24"/>
        </w:rPr>
        <w:t xml:space="preserve"> (</w:t>
      </w:r>
      <w:r w:rsidR="001630BB" w:rsidRPr="00C3143B">
        <w:rPr>
          <w:rFonts w:ascii="Times New Roman" w:hAnsi="Times New Roman" w:cs="Times New Roman"/>
          <w:i/>
          <w:sz w:val="24"/>
          <w:szCs w:val="24"/>
        </w:rPr>
        <w:t>Tilv</w:t>
      </w:r>
      <w:r w:rsidR="006C1939" w:rsidRPr="00C3143B">
        <w:rPr>
          <w:rFonts w:ascii="Times New Roman" w:hAnsi="Times New Roman" w:cs="Times New Roman"/>
          <w:i/>
          <w:sz w:val="24"/>
          <w:szCs w:val="24"/>
        </w:rPr>
        <w:t>a</w:t>
      </w:r>
      <w:r w:rsidR="001630BB" w:rsidRPr="00C3143B">
        <w:rPr>
          <w:rFonts w:ascii="Times New Roman" w:hAnsi="Times New Roman" w:cs="Times New Roman"/>
          <w:i/>
          <w:sz w:val="24"/>
          <w:szCs w:val="24"/>
        </w:rPr>
        <w:t xml:space="preserve"> Roš, Klip, Neposlušni, Varvari, Panama, Vlažnost</w:t>
      </w:r>
      <w:r w:rsidR="001630BB" w:rsidRPr="00C3143B">
        <w:rPr>
          <w:rFonts w:ascii="Times New Roman" w:hAnsi="Times New Roman" w:cs="Times New Roman"/>
          <w:sz w:val="24"/>
          <w:szCs w:val="24"/>
        </w:rPr>
        <w:t>)</w:t>
      </w:r>
      <w:r w:rsidRPr="00C3143B">
        <w:rPr>
          <w:rFonts w:ascii="Times New Roman" w:hAnsi="Times New Roman" w:cs="Times New Roman"/>
          <w:sz w:val="24"/>
          <w:szCs w:val="24"/>
        </w:rPr>
        <w:t>,</w:t>
      </w:r>
      <w:r w:rsidR="001630BB" w:rsidRPr="00C3143B">
        <w:rPr>
          <w:rFonts w:ascii="Times New Roman" w:hAnsi="Times New Roman" w:cs="Times New Roman"/>
          <w:sz w:val="24"/>
          <w:szCs w:val="24"/>
        </w:rPr>
        <w:t xml:space="preserve"> koji će se u nastavku ispostaviti kao slučajan izbor iz velike populacije sličnih prethodećih i sledećih situacija, zatim n</w:t>
      </w:r>
      <w:r w:rsidRPr="00C3143B">
        <w:rPr>
          <w:rFonts w:ascii="Times New Roman" w:hAnsi="Times New Roman" w:cs="Times New Roman"/>
          <w:sz w:val="24"/>
          <w:szCs w:val="24"/>
        </w:rPr>
        <w:t xml:space="preserve">ižući kontingentne događaje u siže koji se bez značajnog hronološkog i logičkog odstupanja konstruiše u fabulu i prekidajući naraciju u naizgled nasumično izabranoj tački, gradi se svet u kome je teško uočiti promenu između </w:t>
      </w:r>
      <w:r w:rsidRPr="00C3143B">
        <w:rPr>
          <w:rFonts w:ascii="Times New Roman" w:hAnsi="Times New Roman" w:cs="Times New Roman"/>
          <w:sz w:val="24"/>
          <w:szCs w:val="24"/>
        </w:rPr>
        <w:lastRenderedPageBreak/>
        <w:t>polazišne i ishodišne situacije, kako likova tako i prostora, čime se dobija osećaj praznog hoda odnosno zaustavljenog vremena. Sa druge strane, u ovom vremenu koje naizgled stoji</w:t>
      </w:r>
      <w:r w:rsidR="00FD42D9">
        <w:rPr>
          <w:rFonts w:ascii="Times New Roman" w:hAnsi="Times New Roman" w:cs="Times New Roman"/>
          <w:sz w:val="24"/>
          <w:szCs w:val="24"/>
        </w:rPr>
        <w:t>,</w:t>
      </w:r>
      <w:r w:rsidRPr="00C3143B">
        <w:rPr>
          <w:rFonts w:ascii="Times New Roman" w:hAnsi="Times New Roman" w:cs="Times New Roman"/>
          <w:sz w:val="24"/>
          <w:szCs w:val="24"/>
        </w:rPr>
        <w:t xml:space="preserve"> vlada logika kontingencije a ne kauzalnosti, kada su akcije likova i njihove posledice u pitanju. Prividni karakter zaustavljenog protoka vremena, najjasnije se percipira kroz posledice koje ono ostavlja na likovima (u manjoj meri) i (pre svega) prostorima, kao „zub“ vremena koji neumitno melje i jedne i druge. Logika kontingencije nije samo logika narativa već </w:t>
      </w:r>
      <w:r w:rsidRPr="00AB0C92">
        <w:rPr>
          <w:rFonts w:ascii="Times New Roman" w:hAnsi="Times New Roman" w:cs="Times New Roman"/>
          <w:sz w:val="24"/>
          <w:szCs w:val="24"/>
        </w:rPr>
        <w:t xml:space="preserve">prerasta u mnogo širu – logiku funkcionisanja realnog sveta koji je u narativ transponovan. </w:t>
      </w:r>
      <w:r w:rsidR="00AD5EB0" w:rsidRPr="00AB0C92">
        <w:rPr>
          <w:rFonts w:ascii="Times New Roman" w:hAnsi="Times New Roman" w:cs="Times New Roman"/>
          <w:sz w:val="24"/>
          <w:szCs w:val="24"/>
        </w:rPr>
        <w:t>I osećaj zaustavljenog vremena karakterističan je za video klipove i klip kulturu, a postao je toliko jak da se dominantna praksa njihovog pregledanja sastoj</w:t>
      </w:r>
      <w:r w:rsidR="00C65722" w:rsidRPr="00AB0C92">
        <w:rPr>
          <w:rFonts w:ascii="Times New Roman" w:hAnsi="Times New Roman" w:cs="Times New Roman"/>
          <w:sz w:val="24"/>
          <w:szCs w:val="24"/>
        </w:rPr>
        <w:t>i</w:t>
      </w:r>
      <w:r w:rsidR="00AD5EB0" w:rsidRPr="00AB0C92">
        <w:rPr>
          <w:rFonts w:ascii="Times New Roman" w:hAnsi="Times New Roman" w:cs="Times New Roman"/>
          <w:sz w:val="24"/>
          <w:szCs w:val="24"/>
        </w:rPr>
        <w:t xml:space="preserve"> u preskakanju, ubrzavanju i premotavanju, ili multitaskovanju (rađenju još par stvari paralelno uz gledane klipa) mnogo češće nego u pažljivom gledanju od početka do kraja.</w:t>
      </w:r>
    </w:p>
    <w:p w:rsidR="00AB0218" w:rsidRPr="00AB0C92" w:rsidRDefault="00AD5EB0" w:rsidP="00AB0218">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I prostorno određenje filmova naglasak stavlja na društvene faktore a ne na uticaj novih medija. </w:t>
      </w:r>
      <w:r w:rsidR="00AB0218" w:rsidRPr="00AB0C92">
        <w:rPr>
          <w:rFonts w:ascii="Times New Roman" w:hAnsi="Times New Roman" w:cs="Times New Roman"/>
          <w:sz w:val="24"/>
          <w:szCs w:val="24"/>
        </w:rPr>
        <w:t xml:space="preserve">Priče filmova </w:t>
      </w:r>
      <w:r w:rsidR="00F33267" w:rsidRPr="00AB0C92">
        <w:rPr>
          <w:rFonts w:ascii="Times New Roman" w:hAnsi="Times New Roman" w:cs="Times New Roman"/>
          <w:sz w:val="24"/>
          <w:szCs w:val="24"/>
        </w:rPr>
        <w:t xml:space="preserve">većim delom </w:t>
      </w:r>
      <w:r w:rsidR="00AB0218" w:rsidRPr="00AB0C92">
        <w:rPr>
          <w:rFonts w:ascii="Times New Roman" w:hAnsi="Times New Roman" w:cs="Times New Roman"/>
          <w:sz w:val="24"/>
          <w:szCs w:val="24"/>
        </w:rPr>
        <w:t xml:space="preserve">dešavaju se u "bivšim društvima" predstavljenim  kroz "bivše gradove" nastale kao posledica (de)urbanizacije devedesetih koja ima  mnogo dublje korene u srpskoj istoriji (Daković 2001). </w:t>
      </w:r>
    </w:p>
    <w:p w:rsidR="00AB0218" w:rsidRPr="00C3143B" w:rsidRDefault="00AB0218" w:rsidP="00AB0218">
      <w:pPr>
        <w:spacing w:after="240" w:line="360" w:lineRule="auto"/>
        <w:ind w:left="567" w:right="941"/>
        <w:jc w:val="both"/>
        <w:rPr>
          <w:rFonts w:ascii="Times New Roman" w:hAnsi="Times New Roman" w:cs="Times New Roman"/>
          <w:i/>
          <w:sz w:val="24"/>
          <w:szCs w:val="24"/>
        </w:rPr>
      </w:pPr>
      <w:r w:rsidRPr="00C3143B">
        <w:rPr>
          <w:rFonts w:ascii="Times New Roman" w:hAnsi="Times New Roman" w:cs="Times New Roman"/>
          <w:sz w:val="24"/>
          <w:szCs w:val="24"/>
        </w:rPr>
        <w:t xml:space="preserve">”Nezavršena urbanizacija je vrsta ubistva sa predumišljajem budućih generacija; materijalizacija melodramske sile pred kojom smo svi patetično bespomoćni” (Daković 2001: 142). </w:t>
      </w:r>
    </w:p>
    <w:p w:rsidR="00AB0218" w:rsidRPr="00C3143B" w:rsidRDefault="00AB0218" w:rsidP="00AB02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Konflikt urbanog i neurbanog </w:t>
      </w:r>
      <w:r w:rsidR="00FD42D9">
        <w:rPr>
          <w:rFonts w:ascii="Times New Roman" w:hAnsi="Times New Roman" w:cs="Times New Roman"/>
          <w:sz w:val="24"/>
          <w:szCs w:val="24"/>
        </w:rPr>
        <w:t xml:space="preserve">je </w:t>
      </w:r>
      <w:r w:rsidRPr="00C3143B">
        <w:rPr>
          <w:rFonts w:ascii="Times New Roman" w:hAnsi="Times New Roman" w:cs="Times New Roman"/>
          <w:sz w:val="24"/>
          <w:szCs w:val="24"/>
        </w:rPr>
        <w:t>jedna od pokretačkih sila razvoja grada (Daković  2001), što implicira mogućnost nastajanja novog kvaliteta, koja se u vremenu i prostoru (kako realnom tako i filmova) nije realizovala, već je krajnji rezultat ovog sukoba sasvim suprotan. Prostori u koje su smešteni događaji nalaze se u bivšim industrijskim centrima, kao što su: Bor,</w:t>
      </w:r>
      <w:r w:rsidR="00FF4832" w:rsidRPr="00C3143B">
        <w:rPr>
          <w:rFonts w:ascii="Times New Roman" w:hAnsi="Times New Roman" w:cs="Times New Roman"/>
          <w:sz w:val="24"/>
          <w:szCs w:val="24"/>
        </w:rPr>
        <w:t xml:space="preserve"> Pančevo, Rakovica ili Mladenovac</w:t>
      </w:r>
      <w:r w:rsidRPr="00C3143B">
        <w:rPr>
          <w:rFonts w:ascii="Times New Roman" w:hAnsi="Times New Roman" w:cs="Times New Roman"/>
          <w:sz w:val="24"/>
          <w:szCs w:val="24"/>
        </w:rPr>
        <w:t xml:space="preserve">, koji impliciraju da je propast industrije glavni uzrok degenerativnih procesa urbane sredine. Poluurbanizovana hibridna populacija nastanjuje ruševine industrije (Gordy prema Daković 2001), preživljavajući na pola puta između seoskog i gradskog načina života, dok se novi naraštaji razvijaju i formiraju nakon propasti industrije i grada.“Formiranje i  pozicioniranje ove nove generacije u </w:t>
      </w:r>
      <w:r w:rsidRPr="00C3143B">
        <w:rPr>
          <w:rFonts w:ascii="Times New Roman" w:hAnsi="Times New Roman" w:cs="Times New Roman"/>
          <w:sz w:val="24"/>
          <w:szCs w:val="24"/>
        </w:rPr>
        <w:lastRenderedPageBreak/>
        <w:t>odnosu na porušenu urbanu sredinu jedno je od ključnih m</w:t>
      </w:r>
      <w:r w:rsidR="00FF4832" w:rsidRPr="00C3143B">
        <w:rPr>
          <w:rFonts w:ascii="Times New Roman" w:hAnsi="Times New Roman" w:cs="Times New Roman"/>
          <w:sz w:val="24"/>
          <w:szCs w:val="24"/>
        </w:rPr>
        <w:t>esta za razumevanje likova</w:t>
      </w:r>
      <w:r w:rsidRPr="00C3143B">
        <w:rPr>
          <w:rFonts w:ascii="Times New Roman" w:hAnsi="Times New Roman" w:cs="Times New Roman"/>
          <w:sz w:val="24"/>
          <w:szCs w:val="24"/>
        </w:rPr>
        <w:t>“</w:t>
      </w:r>
      <w:r w:rsidRPr="00C3143B">
        <w:rPr>
          <w:rFonts w:ascii="Times New Roman" w:hAnsi="Times New Roman" w:cs="Times New Roman"/>
          <w:i/>
          <w:sz w:val="24"/>
          <w:szCs w:val="24"/>
        </w:rPr>
        <w:t xml:space="preserve"> </w:t>
      </w:r>
      <w:r w:rsidRPr="00C3143B">
        <w:rPr>
          <w:rFonts w:ascii="Times New Roman" w:hAnsi="Times New Roman" w:cs="Times New Roman"/>
          <w:sz w:val="24"/>
          <w:szCs w:val="24"/>
        </w:rPr>
        <w:t xml:space="preserve">(Milošević 2017a:408). </w:t>
      </w:r>
    </w:p>
    <w:p w:rsidR="00F4587C" w:rsidRPr="00C3143B" w:rsidRDefault="00F33267" w:rsidP="00AB02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Drugi deo filmova dešava se u „novom društvu“ predstavljenom kroz „novi grad“ obeležen stigmom korupcije, </w:t>
      </w:r>
      <w:r w:rsidR="006C1939" w:rsidRPr="00C3143B">
        <w:rPr>
          <w:rFonts w:ascii="Times New Roman" w:hAnsi="Times New Roman" w:cs="Times New Roman"/>
          <w:sz w:val="24"/>
          <w:szCs w:val="24"/>
        </w:rPr>
        <w:t>eksploatacije</w:t>
      </w:r>
      <w:r w:rsidRPr="00C3143B">
        <w:rPr>
          <w:rFonts w:ascii="Times New Roman" w:hAnsi="Times New Roman" w:cs="Times New Roman"/>
          <w:sz w:val="24"/>
          <w:szCs w:val="24"/>
        </w:rPr>
        <w:t xml:space="preserve"> i nečovečnosti. </w:t>
      </w:r>
      <w:r w:rsidR="00977F61" w:rsidRPr="00C3143B">
        <w:rPr>
          <w:rFonts w:ascii="Times New Roman" w:hAnsi="Times New Roman" w:cs="Times New Roman"/>
          <w:sz w:val="24"/>
          <w:szCs w:val="24"/>
        </w:rPr>
        <w:t>„</w:t>
      </w:r>
      <w:r w:rsidR="00FF4832" w:rsidRPr="00C3143B">
        <w:rPr>
          <w:rFonts w:ascii="Times New Roman" w:hAnsi="Times New Roman" w:cs="Times New Roman"/>
          <w:sz w:val="24"/>
          <w:szCs w:val="24"/>
        </w:rPr>
        <w:t>B</w:t>
      </w:r>
      <w:r w:rsidR="00977F61" w:rsidRPr="00C3143B">
        <w:rPr>
          <w:rFonts w:ascii="Times New Roman" w:hAnsi="Times New Roman" w:cs="Times New Roman"/>
          <w:sz w:val="24"/>
          <w:szCs w:val="24"/>
        </w:rPr>
        <w:t xml:space="preserve">ivši grad“ naličje je „novog grada“ koji je nastao eksploatacijom i generisanjem degenerativnih procesa koji su doveli „nekadašnje društvo“ u stanje „bivšeg društva“. </w:t>
      </w:r>
    </w:p>
    <w:p w:rsidR="00F4587C" w:rsidRDefault="00FF4832" w:rsidP="00AB02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Ipak, p</w:t>
      </w:r>
      <w:r w:rsidR="00F4587C" w:rsidRPr="00C3143B">
        <w:rPr>
          <w:rFonts w:ascii="Times New Roman" w:hAnsi="Times New Roman" w:cs="Times New Roman"/>
          <w:sz w:val="24"/>
          <w:szCs w:val="24"/>
        </w:rPr>
        <w:t xml:space="preserve">ozicioniranje na bilo koju od dijametralno suprotnih prostornih (i društvenih) pozicija </w:t>
      </w:r>
      <w:r w:rsidR="006C1939" w:rsidRPr="00C3143B">
        <w:rPr>
          <w:rFonts w:ascii="Times New Roman" w:hAnsi="Times New Roman" w:cs="Times New Roman"/>
          <w:sz w:val="24"/>
          <w:szCs w:val="24"/>
        </w:rPr>
        <w:t>rezultira</w:t>
      </w:r>
      <w:r w:rsidRPr="00C3143B">
        <w:rPr>
          <w:rFonts w:ascii="Times New Roman" w:hAnsi="Times New Roman" w:cs="Times New Roman"/>
          <w:sz w:val="24"/>
          <w:szCs w:val="24"/>
        </w:rPr>
        <w:t xml:space="preserve"> sličnim ishodom i sudbinom. Logika konti</w:t>
      </w:r>
      <w:r w:rsidR="006C1939" w:rsidRPr="00C3143B">
        <w:rPr>
          <w:rFonts w:ascii="Times New Roman" w:hAnsi="Times New Roman" w:cs="Times New Roman"/>
          <w:sz w:val="24"/>
          <w:szCs w:val="24"/>
        </w:rPr>
        <w:t>n</w:t>
      </w:r>
      <w:r w:rsidRPr="00C3143B">
        <w:rPr>
          <w:rFonts w:ascii="Times New Roman" w:hAnsi="Times New Roman" w:cs="Times New Roman"/>
          <w:sz w:val="24"/>
          <w:szCs w:val="24"/>
        </w:rPr>
        <w:t xml:space="preserve">gencije ne dozvoljava </w:t>
      </w:r>
      <w:r w:rsidR="002652B7" w:rsidRPr="00C3143B">
        <w:rPr>
          <w:rFonts w:ascii="Times New Roman" w:hAnsi="Times New Roman" w:cs="Times New Roman"/>
          <w:sz w:val="24"/>
          <w:szCs w:val="24"/>
        </w:rPr>
        <w:t>povoljan</w:t>
      </w:r>
      <w:r w:rsidRPr="00C3143B">
        <w:rPr>
          <w:rFonts w:ascii="Times New Roman" w:hAnsi="Times New Roman" w:cs="Times New Roman"/>
          <w:sz w:val="24"/>
          <w:szCs w:val="24"/>
        </w:rPr>
        <w:t xml:space="preserve"> ishod.</w:t>
      </w:r>
    </w:p>
    <w:p w:rsidR="00B1720A" w:rsidRPr="00C3143B" w:rsidRDefault="00B1720A" w:rsidP="00AB0218">
      <w:pPr>
        <w:spacing w:after="240" w:line="360" w:lineRule="auto"/>
        <w:jc w:val="both"/>
        <w:rPr>
          <w:rFonts w:ascii="Times New Roman" w:hAnsi="Times New Roman" w:cs="Times New Roman"/>
          <w:sz w:val="24"/>
          <w:szCs w:val="24"/>
        </w:rPr>
      </w:pPr>
    </w:p>
    <w:p w:rsidR="00AB0218" w:rsidRPr="00C3143B" w:rsidRDefault="00AB0218" w:rsidP="005F5D67">
      <w:pPr>
        <w:pStyle w:val="Style3"/>
        <w:numPr>
          <w:ilvl w:val="2"/>
          <w:numId w:val="3"/>
        </w:numPr>
      </w:pPr>
      <w:bookmarkStart w:id="88" w:name="_Toc515958454"/>
      <w:r w:rsidRPr="00C3143B">
        <w:t>Likovi</w:t>
      </w:r>
      <w:bookmarkEnd w:id="88"/>
    </w:p>
    <w:p w:rsidR="00227D89" w:rsidRPr="00C3143B" w:rsidRDefault="00227D89" w:rsidP="008B053B">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„Likovi sa pripadajućim odrednicama i osobinama tvore aktancijalni model priče“ (Daković 1994:27) zbog čega će biti predmet analize kao sledeća </w:t>
      </w:r>
      <w:r w:rsidR="006C1939" w:rsidRPr="00C3143B">
        <w:rPr>
          <w:rFonts w:ascii="Times New Roman" w:hAnsi="Times New Roman" w:cs="Times New Roman"/>
          <w:sz w:val="24"/>
          <w:szCs w:val="24"/>
        </w:rPr>
        <w:t>instanca</w:t>
      </w:r>
      <w:r w:rsidRPr="00C3143B">
        <w:rPr>
          <w:rFonts w:ascii="Times New Roman" w:hAnsi="Times New Roman" w:cs="Times New Roman"/>
          <w:sz w:val="24"/>
          <w:szCs w:val="24"/>
        </w:rPr>
        <w:t xml:space="preserve"> u analizi narativa filmova iz uzorka.</w:t>
      </w:r>
    </w:p>
    <w:p w:rsidR="00E54183" w:rsidRPr="00C3143B" w:rsidRDefault="002652B7" w:rsidP="008B053B">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V</w:t>
      </w:r>
      <w:r w:rsidR="00967B0C" w:rsidRPr="00C3143B">
        <w:rPr>
          <w:rFonts w:ascii="Times New Roman" w:hAnsi="Times New Roman" w:cs="Times New Roman"/>
          <w:sz w:val="24"/>
          <w:szCs w:val="24"/>
        </w:rPr>
        <w:t>ećinu junaka obrađenih filmova čine adolsecenti – srednjoškolci i maturanti (</w:t>
      </w:r>
      <w:r w:rsidR="00967B0C" w:rsidRPr="00C3143B">
        <w:rPr>
          <w:rFonts w:ascii="Times New Roman" w:hAnsi="Times New Roman" w:cs="Times New Roman"/>
          <w:i/>
          <w:sz w:val="24"/>
          <w:szCs w:val="24"/>
        </w:rPr>
        <w:t>Tilva Roš, Klip, Gde je Nađa, Varvari</w:t>
      </w:r>
      <w:r w:rsidR="00967B0C" w:rsidRPr="00C3143B">
        <w:rPr>
          <w:rFonts w:ascii="Times New Roman" w:hAnsi="Times New Roman" w:cs="Times New Roman"/>
          <w:sz w:val="24"/>
          <w:szCs w:val="24"/>
        </w:rPr>
        <w:t xml:space="preserve">) i </w:t>
      </w:r>
      <w:r w:rsidR="006C1939" w:rsidRPr="00C3143B">
        <w:rPr>
          <w:rFonts w:ascii="Times New Roman" w:hAnsi="Times New Roman" w:cs="Times New Roman"/>
          <w:sz w:val="24"/>
          <w:szCs w:val="24"/>
        </w:rPr>
        <w:t>studenti</w:t>
      </w:r>
      <w:r w:rsidR="00967B0C" w:rsidRPr="00C3143B">
        <w:rPr>
          <w:rFonts w:ascii="Times New Roman" w:hAnsi="Times New Roman" w:cs="Times New Roman"/>
          <w:sz w:val="24"/>
          <w:szCs w:val="24"/>
        </w:rPr>
        <w:t xml:space="preserve"> (</w:t>
      </w:r>
      <w:r w:rsidR="00967B0C" w:rsidRPr="00C3143B">
        <w:rPr>
          <w:rFonts w:ascii="Times New Roman" w:hAnsi="Times New Roman" w:cs="Times New Roman"/>
          <w:i/>
          <w:sz w:val="24"/>
          <w:szCs w:val="24"/>
        </w:rPr>
        <w:t>Oktobar, Neposlušni</w:t>
      </w:r>
      <w:r w:rsidR="00967B0C" w:rsidRPr="00C3143B">
        <w:rPr>
          <w:rFonts w:ascii="Times New Roman" w:hAnsi="Times New Roman" w:cs="Times New Roman"/>
          <w:sz w:val="24"/>
          <w:szCs w:val="24"/>
        </w:rPr>
        <w:t xml:space="preserve">, </w:t>
      </w:r>
      <w:r w:rsidR="00967B0C" w:rsidRPr="00C3143B">
        <w:rPr>
          <w:rFonts w:ascii="Times New Roman" w:hAnsi="Times New Roman" w:cs="Times New Roman"/>
          <w:i/>
          <w:sz w:val="24"/>
          <w:szCs w:val="24"/>
        </w:rPr>
        <w:t>Panama</w:t>
      </w:r>
      <w:r w:rsidR="00967B0C" w:rsidRPr="00C3143B">
        <w:rPr>
          <w:rFonts w:ascii="Times New Roman" w:hAnsi="Times New Roman" w:cs="Times New Roman"/>
          <w:sz w:val="24"/>
          <w:szCs w:val="24"/>
        </w:rPr>
        <w:t xml:space="preserve">), dok su odrasli junaci samo jednog filma (Vlažnost). </w:t>
      </w:r>
    </w:p>
    <w:p w:rsidR="00E54183" w:rsidRPr="00C3143B" w:rsidRDefault="00E54183" w:rsidP="00E54183">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Najčešći oblik socijalnog funkcionisanja je dijadni – drugarski (</w:t>
      </w:r>
      <w:r w:rsidRPr="00C3143B">
        <w:rPr>
          <w:rFonts w:ascii="Times New Roman" w:hAnsi="Times New Roman" w:cs="Times New Roman"/>
          <w:i/>
          <w:sz w:val="24"/>
          <w:szCs w:val="24"/>
        </w:rPr>
        <w:t>Tilva Roš, Oktobar, Gde je Nađa?, Neposlušni, Varvari, Panama</w:t>
      </w:r>
      <w:r w:rsidRPr="00C3143B">
        <w:rPr>
          <w:rFonts w:ascii="Times New Roman" w:hAnsi="Times New Roman" w:cs="Times New Roman"/>
          <w:sz w:val="24"/>
          <w:szCs w:val="24"/>
        </w:rPr>
        <w:t>) i ljubavni (</w:t>
      </w:r>
      <w:r w:rsidRPr="00C3143B">
        <w:rPr>
          <w:rFonts w:ascii="Times New Roman" w:hAnsi="Times New Roman" w:cs="Times New Roman"/>
          <w:i/>
          <w:sz w:val="24"/>
          <w:szCs w:val="24"/>
        </w:rPr>
        <w:t>Tilva Roš, Oktobar, Klip, Gde je Nađa?, Neposlušni, Varvari, Panama, Vlažnosti</w:t>
      </w:r>
      <w:r w:rsidRPr="00C3143B">
        <w:rPr>
          <w:rFonts w:ascii="Times New Roman" w:hAnsi="Times New Roman" w:cs="Times New Roman"/>
          <w:sz w:val="24"/>
          <w:szCs w:val="24"/>
        </w:rPr>
        <w:t>), često i pomešan (</w:t>
      </w:r>
      <w:r w:rsidRPr="00C3143B">
        <w:rPr>
          <w:rFonts w:ascii="Times New Roman" w:hAnsi="Times New Roman" w:cs="Times New Roman"/>
          <w:i/>
          <w:sz w:val="24"/>
          <w:szCs w:val="24"/>
        </w:rPr>
        <w:t>Tilva Roš, Oktobar, Gde je Nađa?, Neposlušni</w:t>
      </w:r>
      <w:r w:rsidRPr="00C3143B">
        <w:rPr>
          <w:rFonts w:ascii="Times New Roman" w:hAnsi="Times New Roman" w:cs="Times New Roman"/>
          <w:sz w:val="24"/>
          <w:szCs w:val="24"/>
        </w:rPr>
        <w:t>) i grupni - vršnjačka grupa (</w:t>
      </w:r>
      <w:r w:rsidRPr="00C3143B">
        <w:rPr>
          <w:rFonts w:ascii="Times New Roman" w:hAnsi="Times New Roman" w:cs="Times New Roman"/>
          <w:i/>
          <w:sz w:val="24"/>
          <w:szCs w:val="24"/>
        </w:rPr>
        <w:t>Tilva Roš, Oktobar, Klip, Gde je Nađa?, Varvari).</w:t>
      </w:r>
      <w:r w:rsidRPr="00C3143B">
        <w:rPr>
          <w:rFonts w:ascii="Times New Roman" w:hAnsi="Times New Roman" w:cs="Times New Roman"/>
          <w:sz w:val="24"/>
          <w:szCs w:val="24"/>
        </w:rPr>
        <w:t xml:space="preserve"> U dijadnim odnosima često</w:t>
      </w:r>
      <w:r w:rsidR="006D1AC7" w:rsidRPr="00C3143B">
        <w:rPr>
          <w:rFonts w:ascii="Times New Roman" w:hAnsi="Times New Roman" w:cs="Times New Roman"/>
          <w:sz w:val="24"/>
          <w:szCs w:val="24"/>
        </w:rPr>
        <w:t xml:space="preserve"> se</w:t>
      </w:r>
      <w:r w:rsidRPr="00C3143B">
        <w:rPr>
          <w:rFonts w:ascii="Times New Roman" w:hAnsi="Times New Roman" w:cs="Times New Roman"/>
          <w:sz w:val="24"/>
          <w:szCs w:val="24"/>
        </w:rPr>
        <w:t xml:space="preserve"> javlja</w:t>
      </w:r>
      <w:r w:rsidR="00FD42D9">
        <w:rPr>
          <w:rFonts w:ascii="Times New Roman" w:hAnsi="Times New Roman" w:cs="Times New Roman"/>
          <w:sz w:val="24"/>
          <w:szCs w:val="24"/>
        </w:rPr>
        <w:t>ju</w:t>
      </w:r>
      <w:r w:rsidRPr="00C3143B">
        <w:rPr>
          <w:rFonts w:ascii="Times New Roman" w:hAnsi="Times New Roman" w:cs="Times New Roman"/>
          <w:sz w:val="24"/>
          <w:szCs w:val="24"/>
        </w:rPr>
        <w:t xml:space="preserve"> ljubomora, rivalitet i agresija. Sa druge strane grupni identitet, karakterističan za adolescente, preuzak je za individuu koja teži razvoju. Iako su zbog toga sukobi sa grupom i unutar grupe konstantni, ne dolazi do njenog trajnog napuštanja nego se individua grupi uvek vraća kao utočištu od osujećujuće šire zajednice i sredine. Vršnjačka grupa, sa svim svojim manama, destruktivnim ponašanjem i problematičnim moralnim normama ispostavlja se kao moralnija, </w:t>
      </w:r>
      <w:r w:rsidRPr="00C3143B">
        <w:rPr>
          <w:rFonts w:ascii="Times New Roman" w:hAnsi="Times New Roman" w:cs="Times New Roman"/>
          <w:sz w:val="24"/>
          <w:szCs w:val="24"/>
        </w:rPr>
        <w:lastRenderedPageBreak/>
        <w:t xml:space="preserve">razvojno izazovnija i empatičnija sredina od porodice, škole, i ostalih ćelija društva. </w:t>
      </w:r>
    </w:p>
    <w:p w:rsidR="00967B0C" w:rsidRPr="00C3143B" w:rsidRDefault="00E54183" w:rsidP="008B053B">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Ostali l</w:t>
      </w:r>
      <w:r w:rsidR="008B053B" w:rsidRPr="00C3143B">
        <w:rPr>
          <w:rFonts w:ascii="Times New Roman" w:hAnsi="Times New Roman" w:cs="Times New Roman"/>
          <w:sz w:val="24"/>
          <w:szCs w:val="24"/>
        </w:rPr>
        <w:t xml:space="preserve">ikovi se mogu podeliti na likove adolescente i odrasle. Odrasli se dalje mogu podeliti na korumpirane koji su donekle uspešni i dominantni i ispravne ali nemoćne, neuspešne i naivne. Likovi sveta odraslih imaju funkciju slikanja stanja u društvu i nedvosmislenog primera kakva budućnost i po koju cenu čeka likove sveta adolescenata. </w:t>
      </w:r>
    </w:p>
    <w:p w:rsidR="006D1AC7" w:rsidRPr="00C3143B" w:rsidRDefault="008B053B" w:rsidP="008B053B">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Posebna vrsta</w:t>
      </w:r>
      <w:r w:rsidR="00FD42D9">
        <w:rPr>
          <w:rFonts w:ascii="Times New Roman" w:hAnsi="Times New Roman" w:cs="Times New Roman"/>
          <w:sz w:val="24"/>
          <w:szCs w:val="24"/>
        </w:rPr>
        <w:t xml:space="preserve"> likova sveta odraslih su majke</w:t>
      </w:r>
      <w:r w:rsidRPr="00C3143B">
        <w:rPr>
          <w:rFonts w:ascii="Times New Roman" w:hAnsi="Times New Roman" w:cs="Times New Roman"/>
          <w:sz w:val="24"/>
          <w:szCs w:val="24"/>
        </w:rPr>
        <w:t xml:space="preserve"> koje</w:t>
      </w:r>
      <w:r w:rsidR="00FD42D9">
        <w:rPr>
          <w:rFonts w:ascii="Times New Roman" w:hAnsi="Times New Roman" w:cs="Times New Roman"/>
          <w:sz w:val="24"/>
          <w:szCs w:val="24"/>
        </w:rPr>
        <w:t>,</w:t>
      </w:r>
      <w:r w:rsidRPr="00C3143B">
        <w:rPr>
          <w:rFonts w:ascii="Times New Roman" w:hAnsi="Times New Roman" w:cs="Times New Roman"/>
          <w:sz w:val="24"/>
          <w:szCs w:val="24"/>
        </w:rPr>
        <w:t xml:space="preserve"> kako je već rečeno</w:t>
      </w:r>
      <w:r w:rsidR="00FD42D9">
        <w:rPr>
          <w:rFonts w:ascii="Times New Roman" w:hAnsi="Times New Roman" w:cs="Times New Roman"/>
          <w:sz w:val="24"/>
          <w:szCs w:val="24"/>
        </w:rPr>
        <w:t>,</w:t>
      </w:r>
      <w:r w:rsidRPr="00C3143B">
        <w:rPr>
          <w:rFonts w:ascii="Times New Roman" w:hAnsi="Times New Roman" w:cs="Times New Roman"/>
          <w:sz w:val="24"/>
          <w:szCs w:val="24"/>
        </w:rPr>
        <w:t xml:space="preserve"> imaju dominantnu ulogu u razrušenoj porodici, emocionalno su hladne, osuđujuće, sa manjkom empatije, pružaju pogrešan primer, nezainteresovane su i slabo kontrolišu ponašanje svoje dece. </w:t>
      </w:r>
      <w:r w:rsidR="006D1AC7" w:rsidRPr="00C3143B">
        <w:rPr>
          <w:rFonts w:ascii="Times New Roman" w:hAnsi="Times New Roman" w:cs="Times New Roman"/>
          <w:sz w:val="24"/>
          <w:szCs w:val="24"/>
        </w:rPr>
        <w:t>Konflikt majke i ćerke (</w:t>
      </w:r>
      <w:r w:rsidR="006D1AC7" w:rsidRPr="00C3143B">
        <w:rPr>
          <w:rFonts w:ascii="Times New Roman" w:hAnsi="Times New Roman" w:cs="Times New Roman"/>
          <w:i/>
          <w:sz w:val="24"/>
          <w:szCs w:val="24"/>
        </w:rPr>
        <w:t>Klip, Gde je Nađa?, Neposlušni?</w:t>
      </w:r>
      <w:r w:rsidR="006D1AC7" w:rsidRPr="00C3143B">
        <w:rPr>
          <w:rFonts w:ascii="Times New Roman" w:hAnsi="Times New Roman" w:cs="Times New Roman"/>
          <w:sz w:val="24"/>
          <w:szCs w:val="24"/>
        </w:rPr>
        <w:t>) mnogo je jači i izraženiji nego majke i sina (</w:t>
      </w:r>
      <w:r w:rsidR="006D1AC7" w:rsidRPr="00C3143B">
        <w:rPr>
          <w:rFonts w:ascii="Times New Roman" w:hAnsi="Times New Roman" w:cs="Times New Roman"/>
          <w:i/>
          <w:sz w:val="24"/>
          <w:szCs w:val="24"/>
        </w:rPr>
        <w:t>Tilva Roš, Oktobar, Varvari</w:t>
      </w:r>
      <w:r w:rsidR="006D1AC7" w:rsidRPr="00C3143B">
        <w:rPr>
          <w:rFonts w:ascii="Times New Roman" w:hAnsi="Times New Roman" w:cs="Times New Roman"/>
          <w:sz w:val="24"/>
          <w:szCs w:val="24"/>
        </w:rPr>
        <w:t>). U porodici sa ženskom decom podređeni i slabi otac (bezuspešno) igra ulogu supstituta za majčinu emotivnu podršku (</w:t>
      </w:r>
      <w:r w:rsidR="006D1AC7" w:rsidRPr="00C3143B">
        <w:rPr>
          <w:rFonts w:ascii="Times New Roman" w:hAnsi="Times New Roman" w:cs="Times New Roman"/>
          <w:i/>
          <w:sz w:val="24"/>
          <w:szCs w:val="24"/>
        </w:rPr>
        <w:t>Klip, gde je Nađa?, Neposlušni</w:t>
      </w:r>
      <w:r w:rsidR="006D1AC7" w:rsidRPr="00C3143B">
        <w:rPr>
          <w:rFonts w:ascii="Times New Roman" w:hAnsi="Times New Roman" w:cs="Times New Roman"/>
          <w:sz w:val="24"/>
          <w:szCs w:val="24"/>
        </w:rPr>
        <w:t>), dok je u porodicama sa muškom decom slabo prisutan ili potpuno odsutan (</w:t>
      </w:r>
      <w:r w:rsidR="006D1AC7" w:rsidRPr="00C3143B">
        <w:rPr>
          <w:rFonts w:ascii="Times New Roman" w:hAnsi="Times New Roman" w:cs="Times New Roman"/>
          <w:i/>
          <w:sz w:val="24"/>
          <w:szCs w:val="24"/>
        </w:rPr>
        <w:t>Tilva Roš, Oktobar, Varvari, Panama</w:t>
      </w:r>
      <w:r w:rsidR="006D1AC7" w:rsidRPr="00C3143B">
        <w:rPr>
          <w:rFonts w:ascii="Times New Roman" w:hAnsi="Times New Roman" w:cs="Times New Roman"/>
          <w:sz w:val="24"/>
          <w:szCs w:val="24"/>
        </w:rPr>
        <w:t xml:space="preserve">).  </w:t>
      </w:r>
    </w:p>
    <w:p w:rsidR="008B053B" w:rsidRPr="00C3143B" w:rsidRDefault="006D1AC7" w:rsidP="008B053B">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Likovi </w:t>
      </w:r>
      <w:r w:rsidR="008B053B" w:rsidRPr="00C3143B">
        <w:rPr>
          <w:rFonts w:ascii="Times New Roman" w:hAnsi="Times New Roman" w:cs="Times New Roman"/>
          <w:sz w:val="24"/>
          <w:szCs w:val="24"/>
        </w:rPr>
        <w:t>adolescenti iako različiti među sobom imaju slične priče i sudbine</w:t>
      </w:r>
      <w:r w:rsidR="00FD42D9">
        <w:rPr>
          <w:rFonts w:ascii="Times New Roman" w:hAnsi="Times New Roman" w:cs="Times New Roman"/>
          <w:sz w:val="24"/>
          <w:szCs w:val="24"/>
        </w:rPr>
        <w:t>,</w:t>
      </w:r>
      <w:r w:rsidR="008B053B" w:rsidRPr="00C3143B">
        <w:rPr>
          <w:rFonts w:ascii="Times New Roman" w:hAnsi="Times New Roman" w:cs="Times New Roman"/>
          <w:sz w:val="24"/>
          <w:szCs w:val="24"/>
        </w:rPr>
        <w:t xml:space="preserve"> a sudbine likova izabranih za glavne u velikoj meri su slične sporednim, pa se stiče utisak i slučajnog izbora naratora i narativa iz širokog uzorka koji ima veliki zajednički sadržalac. </w:t>
      </w:r>
    </w:p>
    <w:p w:rsidR="00E407C5" w:rsidRPr="00C3143B" w:rsidRDefault="008B053B" w:rsidP="008B053B">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Regresija je dominantan mehanizam odbrane koji karakteriše </w:t>
      </w:r>
      <w:r w:rsidR="00E54183" w:rsidRPr="00C3143B">
        <w:rPr>
          <w:rFonts w:ascii="Times New Roman" w:hAnsi="Times New Roman" w:cs="Times New Roman"/>
          <w:sz w:val="24"/>
          <w:szCs w:val="24"/>
        </w:rPr>
        <w:t xml:space="preserve">glavne junake (ali i ostale </w:t>
      </w:r>
      <w:r w:rsidRPr="00C3143B">
        <w:rPr>
          <w:rFonts w:ascii="Times New Roman" w:hAnsi="Times New Roman" w:cs="Times New Roman"/>
          <w:sz w:val="24"/>
          <w:szCs w:val="24"/>
        </w:rPr>
        <w:t>likove</w:t>
      </w:r>
      <w:r w:rsidR="00E54183" w:rsidRPr="00C3143B">
        <w:rPr>
          <w:rFonts w:ascii="Times New Roman" w:hAnsi="Times New Roman" w:cs="Times New Roman"/>
          <w:sz w:val="24"/>
          <w:szCs w:val="24"/>
        </w:rPr>
        <w:t>)</w:t>
      </w:r>
      <w:r w:rsidRPr="00C3143B">
        <w:rPr>
          <w:rFonts w:ascii="Times New Roman" w:hAnsi="Times New Roman" w:cs="Times New Roman"/>
          <w:sz w:val="24"/>
          <w:szCs w:val="24"/>
        </w:rPr>
        <w:t>. Već opisan motiv  autodestrukcije, odnosno autodestruktivnog odnosa prema sopstvenom telu</w:t>
      </w:r>
      <w:r w:rsidR="00111151" w:rsidRPr="00C3143B">
        <w:rPr>
          <w:rFonts w:ascii="Times New Roman" w:hAnsi="Times New Roman" w:cs="Times New Roman"/>
          <w:sz w:val="24"/>
          <w:szCs w:val="24"/>
        </w:rPr>
        <w:t>, posledica je dubo</w:t>
      </w:r>
      <w:r w:rsidR="00FD42D9">
        <w:rPr>
          <w:rFonts w:ascii="Times New Roman" w:hAnsi="Times New Roman" w:cs="Times New Roman"/>
          <w:sz w:val="24"/>
          <w:szCs w:val="24"/>
        </w:rPr>
        <w:t>ke regresije</w:t>
      </w:r>
      <w:r w:rsidR="00111151" w:rsidRPr="00C3143B">
        <w:rPr>
          <w:rFonts w:ascii="Times New Roman" w:hAnsi="Times New Roman" w:cs="Times New Roman"/>
          <w:sz w:val="24"/>
          <w:szCs w:val="24"/>
        </w:rPr>
        <w:t xml:space="preserve"> gde se frustracija odagnava stvarnim ili fantazmaskim narušavanjem telesne šeme. Ovaj postupak predstavlja objektivizaciju </w:t>
      </w:r>
      <w:r w:rsidR="006C1939" w:rsidRPr="00C3143B">
        <w:rPr>
          <w:rFonts w:ascii="Times New Roman" w:hAnsi="Times New Roman" w:cs="Times New Roman"/>
          <w:sz w:val="24"/>
          <w:szCs w:val="24"/>
        </w:rPr>
        <w:t>unutrašnjeg</w:t>
      </w:r>
      <w:r w:rsidR="00111151" w:rsidRPr="00C3143B">
        <w:rPr>
          <w:rFonts w:ascii="Times New Roman" w:hAnsi="Times New Roman" w:cs="Times New Roman"/>
          <w:sz w:val="24"/>
          <w:szCs w:val="24"/>
        </w:rPr>
        <w:t xml:space="preserve"> osećanja usađenog u ličnost subjekta još u najranijem</w:t>
      </w:r>
      <w:r w:rsidRPr="00C3143B">
        <w:rPr>
          <w:rFonts w:ascii="Times New Roman" w:hAnsi="Times New Roman" w:cs="Times New Roman"/>
          <w:sz w:val="24"/>
          <w:szCs w:val="24"/>
        </w:rPr>
        <w:t xml:space="preserve"> </w:t>
      </w:r>
      <w:r w:rsidR="00111151" w:rsidRPr="00C3143B">
        <w:rPr>
          <w:rFonts w:ascii="Times New Roman" w:hAnsi="Times New Roman" w:cs="Times New Roman"/>
          <w:sz w:val="24"/>
          <w:szCs w:val="24"/>
        </w:rPr>
        <w:t>detinjstvu, čijim se izbijanjem na površinu, nalik puštanju pare iz pregrejanog lonca, nagomilana nagonska energija barem privremeno prazni. Naime, p</w:t>
      </w:r>
      <w:r w:rsidRPr="00C3143B">
        <w:rPr>
          <w:rFonts w:ascii="Times New Roman" w:hAnsi="Times New Roman" w:cs="Times New Roman"/>
          <w:sz w:val="24"/>
          <w:szCs w:val="24"/>
        </w:rPr>
        <w:t>ošto telesno Ja prethodi i uslovljava nastanak mentalnog Ja (</w:t>
      </w:r>
      <w:r w:rsidRPr="00C3143B">
        <w:rPr>
          <w:rFonts w:ascii="Times New Roman" w:eastAsia="Times New Roman" w:hAnsi="Times New Roman" w:cs="Times New Roman"/>
          <w:sz w:val="24"/>
          <w:szCs w:val="24"/>
          <w:shd w:val="clear" w:color="auto" w:fill="FFFFFF"/>
        </w:rPr>
        <w:t>Freud</w:t>
      </w:r>
      <w:r w:rsidRPr="00C3143B">
        <w:rPr>
          <w:rFonts w:ascii="Times New Roman" w:hAnsi="Times New Roman" w:cs="Times New Roman"/>
          <w:sz w:val="24"/>
          <w:szCs w:val="24"/>
        </w:rPr>
        <w:t xml:space="preserve"> u Dimitrijević 2003) i formira se kroz odnos sa sredinom, na najranijim  stupnjevima mentalnog razvoja dominira osećaj da se delovi ličnosti i tela ne </w:t>
      </w:r>
      <w:r w:rsidRPr="00C3143B">
        <w:rPr>
          <w:rFonts w:ascii="Times New Roman" w:hAnsi="Times New Roman" w:cs="Times New Roman"/>
          <w:sz w:val="24"/>
          <w:szCs w:val="24"/>
        </w:rPr>
        <w:lastRenderedPageBreak/>
        <w:t>mogu održati</w:t>
      </w:r>
      <w:r w:rsidR="00FD42D9">
        <w:rPr>
          <w:rFonts w:ascii="Times New Roman" w:hAnsi="Times New Roman" w:cs="Times New Roman"/>
          <w:sz w:val="24"/>
          <w:szCs w:val="24"/>
        </w:rPr>
        <w:t xml:space="preserve"> na okupu sopstvenim delovanjem. N</w:t>
      </w:r>
      <w:r w:rsidRPr="00C3143B">
        <w:rPr>
          <w:rFonts w:ascii="Times New Roman" w:hAnsi="Times New Roman" w:cs="Times New Roman"/>
          <w:sz w:val="24"/>
          <w:szCs w:val="24"/>
        </w:rPr>
        <w:t xml:space="preserve">ačin na koji koža održava objekat celovitim zavisi od spoljašnjih objekata (roditelja) percipiranih da poseduju tu vrstu moći (Bick 1968). Otuda skoro konstantan osećaj cepanja i raspadanja, koji se može percipirati kod male dece u trenucima frustracije i poremećaja homeostaze, koji se može odagnati isključivo spoljašnjom intervencijom. Okolina (društvo i porodica) kao izvor frustracije u trenucima kada se od nje kroz empatijsko delovanje očekuje uspostavljanje osećaja kohezije, predstavlja mehanizam negativnog formativnog društvenog uticaja na individuu (Dimitrijević 2003) kao glavnog obrasca izgradnje likova. </w:t>
      </w:r>
      <w:r w:rsidR="00111151" w:rsidRPr="00C3143B">
        <w:rPr>
          <w:rFonts w:ascii="Times New Roman" w:hAnsi="Times New Roman" w:cs="Times New Roman"/>
          <w:sz w:val="24"/>
          <w:szCs w:val="24"/>
        </w:rPr>
        <w:t xml:space="preserve">U trenucima nagomilane frustracije, usled uskraćivanja empatijskog delovanja </w:t>
      </w:r>
      <w:r w:rsidR="006C1939" w:rsidRPr="00C3143B">
        <w:rPr>
          <w:rFonts w:ascii="Times New Roman" w:hAnsi="Times New Roman" w:cs="Times New Roman"/>
          <w:sz w:val="24"/>
          <w:szCs w:val="24"/>
        </w:rPr>
        <w:t>okoline</w:t>
      </w:r>
      <w:r w:rsidR="00111151" w:rsidRPr="00C3143B">
        <w:rPr>
          <w:rFonts w:ascii="Times New Roman" w:hAnsi="Times New Roman" w:cs="Times New Roman"/>
          <w:sz w:val="24"/>
          <w:szCs w:val="24"/>
        </w:rPr>
        <w:t xml:space="preserve"> i njenim dodatno frustrirajućim delovanje</w:t>
      </w:r>
      <w:r w:rsidR="004B2471" w:rsidRPr="00C3143B">
        <w:rPr>
          <w:rFonts w:ascii="Times New Roman" w:hAnsi="Times New Roman" w:cs="Times New Roman"/>
          <w:sz w:val="24"/>
          <w:szCs w:val="24"/>
        </w:rPr>
        <w:t>m</w:t>
      </w:r>
      <w:r w:rsidR="00111151" w:rsidRPr="00C3143B">
        <w:rPr>
          <w:rFonts w:ascii="Times New Roman" w:hAnsi="Times New Roman" w:cs="Times New Roman"/>
          <w:sz w:val="24"/>
          <w:szCs w:val="24"/>
        </w:rPr>
        <w:t xml:space="preserve">, subjekat koji sopstvenim </w:t>
      </w:r>
      <w:r w:rsidR="004B2471" w:rsidRPr="00C3143B">
        <w:rPr>
          <w:rFonts w:ascii="Times New Roman" w:hAnsi="Times New Roman" w:cs="Times New Roman"/>
          <w:sz w:val="24"/>
          <w:szCs w:val="24"/>
        </w:rPr>
        <w:t xml:space="preserve">snagama i </w:t>
      </w:r>
      <w:r w:rsidR="00111151" w:rsidRPr="00C3143B">
        <w:rPr>
          <w:rFonts w:ascii="Times New Roman" w:hAnsi="Times New Roman" w:cs="Times New Roman"/>
          <w:sz w:val="24"/>
          <w:szCs w:val="24"/>
        </w:rPr>
        <w:t>racionalnim sredstvima ne može obezbediti celovitost ličnosti, poseže za</w:t>
      </w:r>
      <w:r w:rsidR="004B2471" w:rsidRPr="00C3143B">
        <w:rPr>
          <w:rFonts w:ascii="Times New Roman" w:hAnsi="Times New Roman" w:cs="Times New Roman"/>
          <w:sz w:val="24"/>
          <w:szCs w:val="24"/>
        </w:rPr>
        <w:t xml:space="preserve"> samopovređivanjem kao poslednjim odbrambenim mehanizmom pre raspada ličnosti. </w:t>
      </w:r>
    </w:p>
    <w:p w:rsidR="004B2471" w:rsidRPr="00C3143B" w:rsidRDefault="006D1AC7" w:rsidP="008B053B">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Pov</w:t>
      </w:r>
      <w:r w:rsidR="00D62ECC">
        <w:rPr>
          <w:rFonts w:ascii="Times New Roman" w:hAnsi="Times New Roman" w:cs="Times New Roman"/>
          <w:sz w:val="24"/>
          <w:szCs w:val="24"/>
        </w:rPr>
        <w:t>r</w:t>
      </w:r>
      <w:r w:rsidRPr="00C3143B">
        <w:rPr>
          <w:rFonts w:ascii="Times New Roman" w:hAnsi="Times New Roman" w:cs="Times New Roman"/>
          <w:sz w:val="24"/>
          <w:szCs w:val="24"/>
        </w:rPr>
        <w:t>ede</w:t>
      </w:r>
      <w:r w:rsidR="00E407C5" w:rsidRPr="00C3143B">
        <w:rPr>
          <w:rFonts w:ascii="Times New Roman" w:hAnsi="Times New Roman" w:cs="Times New Roman"/>
          <w:sz w:val="24"/>
          <w:szCs w:val="24"/>
        </w:rPr>
        <w:t xml:space="preserve"> (stvarne i fan</w:t>
      </w:r>
      <w:r w:rsidR="006C1939" w:rsidRPr="00C3143B">
        <w:rPr>
          <w:rFonts w:ascii="Times New Roman" w:hAnsi="Times New Roman" w:cs="Times New Roman"/>
          <w:sz w:val="24"/>
          <w:szCs w:val="24"/>
        </w:rPr>
        <w:t>ta</w:t>
      </w:r>
      <w:r w:rsidR="00E407C5" w:rsidRPr="00C3143B">
        <w:rPr>
          <w:rFonts w:ascii="Times New Roman" w:hAnsi="Times New Roman" w:cs="Times New Roman"/>
          <w:sz w:val="24"/>
          <w:szCs w:val="24"/>
        </w:rPr>
        <w:t>zmatske)</w:t>
      </w:r>
      <w:r w:rsidRPr="00C3143B">
        <w:rPr>
          <w:rFonts w:ascii="Times New Roman" w:hAnsi="Times New Roman" w:cs="Times New Roman"/>
          <w:sz w:val="24"/>
          <w:szCs w:val="24"/>
        </w:rPr>
        <w:t xml:space="preserve"> koje </w:t>
      </w:r>
      <w:r w:rsidR="00E407C5" w:rsidRPr="00C3143B">
        <w:rPr>
          <w:rFonts w:ascii="Times New Roman" w:hAnsi="Times New Roman" w:cs="Times New Roman"/>
          <w:sz w:val="24"/>
          <w:szCs w:val="24"/>
        </w:rPr>
        <w:t xml:space="preserve">lik </w:t>
      </w:r>
      <w:r w:rsidRPr="00C3143B">
        <w:rPr>
          <w:rFonts w:ascii="Times New Roman" w:hAnsi="Times New Roman" w:cs="Times New Roman"/>
          <w:sz w:val="24"/>
          <w:szCs w:val="24"/>
        </w:rPr>
        <w:t>nanosi sam sebi</w:t>
      </w:r>
      <w:r w:rsidR="00D10C4D" w:rsidRPr="00C3143B">
        <w:rPr>
          <w:rFonts w:ascii="Times New Roman" w:hAnsi="Times New Roman" w:cs="Times New Roman"/>
          <w:sz w:val="24"/>
          <w:szCs w:val="24"/>
        </w:rPr>
        <w:t>, u filmskom jeziku</w:t>
      </w:r>
      <w:r w:rsidRPr="00C3143B">
        <w:rPr>
          <w:rFonts w:ascii="Times New Roman" w:hAnsi="Times New Roman" w:cs="Times New Roman"/>
          <w:sz w:val="24"/>
          <w:szCs w:val="24"/>
        </w:rPr>
        <w:t xml:space="preserve"> postaju simbol </w:t>
      </w:r>
      <w:r w:rsidR="00D10C4D" w:rsidRPr="00C3143B">
        <w:rPr>
          <w:rFonts w:ascii="Times New Roman" w:hAnsi="Times New Roman" w:cs="Times New Roman"/>
          <w:sz w:val="24"/>
          <w:szCs w:val="24"/>
        </w:rPr>
        <w:t>unutrašnjeg stanja</w:t>
      </w:r>
      <w:r w:rsidR="00E407C5" w:rsidRPr="00C3143B">
        <w:rPr>
          <w:rFonts w:ascii="Times New Roman" w:hAnsi="Times New Roman" w:cs="Times New Roman"/>
          <w:sz w:val="24"/>
          <w:szCs w:val="24"/>
        </w:rPr>
        <w:t xml:space="preserve"> – razv</w:t>
      </w:r>
      <w:r w:rsidR="00D62ECC">
        <w:rPr>
          <w:rFonts w:ascii="Times New Roman" w:hAnsi="Times New Roman" w:cs="Times New Roman"/>
          <w:sz w:val="24"/>
          <w:szCs w:val="24"/>
        </w:rPr>
        <w:t>ojno primarne negativne emocije.</w:t>
      </w:r>
    </w:p>
    <w:p w:rsidR="00124843" w:rsidRPr="00AB0C92" w:rsidRDefault="006C1939"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Važno</w:t>
      </w:r>
      <w:r w:rsidR="004B2471" w:rsidRPr="00C3143B">
        <w:rPr>
          <w:rFonts w:ascii="Times New Roman" w:hAnsi="Times New Roman" w:cs="Times New Roman"/>
          <w:sz w:val="24"/>
          <w:szCs w:val="24"/>
        </w:rPr>
        <w:t xml:space="preserve"> sredstvo karakterizacije likova je i razvojna kriza kao jedna od stepenica prelaska iz sveta dece u svet odraslih (završetak školovanja</w:t>
      </w:r>
      <w:r w:rsidR="00E407C5" w:rsidRPr="00C3143B">
        <w:rPr>
          <w:rFonts w:ascii="Times New Roman" w:hAnsi="Times New Roman" w:cs="Times New Roman"/>
          <w:sz w:val="24"/>
          <w:szCs w:val="24"/>
        </w:rPr>
        <w:t xml:space="preserve"> (</w:t>
      </w:r>
      <w:r w:rsidR="00E407C5" w:rsidRPr="00C3143B">
        <w:rPr>
          <w:rFonts w:ascii="Times New Roman" w:hAnsi="Times New Roman" w:cs="Times New Roman"/>
          <w:i/>
          <w:sz w:val="24"/>
          <w:szCs w:val="24"/>
        </w:rPr>
        <w:t>Oktobar, Klip, Gde je Nađa?</w:t>
      </w:r>
      <w:r w:rsidR="00EF08E5" w:rsidRPr="00C3143B">
        <w:rPr>
          <w:rFonts w:ascii="Times New Roman" w:hAnsi="Times New Roman" w:cs="Times New Roman"/>
          <w:i/>
          <w:sz w:val="24"/>
          <w:szCs w:val="24"/>
        </w:rPr>
        <w:t>, Varvari</w:t>
      </w:r>
      <w:r w:rsidR="00E407C5" w:rsidRPr="00C3143B">
        <w:rPr>
          <w:rFonts w:ascii="Times New Roman" w:hAnsi="Times New Roman" w:cs="Times New Roman"/>
          <w:sz w:val="24"/>
          <w:szCs w:val="24"/>
        </w:rPr>
        <w:t>)</w:t>
      </w:r>
      <w:r w:rsidR="004B2471" w:rsidRPr="00C3143B">
        <w:rPr>
          <w:rFonts w:ascii="Times New Roman" w:hAnsi="Times New Roman" w:cs="Times New Roman"/>
          <w:sz w:val="24"/>
          <w:szCs w:val="24"/>
        </w:rPr>
        <w:t>, prelazak iz srednje škole na fakultet</w:t>
      </w:r>
      <w:r w:rsidR="00E407C5" w:rsidRPr="00C3143B">
        <w:rPr>
          <w:rFonts w:ascii="Times New Roman" w:hAnsi="Times New Roman" w:cs="Times New Roman"/>
          <w:sz w:val="24"/>
          <w:szCs w:val="24"/>
        </w:rPr>
        <w:t xml:space="preserve"> (</w:t>
      </w:r>
      <w:r w:rsidR="00E407C5" w:rsidRPr="00C3143B">
        <w:rPr>
          <w:rFonts w:ascii="Times New Roman" w:hAnsi="Times New Roman" w:cs="Times New Roman"/>
          <w:i/>
          <w:sz w:val="24"/>
          <w:szCs w:val="24"/>
        </w:rPr>
        <w:t>Ti</w:t>
      </w:r>
      <w:r w:rsidRPr="00C3143B">
        <w:rPr>
          <w:rFonts w:ascii="Times New Roman" w:hAnsi="Times New Roman" w:cs="Times New Roman"/>
          <w:i/>
          <w:sz w:val="24"/>
          <w:szCs w:val="24"/>
        </w:rPr>
        <w:t>l</w:t>
      </w:r>
      <w:r w:rsidR="00E407C5" w:rsidRPr="00C3143B">
        <w:rPr>
          <w:rFonts w:ascii="Times New Roman" w:hAnsi="Times New Roman" w:cs="Times New Roman"/>
          <w:i/>
          <w:sz w:val="24"/>
          <w:szCs w:val="24"/>
        </w:rPr>
        <w:t>va Roš</w:t>
      </w:r>
      <w:r w:rsidR="00EF08E5" w:rsidRPr="00C3143B">
        <w:rPr>
          <w:rFonts w:ascii="Times New Roman" w:hAnsi="Times New Roman" w:cs="Times New Roman"/>
          <w:i/>
          <w:sz w:val="24"/>
          <w:szCs w:val="24"/>
        </w:rPr>
        <w:t>, Neposlušni</w:t>
      </w:r>
      <w:r w:rsidR="00E407C5" w:rsidRPr="00C3143B">
        <w:rPr>
          <w:rFonts w:ascii="Times New Roman" w:hAnsi="Times New Roman" w:cs="Times New Roman"/>
          <w:sz w:val="24"/>
          <w:szCs w:val="24"/>
        </w:rPr>
        <w:t>)</w:t>
      </w:r>
      <w:r w:rsidR="004B2471" w:rsidRPr="00C3143B">
        <w:rPr>
          <w:rFonts w:ascii="Times New Roman" w:hAnsi="Times New Roman" w:cs="Times New Roman"/>
          <w:sz w:val="24"/>
          <w:szCs w:val="24"/>
        </w:rPr>
        <w:t>, zapošljavanje</w:t>
      </w:r>
      <w:r w:rsidR="00EF08E5" w:rsidRPr="00C3143B">
        <w:rPr>
          <w:rFonts w:ascii="Times New Roman" w:hAnsi="Times New Roman" w:cs="Times New Roman"/>
          <w:sz w:val="24"/>
          <w:szCs w:val="24"/>
        </w:rPr>
        <w:t xml:space="preserve"> i nezaposlenost (</w:t>
      </w:r>
      <w:r w:rsidR="00EF08E5" w:rsidRPr="00C3143B">
        <w:rPr>
          <w:rFonts w:ascii="Times New Roman" w:hAnsi="Times New Roman" w:cs="Times New Roman"/>
          <w:i/>
          <w:sz w:val="24"/>
          <w:szCs w:val="24"/>
        </w:rPr>
        <w:t>Ti</w:t>
      </w:r>
      <w:r w:rsidRPr="00C3143B">
        <w:rPr>
          <w:rFonts w:ascii="Times New Roman" w:hAnsi="Times New Roman" w:cs="Times New Roman"/>
          <w:i/>
          <w:sz w:val="24"/>
          <w:szCs w:val="24"/>
        </w:rPr>
        <w:t>l</w:t>
      </w:r>
      <w:r w:rsidR="00EF08E5" w:rsidRPr="00C3143B">
        <w:rPr>
          <w:rFonts w:ascii="Times New Roman" w:hAnsi="Times New Roman" w:cs="Times New Roman"/>
          <w:i/>
          <w:sz w:val="24"/>
          <w:szCs w:val="24"/>
        </w:rPr>
        <w:t>va Roš,</w:t>
      </w:r>
      <w:r w:rsidRPr="00C3143B">
        <w:rPr>
          <w:rFonts w:ascii="Times New Roman" w:hAnsi="Times New Roman" w:cs="Times New Roman"/>
          <w:i/>
          <w:sz w:val="24"/>
          <w:szCs w:val="24"/>
        </w:rPr>
        <w:t xml:space="preserve"> </w:t>
      </w:r>
      <w:r w:rsidR="00EF08E5" w:rsidRPr="00C3143B">
        <w:rPr>
          <w:rFonts w:ascii="Times New Roman" w:hAnsi="Times New Roman" w:cs="Times New Roman"/>
          <w:i/>
          <w:sz w:val="24"/>
          <w:szCs w:val="24"/>
        </w:rPr>
        <w:t>Oktobar Neposlušni, Panama</w:t>
      </w:r>
      <w:r w:rsidR="00EF08E5" w:rsidRPr="00C3143B">
        <w:rPr>
          <w:rFonts w:ascii="Times New Roman" w:hAnsi="Times New Roman" w:cs="Times New Roman"/>
          <w:sz w:val="24"/>
          <w:szCs w:val="24"/>
        </w:rPr>
        <w:t>)</w:t>
      </w:r>
      <w:r w:rsidR="004B2471" w:rsidRPr="00C3143B">
        <w:rPr>
          <w:rFonts w:ascii="Times New Roman" w:hAnsi="Times New Roman" w:cs="Times New Roman"/>
          <w:sz w:val="24"/>
          <w:szCs w:val="24"/>
        </w:rPr>
        <w:t>, roditeljstvo</w:t>
      </w:r>
      <w:r w:rsidR="00EF08E5" w:rsidRPr="00C3143B">
        <w:rPr>
          <w:rFonts w:ascii="Times New Roman" w:hAnsi="Times New Roman" w:cs="Times New Roman"/>
          <w:sz w:val="24"/>
          <w:szCs w:val="24"/>
        </w:rPr>
        <w:t xml:space="preserve"> (</w:t>
      </w:r>
      <w:r w:rsidR="00EF08E5" w:rsidRPr="00C3143B">
        <w:rPr>
          <w:rFonts w:ascii="Times New Roman" w:hAnsi="Times New Roman" w:cs="Times New Roman"/>
          <w:i/>
          <w:sz w:val="24"/>
          <w:szCs w:val="24"/>
        </w:rPr>
        <w:t>Neposlušni</w:t>
      </w:r>
      <w:r w:rsidR="00EF08E5" w:rsidRPr="00C3143B">
        <w:rPr>
          <w:rFonts w:ascii="Times New Roman" w:hAnsi="Times New Roman" w:cs="Times New Roman"/>
          <w:sz w:val="24"/>
          <w:szCs w:val="24"/>
        </w:rPr>
        <w:t>)</w:t>
      </w:r>
      <w:r w:rsidR="004B2471" w:rsidRPr="00C3143B">
        <w:rPr>
          <w:rFonts w:ascii="Times New Roman" w:hAnsi="Times New Roman" w:cs="Times New Roman"/>
          <w:sz w:val="24"/>
          <w:szCs w:val="24"/>
        </w:rPr>
        <w:t>, emotivno vezivanje</w:t>
      </w:r>
      <w:r w:rsidR="00EF08E5" w:rsidRPr="00C3143B">
        <w:rPr>
          <w:rFonts w:ascii="Times New Roman" w:hAnsi="Times New Roman" w:cs="Times New Roman"/>
          <w:sz w:val="24"/>
          <w:szCs w:val="24"/>
        </w:rPr>
        <w:t xml:space="preserve"> (</w:t>
      </w:r>
      <w:r w:rsidR="00EF08E5" w:rsidRPr="00C3143B">
        <w:rPr>
          <w:rFonts w:ascii="Times New Roman" w:hAnsi="Times New Roman" w:cs="Times New Roman"/>
          <w:i/>
          <w:sz w:val="24"/>
          <w:szCs w:val="24"/>
        </w:rPr>
        <w:t>Klip, Neposlušni, Panama</w:t>
      </w:r>
      <w:r w:rsidR="00EF08E5" w:rsidRPr="00C3143B">
        <w:rPr>
          <w:rFonts w:ascii="Times New Roman" w:hAnsi="Times New Roman" w:cs="Times New Roman"/>
          <w:sz w:val="24"/>
          <w:szCs w:val="24"/>
        </w:rPr>
        <w:t>)</w:t>
      </w:r>
      <w:r w:rsidR="004B2471" w:rsidRPr="00C3143B">
        <w:rPr>
          <w:rFonts w:ascii="Times New Roman" w:hAnsi="Times New Roman" w:cs="Times New Roman"/>
          <w:sz w:val="24"/>
          <w:szCs w:val="24"/>
        </w:rPr>
        <w:t>) i posledice loše prevladane razvojne krize (</w:t>
      </w:r>
      <w:r w:rsidR="004B2471" w:rsidRPr="00C3143B">
        <w:rPr>
          <w:rFonts w:ascii="Times New Roman" w:hAnsi="Times New Roman" w:cs="Times New Roman"/>
          <w:i/>
          <w:sz w:val="24"/>
          <w:szCs w:val="24"/>
        </w:rPr>
        <w:t>Vlažnost</w:t>
      </w:r>
      <w:r w:rsidR="004B2471" w:rsidRPr="00C3143B">
        <w:rPr>
          <w:rFonts w:ascii="Times New Roman" w:hAnsi="Times New Roman" w:cs="Times New Roman"/>
          <w:sz w:val="24"/>
          <w:szCs w:val="24"/>
        </w:rPr>
        <w:t>). Likovi u tranziciji postaju</w:t>
      </w:r>
      <w:r w:rsidR="008B053B" w:rsidRPr="00C3143B">
        <w:rPr>
          <w:rFonts w:ascii="Times New Roman" w:hAnsi="Times New Roman" w:cs="Times New Roman"/>
          <w:sz w:val="24"/>
          <w:szCs w:val="24"/>
        </w:rPr>
        <w:t xml:space="preserve"> simbol društva u večitoj tranziciji, čiji razvoj i okončanje tranzicije kao osvajanje </w:t>
      </w:r>
      <w:r w:rsidR="008B053B" w:rsidRPr="00AB0C92">
        <w:rPr>
          <w:rFonts w:ascii="Times New Roman" w:hAnsi="Times New Roman" w:cs="Times New Roman"/>
          <w:sz w:val="24"/>
          <w:szCs w:val="24"/>
        </w:rPr>
        <w:t>novog kvaliteta zapravo nije realan niti moguć.</w:t>
      </w:r>
    </w:p>
    <w:p w:rsidR="00023A76" w:rsidRPr="00AB0C92" w:rsidRDefault="00023A76"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Ako se analizira uloga novih medija u odnosu na likove, može se uočiti njihova važna uloga u karakterizaciji likova sveta adolescenata. Interakcija se novim medijima i novomedijski identiteti važan su aspekt ponaš</w:t>
      </w:r>
      <w:r w:rsidR="00C65722" w:rsidRPr="00AB0C92">
        <w:rPr>
          <w:rFonts w:ascii="Times New Roman" w:hAnsi="Times New Roman" w:cs="Times New Roman"/>
          <w:sz w:val="24"/>
          <w:szCs w:val="24"/>
        </w:rPr>
        <w:t>a</w:t>
      </w:r>
      <w:r w:rsidRPr="00AB0C92">
        <w:rPr>
          <w:rFonts w:ascii="Times New Roman" w:hAnsi="Times New Roman" w:cs="Times New Roman"/>
          <w:sz w:val="24"/>
          <w:szCs w:val="24"/>
        </w:rPr>
        <w:t xml:space="preserve">nja ovih likova. Takođe, mogu se uočiti i svi prethodno opisani psihološki uticaji novih medija kao što su izgradnja identiteta, supstitucija, prelazni objekat i slično. Sa druge strane novi mediji i digitalne tehnologije ne označavaju se kao važni kada je svet odraslih likova u pitanju. Svet odraslih u glavnom je izvor frustracije likova sveta </w:t>
      </w:r>
      <w:r w:rsidRPr="00AB0C92">
        <w:rPr>
          <w:rFonts w:ascii="Times New Roman" w:hAnsi="Times New Roman" w:cs="Times New Roman"/>
          <w:sz w:val="24"/>
          <w:szCs w:val="24"/>
        </w:rPr>
        <w:lastRenderedPageBreak/>
        <w:t xml:space="preserve">adolescenata, dok jedino retko zadovoljenje pronalaze u virtuelnim svetovima digitalnih medija (koji su i sami </w:t>
      </w:r>
      <w:r w:rsidR="004F3AFA" w:rsidRPr="00AB0C92">
        <w:rPr>
          <w:rFonts w:ascii="Times New Roman" w:hAnsi="Times New Roman" w:cs="Times New Roman"/>
          <w:sz w:val="24"/>
          <w:szCs w:val="24"/>
        </w:rPr>
        <w:t xml:space="preserve">takođe </w:t>
      </w:r>
      <w:r w:rsidRPr="00AB0C92">
        <w:rPr>
          <w:rFonts w:ascii="Times New Roman" w:hAnsi="Times New Roman" w:cs="Times New Roman"/>
          <w:sz w:val="24"/>
          <w:szCs w:val="24"/>
        </w:rPr>
        <w:t xml:space="preserve">često </w:t>
      </w:r>
      <w:r w:rsidR="004F3AFA" w:rsidRPr="00AB0C92">
        <w:rPr>
          <w:rFonts w:ascii="Times New Roman" w:hAnsi="Times New Roman" w:cs="Times New Roman"/>
          <w:sz w:val="24"/>
          <w:szCs w:val="24"/>
        </w:rPr>
        <w:t>izvor frustracije</w:t>
      </w:r>
      <w:r w:rsidRPr="00AB0C92">
        <w:rPr>
          <w:rFonts w:ascii="Times New Roman" w:hAnsi="Times New Roman" w:cs="Times New Roman"/>
          <w:sz w:val="24"/>
          <w:szCs w:val="24"/>
        </w:rPr>
        <w:t>)</w:t>
      </w:r>
      <w:r w:rsidR="004F3AFA" w:rsidRPr="00AB0C92">
        <w:rPr>
          <w:rFonts w:ascii="Times New Roman" w:hAnsi="Times New Roman" w:cs="Times New Roman"/>
          <w:sz w:val="24"/>
          <w:szCs w:val="24"/>
        </w:rPr>
        <w:t>.</w:t>
      </w:r>
    </w:p>
    <w:p w:rsidR="00023A76" w:rsidRPr="00AB0C92" w:rsidRDefault="00023A76" w:rsidP="00122EE5">
      <w:pPr>
        <w:spacing w:after="240" w:line="360" w:lineRule="auto"/>
        <w:jc w:val="both"/>
        <w:rPr>
          <w:rFonts w:ascii="Times New Roman" w:hAnsi="Times New Roman" w:cs="Times New Roman"/>
          <w:sz w:val="24"/>
          <w:szCs w:val="24"/>
        </w:rPr>
      </w:pPr>
    </w:p>
    <w:p w:rsidR="0000088A" w:rsidRPr="00AB0C92" w:rsidRDefault="0000088A" w:rsidP="005F5D67">
      <w:pPr>
        <w:pStyle w:val="Style3"/>
        <w:numPr>
          <w:ilvl w:val="2"/>
          <w:numId w:val="3"/>
        </w:numPr>
      </w:pPr>
      <w:bookmarkStart w:id="89" w:name="_Toc515958455"/>
      <w:r w:rsidRPr="00AB0C92">
        <w:t>Naracija</w:t>
      </w:r>
      <w:bookmarkEnd w:id="89"/>
    </w:p>
    <w:p w:rsidR="006869CE" w:rsidRPr="00AB0C92" w:rsidRDefault="00227D89" w:rsidP="006869CE">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„Naracija je </w:t>
      </w:r>
      <w:r w:rsidR="00472632" w:rsidRPr="00AB0C92">
        <w:rPr>
          <w:rFonts w:ascii="Times New Roman" w:hAnsi="Times New Roman" w:cs="Times New Roman"/>
          <w:sz w:val="24"/>
          <w:szCs w:val="24"/>
        </w:rPr>
        <w:t>proces</w:t>
      </w:r>
      <w:r w:rsidRPr="00AB0C92">
        <w:rPr>
          <w:rFonts w:ascii="Times New Roman" w:hAnsi="Times New Roman" w:cs="Times New Roman"/>
          <w:sz w:val="24"/>
          <w:szCs w:val="24"/>
        </w:rPr>
        <w:t xml:space="preserve"> navođenja gledaoca da konstruiše fabulu“ (Bordwel prema Daković 1994:27). </w:t>
      </w:r>
      <w:r w:rsidR="006869CE" w:rsidRPr="00AB0C92">
        <w:rPr>
          <w:rFonts w:ascii="Times New Roman" w:hAnsi="Times New Roman" w:cs="Times New Roman"/>
          <w:sz w:val="24"/>
          <w:szCs w:val="24"/>
        </w:rPr>
        <w:t>Kao osnovni aspekti u analizi teksta mogu se izdvojiti:</w:t>
      </w:r>
    </w:p>
    <w:p w:rsidR="006869CE" w:rsidRPr="00AB0C92" w:rsidRDefault="006869CE" w:rsidP="006869CE">
      <w:pPr>
        <w:spacing w:after="240" w:line="360" w:lineRule="auto"/>
        <w:ind w:left="720" w:right="737"/>
        <w:jc w:val="both"/>
        <w:rPr>
          <w:rFonts w:ascii="Times New Roman" w:hAnsi="Times New Roman" w:cs="Times New Roman"/>
          <w:sz w:val="24"/>
          <w:szCs w:val="24"/>
        </w:rPr>
      </w:pPr>
      <w:r w:rsidRPr="00AB0C92">
        <w:rPr>
          <w:rFonts w:ascii="Times New Roman" w:hAnsi="Times New Roman" w:cs="Times New Roman"/>
          <w:sz w:val="24"/>
          <w:szCs w:val="24"/>
        </w:rPr>
        <w:t xml:space="preserve">„1. </w:t>
      </w:r>
      <w:r w:rsidRPr="00AB0C92">
        <w:rPr>
          <w:rFonts w:ascii="Times New Roman" w:hAnsi="Times New Roman" w:cs="Times New Roman"/>
          <w:b/>
          <w:sz w:val="24"/>
          <w:szCs w:val="24"/>
        </w:rPr>
        <w:t>glas</w:t>
      </w:r>
      <w:r w:rsidRPr="00AB0C92">
        <w:rPr>
          <w:rFonts w:ascii="Times New Roman" w:hAnsi="Times New Roman" w:cs="Times New Roman"/>
          <w:sz w:val="24"/>
          <w:szCs w:val="24"/>
        </w:rPr>
        <w:t xml:space="preserve">, koji podrazumeva kako su narativna situacija i </w:t>
      </w:r>
      <w:r w:rsidRPr="00AB0C92">
        <w:rPr>
          <w:rFonts w:ascii="Times New Roman" w:hAnsi="Times New Roman" w:cs="Times New Roman"/>
          <w:i/>
          <w:sz w:val="24"/>
          <w:szCs w:val="24"/>
        </w:rPr>
        <w:t>narativna instanca</w:t>
      </w:r>
      <w:r w:rsidRPr="00AB0C92">
        <w:rPr>
          <w:rFonts w:ascii="Times New Roman" w:hAnsi="Times New Roman" w:cs="Times New Roman"/>
          <w:sz w:val="24"/>
          <w:szCs w:val="24"/>
        </w:rPr>
        <w:t xml:space="preserve"> […] prisutni u narativnom tekstu - razmatranja o kategoriji </w:t>
      </w:r>
      <w:r w:rsidRPr="00AB0C92">
        <w:rPr>
          <w:rFonts w:ascii="Times New Roman" w:hAnsi="Times New Roman" w:cs="Times New Roman"/>
          <w:b/>
          <w:sz w:val="24"/>
          <w:szCs w:val="24"/>
        </w:rPr>
        <w:t>glasa</w:t>
      </w:r>
      <w:r w:rsidRPr="00AB0C92">
        <w:rPr>
          <w:rFonts w:ascii="Times New Roman" w:hAnsi="Times New Roman" w:cs="Times New Roman"/>
          <w:sz w:val="24"/>
          <w:szCs w:val="24"/>
        </w:rPr>
        <w:t xml:space="preserve">, dakle, upućuju na tipove </w:t>
      </w:r>
      <w:r w:rsidRPr="00AB0C92">
        <w:rPr>
          <w:rFonts w:ascii="Times New Roman" w:hAnsi="Times New Roman" w:cs="Times New Roman"/>
          <w:b/>
          <w:sz w:val="24"/>
          <w:szCs w:val="24"/>
        </w:rPr>
        <w:t>naratora</w:t>
      </w:r>
      <w:r w:rsidRPr="00AB0C92">
        <w:rPr>
          <w:rFonts w:ascii="Times New Roman" w:hAnsi="Times New Roman" w:cs="Times New Roman"/>
          <w:sz w:val="24"/>
          <w:szCs w:val="24"/>
        </w:rPr>
        <w:t>[…]</w:t>
      </w:r>
    </w:p>
    <w:p w:rsidR="006869CE" w:rsidRPr="00AB0C92" w:rsidRDefault="006869CE" w:rsidP="006869CE">
      <w:pPr>
        <w:spacing w:after="240" w:line="360" w:lineRule="auto"/>
        <w:ind w:left="720" w:right="737"/>
        <w:jc w:val="both"/>
        <w:rPr>
          <w:rFonts w:ascii="Times New Roman" w:hAnsi="Times New Roman" w:cs="Times New Roman"/>
          <w:sz w:val="24"/>
          <w:szCs w:val="24"/>
        </w:rPr>
      </w:pPr>
      <w:r w:rsidRPr="00AB0C92">
        <w:rPr>
          <w:rFonts w:ascii="Times New Roman" w:hAnsi="Times New Roman" w:cs="Times New Roman"/>
          <w:sz w:val="24"/>
          <w:szCs w:val="24"/>
        </w:rPr>
        <w:t xml:space="preserve">2. </w:t>
      </w:r>
      <w:r w:rsidRPr="00AB0C92">
        <w:rPr>
          <w:rFonts w:ascii="Times New Roman" w:hAnsi="Times New Roman" w:cs="Times New Roman"/>
          <w:b/>
          <w:sz w:val="24"/>
          <w:szCs w:val="24"/>
        </w:rPr>
        <w:t>način</w:t>
      </w:r>
      <w:r w:rsidRPr="00AB0C92">
        <w:rPr>
          <w:rFonts w:ascii="Times New Roman" w:hAnsi="Times New Roman" w:cs="Times New Roman"/>
          <w:sz w:val="24"/>
          <w:szCs w:val="24"/>
        </w:rPr>
        <w:t xml:space="preserve"> (koji se bavi formom i stepenom narativnog predstavljanja, restrikcijom narativnih informacija) – to podrazumeva pojam </w:t>
      </w:r>
      <w:r w:rsidRPr="00AB0C92">
        <w:rPr>
          <w:rFonts w:ascii="Times New Roman" w:hAnsi="Times New Roman" w:cs="Times New Roman"/>
          <w:b/>
          <w:sz w:val="24"/>
          <w:szCs w:val="24"/>
        </w:rPr>
        <w:t>fokalizacije</w:t>
      </w:r>
    </w:p>
    <w:p w:rsidR="006869CE" w:rsidRPr="00AB0C92" w:rsidRDefault="006869CE" w:rsidP="006869CE">
      <w:pPr>
        <w:spacing w:after="240" w:line="360" w:lineRule="auto"/>
        <w:ind w:left="720" w:right="737"/>
        <w:jc w:val="both"/>
        <w:rPr>
          <w:rFonts w:ascii="Times New Roman" w:hAnsi="Times New Roman" w:cs="Times New Roman"/>
          <w:sz w:val="24"/>
          <w:szCs w:val="24"/>
        </w:rPr>
      </w:pPr>
      <w:r w:rsidRPr="00AB0C92">
        <w:rPr>
          <w:rFonts w:ascii="Times New Roman" w:hAnsi="Times New Roman" w:cs="Times New Roman"/>
          <w:sz w:val="24"/>
          <w:szCs w:val="24"/>
        </w:rPr>
        <w:t xml:space="preserve">3. </w:t>
      </w:r>
      <w:r w:rsidRPr="00AB0C92">
        <w:rPr>
          <w:rFonts w:ascii="Times New Roman" w:hAnsi="Times New Roman" w:cs="Times New Roman"/>
          <w:b/>
          <w:sz w:val="24"/>
          <w:szCs w:val="24"/>
        </w:rPr>
        <w:t>vreme</w:t>
      </w:r>
      <w:r w:rsidRPr="00AB0C92">
        <w:rPr>
          <w:rFonts w:ascii="Times New Roman" w:hAnsi="Times New Roman" w:cs="Times New Roman"/>
          <w:sz w:val="24"/>
          <w:szCs w:val="24"/>
        </w:rPr>
        <w:t xml:space="preserve"> (koje se bavi temporalnim odnosima između narativnog teksta i priče)“ (Perić Momčilović 2016:35-36).</w:t>
      </w:r>
    </w:p>
    <w:p w:rsidR="00596D32" w:rsidRPr="00AB0C92" w:rsidRDefault="006869CE" w:rsidP="002D1CB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U svim filmovima iz uzorka narator je ekstradij</w:t>
      </w:r>
      <w:r w:rsidR="008B691B" w:rsidRPr="00AB0C92">
        <w:rPr>
          <w:rFonts w:ascii="Times New Roman" w:hAnsi="Times New Roman" w:cs="Times New Roman"/>
          <w:sz w:val="24"/>
          <w:szCs w:val="24"/>
        </w:rPr>
        <w:t>e</w:t>
      </w:r>
      <w:r w:rsidRPr="00AB0C92">
        <w:rPr>
          <w:rFonts w:ascii="Times New Roman" w:hAnsi="Times New Roman" w:cs="Times New Roman"/>
          <w:sz w:val="24"/>
          <w:szCs w:val="24"/>
        </w:rPr>
        <w:t>getički</w:t>
      </w:r>
      <w:r w:rsidR="008B691B" w:rsidRPr="00AB0C92">
        <w:rPr>
          <w:rStyle w:val="FootnoteReference"/>
          <w:rFonts w:ascii="Times New Roman" w:hAnsi="Times New Roman" w:cs="Times New Roman"/>
          <w:sz w:val="24"/>
          <w:szCs w:val="24"/>
        </w:rPr>
        <w:footnoteReference w:id="118"/>
      </w:r>
      <w:r w:rsidRPr="00AB0C92">
        <w:rPr>
          <w:rFonts w:ascii="Times New Roman" w:hAnsi="Times New Roman" w:cs="Times New Roman"/>
          <w:sz w:val="24"/>
          <w:szCs w:val="24"/>
        </w:rPr>
        <w:t xml:space="preserve"> </w:t>
      </w:r>
      <w:r w:rsidR="008B691B" w:rsidRPr="00AB0C92">
        <w:rPr>
          <w:rFonts w:ascii="Times New Roman" w:hAnsi="Times New Roman" w:cs="Times New Roman"/>
          <w:sz w:val="24"/>
          <w:szCs w:val="24"/>
        </w:rPr>
        <w:t>i heterodijegetički</w:t>
      </w:r>
      <w:r w:rsidR="008B691B" w:rsidRPr="00AB0C92">
        <w:rPr>
          <w:rStyle w:val="FootnoteReference"/>
          <w:rFonts w:ascii="Times New Roman" w:hAnsi="Times New Roman" w:cs="Times New Roman"/>
          <w:sz w:val="24"/>
          <w:szCs w:val="24"/>
        </w:rPr>
        <w:footnoteReference w:id="119"/>
      </w:r>
      <w:r w:rsidR="008B691B" w:rsidRPr="00AB0C92">
        <w:rPr>
          <w:rFonts w:ascii="Times New Roman" w:hAnsi="Times New Roman" w:cs="Times New Roman"/>
          <w:sz w:val="24"/>
          <w:szCs w:val="24"/>
        </w:rPr>
        <w:t xml:space="preserve">, zbog čega se pripovedna </w:t>
      </w:r>
      <w:r w:rsidR="00C65722" w:rsidRPr="00AB0C92">
        <w:rPr>
          <w:rFonts w:ascii="Times New Roman" w:hAnsi="Times New Roman" w:cs="Times New Roman"/>
          <w:sz w:val="24"/>
          <w:szCs w:val="24"/>
        </w:rPr>
        <w:t>instanca</w:t>
      </w:r>
      <w:r w:rsidR="008B691B" w:rsidRPr="00AB0C92">
        <w:rPr>
          <w:rFonts w:ascii="Times New Roman" w:hAnsi="Times New Roman" w:cs="Times New Roman"/>
          <w:sz w:val="24"/>
          <w:szCs w:val="24"/>
        </w:rPr>
        <w:t xml:space="preserve"> može dodeliti jedino autoru filma</w:t>
      </w:r>
      <w:r w:rsidR="009B748B" w:rsidRPr="00AB0C92">
        <w:rPr>
          <w:rFonts w:ascii="Times New Roman" w:hAnsi="Times New Roman" w:cs="Times New Roman"/>
          <w:sz w:val="24"/>
          <w:szCs w:val="24"/>
        </w:rPr>
        <w:t xml:space="preserve"> (čime se autor izjednačava sa naratorom)</w:t>
      </w:r>
      <w:r w:rsidR="008B691B" w:rsidRPr="00AB0C92">
        <w:rPr>
          <w:rFonts w:ascii="Times New Roman" w:hAnsi="Times New Roman" w:cs="Times New Roman"/>
          <w:sz w:val="24"/>
          <w:szCs w:val="24"/>
        </w:rPr>
        <w:t xml:space="preserve">. </w:t>
      </w:r>
      <w:r w:rsidR="00874732" w:rsidRPr="00AB0C92">
        <w:rPr>
          <w:rFonts w:ascii="Times New Roman" w:hAnsi="Times New Roman" w:cs="Times New Roman"/>
          <w:sz w:val="24"/>
          <w:szCs w:val="24"/>
        </w:rPr>
        <w:t>Sa jedne strane ova vrsta naracije približava film prikazivanju realnog života, i može se tum</w:t>
      </w:r>
      <w:r w:rsidR="00596D32" w:rsidRPr="00AB0C92">
        <w:rPr>
          <w:rFonts w:ascii="Times New Roman" w:hAnsi="Times New Roman" w:cs="Times New Roman"/>
          <w:sz w:val="24"/>
          <w:szCs w:val="24"/>
        </w:rPr>
        <w:t>a</w:t>
      </w:r>
      <w:r w:rsidR="00874732" w:rsidRPr="00AB0C92">
        <w:rPr>
          <w:rFonts w:ascii="Times New Roman" w:hAnsi="Times New Roman" w:cs="Times New Roman"/>
          <w:sz w:val="24"/>
          <w:szCs w:val="24"/>
        </w:rPr>
        <w:t xml:space="preserve">čiti i kao okret prema realnosti pod uticajem novih medija. </w:t>
      </w:r>
      <w:r w:rsidR="0096200B" w:rsidRPr="00AB0C92">
        <w:rPr>
          <w:rFonts w:ascii="Times New Roman" w:hAnsi="Times New Roman" w:cs="Times New Roman"/>
          <w:sz w:val="24"/>
          <w:szCs w:val="24"/>
        </w:rPr>
        <w:t xml:space="preserve">Izjednačavanje autora i naratora svojstveno je </w:t>
      </w:r>
      <w:r w:rsidR="00874732" w:rsidRPr="00AB0C92">
        <w:rPr>
          <w:rFonts w:ascii="Times New Roman" w:hAnsi="Times New Roman" w:cs="Times New Roman"/>
          <w:sz w:val="24"/>
          <w:szCs w:val="24"/>
        </w:rPr>
        <w:t xml:space="preserve">video klipovima </w:t>
      </w:r>
      <w:r w:rsidR="0096200B" w:rsidRPr="00AB0C92">
        <w:rPr>
          <w:rFonts w:ascii="Times New Roman" w:hAnsi="Times New Roman" w:cs="Times New Roman"/>
          <w:sz w:val="24"/>
          <w:szCs w:val="24"/>
        </w:rPr>
        <w:t xml:space="preserve">gde je </w:t>
      </w:r>
      <w:r w:rsidR="00874732" w:rsidRPr="00AB0C92">
        <w:rPr>
          <w:rFonts w:ascii="Times New Roman" w:hAnsi="Times New Roman" w:cs="Times New Roman"/>
          <w:sz w:val="24"/>
          <w:szCs w:val="24"/>
        </w:rPr>
        <w:t>narator ili intradijegetički i homodijegetički kada snima sam sebe ili ekstradijegetički i heterodijegetički kada snima svet oko sebe. Ako se video klipovi korišćeni u obrađenim filmovima tumače kao „</w:t>
      </w:r>
      <w:r w:rsidR="009A3755" w:rsidRPr="00AB0C92">
        <w:rPr>
          <w:rFonts w:ascii="Times New Roman" w:hAnsi="Times New Roman" w:cs="Times New Roman"/>
          <w:sz w:val="24"/>
          <w:szCs w:val="24"/>
        </w:rPr>
        <w:t>citat ugnežden u neki drugi tekst, manju sliku nalik na veću sliku u okviru koje se nalazi, kao način na koji autor promišlja o sopstvenom delu</w:t>
      </w:r>
      <w:r w:rsidR="00874732" w:rsidRPr="00AB0C92">
        <w:rPr>
          <w:rFonts w:ascii="Times New Roman" w:hAnsi="Times New Roman" w:cs="Times New Roman"/>
          <w:sz w:val="24"/>
          <w:szCs w:val="24"/>
        </w:rPr>
        <w:t>“</w:t>
      </w:r>
      <w:r w:rsidR="009A3755" w:rsidRPr="00AB0C92">
        <w:rPr>
          <w:rFonts w:ascii="Times New Roman" w:hAnsi="Times New Roman" w:cs="Times New Roman"/>
          <w:sz w:val="24"/>
          <w:szCs w:val="24"/>
        </w:rPr>
        <w:t xml:space="preserve"> (Daković 2017:21) onda bi se odnos </w:t>
      </w:r>
      <w:r w:rsidR="009A3755" w:rsidRPr="00AB0C92">
        <w:rPr>
          <w:rFonts w:ascii="Times New Roman" w:hAnsi="Times New Roman" w:cs="Times New Roman"/>
          <w:sz w:val="24"/>
          <w:szCs w:val="24"/>
        </w:rPr>
        <w:lastRenderedPageBreak/>
        <w:t>autora (naratora) i filma (narativa) mogao protumačiti takođe kao</w:t>
      </w:r>
      <w:r w:rsidR="0096200B" w:rsidRPr="00AB0C92">
        <w:rPr>
          <w:rFonts w:ascii="Times New Roman" w:hAnsi="Times New Roman" w:cs="Times New Roman"/>
          <w:sz w:val="24"/>
          <w:szCs w:val="24"/>
        </w:rPr>
        <w:t xml:space="preserve"> odnos prelaza između </w:t>
      </w:r>
      <w:r w:rsidR="00C65722" w:rsidRPr="00AB0C92">
        <w:rPr>
          <w:rFonts w:ascii="Times New Roman" w:hAnsi="Times New Roman" w:cs="Times New Roman"/>
          <w:sz w:val="24"/>
          <w:szCs w:val="24"/>
        </w:rPr>
        <w:t>unutrašnje</w:t>
      </w:r>
      <w:r w:rsidR="0096200B" w:rsidRPr="00AB0C92">
        <w:rPr>
          <w:rFonts w:ascii="Times New Roman" w:hAnsi="Times New Roman" w:cs="Times New Roman"/>
          <w:sz w:val="24"/>
          <w:szCs w:val="24"/>
        </w:rPr>
        <w:t xml:space="preserve"> i spoljašnje realnosti sa funkcijom</w:t>
      </w:r>
      <w:r w:rsidR="009A3755" w:rsidRPr="00AB0C92">
        <w:rPr>
          <w:rFonts w:ascii="Times New Roman" w:hAnsi="Times New Roman" w:cs="Times New Roman"/>
          <w:sz w:val="24"/>
          <w:szCs w:val="24"/>
        </w:rPr>
        <w:t xml:space="preserve"> prelazn</w:t>
      </w:r>
      <w:r w:rsidR="0096200B" w:rsidRPr="00AB0C92">
        <w:rPr>
          <w:rFonts w:ascii="Times New Roman" w:hAnsi="Times New Roman" w:cs="Times New Roman"/>
          <w:sz w:val="24"/>
          <w:szCs w:val="24"/>
        </w:rPr>
        <w:t>og objek</w:t>
      </w:r>
      <w:r w:rsidR="009A3755" w:rsidRPr="00AB0C92">
        <w:rPr>
          <w:rFonts w:ascii="Times New Roman" w:hAnsi="Times New Roman" w:cs="Times New Roman"/>
          <w:sz w:val="24"/>
          <w:szCs w:val="24"/>
        </w:rPr>
        <w:t>t</w:t>
      </w:r>
      <w:r w:rsidR="0096200B" w:rsidRPr="00AB0C92">
        <w:rPr>
          <w:rFonts w:ascii="Times New Roman" w:hAnsi="Times New Roman" w:cs="Times New Roman"/>
          <w:sz w:val="24"/>
          <w:szCs w:val="24"/>
        </w:rPr>
        <w:t>a</w:t>
      </w:r>
      <w:r w:rsidR="009A3755" w:rsidRPr="00AB0C92">
        <w:rPr>
          <w:rFonts w:ascii="Times New Roman" w:hAnsi="Times New Roman" w:cs="Times New Roman"/>
          <w:sz w:val="24"/>
          <w:szCs w:val="24"/>
        </w:rPr>
        <w:t xml:space="preserve"> (Winnicott 1953)</w:t>
      </w:r>
      <w:r w:rsidR="005F4856" w:rsidRPr="00AB0C92">
        <w:rPr>
          <w:rFonts w:ascii="Times New Roman" w:hAnsi="Times New Roman" w:cs="Times New Roman"/>
          <w:sz w:val="24"/>
          <w:szCs w:val="24"/>
        </w:rPr>
        <w:t xml:space="preserve">. Film bi se mogao tumačiti kao rezultat autorove (naratorove) potrebe da duboke lične osećaje objektivizuje, odnosno preradi i pretvori u materijalan objekat. Ova vrsta procesa i potreba nije ništa novo u umetničkoj praksi, ipak ona plastično ilustruje emotivno stanje </w:t>
      </w:r>
      <w:r w:rsidR="0096200B" w:rsidRPr="00AB0C92">
        <w:rPr>
          <w:rFonts w:ascii="Times New Roman" w:hAnsi="Times New Roman" w:cs="Times New Roman"/>
          <w:sz w:val="24"/>
          <w:szCs w:val="24"/>
        </w:rPr>
        <w:t xml:space="preserve">autora, </w:t>
      </w:r>
      <w:r w:rsidR="005F4856" w:rsidRPr="00AB0C92">
        <w:rPr>
          <w:rFonts w:ascii="Times New Roman" w:hAnsi="Times New Roman" w:cs="Times New Roman"/>
          <w:sz w:val="24"/>
          <w:szCs w:val="24"/>
        </w:rPr>
        <w:t xml:space="preserve">naratora, likova i šire zajednice u doba novih medija. </w:t>
      </w:r>
      <w:r w:rsidR="004A3F80" w:rsidRPr="00AB0C92">
        <w:rPr>
          <w:rFonts w:ascii="Times New Roman" w:hAnsi="Times New Roman" w:cs="Times New Roman"/>
          <w:sz w:val="24"/>
          <w:szCs w:val="24"/>
        </w:rPr>
        <w:t>Intimnost p</w:t>
      </w:r>
      <w:r w:rsidR="00C65722" w:rsidRPr="00AB0C92">
        <w:rPr>
          <w:rFonts w:ascii="Times New Roman" w:hAnsi="Times New Roman" w:cs="Times New Roman"/>
          <w:sz w:val="24"/>
          <w:szCs w:val="24"/>
        </w:rPr>
        <w:t>r</w:t>
      </w:r>
      <w:r w:rsidR="004A3F80" w:rsidRPr="00AB0C92">
        <w:rPr>
          <w:rFonts w:ascii="Times New Roman" w:hAnsi="Times New Roman" w:cs="Times New Roman"/>
          <w:sz w:val="24"/>
          <w:szCs w:val="24"/>
        </w:rPr>
        <w:t xml:space="preserve">iča svih obrađenih filmova pravi direktnu vezu sa novim medijima i video klipovima kao izraza transponovanja intimnog u javnu sferu. </w:t>
      </w:r>
      <w:r w:rsidR="005F4856" w:rsidRPr="00AB0C92">
        <w:rPr>
          <w:rFonts w:ascii="Times New Roman" w:hAnsi="Times New Roman" w:cs="Times New Roman"/>
          <w:sz w:val="24"/>
          <w:szCs w:val="24"/>
        </w:rPr>
        <w:t>Stanje prelaza između spoljašnje i unutrašnje realnosti karakteristično za liminalno stanje sveta u tranziciji koja se ubrzano odvija i čij</w:t>
      </w:r>
      <w:r w:rsidR="00B1720A" w:rsidRPr="00AB0C92">
        <w:rPr>
          <w:rFonts w:ascii="Times New Roman" w:hAnsi="Times New Roman" w:cs="Times New Roman"/>
          <w:sz w:val="24"/>
          <w:szCs w:val="24"/>
        </w:rPr>
        <w:t>a</w:t>
      </w:r>
      <w:r w:rsidR="005F4856" w:rsidRPr="00AB0C92">
        <w:rPr>
          <w:rFonts w:ascii="Times New Roman" w:hAnsi="Times New Roman" w:cs="Times New Roman"/>
          <w:sz w:val="24"/>
          <w:szCs w:val="24"/>
        </w:rPr>
        <w:t xml:space="preserve"> ishodišn</w:t>
      </w:r>
      <w:r w:rsidR="00B1720A" w:rsidRPr="00AB0C92">
        <w:rPr>
          <w:rFonts w:ascii="Times New Roman" w:hAnsi="Times New Roman" w:cs="Times New Roman"/>
          <w:sz w:val="24"/>
          <w:szCs w:val="24"/>
        </w:rPr>
        <w:t>a</w:t>
      </w:r>
      <w:r w:rsidR="005F4856" w:rsidRPr="00AB0C92">
        <w:rPr>
          <w:rFonts w:ascii="Times New Roman" w:hAnsi="Times New Roman" w:cs="Times New Roman"/>
          <w:sz w:val="24"/>
          <w:szCs w:val="24"/>
        </w:rPr>
        <w:t xml:space="preserve"> </w:t>
      </w:r>
      <w:r w:rsidR="00B1720A" w:rsidRPr="00AB0C92">
        <w:rPr>
          <w:rFonts w:ascii="Times New Roman" w:hAnsi="Times New Roman" w:cs="Times New Roman"/>
          <w:sz w:val="24"/>
          <w:szCs w:val="24"/>
        </w:rPr>
        <w:t>tačka</w:t>
      </w:r>
      <w:r w:rsidR="005F4856" w:rsidRPr="00AB0C92">
        <w:rPr>
          <w:rFonts w:ascii="Times New Roman" w:hAnsi="Times New Roman" w:cs="Times New Roman"/>
          <w:sz w:val="24"/>
          <w:szCs w:val="24"/>
        </w:rPr>
        <w:t xml:space="preserve"> ne</w:t>
      </w:r>
      <w:r w:rsidR="00596D32" w:rsidRPr="00AB0C92">
        <w:rPr>
          <w:rFonts w:ascii="Times New Roman" w:hAnsi="Times New Roman" w:cs="Times New Roman"/>
          <w:sz w:val="24"/>
          <w:szCs w:val="24"/>
        </w:rPr>
        <w:t xml:space="preserve"> </w:t>
      </w:r>
      <w:r w:rsidR="005F4856" w:rsidRPr="00AB0C92">
        <w:rPr>
          <w:rFonts w:ascii="Times New Roman" w:hAnsi="Times New Roman" w:cs="Times New Roman"/>
          <w:sz w:val="24"/>
          <w:szCs w:val="24"/>
        </w:rPr>
        <w:t xml:space="preserve">može ni da se nasluti. </w:t>
      </w:r>
      <w:r w:rsidR="00596D32" w:rsidRPr="00AB0C92">
        <w:rPr>
          <w:rFonts w:ascii="Times New Roman" w:hAnsi="Times New Roman" w:cs="Times New Roman"/>
          <w:sz w:val="24"/>
          <w:szCs w:val="24"/>
        </w:rPr>
        <w:t>Ovom globalnom stanju treba doda</w:t>
      </w:r>
      <w:r w:rsidR="005F4856" w:rsidRPr="00AB0C92">
        <w:rPr>
          <w:rFonts w:ascii="Times New Roman" w:hAnsi="Times New Roman" w:cs="Times New Roman"/>
          <w:sz w:val="24"/>
          <w:szCs w:val="24"/>
        </w:rPr>
        <w:t>ti i specifičan lokalni tranzicioni</w:t>
      </w:r>
      <w:r w:rsidR="0096200B" w:rsidRPr="00AB0C92">
        <w:rPr>
          <w:rStyle w:val="FootnoteReference"/>
          <w:rFonts w:ascii="Times New Roman" w:hAnsi="Times New Roman" w:cs="Times New Roman"/>
          <w:sz w:val="24"/>
          <w:szCs w:val="24"/>
        </w:rPr>
        <w:footnoteReference w:id="120"/>
      </w:r>
      <w:r w:rsidR="005F4856" w:rsidRPr="00AB0C92">
        <w:rPr>
          <w:rFonts w:ascii="Times New Roman" w:hAnsi="Times New Roman" w:cs="Times New Roman"/>
          <w:sz w:val="24"/>
          <w:szCs w:val="24"/>
        </w:rPr>
        <w:t xml:space="preserve"> momenat koji dodatno pojačava emotivnu nestabilnost.</w:t>
      </w:r>
      <w:r w:rsidR="004A3F80" w:rsidRPr="00AB0C92">
        <w:rPr>
          <w:rFonts w:ascii="Times New Roman" w:hAnsi="Times New Roman" w:cs="Times New Roman"/>
          <w:sz w:val="24"/>
          <w:szCs w:val="24"/>
        </w:rPr>
        <w:t xml:space="preserve"> </w:t>
      </w:r>
    </w:p>
    <w:p w:rsidR="00596D32" w:rsidRPr="00AB0C92" w:rsidRDefault="00874732" w:rsidP="00596D32">
      <w:pPr>
        <w:spacing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Jedini izuzetak je pojava Minje Subote kao intradijegetičkog i homodijegetičkog naratora u filmu </w:t>
      </w:r>
      <w:r w:rsidRPr="00AB0C92">
        <w:rPr>
          <w:rFonts w:ascii="Times New Roman" w:hAnsi="Times New Roman" w:cs="Times New Roman"/>
          <w:i/>
          <w:sz w:val="24"/>
          <w:szCs w:val="24"/>
        </w:rPr>
        <w:t>Nepolušni</w:t>
      </w:r>
      <w:r w:rsidRPr="00AB0C92">
        <w:rPr>
          <w:rFonts w:ascii="Times New Roman" w:hAnsi="Times New Roman" w:cs="Times New Roman"/>
          <w:sz w:val="24"/>
          <w:szCs w:val="24"/>
        </w:rPr>
        <w:t xml:space="preserve">. </w:t>
      </w:r>
      <w:r w:rsidR="00596D32" w:rsidRPr="00AB0C92">
        <w:rPr>
          <w:rFonts w:ascii="Times New Roman" w:hAnsi="Times New Roman" w:cs="Times New Roman"/>
          <w:sz w:val="24"/>
          <w:szCs w:val="24"/>
        </w:rPr>
        <w:t xml:space="preserve"> Narator koji se obraća direktno u kameru, posmatra glavne aktere, o njima zna sve, čak i utiče na priču svojim postupcima, predstavlja sredstvo očuđavanja narativa. Svojom pojavom on pre svega otkriva gledaocu da se radi o filmu, o izmišljenoj priči, i trebalo bi </w:t>
      </w:r>
      <w:r w:rsidR="00354DBD" w:rsidRPr="00AB0C92">
        <w:rPr>
          <w:rFonts w:ascii="Times New Roman" w:hAnsi="Times New Roman" w:cs="Times New Roman"/>
          <w:sz w:val="24"/>
          <w:szCs w:val="24"/>
        </w:rPr>
        <w:t>očekivati</w:t>
      </w:r>
      <w:r w:rsidR="00596D32" w:rsidRPr="00AB0C92">
        <w:rPr>
          <w:rFonts w:ascii="Times New Roman" w:hAnsi="Times New Roman" w:cs="Times New Roman"/>
          <w:sz w:val="24"/>
          <w:szCs w:val="24"/>
        </w:rPr>
        <w:t xml:space="preserve"> da gledaoca “budi iz sna” odnosno da uma</w:t>
      </w:r>
      <w:r w:rsidR="0096200B" w:rsidRPr="00AB0C92">
        <w:rPr>
          <w:rFonts w:ascii="Times New Roman" w:hAnsi="Times New Roman" w:cs="Times New Roman"/>
          <w:sz w:val="24"/>
          <w:szCs w:val="24"/>
        </w:rPr>
        <w:t>n</w:t>
      </w:r>
      <w:r w:rsidR="00596D32" w:rsidRPr="00AB0C92">
        <w:rPr>
          <w:rFonts w:ascii="Times New Roman" w:hAnsi="Times New Roman" w:cs="Times New Roman"/>
          <w:sz w:val="24"/>
          <w:szCs w:val="24"/>
        </w:rPr>
        <w:t xml:space="preserve">juje njegovu uronjenost i prepuštenost filmu. Ipak, on svojom začudnom pojavom takođe angažuje kognitivne procese (sekundarnu elaboraciju) koja pokušava da svet </w:t>
      </w:r>
      <w:r w:rsidR="0096200B" w:rsidRPr="00AB0C92">
        <w:rPr>
          <w:rFonts w:ascii="Times New Roman" w:hAnsi="Times New Roman" w:cs="Times New Roman"/>
          <w:sz w:val="24"/>
          <w:szCs w:val="24"/>
        </w:rPr>
        <w:t xml:space="preserve">priče </w:t>
      </w:r>
      <w:r w:rsidR="00596D32" w:rsidRPr="00AB0C92">
        <w:rPr>
          <w:rFonts w:ascii="Times New Roman" w:hAnsi="Times New Roman" w:cs="Times New Roman"/>
          <w:sz w:val="24"/>
          <w:szCs w:val="24"/>
        </w:rPr>
        <w:t>zadrži na okupu i ne</w:t>
      </w:r>
      <w:r w:rsidR="00354DBD" w:rsidRPr="00AB0C92">
        <w:rPr>
          <w:rFonts w:ascii="Times New Roman" w:hAnsi="Times New Roman" w:cs="Times New Roman"/>
          <w:sz w:val="24"/>
          <w:szCs w:val="24"/>
        </w:rPr>
        <w:t xml:space="preserve"> </w:t>
      </w:r>
      <w:r w:rsidR="00596D32" w:rsidRPr="00AB0C92">
        <w:rPr>
          <w:rFonts w:ascii="Times New Roman" w:hAnsi="Times New Roman" w:cs="Times New Roman"/>
          <w:sz w:val="24"/>
          <w:szCs w:val="24"/>
        </w:rPr>
        <w:t xml:space="preserve">dozvoljava mu da se raspadne. Zbog toga, sve što on govori se dublje analizira i pridaje mu se veći značaj. Ono što pripovedač zapravo govori gledaocu predstavlja u stvari najpovršniji i najočigledniji nivo interpretacije do tada viđenog i umesto da gledaoca “budi iz sna” on ga naprotiv dublje “uspavljuje” jer mu sugeriše da priča koju gleda ima smisao i da napor koji ulaže da je prati je opravdan, dok sa druge strane povezuje iskidane niti i umanjuje tenziju koju nekonzistentnost priče stvara. Na ovaj način se ojačava gledaočeva motivacija da se poistovećuje sa likovima i gledalac se pokreće da nadogradnjom značenja opravdava egocentrične postupke glavnih likova. Pored angažovanja kognitivnog aparata gledaoca, Minja Subota ima </w:t>
      </w:r>
      <w:r w:rsidR="00596D32" w:rsidRPr="00AB0C92">
        <w:rPr>
          <w:rFonts w:ascii="Times New Roman" w:hAnsi="Times New Roman" w:cs="Times New Roman"/>
          <w:sz w:val="24"/>
          <w:szCs w:val="24"/>
        </w:rPr>
        <w:lastRenderedPageBreak/>
        <w:t>funkciju i da sakrije ko je pravi narator filma, odnosno čiji su duboki intimni trenuci i osećaji podeljeni u javnom prostoru.</w:t>
      </w:r>
    </w:p>
    <w:p w:rsidR="00472632" w:rsidRPr="00AB0C92" w:rsidRDefault="004A3F80" w:rsidP="002D1CB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I </w:t>
      </w:r>
      <w:r w:rsidR="00227D89" w:rsidRPr="00AB0C92">
        <w:rPr>
          <w:rFonts w:ascii="Times New Roman" w:hAnsi="Times New Roman" w:cs="Times New Roman"/>
          <w:sz w:val="24"/>
          <w:szCs w:val="24"/>
        </w:rPr>
        <w:t>analiz</w:t>
      </w:r>
      <w:r w:rsidRPr="00AB0C92">
        <w:rPr>
          <w:rFonts w:ascii="Times New Roman" w:hAnsi="Times New Roman" w:cs="Times New Roman"/>
          <w:sz w:val="24"/>
          <w:szCs w:val="24"/>
        </w:rPr>
        <w:t>a</w:t>
      </w:r>
      <w:r w:rsidR="00227D89" w:rsidRPr="00AB0C92">
        <w:rPr>
          <w:rFonts w:ascii="Times New Roman" w:hAnsi="Times New Roman" w:cs="Times New Roman"/>
          <w:sz w:val="24"/>
          <w:szCs w:val="24"/>
        </w:rPr>
        <w:t xml:space="preserve"> </w:t>
      </w:r>
      <w:r w:rsidRPr="00AB0C92">
        <w:rPr>
          <w:rFonts w:ascii="Times New Roman" w:hAnsi="Times New Roman" w:cs="Times New Roman"/>
          <w:sz w:val="24"/>
          <w:szCs w:val="24"/>
        </w:rPr>
        <w:t xml:space="preserve">načina </w:t>
      </w:r>
      <w:r w:rsidR="00227D89" w:rsidRPr="00AB0C92">
        <w:rPr>
          <w:rFonts w:ascii="Times New Roman" w:hAnsi="Times New Roman" w:cs="Times New Roman"/>
          <w:sz w:val="24"/>
          <w:szCs w:val="24"/>
        </w:rPr>
        <w:t>naracije</w:t>
      </w:r>
      <w:r w:rsidRPr="00AB0C92">
        <w:rPr>
          <w:rFonts w:ascii="Times New Roman" w:hAnsi="Times New Roman" w:cs="Times New Roman"/>
          <w:sz w:val="24"/>
          <w:szCs w:val="24"/>
        </w:rPr>
        <w:t>, odnosno</w:t>
      </w:r>
      <w:r w:rsidR="00227D89" w:rsidRPr="00AB0C92">
        <w:rPr>
          <w:rFonts w:ascii="Times New Roman" w:hAnsi="Times New Roman" w:cs="Times New Roman"/>
          <w:sz w:val="24"/>
          <w:szCs w:val="24"/>
        </w:rPr>
        <w:t xml:space="preserve"> fokalizacije </w:t>
      </w:r>
      <w:r w:rsidR="00472632" w:rsidRPr="00AB0C92">
        <w:rPr>
          <w:rFonts w:ascii="Times New Roman" w:hAnsi="Times New Roman" w:cs="Times New Roman"/>
          <w:sz w:val="24"/>
          <w:szCs w:val="24"/>
        </w:rPr>
        <w:t>i okularizacije</w:t>
      </w:r>
      <w:r w:rsidRPr="00AB0C92">
        <w:rPr>
          <w:rFonts w:ascii="Times New Roman" w:hAnsi="Times New Roman" w:cs="Times New Roman"/>
          <w:sz w:val="24"/>
          <w:szCs w:val="24"/>
        </w:rPr>
        <w:t>, poslužiće za dublje razmatranje postavljene hipoteze o vezi između naratora i narativa</w:t>
      </w:r>
      <w:r w:rsidR="00472632" w:rsidRPr="00AB0C92">
        <w:rPr>
          <w:rFonts w:ascii="Times New Roman" w:hAnsi="Times New Roman" w:cs="Times New Roman"/>
          <w:sz w:val="24"/>
          <w:szCs w:val="24"/>
        </w:rPr>
        <w:t xml:space="preserve">. </w:t>
      </w:r>
      <w:r w:rsidRPr="00AB0C92">
        <w:rPr>
          <w:rFonts w:ascii="Times New Roman" w:hAnsi="Times New Roman" w:cs="Times New Roman"/>
          <w:sz w:val="24"/>
          <w:szCs w:val="24"/>
        </w:rPr>
        <w:t>U ovom segmentu pažnja će ipak biti posvećen</w:t>
      </w:r>
      <w:r w:rsidR="00354DBD" w:rsidRPr="00AB0C92">
        <w:rPr>
          <w:rFonts w:ascii="Times New Roman" w:hAnsi="Times New Roman" w:cs="Times New Roman"/>
          <w:sz w:val="24"/>
          <w:szCs w:val="24"/>
        </w:rPr>
        <w:t>a pre svega pojedinačnim sekven</w:t>
      </w:r>
      <w:r w:rsidRPr="00AB0C92">
        <w:rPr>
          <w:rFonts w:ascii="Times New Roman" w:hAnsi="Times New Roman" w:cs="Times New Roman"/>
          <w:sz w:val="24"/>
          <w:szCs w:val="24"/>
        </w:rPr>
        <w:t>cama kao ilustrativnim primerima.</w:t>
      </w:r>
    </w:p>
    <w:p w:rsidR="002D1CB5" w:rsidRPr="00AB0C92" w:rsidRDefault="00472632" w:rsidP="002D1CB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Pojam fokalizacije </w:t>
      </w:r>
      <w:r w:rsidR="00227D89" w:rsidRPr="00AB0C92">
        <w:rPr>
          <w:rFonts w:ascii="Times New Roman" w:hAnsi="Times New Roman" w:cs="Times New Roman"/>
          <w:sz w:val="24"/>
          <w:szCs w:val="24"/>
        </w:rPr>
        <w:t xml:space="preserve">odnosi </w:t>
      </w:r>
      <w:r w:rsidRPr="00AB0C92">
        <w:rPr>
          <w:rFonts w:ascii="Times New Roman" w:hAnsi="Times New Roman" w:cs="Times New Roman"/>
          <w:sz w:val="24"/>
          <w:szCs w:val="24"/>
        </w:rPr>
        <w:t xml:space="preserve">se </w:t>
      </w:r>
      <w:r w:rsidR="00227D89" w:rsidRPr="00AB0C92">
        <w:rPr>
          <w:rFonts w:ascii="Times New Roman" w:hAnsi="Times New Roman" w:cs="Times New Roman"/>
          <w:sz w:val="24"/>
          <w:szCs w:val="24"/>
        </w:rPr>
        <w:t xml:space="preserve">na „pitanje ko vidi/gleda priču i čija percepcija služi kao trenutni izvor informacija“ </w:t>
      </w:r>
      <w:bookmarkStart w:id="90" w:name="_Hlk510370743"/>
      <w:r w:rsidR="00227D89" w:rsidRPr="00AB0C92">
        <w:rPr>
          <w:rFonts w:ascii="Times New Roman" w:hAnsi="Times New Roman" w:cs="Times New Roman"/>
          <w:sz w:val="24"/>
          <w:szCs w:val="24"/>
        </w:rPr>
        <w:t>(Perić Momčilović 2016:38)</w:t>
      </w:r>
      <w:bookmarkEnd w:id="90"/>
      <w:r w:rsidR="00227D89" w:rsidRPr="00AB0C92">
        <w:rPr>
          <w:rFonts w:ascii="Times New Roman" w:hAnsi="Times New Roman" w:cs="Times New Roman"/>
          <w:sz w:val="24"/>
          <w:szCs w:val="24"/>
        </w:rPr>
        <w:t>. U filmu</w:t>
      </w:r>
      <w:r w:rsidR="00FD42D9">
        <w:rPr>
          <w:rFonts w:ascii="Times New Roman" w:hAnsi="Times New Roman" w:cs="Times New Roman"/>
          <w:sz w:val="24"/>
          <w:szCs w:val="24"/>
        </w:rPr>
        <w:t>,</w:t>
      </w:r>
      <w:r w:rsidR="00227D89" w:rsidRPr="00AB0C92">
        <w:rPr>
          <w:rFonts w:ascii="Times New Roman" w:hAnsi="Times New Roman" w:cs="Times New Roman"/>
          <w:sz w:val="24"/>
          <w:szCs w:val="24"/>
        </w:rPr>
        <w:t xml:space="preserve"> kao vizuelnom mediju </w:t>
      </w:r>
      <w:r w:rsidR="002D1CB5" w:rsidRPr="00AB0C92">
        <w:rPr>
          <w:rFonts w:ascii="Times New Roman" w:hAnsi="Times New Roman" w:cs="Times New Roman"/>
          <w:sz w:val="24"/>
          <w:szCs w:val="24"/>
        </w:rPr>
        <w:t>„</w:t>
      </w:r>
      <w:r w:rsidR="00D10761" w:rsidRPr="00AB0C92">
        <w:rPr>
          <w:rFonts w:ascii="Times New Roman" w:hAnsi="Times New Roman" w:cs="Times New Roman"/>
          <w:sz w:val="24"/>
          <w:szCs w:val="24"/>
        </w:rPr>
        <w:t>mora se napraviti granica između govora i gledanja</w:t>
      </w:r>
      <w:r w:rsidR="002D1CB5" w:rsidRPr="00AB0C92">
        <w:rPr>
          <w:rFonts w:ascii="Times New Roman" w:hAnsi="Times New Roman" w:cs="Times New Roman"/>
          <w:sz w:val="24"/>
          <w:szCs w:val="24"/>
        </w:rPr>
        <w:t>“ (Jost prema Stam, Burgoyne, Flitterman-Lewis 1992:94)</w:t>
      </w:r>
      <w:r w:rsidR="00D10761" w:rsidRPr="00AB0C92">
        <w:rPr>
          <w:rFonts w:ascii="Times New Roman" w:hAnsi="Times New Roman" w:cs="Times New Roman"/>
          <w:sz w:val="24"/>
          <w:szCs w:val="24"/>
        </w:rPr>
        <w:t>.</w:t>
      </w:r>
      <w:r w:rsidR="002D1CB5" w:rsidRPr="00AB0C92">
        <w:rPr>
          <w:rFonts w:ascii="Times New Roman" w:hAnsi="Times New Roman" w:cs="Times New Roman"/>
          <w:sz w:val="24"/>
          <w:szCs w:val="24"/>
        </w:rPr>
        <w:t xml:space="preserve"> Zbog toga je u analizu neophodno uv</w:t>
      </w:r>
      <w:r w:rsidR="00FD42D9">
        <w:rPr>
          <w:rFonts w:ascii="Times New Roman" w:hAnsi="Times New Roman" w:cs="Times New Roman"/>
          <w:sz w:val="24"/>
          <w:szCs w:val="24"/>
        </w:rPr>
        <w:t>esti</w:t>
      </w:r>
      <w:r w:rsidR="002D1CB5" w:rsidRPr="00AB0C92">
        <w:rPr>
          <w:rFonts w:ascii="Times New Roman" w:hAnsi="Times New Roman" w:cs="Times New Roman"/>
          <w:sz w:val="24"/>
          <w:szCs w:val="24"/>
        </w:rPr>
        <w:t xml:space="preserve"> poj</w:t>
      </w:r>
      <w:r w:rsidR="00FD42D9">
        <w:rPr>
          <w:rFonts w:ascii="Times New Roman" w:hAnsi="Times New Roman" w:cs="Times New Roman"/>
          <w:sz w:val="24"/>
          <w:szCs w:val="24"/>
        </w:rPr>
        <w:t>a</w:t>
      </w:r>
      <w:r w:rsidR="002D1CB5" w:rsidRPr="00AB0C92">
        <w:rPr>
          <w:rFonts w:ascii="Times New Roman" w:hAnsi="Times New Roman" w:cs="Times New Roman"/>
          <w:sz w:val="24"/>
          <w:szCs w:val="24"/>
        </w:rPr>
        <w:t>m okular</w:t>
      </w:r>
      <w:r w:rsidR="006C1939" w:rsidRPr="00AB0C92">
        <w:rPr>
          <w:rFonts w:ascii="Times New Roman" w:hAnsi="Times New Roman" w:cs="Times New Roman"/>
          <w:sz w:val="24"/>
          <w:szCs w:val="24"/>
        </w:rPr>
        <w:t>i</w:t>
      </w:r>
      <w:r w:rsidR="002D1CB5" w:rsidRPr="00AB0C92">
        <w:rPr>
          <w:rFonts w:ascii="Times New Roman" w:hAnsi="Times New Roman" w:cs="Times New Roman"/>
          <w:sz w:val="24"/>
          <w:szCs w:val="24"/>
        </w:rPr>
        <w:t>zacije.</w:t>
      </w:r>
    </w:p>
    <w:p w:rsidR="002D1CB5" w:rsidRPr="00C3143B" w:rsidRDefault="002D1CB5" w:rsidP="00D10761">
      <w:pPr>
        <w:spacing w:after="240" w:line="360" w:lineRule="auto"/>
        <w:ind w:left="567" w:right="566"/>
        <w:jc w:val="both"/>
        <w:rPr>
          <w:rFonts w:ascii="Times New Roman" w:hAnsi="Times New Roman" w:cs="Times New Roman"/>
          <w:sz w:val="24"/>
          <w:szCs w:val="24"/>
        </w:rPr>
      </w:pPr>
      <w:r w:rsidRPr="00AB0C92">
        <w:rPr>
          <w:rFonts w:ascii="Times New Roman" w:hAnsi="Times New Roman" w:cs="Times New Roman"/>
          <w:sz w:val="24"/>
          <w:szCs w:val="24"/>
        </w:rPr>
        <w:t>„</w:t>
      </w:r>
      <w:r w:rsidR="00371E55" w:rsidRPr="00AB0C92">
        <w:rPr>
          <w:rFonts w:ascii="Times New Roman" w:hAnsi="Times New Roman" w:cs="Times New Roman"/>
          <w:sz w:val="24"/>
          <w:szCs w:val="24"/>
        </w:rPr>
        <w:t>Fokalizacija se odnosi na ono što karakter</w:t>
      </w:r>
      <w:r w:rsidR="00371E55" w:rsidRPr="00C3143B">
        <w:rPr>
          <w:rFonts w:ascii="Times New Roman" w:hAnsi="Times New Roman" w:cs="Times New Roman"/>
          <w:sz w:val="24"/>
          <w:szCs w:val="24"/>
        </w:rPr>
        <w:t xml:space="preserve"> zna; okularizacija označava odnos između onoga što kamera pokazuje i onoga što lik vidi. UNUTR</w:t>
      </w:r>
      <w:r w:rsidR="00654883" w:rsidRPr="00C3143B">
        <w:rPr>
          <w:rFonts w:ascii="Times New Roman" w:hAnsi="Times New Roman" w:cs="Times New Roman"/>
          <w:sz w:val="24"/>
          <w:szCs w:val="24"/>
        </w:rPr>
        <w:t>AŠ</w:t>
      </w:r>
      <w:r w:rsidR="00371E55" w:rsidRPr="00C3143B">
        <w:rPr>
          <w:rFonts w:ascii="Times New Roman" w:hAnsi="Times New Roman" w:cs="Times New Roman"/>
          <w:sz w:val="24"/>
          <w:szCs w:val="24"/>
        </w:rPr>
        <w:t>NJA OKULARIZACIJA upućuje na one kadrove u kojima se čini da kamera zauzima mesto očiju likova. SPOLJAŠNJA OKULARIZACIJA (</w:t>
      </w:r>
      <w:r w:rsidR="00371E55" w:rsidRPr="0023594A">
        <w:rPr>
          <w:rFonts w:ascii="Times New Roman" w:hAnsi="Times New Roman" w:cs="Times New Roman"/>
          <w:sz w:val="24"/>
          <w:szCs w:val="24"/>
        </w:rPr>
        <w:t>ili OKULARIZACIJA</w:t>
      </w:r>
      <w:r w:rsidR="00DB72AD" w:rsidRPr="0023594A">
        <w:rPr>
          <w:rFonts w:ascii="Times New Roman" w:hAnsi="Times New Roman" w:cs="Times New Roman"/>
          <w:sz w:val="24"/>
          <w:szCs w:val="24"/>
        </w:rPr>
        <w:t xml:space="preserve"> 0 STEPENA</w:t>
      </w:r>
      <w:r w:rsidR="00371E55" w:rsidRPr="00C3143B">
        <w:rPr>
          <w:rFonts w:ascii="Times New Roman" w:hAnsi="Times New Roman" w:cs="Times New Roman"/>
          <w:sz w:val="24"/>
          <w:szCs w:val="24"/>
        </w:rPr>
        <w:t>) označiće one kadrove u kojima je vidno polje izvan vidnog polja karaktera</w:t>
      </w:r>
      <w:r w:rsidRPr="00C3143B">
        <w:rPr>
          <w:rFonts w:ascii="Times New Roman" w:hAnsi="Times New Roman" w:cs="Times New Roman"/>
          <w:sz w:val="24"/>
          <w:szCs w:val="24"/>
        </w:rPr>
        <w:t>“ (Stam, Burgoyne, Flitterman-Lewis 1992:94)</w:t>
      </w:r>
      <w:r w:rsidR="00D10761" w:rsidRPr="00C3143B">
        <w:rPr>
          <w:rFonts w:ascii="Times New Roman" w:hAnsi="Times New Roman" w:cs="Times New Roman"/>
          <w:sz w:val="24"/>
          <w:szCs w:val="24"/>
        </w:rPr>
        <w:t>.</w:t>
      </w:r>
    </w:p>
    <w:p w:rsidR="00227D89" w:rsidRPr="00C3143B" w:rsidRDefault="00F7092A" w:rsidP="00227D89">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Zbog toga je poželjno </w:t>
      </w:r>
      <w:r w:rsidR="00227D89" w:rsidRPr="00C3143B">
        <w:rPr>
          <w:rFonts w:ascii="Times New Roman" w:hAnsi="Times New Roman" w:cs="Times New Roman"/>
          <w:sz w:val="24"/>
          <w:szCs w:val="24"/>
        </w:rPr>
        <w:t>„</w:t>
      </w:r>
      <w:r w:rsidR="00654883" w:rsidRPr="00C3143B">
        <w:rPr>
          <w:rFonts w:ascii="Times New Roman" w:hAnsi="Times New Roman" w:cs="Times New Roman"/>
          <w:sz w:val="24"/>
          <w:szCs w:val="24"/>
        </w:rPr>
        <w:t>razlik</w:t>
      </w:r>
      <w:r w:rsidR="00A722D2">
        <w:rPr>
          <w:rFonts w:ascii="Times New Roman" w:hAnsi="Times New Roman" w:cs="Times New Roman"/>
          <w:sz w:val="24"/>
          <w:szCs w:val="24"/>
        </w:rPr>
        <w:t>ovanje kognitivne tačke gledanja</w:t>
      </w:r>
      <w:r w:rsidR="00654883" w:rsidRPr="00C3143B">
        <w:rPr>
          <w:rFonts w:ascii="Times New Roman" w:hAnsi="Times New Roman" w:cs="Times New Roman"/>
          <w:sz w:val="24"/>
          <w:szCs w:val="24"/>
        </w:rPr>
        <w:t xml:space="preserve"> (fokalizacija), razlika u znanju između naratora/gledaoca i karaktera i optičke tačke </w:t>
      </w:r>
      <w:r w:rsidR="00A722D2">
        <w:rPr>
          <w:rFonts w:ascii="Times New Roman" w:hAnsi="Times New Roman" w:cs="Times New Roman"/>
          <w:sz w:val="24"/>
          <w:szCs w:val="24"/>
        </w:rPr>
        <w:t>gledanja</w:t>
      </w:r>
      <w:r w:rsidR="00654883" w:rsidRPr="00C3143B">
        <w:rPr>
          <w:rFonts w:ascii="Times New Roman" w:hAnsi="Times New Roman" w:cs="Times New Roman"/>
          <w:sz w:val="24"/>
          <w:szCs w:val="24"/>
        </w:rPr>
        <w:t xml:space="preserve"> (okularizacija)</w:t>
      </w:r>
      <w:r w:rsidR="00227D89" w:rsidRPr="00C3143B">
        <w:rPr>
          <w:rFonts w:ascii="Times New Roman" w:hAnsi="Times New Roman" w:cs="Times New Roman"/>
          <w:sz w:val="24"/>
          <w:szCs w:val="24"/>
        </w:rPr>
        <w:t>“ (</w:t>
      </w:r>
      <w:r w:rsidRPr="00C3143B">
        <w:rPr>
          <w:rFonts w:ascii="Times New Roman" w:hAnsi="Times New Roman" w:cs="Times New Roman"/>
          <w:sz w:val="24"/>
          <w:szCs w:val="24"/>
        </w:rPr>
        <w:t>Nieto Ferrando, del Rey Reguillo, Afinoguenova 2015</w:t>
      </w:r>
      <w:r w:rsidR="00227D89" w:rsidRPr="00C3143B">
        <w:rPr>
          <w:rFonts w:ascii="Times New Roman" w:hAnsi="Times New Roman" w:cs="Times New Roman"/>
          <w:sz w:val="24"/>
          <w:szCs w:val="24"/>
        </w:rPr>
        <w:t>).</w:t>
      </w:r>
    </w:p>
    <w:p w:rsidR="00654883" w:rsidRPr="00AB0C92" w:rsidRDefault="00654883" w:rsidP="0000088A">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Okularizacija svih filmova iz uzorka dominantno je spoljašnja</w:t>
      </w:r>
      <w:r w:rsidR="00472632" w:rsidRPr="00C3143B">
        <w:rPr>
          <w:rFonts w:ascii="Times New Roman" w:hAnsi="Times New Roman" w:cs="Times New Roman"/>
          <w:sz w:val="24"/>
          <w:szCs w:val="24"/>
        </w:rPr>
        <w:t>. Glavni izuzetak predstavlja već opisano metamedijsko</w:t>
      </w:r>
      <w:r w:rsidRPr="00C3143B">
        <w:rPr>
          <w:rFonts w:ascii="Times New Roman" w:hAnsi="Times New Roman" w:cs="Times New Roman"/>
          <w:sz w:val="24"/>
          <w:szCs w:val="24"/>
        </w:rPr>
        <w:t xml:space="preserve"> prikazivanja vizure kamere mobilnog telefona (ili vide</w:t>
      </w:r>
      <w:r w:rsidR="00FD42D9">
        <w:rPr>
          <w:rFonts w:ascii="Times New Roman" w:hAnsi="Times New Roman" w:cs="Times New Roman"/>
          <w:sz w:val="24"/>
          <w:szCs w:val="24"/>
        </w:rPr>
        <w:t>o kamere) likova. Ovim se vizure</w:t>
      </w:r>
      <w:r w:rsidRPr="00C3143B">
        <w:rPr>
          <w:rFonts w:ascii="Times New Roman" w:hAnsi="Times New Roman" w:cs="Times New Roman"/>
          <w:sz w:val="24"/>
          <w:szCs w:val="24"/>
        </w:rPr>
        <w:t xml:space="preserve"> filmske kamere, junaka, junakove kamere i filmskog gledaoca izjednačavaju, odnosno gledalac zauzima mesto junaka</w:t>
      </w:r>
      <w:r w:rsidR="00C80F8B">
        <w:rPr>
          <w:rFonts w:ascii="Times New Roman" w:hAnsi="Times New Roman" w:cs="Times New Roman"/>
          <w:sz w:val="24"/>
          <w:szCs w:val="24"/>
        </w:rPr>
        <w:t>.</w:t>
      </w:r>
      <w:r w:rsidR="00AF5116" w:rsidRPr="00C3143B">
        <w:rPr>
          <w:rFonts w:ascii="Times New Roman" w:hAnsi="Times New Roman" w:cs="Times New Roman"/>
          <w:sz w:val="24"/>
          <w:szCs w:val="24"/>
        </w:rPr>
        <w:t xml:space="preserve"> </w:t>
      </w:r>
      <w:r w:rsidR="00C80F8B">
        <w:rPr>
          <w:rFonts w:ascii="Times New Roman" w:hAnsi="Times New Roman" w:cs="Times New Roman"/>
          <w:sz w:val="24"/>
          <w:szCs w:val="24"/>
        </w:rPr>
        <w:t>Ov</w:t>
      </w:r>
      <w:r w:rsidR="00AF5116" w:rsidRPr="00C3143B">
        <w:rPr>
          <w:rFonts w:ascii="Times New Roman" w:hAnsi="Times New Roman" w:cs="Times New Roman"/>
          <w:sz w:val="24"/>
          <w:szCs w:val="24"/>
        </w:rPr>
        <w:t>o rezultuje intenzivnijim emotivnim angažmanom gledaoca</w:t>
      </w:r>
      <w:r w:rsidR="00EF08E5" w:rsidRPr="00C3143B">
        <w:rPr>
          <w:rFonts w:ascii="Times New Roman" w:hAnsi="Times New Roman" w:cs="Times New Roman"/>
          <w:sz w:val="24"/>
          <w:szCs w:val="24"/>
        </w:rPr>
        <w:t>, uranjanjem u filmski diskurs</w:t>
      </w:r>
      <w:r w:rsidR="00AF5116" w:rsidRPr="00C3143B">
        <w:rPr>
          <w:rFonts w:ascii="Times New Roman" w:hAnsi="Times New Roman" w:cs="Times New Roman"/>
          <w:sz w:val="24"/>
          <w:szCs w:val="24"/>
        </w:rPr>
        <w:t xml:space="preserve"> i empatijom sa likovima. </w:t>
      </w:r>
      <w:r w:rsidRPr="00C3143B">
        <w:rPr>
          <w:rFonts w:ascii="Times New Roman" w:hAnsi="Times New Roman" w:cs="Times New Roman"/>
          <w:sz w:val="24"/>
          <w:szCs w:val="24"/>
        </w:rPr>
        <w:t xml:space="preserve">Iako </w:t>
      </w:r>
      <w:r w:rsidR="00AF5116" w:rsidRPr="00C3143B">
        <w:rPr>
          <w:rFonts w:ascii="Times New Roman" w:hAnsi="Times New Roman" w:cs="Times New Roman"/>
          <w:sz w:val="24"/>
          <w:szCs w:val="24"/>
        </w:rPr>
        <w:t xml:space="preserve">je postupak sličan subjektivnom kadru (čija je zapravo jedna od varijacija) umetanje metamedijske slike, ekrana mobilnog telefona ili video kamere </w:t>
      </w:r>
      <w:r w:rsidR="00EF08E5" w:rsidRPr="00C3143B">
        <w:rPr>
          <w:rFonts w:ascii="Times New Roman" w:hAnsi="Times New Roman" w:cs="Times New Roman"/>
          <w:sz w:val="24"/>
          <w:szCs w:val="24"/>
        </w:rPr>
        <w:t>između očiju lika i onoga što</w:t>
      </w:r>
      <w:r w:rsidR="00C80F8B">
        <w:rPr>
          <w:rFonts w:ascii="Times New Roman" w:hAnsi="Times New Roman" w:cs="Times New Roman"/>
          <w:sz w:val="24"/>
          <w:szCs w:val="24"/>
        </w:rPr>
        <w:t xml:space="preserve"> on</w:t>
      </w:r>
      <w:r w:rsidR="00EF08E5" w:rsidRPr="00C3143B">
        <w:rPr>
          <w:rFonts w:ascii="Times New Roman" w:hAnsi="Times New Roman" w:cs="Times New Roman"/>
          <w:sz w:val="24"/>
          <w:szCs w:val="24"/>
        </w:rPr>
        <w:t xml:space="preserve"> </w:t>
      </w:r>
      <w:r w:rsidR="00EF08E5" w:rsidRPr="00C3143B">
        <w:rPr>
          <w:rFonts w:ascii="Times New Roman" w:hAnsi="Times New Roman" w:cs="Times New Roman"/>
          <w:sz w:val="24"/>
          <w:szCs w:val="24"/>
        </w:rPr>
        <w:lastRenderedPageBreak/>
        <w:t>vidi (snima)</w:t>
      </w:r>
      <w:r w:rsidR="00C80F8B">
        <w:rPr>
          <w:rFonts w:ascii="Times New Roman" w:hAnsi="Times New Roman" w:cs="Times New Roman"/>
          <w:sz w:val="24"/>
          <w:szCs w:val="24"/>
        </w:rPr>
        <w:t>,</w:t>
      </w:r>
      <w:r w:rsidR="00EF08E5" w:rsidRPr="00C3143B">
        <w:rPr>
          <w:rFonts w:ascii="Times New Roman" w:hAnsi="Times New Roman" w:cs="Times New Roman"/>
          <w:sz w:val="24"/>
          <w:szCs w:val="24"/>
        </w:rPr>
        <w:t xml:space="preserve"> </w:t>
      </w:r>
      <w:r w:rsidR="00AF5116" w:rsidRPr="00C3143B">
        <w:rPr>
          <w:rFonts w:ascii="Times New Roman" w:hAnsi="Times New Roman" w:cs="Times New Roman"/>
          <w:sz w:val="24"/>
          <w:szCs w:val="24"/>
        </w:rPr>
        <w:t xml:space="preserve">ima funkciju amplifikatora emotivnog dejstva ovog postupka. Naime, ovim se pozicija okularizatora (junaka koji gleda u ekran) za jedan korak </w:t>
      </w:r>
      <w:r w:rsidR="00C80F8B">
        <w:rPr>
          <w:rFonts w:ascii="Times New Roman" w:hAnsi="Times New Roman" w:cs="Times New Roman"/>
          <w:sz w:val="24"/>
          <w:szCs w:val="24"/>
        </w:rPr>
        <w:t>više</w:t>
      </w:r>
      <w:r w:rsidR="00AF5116" w:rsidRPr="00C3143B">
        <w:rPr>
          <w:rFonts w:ascii="Times New Roman" w:hAnsi="Times New Roman" w:cs="Times New Roman"/>
          <w:sz w:val="24"/>
          <w:szCs w:val="24"/>
        </w:rPr>
        <w:t xml:space="preserve"> približava poziciji gledaoca (koji takođe gleda u ekran) u odnosu na </w:t>
      </w:r>
      <w:r w:rsidR="00AF5116" w:rsidRPr="00AB0C92">
        <w:rPr>
          <w:rFonts w:ascii="Times New Roman" w:hAnsi="Times New Roman" w:cs="Times New Roman"/>
          <w:sz w:val="24"/>
          <w:szCs w:val="24"/>
        </w:rPr>
        <w:t>subjektivni kadar koji nije posr</w:t>
      </w:r>
      <w:r w:rsidR="00472632" w:rsidRPr="00AB0C92">
        <w:rPr>
          <w:rFonts w:ascii="Times New Roman" w:hAnsi="Times New Roman" w:cs="Times New Roman"/>
          <w:sz w:val="24"/>
          <w:szCs w:val="24"/>
        </w:rPr>
        <w:t>e</w:t>
      </w:r>
      <w:r w:rsidR="00AF5116" w:rsidRPr="00AB0C92">
        <w:rPr>
          <w:rFonts w:ascii="Times New Roman" w:hAnsi="Times New Roman" w:cs="Times New Roman"/>
          <w:sz w:val="24"/>
          <w:szCs w:val="24"/>
        </w:rPr>
        <w:t>dovan medijalizovanom slikom.</w:t>
      </w:r>
      <w:r w:rsidR="006C168E" w:rsidRPr="00AB0C92">
        <w:rPr>
          <w:rFonts w:ascii="Times New Roman" w:hAnsi="Times New Roman" w:cs="Times New Roman"/>
          <w:sz w:val="24"/>
          <w:szCs w:val="24"/>
        </w:rPr>
        <w:t xml:space="preserve"> Ova vrsta okularizacije bliska je video klipovima kod kojih je okularizacija ili spoljašnja ili iz subjektivnog plana kamere (mobilnog telefona ili video kamere) odnosno autora klipa koji drži kameru.</w:t>
      </w:r>
    </w:p>
    <w:p w:rsidR="007D6041" w:rsidRPr="00C3143B" w:rsidRDefault="007D6041" w:rsidP="007D6041">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Subjektivni plan nije jedini mogući, niti jedini ispravan reprezent prvog lica (makar kognitivnog), jer se njime doživljaj stvarnosti svodi na vizuelnu percepciju, a zaboravlja se na proprioceptivni i kinestetički osećaj koji stvara mentalnu sliku položaja tela u prostoru. Paralelnim praćenjem kretanja aktera konstruiše se subjektivni plan iz tačke gled</w:t>
      </w:r>
      <w:r w:rsidR="00A722D2" w:rsidRPr="00AB0C92">
        <w:rPr>
          <w:rFonts w:ascii="Times New Roman" w:hAnsi="Times New Roman" w:cs="Times New Roman"/>
          <w:sz w:val="24"/>
          <w:szCs w:val="24"/>
        </w:rPr>
        <w:t xml:space="preserve">anja </w:t>
      </w:r>
      <w:r w:rsidRPr="00AB0C92">
        <w:rPr>
          <w:rFonts w:ascii="Times New Roman" w:hAnsi="Times New Roman" w:cs="Times New Roman"/>
          <w:sz w:val="24"/>
          <w:szCs w:val="24"/>
        </w:rPr>
        <w:t>van tela aktera ali iz tačke percepcije i doživljavanja sveta iz (kognitivnog aparata) lika, koji nije u suprotnosti sa ljudskim doživljajem</w:t>
      </w:r>
      <w:r w:rsidRPr="00C3143B">
        <w:rPr>
          <w:rFonts w:ascii="Times New Roman" w:hAnsi="Times New Roman" w:cs="Times New Roman"/>
          <w:sz w:val="24"/>
          <w:szCs w:val="24"/>
        </w:rPr>
        <w:t xml:space="preserve"> realnosti. Slično, lutanje pogleda kamere reprezentuje lutanja misli i svesti koje su retko oštro i fiksno fokusirane kao što to često filmski kadrovi sugerišu. </w:t>
      </w:r>
    </w:p>
    <w:p w:rsidR="0030658B" w:rsidRPr="00C3143B" w:rsidRDefault="00472632" w:rsidP="0030658B">
      <w:pPr>
        <w:spacing w:after="240" w:line="360" w:lineRule="auto"/>
        <w:jc w:val="both"/>
        <w:rPr>
          <w:rFonts w:ascii="Times New Roman" w:eastAsia="Times New Roman" w:hAnsi="Times New Roman" w:cs="Times New Roman"/>
          <w:iCs/>
          <w:sz w:val="24"/>
          <w:szCs w:val="28"/>
        </w:rPr>
      </w:pPr>
      <w:r w:rsidRPr="00C3143B">
        <w:rPr>
          <w:rFonts w:ascii="Times New Roman" w:hAnsi="Times New Roman" w:cs="Times New Roman"/>
          <w:sz w:val="24"/>
          <w:szCs w:val="24"/>
        </w:rPr>
        <w:t>I</w:t>
      </w:r>
      <w:r w:rsidR="007D6041" w:rsidRPr="00C3143B">
        <w:rPr>
          <w:rFonts w:ascii="Times New Roman" w:hAnsi="Times New Roman" w:cs="Times New Roman"/>
          <w:sz w:val="24"/>
          <w:szCs w:val="24"/>
        </w:rPr>
        <w:t>m</w:t>
      </w:r>
      <w:r w:rsidRPr="00C3143B">
        <w:rPr>
          <w:rFonts w:ascii="Times New Roman" w:hAnsi="Times New Roman" w:cs="Times New Roman"/>
          <w:sz w:val="24"/>
          <w:szCs w:val="24"/>
        </w:rPr>
        <w:t>a</w:t>
      </w:r>
      <w:r w:rsidR="007D6041" w:rsidRPr="00C3143B">
        <w:rPr>
          <w:rFonts w:ascii="Times New Roman" w:hAnsi="Times New Roman" w:cs="Times New Roman"/>
          <w:sz w:val="24"/>
          <w:szCs w:val="24"/>
        </w:rPr>
        <w:t>jući ovo u vidu, može se zaključiti da i</w:t>
      </w:r>
      <w:r w:rsidR="00AF5116" w:rsidRPr="00C3143B">
        <w:rPr>
          <w:rFonts w:ascii="Times New Roman" w:hAnsi="Times New Roman" w:cs="Times New Roman"/>
          <w:sz w:val="24"/>
          <w:szCs w:val="24"/>
        </w:rPr>
        <w:t xml:space="preserve">ako je okularizacija </w:t>
      </w:r>
      <w:r w:rsidRPr="00C3143B">
        <w:rPr>
          <w:rFonts w:ascii="Times New Roman" w:hAnsi="Times New Roman" w:cs="Times New Roman"/>
          <w:sz w:val="24"/>
          <w:szCs w:val="24"/>
        </w:rPr>
        <w:t xml:space="preserve">najčešće </w:t>
      </w:r>
      <w:r w:rsidR="00AF5116" w:rsidRPr="00C3143B">
        <w:rPr>
          <w:rFonts w:ascii="Times New Roman" w:hAnsi="Times New Roman" w:cs="Times New Roman"/>
          <w:sz w:val="24"/>
          <w:szCs w:val="24"/>
        </w:rPr>
        <w:t>spoljašnja, fokalizacija je dominantno unutrašnja</w:t>
      </w:r>
      <w:r w:rsidR="00AF5116" w:rsidRPr="00C3143B">
        <w:rPr>
          <w:rStyle w:val="FootnoteReference"/>
          <w:rFonts w:ascii="Times New Roman" w:hAnsi="Times New Roman" w:cs="Times New Roman"/>
          <w:sz w:val="24"/>
          <w:szCs w:val="24"/>
        </w:rPr>
        <w:footnoteReference w:id="121"/>
      </w:r>
      <w:r w:rsidR="00AF5116" w:rsidRPr="00C3143B">
        <w:rPr>
          <w:rFonts w:ascii="Times New Roman" w:hAnsi="Times New Roman" w:cs="Times New Roman"/>
          <w:sz w:val="24"/>
          <w:szCs w:val="24"/>
        </w:rPr>
        <w:t>.</w:t>
      </w:r>
      <w:r w:rsidR="000B394B" w:rsidRPr="00C3143B">
        <w:rPr>
          <w:rFonts w:ascii="Times New Roman" w:hAnsi="Times New Roman" w:cs="Times New Roman"/>
          <w:sz w:val="24"/>
          <w:szCs w:val="24"/>
        </w:rPr>
        <w:t xml:space="preserve"> </w:t>
      </w:r>
      <w:r w:rsidR="00EF08E5" w:rsidRPr="00C3143B">
        <w:rPr>
          <w:rFonts w:ascii="Times New Roman" w:hAnsi="Times New Roman" w:cs="Times New Roman"/>
          <w:sz w:val="24"/>
          <w:szCs w:val="24"/>
        </w:rPr>
        <w:t xml:space="preserve">Iako gledalac gleda likove, o svetu filma ne saznaje ništa što ne </w:t>
      </w:r>
      <w:r w:rsidR="006C1939" w:rsidRPr="00C3143B">
        <w:rPr>
          <w:rFonts w:ascii="Times New Roman" w:hAnsi="Times New Roman" w:cs="Times New Roman"/>
          <w:sz w:val="24"/>
          <w:szCs w:val="24"/>
        </w:rPr>
        <w:t>saznaju</w:t>
      </w:r>
      <w:r w:rsidR="00EF08E5" w:rsidRPr="00C3143B">
        <w:rPr>
          <w:rFonts w:ascii="Times New Roman" w:hAnsi="Times New Roman" w:cs="Times New Roman"/>
          <w:sz w:val="24"/>
          <w:szCs w:val="24"/>
        </w:rPr>
        <w:t xml:space="preserve"> i likovi, odnosno o svetu saznaje samo iz njihove vizure. Čak i unutrašnja stanja likova gledalac saznaje i otkriva paralelno sa njima. </w:t>
      </w:r>
      <w:r w:rsidR="000B394B" w:rsidRPr="00C3143B">
        <w:rPr>
          <w:rFonts w:ascii="Times New Roman" w:hAnsi="Times New Roman" w:cs="Times New Roman"/>
          <w:sz w:val="24"/>
          <w:szCs w:val="24"/>
        </w:rPr>
        <w:t xml:space="preserve">Filmovi </w:t>
      </w:r>
      <w:r w:rsidR="000B394B" w:rsidRPr="00C3143B">
        <w:rPr>
          <w:rFonts w:ascii="Times New Roman" w:hAnsi="Times New Roman" w:cs="Times New Roman"/>
          <w:i/>
          <w:sz w:val="24"/>
          <w:szCs w:val="24"/>
        </w:rPr>
        <w:t>Tilva Roš, Klip, Neposlušni, Varvari, Panama i Vlažnost</w:t>
      </w:r>
      <w:r w:rsidR="000B394B" w:rsidRPr="00C3143B">
        <w:rPr>
          <w:rFonts w:ascii="Times New Roman" w:hAnsi="Times New Roman" w:cs="Times New Roman"/>
          <w:sz w:val="24"/>
          <w:szCs w:val="24"/>
        </w:rPr>
        <w:t xml:space="preserve"> kao i pojedine priče fil</w:t>
      </w:r>
      <w:r w:rsidRPr="00C3143B">
        <w:rPr>
          <w:rFonts w:ascii="Times New Roman" w:hAnsi="Times New Roman" w:cs="Times New Roman"/>
          <w:sz w:val="24"/>
          <w:szCs w:val="24"/>
        </w:rPr>
        <w:t>m</w:t>
      </w:r>
      <w:r w:rsidR="000B394B" w:rsidRPr="00C3143B">
        <w:rPr>
          <w:rFonts w:ascii="Times New Roman" w:hAnsi="Times New Roman" w:cs="Times New Roman"/>
          <w:sz w:val="24"/>
          <w:szCs w:val="24"/>
        </w:rPr>
        <w:t xml:space="preserve">a </w:t>
      </w:r>
      <w:r w:rsidR="000B394B" w:rsidRPr="00C3143B">
        <w:rPr>
          <w:rFonts w:ascii="Times New Roman" w:hAnsi="Times New Roman" w:cs="Times New Roman"/>
          <w:i/>
          <w:sz w:val="24"/>
          <w:szCs w:val="24"/>
        </w:rPr>
        <w:t xml:space="preserve">Oktobar </w:t>
      </w:r>
      <w:r w:rsidR="000B394B" w:rsidRPr="00C3143B">
        <w:rPr>
          <w:rFonts w:ascii="Times New Roman" w:hAnsi="Times New Roman" w:cs="Times New Roman"/>
          <w:sz w:val="24"/>
          <w:szCs w:val="24"/>
        </w:rPr>
        <w:t>su filmovi izrazite unutrašnje fokalizacije, jer se svet filma konstruiše iz</w:t>
      </w:r>
      <w:r w:rsidRPr="00C3143B">
        <w:rPr>
          <w:rFonts w:ascii="Times New Roman" w:hAnsi="Times New Roman" w:cs="Times New Roman"/>
          <w:sz w:val="24"/>
          <w:szCs w:val="24"/>
        </w:rPr>
        <w:t xml:space="preserve"> subjektivne</w:t>
      </w:r>
      <w:r w:rsidR="000B394B" w:rsidRPr="00C3143B">
        <w:rPr>
          <w:rFonts w:ascii="Times New Roman" w:hAnsi="Times New Roman" w:cs="Times New Roman"/>
          <w:sz w:val="24"/>
          <w:szCs w:val="24"/>
        </w:rPr>
        <w:t xml:space="preserve"> perspektive junaka. </w:t>
      </w:r>
    </w:p>
    <w:p w:rsidR="00AF5116" w:rsidRPr="00C3143B" w:rsidRDefault="000B394B" w:rsidP="0000088A">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Film </w:t>
      </w:r>
      <w:r w:rsidRPr="00C3143B">
        <w:rPr>
          <w:rFonts w:ascii="Times New Roman" w:hAnsi="Times New Roman" w:cs="Times New Roman"/>
          <w:i/>
          <w:sz w:val="24"/>
          <w:szCs w:val="24"/>
        </w:rPr>
        <w:t>Gde je Nađa?</w:t>
      </w:r>
      <w:r w:rsidRPr="00C3143B">
        <w:rPr>
          <w:rFonts w:ascii="Times New Roman" w:hAnsi="Times New Roman" w:cs="Times New Roman"/>
          <w:sz w:val="24"/>
          <w:szCs w:val="24"/>
        </w:rPr>
        <w:t xml:space="preserve"> takođe odlikuje unutrašnja fokalizacija ali </w:t>
      </w:r>
      <w:r w:rsidR="00472632" w:rsidRPr="00C3143B">
        <w:rPr>
          <w:rFonts w:ascii="Times New Roman" w:hAnsi="Times New Roman" w:cs="Times New Roman"/>
          <w:sz w:val="24"/>
          <w:szCs w:val="24"/>
        </w:rPr>
        <w:t xml:space="preserve">i </w:t>
      </w:r>
      <w:r w:rsidRPr="00C3143B">
        <w:rPr>
          <w:rFonts w:ascii="Times New Roman" w:hAnsi="Times New Roman" w:cs="Times New Roman"/>
          <w:sz w:val="24"/>
          <w:szCs w:val="24"/>
        </w:rPr>
        <w:t xml:space="preserve">zanimljiv postupak promene fokalizatora na samom početku i pred kraj filma. Na početku fokalizator je policajac, da bi ubrzo nestao iz priče i ulogu fokalizatora predao Svetozaru, koji opet desetak minuta pred kraj završava svoje pojavljivanje i ulogu </w:t>
      </w:r>
      <w:r w:rsidRPr="00C3143B">
        <w:rPr>
          <w:rFonts w:ascii="Times New Roman" w:hAnsi="Times New Roman" w:cs="Times New Roman"/>
          <w:sz w:val="24"/>
          <w:szCs w:val="24"/>
        </w:rPr>
        <w:lastRenderedPageBreak/>
        <w:t>fokalizatora prepušta Sandri</w:t>
      </w:r>
      <w:r w:rsidRPr="00C3143B">
        <w:rPr>
          <w:rStyle w:val="FootnoteReference"/>
          <w:rFonts w:ascii="Times New Roman" w:hAnsi="Times New Roman" w:cs="Times New Roman"/>
          <w:sz w:val="24"/>
          <w:szCs w:val="24"/>
        </w:rPr>
        <w:footnoteReference w:id="122"/>
      </w:r>
      <w:r w:rsidRPr="00C3143B">
        <w:rPr>
          <w:rFonts w:ascii="Times New Roman" w:hAnsi="Times New Roman" w:cs="Times New Roman"/>
          <w:sz w:val="24"/>
          <w:szCs w:val="24"/>
        </w:rPr>
        <w:t>. Ova promena donosi i promenu slike sveta filma i njegovog dominantnog tona. Takođe, promena fokalizatora u stilu trčanja štafetne trke je</w:t>
      </w:r>
      <w:r w:rsidR="00C80F8B">
        <w:rPr>
          <w:rFonts w:ascii="Times New Roman" w:hAnsi="Times New Roman" w:cs="Times New Roman"/>
          <w:sz w:val="24"/>
          <w:szCs w:val="24"/>
        </w:rPr>
        <w:t>ste</w:t>
      </w:r>
      <w:r w:rsidRPr="00C3143B">
        <w:rPr>
          <w:rFonts w:ascii="Times New Roman" w:hAnsi="Times New Roman" w:cs="Times New Roman"/>
          <w:sz w:val="24"/>
          <w:szCs w:val="24"/>
        </w:rPr>
        <w:t xml:space="preserve"> samoreferentan </w:t>
      </w:r>
      <w:r w:rsidR="00472632" w:rsidRPr="00C3143B">
        <w:rPr>
          <w:rFonts w:ascii="Times New Roman" w:hAnsi="Times New Roman" w:cs="Times New Roman"/>
          <w:sz w:val="24"/>
          <w:szCs w:val="24"/>
        </w:rPr>
        <w:t>aspekt</w:t>
      </w:r>
      <w:r w:rsidRPr="00C3143B">
        <w:rPr>
          <w:rFonts w:ascii="Times New Roman" w:hAnsi="Times New Roman" w:cs="Times New Roman"/>
          <w:sz w:val="24"/>
          <w:szCs w:val="24"/>
        </w:rPr>
        <w:t xml:space="preserve"> filma koji upućuje i na slič</w:t>
      </w:r>
      <w:r w:rsidR="00472632" w:rsidRPr="00C3143B">
        <w:rPr>
          <w:rFonts w:ascii="Times New Roman" w:hAnsi="Times New Roman" w:cs="Times New Roman"/>
          <w:sz w:val="24"/>
          <w:szCs w:val="24"/>
        </w:rPr>
        <w:t>a</w:t>
      </w:r>
      <w:r w:rsidRPr="00C3143B">
        <w:rPr>
          <w:rFonts w:ascii="Times New Roman" w:hAnsi="Times New Roman" w:cs="Times New Roman"/>
          <w:sz w:val="24"/>
          <w:szCs w:val="24"/>
        </w:rPr>
        <w:t>n</w:t>
      </w:r>
      <w:r w:rsidR="00472632" w:rsidRPr="00C3143B">
        <w:rPr>
          <w:rFonts w:ascii="Times New Roman" w:hAnsi="Times New Roman" w:cs="Times New Roman"/>
          <w:sz w:val="24"/>
          <w:szCs w:val="24"/>
        </w:rPr>
        <w:t xml:space="preserve"> </w:t>
      </w:r>
      <w:r w:rsidRPr="00C3143B">
        <w:rPr>
          <w:rFonts w:ascii="Times New Roman" w:hAnsi="Times New Roman" w:cs="Times New Roman"/>
          <w:sz w:val="24"/>
          <w:szCs w:val="24"/>
        </w:rPr>
        <w:t>postupak kolektivne režije.</w:t>
      </w:r>
    </w:p>
    <w:p w:rsidR="000B394B" w:rsidRPr="00C3143B" w:rsidRDefault="000B394B" w:rsidP="000B394B">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Iako se formalno koristi neutralna naracija</w:t>
      </w:r>
      <w:r w:rsidR="000B5782" w:rsidRPr="00C3143B">
        <w:rPr>
          <w:rFonts w:ascii="Times New Roman" w:hAnsi="Times New Roman" w:cs="Times New Roman"/>
          <w:sz w:val="24"/>
          <w:szCs w:val="24"/>
        </w:rPr>
        <w:t xml:space="preserve"> – „beleženje i prezentiranje događaja sa aspe</w:t>
      </w:r>
      <w:r w:rsidR="00332592" w:rsidRPr="00C3143B">
        <w:rPr>
          <w:rFonts w:ascii="Times New Roman" w:hAnsi="Times New Roman" w:cs="Times New Roman"/>
          <w:sz w:val="24"/>
          <w:szCs w:val="24"/>
        </w:rPr>
        <w:t>kta nedramatiz</w:t>
      </w:r>
      <w:r w:rsidR="000B5782" w:rsidRPr="00C3143B">
        <w:rPr>
          <w:rFonts w:ascii="Times New Roman" w:hAnsi="Times New Roman" w:cs="Times New Roman"/>
          <w:sz w:val="24"/>
          <w:szCs w:val="24"/>
        </w:rPr>
        <w:t>ovanog, ali sveznajućeg pripovedača koga gledalac apstrahuje, pa se čini da neposredno prisustvuje zbivanjima“</w:t>
      </w:r>
      <w:r w:rsidRPr="00C3143B">
        <w:rPr>
          <w:rFonts w:ascii="Times New Roman" w:hAnsi="Times New Roman" w:cs="Times New Roman"/>
          <w:sz w:val="24"/>
          <w:szCs w:val="24"/>
        </w:rPr>
        <w:t xml:space="preserve"> (Daković 1994</w:t>
      </w:r>
      <w:r w:rsidR="000B5782" w:rsidRPr="00C3143B">
        <w:rPr>
          <w:rFonts w:ascii="Times New Roman" w:hAnsi="Times New Roman" w:cs="Times New Roman"/>
          <w:sz w:val="24"/>
          <w:szCs w:val="24"/>
        </w:rPr>
        <w:t>:216</w:t>
      </w:r>
      <w:r w:rsidRPr="00C3143B">
        <w:rPr>
          <w:rFonts w:ascii="Times New Roman" w:hAnsi="Times New Roman" w:cs="Times New Roman"/>
          <w:sz w:val="24"/>
          <w:szCs w:val="24"/>
        </w:rPr>
        <w:t>) odričući se (u velikoj meri) montaže  i kompozicije kadra, uz često paralelno praćenje pokreta aktera, reditelj se odriče vrhunske pripovedačke instance i naraciju približava subjektivnoj</w:t>
      </w:r>
      <w:r w:rsidR="000B5782" w:rsidRPr="00C3143B">
        <w:rPr>
          <w:rFonts w:ascii="Times New Roman" w:hAnsi="Times New Roman" w:cs="Times New Roman"/>
          <w:sz w:val="24"/>
          <w:szCs w:val="24"/>
        </w:rPr>
        <w:t>.  „Narator subjektivne naracije je prisutni, dramatizovani pripovedač“</w:t>
      </w:r>
      <w:r w:rsidRPr="00C3143B">
        <w:rPr>
          <w:rFonts w:ascii="Times New Roman" w:hAnsi="Times New Roman" w:cs="Times New Roman"/>
          <w:sz w:val="24"/>
          <w:szCs w:val="24"/>
        </w:rPr>
        <w:t xml:space="preserve"> (Daković 1994</w:t>
      </w:r>
      <w:r w:rsidR="00E23AC4" w:rsidRPr="00C3143B">
        <w:rPr>
          <w:rFonts w:ascii="Times New Roman" w:hAnsi="Times New Roman" w:cs="Times New Roman"/>
          <w:sz w:val="24"/>
          <w:szCs w:val="24"/>
        </w:rPr>
        <w:t>:218</w:t>
      </w:r>
      <w:r w:rsidRPr="00C3143B">
        <w:rPr>
          <w:rFonts w:ascii="Times New Roman" w:hAnsi="Times New Roman" w:cs="Times New Roman"/>
          <w:sz w:val="24"/>
          <w:szCs w:val="24"/>
        </w:rPr>
        <w:t xml:space="preserve">) odnosno </w:t>
      </w:r>
      <w:r w:rsidR="000B5782" w:rsidRPr="00C3143B">
        <w:rPr>
          <w:rFonts w:ascii="Times New Roman" w:hAnsi="Times New Roman" w:cs="Times New Roman"/>
          <w:sz w:val="24"/>
          <w:szCs w:val="24"/>
        </w:rPr>
        <w:t>lik kome reditelj predaje</w:t>
      </w:r>
      <w:r w:rsidRPr="00C3143B">
        <w:rPr>
          <w:rFonts w:ascii="Times New Roman" w:hAnsi="Times New Roman" w:cs="Times New Roman"/>
          <w:sz w:val="24"/>
          <w:szCs w:val="24"/>
        </w:rPr>
        <w:t xml:space="preserve"> ulogu </w:t>
      </w:r>
      <w:r w:rsidR="000B5782" w:rsidRPr="00C3143B">
        <w:rPr>
          <w:rFonts w:ascii="Times New Roman" w:hAnsi="Times New Roman" w:cs="Times New Roman"/>
          <w:sz w:val="24"/>
          <w:szCs w:val="24"/>
        </w:rPr>
        <w:t>f</w:t>
      </w:r>
      <w:r w:rsidRPr="00C3143B">
        <w:rPr>
          <w:rFonts w:ascii="Times New Roman" w:hAnsi="Times New Roman" w:cs="Times New Roman"/>
          <w:sz w:val="24"/>
          <w:szCs w:val="24"/>
        </w:rPr>
        <w:t>okalizatora bez da ga formalno označi kao naratora. Ova inverzija</w:t>
      </w:r>
      <w:r w:rsidR="00C80F8B">
        <w:rPr>
          <w:rFonts w:ascii="Times New Roman" w:hAnsi="Times New Roman" w:cs="Times New Roman"/>
          <w:sz w:val="24"/>
          <w:szCs w:val="24"/>
        </w:rPr>
        <w:t xml:space="preserve"> je </w:t>
      </w:r>
      <w:r w:rsidRPr="00C3143B">
        <w:rPr>
          <w:rFonts w:ascii="Times New Roman" w:hAnsi="Times New Roman" w:cs="Times New Roman"/>
          <w:sz w:val="24"/>
          <w:szCs w:val="24"/>
        </w:rPr>
        <w:t>posebno važna za razumevanje uverljivosti duboke subjektivnosti svetova koji se u filmovima konstruišu. Granica života i fikcije polupropustljiva je još u samom koncipiranju priče, o čemu svedoče izvedbe naturščika. Sinergija stvarnih karaktera naturščika i životnih iskustava reditelja, u kojima se međusobno prepoznaju, osnova je za građenje uverljivosti i naturalnosti kako narativa tako i izvedbe. Likovi zadržavaju  vlastita imena i nadimke</w:t>
      </w:r>
      <w:r w:rsidR="00332592" w:rsidRPr="00C3143B">
        <w:rPr>
          <w:rFonts w:ascii="Times New Roman" w:hAnsi="Times New Roman" w:cs="Times New Roman"/>
          <w:sz w:val="24"/>
          <w:szCs w:val="24"/>
        </w:rPr>
        <w:t xml:space="preserve"> (Stefan, Toda, Mekica, Dejan, Svetozar, Fleš...)</w:t>
      </w:r>
      <w:r w:rsidRPr="00C3143B">
        <w:rPr>
          <w:rFonts w:ascii="Times New Roman" w:hAnsi="Times New Roman" w:cs="Times New Roman"/>
          <w:sz w:val="24"/>
          <w:szCs w:val="24"/>
        </w:rPr>
        <w:t xml:space="preserve"> kao garant autentičnosti i realnog identiteta. Sa druge strane, smeštanje priče u prostore i sredine u kojima su reditelji (i glumci) odrasli garant je autentičnosti njihove vizije. Ovim filmovi prerastaju u deljenje (medijalizaciju) sopstvene intime u javnom prostoru, što je jedna od glavnih odlika novih medija i onlajn video klipova</w:t>
      </w:r>
      <w:r w:rsidR="000B5782" w:rsidRPr="00C3143B">
        <w:rPr>
          <w:rStyle w:val="FootnoteReference"/>
          <w:rFonts w:ascii="Times New Roman" w:hAnsi="Times New Roman" w:cs="Times New Roman"/>
          <w:sz w:val="24"/>
          <w:szCs w:val="24"/>
        </w:rPr>
        <w:footnoteReference w:id="123"/>
      </w:r>
      <w:r w:rsidRPr="00C3143B">
        <w:rPr>
          <w:rFonts w:ascii="Times New Roman" w:hAnsi="Times New Roman" w:cs="Times New Roman"/>
          <w:sz w:val="24"/>
          <w:szCs w:val="24"/>
        </w:rPr>
        <w:t xml:space="preserve">. Čini se da opisano zauzimanje </w:t>
      </w:r>
      <w:r w:rsidRPr="00C3143B">
        <w:rPr>
          <w:rFonts w:ascii="Times New Roman" w:hAnsi="Times New Roman" w:cs="Times New Roman"/>
          <w:sz w:val="24"/>
          <w:szCs w:val="24"/>
        </w:rPr>
        <w:lastRenderedPageBreak/>
        <w:t xml:space="preserve">istovetnog narativnog mesta reditelja, lika i glumca, omogućava slobodu i nesputanost deljenja najdubljih ličnih osećaja i iskustava koje pušteno u javni prostor predstavlja pretnju po opstanak kohezivnosti ličnosti, jer se na kraju ne može jasno razlučiti šta je od prikazanog fikcija, priča,  improvizacija, lično iskustvo, osećaj, izvedba, ponašanje  i slično. </w:t>
      </w:r>
    </w:p>
    <w:p w:rsidR="00E40E45" w:rsidRPr="00C3143B" w:rsidRDefault="00E40E45" w:rsidP="00E40E4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Implicitnost, suptilnost i intimnost (kao posledica (u velikoj meri) odustajanja od klasično shvaćene priče, sukoba, protagoniste i antagoniste) subjektivnog pripovedanja sa jedne strane prouzrokuje nefunkcionalnost eksplicitnih poruka</w:t>
      </w:r>
      <w:r w:rsidRPr="00C3143B">
        <w:rPr>
          <w:rStyle w:val="FootnoteReference"/>
          <w:rFonts w:ascii="Times New Roman" w:hAnsi="Times New Roman" w:cs="Times New Roman"/>
          <w:sz w:val="24"/>
          <w:szCs w:val="24"/>
        </w:rPr>
        <w:footnoteReference w:id="124"/>
      </w:r>
      <w:r w:rsidRPr="00C3143B">
        <w:rPr>
          <w:rFonts w:ascii="Times New Roman" w:hAnsi="Times New Roman" w:cs="Times New Roman"/>
          <w:sz w:val="24"/>
          <w:szCs w:val="24"/>
        </w:rPr>
        <w:t xml:space="preserve"> ali i hermetičnost ili nekomunikativnost kao drugi ekstremni pol (</w:t>
      </w:r>
      <w:r w:rsidRPr="00C3143B">
        <w:rPr>
          <w:rFonts w:ascii="Times New Roman" w:hAnsi="Times New Roman" w:cs="Times New Roman"/>
          <w:i/>
          <w:sz w:val="24"/>
          <w:szCs w:val="24"/>
        </w:rPr>
        <w:t>Oktobar, Neposlušni</w:t>
      </w:r>
      <w:r w:rsidRPr="00C3143B">
        <w:rPr>
          <w:rFonts w:ascii="Times New Roman" w:hAnsi="Times New Roman" w:cs="Times New Roman"/>
          <w:sz w:val="24"/>
          <w:szCs w:val="24"/>
        </w:rPr>
        <w:t>).</w:t>
      </w:r>
    </w:p>
    <w:p w:rsidR="00E23AC4" w:rsidRPr="00C3143B" w:rsidRDefault="00E23AC4" w:rsidP="00E23AC4">
      <w:pPr>
        <w:spacing w:after="240" w:line="360" w:lineRule="auto"/>
        <w:ind w:left="720" w:right="737"/>
        <w:jc w:val="both"/>
        <w:rPr>
          <w:rFonts w:ascii="Times New Roman" w:hAnsi="Times New Roman" w:cs="Times New Roman"/>
          <w:sz w:val="24"/>
          <w:szCs w:val="24"/>
        </w:rPr>
      </w:pPr>
      <w:r w:rsidRPr="00C3143B">
        <w:rPr>
          <w:rFonts w:ascii="Times New Roman" w:hAnsi="Times New Roman" w:cs="Times New Roman"/>
          <w:sz w:val="24"/>
          <w:szCs w:val="24"/>
        </w:rPr>
        <w:t>„Narativ u izlaganju u procesu naracije odlikuje stepen saznatljivosti, kao mera u kojoj naracija polaže pravo na obim i dubinu saznavanja informacija, i komunikativnost, kao meru zadržavanja i saopštavanja informacija fabule“ (Daković 1994: 27-28).</w:t>
      </w:r>
    </w:p>
    <w:p w:rsidR="00E23AC4" w:rsidRPr="00C3143B" w:rsidRDefault="00E23AC4" w:rsidP="0030658B">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Filmove iz uzorka odlikuje visok step</w:t>
      </w:r>
      <w:r w:rsidR="006C1939" w:rsidRPr="00C3143B">
        <w:rPr>
          <w:rFonts w:ascii="Times New Roman" w:hAnsi="Times New Roman" w:cs="Times New Roman"/>
          <w:sz w:val="24"/>
          <w:szCs w:val="24"/>
        </w:rPr>
        <w:t>e</w:t>
      </w:r>
      <w:r w:rsidRPr="00C3143B">
        <w:rPr>
          <w:rFonts w:ascii="Times New Roman" w:hAnsi="Times New Roman" w:cs="Times New Roman"/>
          <w:sz w:val="24"/>
          <w:szCs w:val="24"/>
        </w:rPr>
        <w:t xml:space="preserve">n </w:t>
      </w:r>
      <w:r w:rsidR="00C05BE7" w:rsidRPr="00C3143B">
        <w:rPr>
          <w:rFonts w:ascii="Times New Roman" w:hAnsi="Times New Roman" w:cs="Times New Roman"/>
          <w:sz w:val="24"/>
          <w:szCs w:val="24"/>
        </w:rPr>
        <w:t>dubine saznavanja informacija kroz deljenje najdubl</w:t>
      </w:r>
      <w:r w:rsidR="00E40E45" w:rsidRPr="00C3143B">
        <w:rPr>
          <w:rFonts w:ascii="Times New Roman" w:hAnsi="Times New Roman" w:cs="Times New Roman"/>
          <w:sz w:val="24"/>
          <w:szCs w:val="24"/>
        </w:rPr>
        <w:t>jih intimnih osećaja i k</w:t>
      </w:r>
      <w:r w:rsidR="0030658B" w:rsidRPr="00C3143B">
        <w:rPr>
          <w:rFonts w:ascii="Times New Roman" w:hAnsi="Times New Roman" w:cs="Times New Roman"/>
          <w:sz w:val="24"/>
          <w:szCs w:val="24"/>
        </w:rPr>
        <w:t xml:space="preserve">roz </w:t>
      </w:r>
      <w:r w:rsidR="0030658B" w:rsidRPr="00C3143B">
        <w:rPr>
          <w:rFonts w:ascii="Times New Roman" w:eastAsia="Times New Roman" w:hAnsi="Times New Roman" w:cs="Times New Roman"/>
          <w:iCs/>
          <w:sz w:val="24"/>
          <w:szCs w:val="28"/>
        </w:rPr>
        <w:t xml:space="preserve">opisivanje uticaja okruženja na stanje unutrašnjeg sveta </w:t>
      </w:r>
      <w:r w:rsidR="0030658B" w:rsidRPr="00AB0C92">
        <w:rPr>
          <w:rFonts w:ascii="Times New Roman" w:eastAsia="Times New Roman" w:hAnsi="Times New Roman" w:cs="Times New Roman"/>
          <w:iCs/>
          <w:sz w:val="24"/>
          <w:szCs w:val="28"/>
        </w:rPr>
        <w:t>junaka koji gledalac kroz praćenje filma otkriva uporedo sa junakom.</w:t>
      </w:r>
      <w:r w:rsidR="0030658B" w:rsidRPr="00AB0C92">
        <w:rPr>
          <w:rFonts w:ascii="Times New Roman" w:hAnsi="Times New Roman" w:cs="Times New Roman"/>
          <w:sz w:val="24"/>
          <w:szCs w:val="24"/>
        </w:rPr>
        <w:t xml:space="preserve"> </w:t>
      </w:r>
      <w:r w:rsidR="004A3F80" w:rsidRPr="00AB0C92">
        <w:rPr>
          <w:rFonts w:ascii="Times New Roman" w:hAnsi="Times New Roman" w:cs="Times New Roman"/>
          <w:sz w:val="24"/>
          <w:szCs w:val="24"/>
        </w:rPr>
        <w:t xml:space="preserve">Ovo svojstvo obrađeni filmovi dele sa video klipovima. </w:t>
      </w:r>
      <w:r w:rsidR="00E40E45" w:rsidRPr="00AB0C92">
        <w:rPr>
          <w:rFonts w:ascii="Times New Roman" w:hAnsi="Times New Roman" w:cs="Times New Roman"/>
          <w:sz w:val="24"/>
          <w:szCs w:val="24"/>
        </w:rPr>
        <w:t>Sa druge strane</w:t>
      </w:r>
      <w:r w:rsidR="00C80F8B">
        <w:rPr>
          <w:rFonts w:ascii="Times New Roman" w:hAnsi="Times New Roman" w:cs="Times New Roman"/>
          <w:sz w:val="24"/>
          <w:szCs w:val="24"/>
        </w:rPr>
        <w:t>,</w:t>
      </w:r>
      <w:r w:rsidR="00C05BE7" w:rsidRPr="00AB0C92">
        <w:rPr>
          <w:rFonts w:ascii="Times New Roman" w:hAnsi="Times New Roman" w:cs="Times New Roman"/>
          <w:sz w:val="24"/>
          <w:szCs w:val="24"/>
        </w:rPr>
        <w:t xml:space="preserve"> stepen komunikativnosti je relativno nizak. Iako od filma do filma varira, može se uočiti tendencija konstruisanja rupa u saopštavanju značenja kao prostor za projektivnu nadogradnju značenja i identifikaciju gledaoca. Ovaj postupak najuočljiviji je u filmovima </w:t>
      </w:r>
      <w:r w:rsidR="00C05BE7" w:rsidRPr="00AB0C92">
        <w:rPr>
          <w:rFonts w:ascii="Times New Roman" w:hAnsi="Times New Roman" w:cs="Times New Roman"/>
          <w:i/>
          <w:sz w:val="24"/>
          <w:szCs w:val="24"/>
        </w:rPr>
        <w:t>Gde je Nađa?, Neposlušni, Panama</w:t>
      </w:r>
      <w:r w:rsidR="00C05BE7" w:rsidRPr="00AB0C92">
        <w:rPr>
          <w:rFonts w:ascii="Times New Roman" w:hAnsi="Times New Roman" w:cs="Times New Roman"/>
          <w:sz w:val="24"/>
          <w:szCs w:val="24"/>
        </w:rPr>
        <w:t xml:space="preserve"> i </w:t>
      </w:r>
      <w:r w:rsidR="00C05BE7" w:rsidRPr="00AB0C92">
        <w:rPr>
          <w:rFonts w:ascii="Times New Roman" w:hAnsi="Times New Roman" w:cs="Times New Roman"/>
          <w:i/>
          <w:sz w:val="24"/>
          <w:szCs w:val="24"/>
        </w:rPr>
        <w:t>Vlažnost.</w:t>
      </w:r>
      <w:r w:rsidR="00C05BE7" w:rsidRPr="00AB0C92">
        <w:rPr>
          <w:rFonts w:ascii="Times New Roman" w:hAnsi="Times New Roman" w:cs="Times New Roman"/>
          <w:sz w:val="24"/>
          <w:szCs w:val="24"/>
        </w:rPr>
        <w:t xml:space="preserve">  Ovde se može uočiti rad sekundarne elaboracije (Freud 1900, Metz 1975, Altman 1985, Milošević 2017b) koja “ublažava oštre ivice” filmske priče i ne dozvoljava </w:t>
      </w:r>
      <w:r w:rsidR="00C05BE7" w:rsidRPr="00AB0C92">
        <w:rPr>
          <w:rFonts w:ascii="Times New Roman" w:hAnsi="Times New Roman" w:cs="Times New Roman"/>
          <w:sz w:val="24"/>
          <w:szCs w:val="24"/>
        </w:rPr>
        <w:lastRenderedPageBreak/>
        <w:t>gledaocu da već na prvi pogled odbaci ono što gleda kao nešto nelogično i besmisleno već ga tera na upisivanje značenja koja će dalje bojiti percepciju celog filmskog teksta</w:t>
      </w:r>
      <w:r w:rsidR="00C80F8B">
        <w:rPr>
          <w:rFonts w:ascii="Times New Roman" w:hAnsi="Times New Roman" w:cs="Times New Roman"/>
          <w:sz w:val="24"/>
          <w:szCs w:val="24"/>
        </w:rPr>
        <w:t>,</w:t>
      </w:r>
      <w:r w:rsidR="00C05BE7" w:rsidRPr="00AB0C92">
        <w:rPr>
          <w:rFonts w:ascii="Times New Roman" w:hAnsi="Times New Roman" w:cs="Times New Roman"/>
          <w:sz w:val="24"/>
          <w:szCs w:val="24"/>
        </w:rPr>
        <w:t xml:space="preserve"> a taj dodatni uloženi napor u pridavanju smisla slici i radnji koju posmatra tera ga da dublje uroni u </w:t>
      </w:r>
      <w:r w:rsidR="00C80F8B">
        <w:rPr>
          <w:rFonts w:ascii="Times New Roman" w:hAnsi="Times New Roman" w:cs="Times New Roman"/>
          <w:sz w:val="24"/>
          <w:szCs w:val="24"/>
        </w:rPr>
        <w:t>isti</w:t>
      </w:r>
      <w:r w:rsidR="00C05BE7" w:rsidRPr="00AB0C92">
        <w:rPr>
          <w:rFonts w:ascii="Times New Roman" w:hAnsi="Times New Roman" w:cs="Times New Roman"/>
          <w:sz w:val="24"/>
          <w:szCs w:val="24"/>
        </w:rPr>
        <w:t>.</w:t>
      </w:r>
      <w:r w:rsidR="006C168E" w:rsidRPr="00AB0C92">
        <w:rPr>
          <w:rFonts w:ascii="Times New Roman" w:hAnsi="Times New Roman" w:cs="Times New Roman"/>
          <w:sz w:val="24"/>
          <w:szCs w:val="24"/>
        </w:rPr>
        <w:t xml:space="preserve"> Suprotno dubini saznavanja</w:t>
      </w:r>
      <w:r w:rsidR="006C168E" w:rsidRPr="00DB72AD">
        <w:rPr>
          <w:rFonts w:ascii="Times New Roman" w:hAnsi="Times New Roman" w:cs="Times New Roman"/>
          <w:color w:val="FFC000"/>
          <w:sz w:val="24"/>
          <w:szCs w:val="24"/>
        </w:rPr>
        <w:t xml:space="preserve"> </w:t>
      </w:r>
      <w:r w:rsidR="006C168E" w:rsidRPr="00AB0C92">
        <w:rPr>
          <w:rFonts w:ascii="Times New Roman" w:hAnsi="Times New Roman" w:cs="Times New Roman"/>
          <w:sz w:val="24"/>
          <w:szCs w:val="24"/>
        </w:rPr>
        <w:t>nekomunikativnost je suprotna prirodi video klipova, čime se opisani filmovi izdvajaju kao specifične novomedijske umetničke prakse.</w:t>
      </w:r>
      <w:r w:rsidR="006C168E">
        <w:rPr>
          <w:rFonts w:ascii="Times New Roman" w:hAnsi="Times New Roman" w:cs="Times New Roman"/>
          <w:color w:val="FF0000"/>
          <w:sz w:val="24"/>
          <w:szCs w:val="24"/>
        </w:rPr>
        <w:t xml:space="preserve"> </w:t>
      </w:r>
    </w:p>
    <w:p w:rsidR="00C05BE7" w:rsidRPr="00AB0C92" w:rsidRDefault="00C05BE7" w:rsidP="00C05BE7">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Kao ilustracija može poslužiti film </w:t>
      </w:r>
      <w:r w:rsidRPr="00C3143B">
        <w:rPr>
          <w:rFonts w:ascii="Times New Roman" w:hAnsi="Times New Roman" w:cs="Times New Roman"/>
          <w:i/>
          <w:sz w:val="24"/>
          <w:szCs w:val="24"/>
        </w:rPr>
        <w:t>Neposlušni</w:t>
      </w:r>
      <w:r w:rsidRPr="00C3143B">
        <w:rPr>
          <w:rFonts w:ascii="Times New Roman" w:hAnsi="Times New Roman" w:cs="Times New Roman"/>
          <w:sz w:val="24"/>
          <w:szCs w:val="24"/>
        </w:rPr>
        <w:t xml:space="preserve"> gde već sam početak filma predstavlja paradoksalan primer da nešto od čega bi se na prvi pogled očekivalo da odbije gledaoca od gledanja</w:t>
      </w:r>
      <w:r w:rsidR="00C80F8B">
        <w:rPr>
          <w:rFonts w:ascii="Times New Roman" w:hAnsi="Times New Roman" w:cs="Times New Roman"/>
          <w:sz w:val="24"/>
          <w:szCs w:val="24"/>
        </w:rPr>
        <w:t>,</w:t>
      </w:r>
      <w:r w:rsidRPr="00C3143B">
        <w:rPr>
          <w:rFonts w:ascii="Times New Roman" w:hAnsi="Times New Roman" w:cs="Times New Roman"/>
          <w:sz w:val="24"/>
          <w:szCs w:val="24"/>
        </w:rPr>
        <w:t xml:space="preserve"> jer je teško zamislivo da se deca igraju na groblju</w:t>
      </w:r>
      <w:r w:rsidR="00C80F8B">
        <w:rPr>
          <w:rFonts w:ascii="Times New Roman" w:hAnsi="Times New Roman" w:cs="Times New Roman"/>
          <w:sz w:val="24"/>
          <w:szCs w:val="24"/>
        </w:rPr>
        <w:t>,</w:t>
      </w:r>
      <w:r w:rsidRPr="00C3143B">
        <w:rPr>
          <w:rFonts w:ascii="Times New Roman" w:hAnsi="Times New Roman" w:cs="Times New Roman"/>
          <w:sz w:val="24"/>
          <w:szCs w:val="24"/>
        </w:rPr>
        <w:t xml:space="preserve"> u stvari ga tera na nadgradnju značenja filmske slike i prepuštanje filmu. Gotovo svaka scena iz uvoda puna je sličnih nelogičnosti, začudnih događaja i ponašanja i pre svega izostavljenih delova fabule koji teraju kognitivni aparat na slične  nadogradnje značenja, čak se ni hronologija događaja ne može lako uspostaviti. Ponašanje glavnih likova takođe prouzrokuje nelagodu u kognitivnom aparatu gledalaca jer su svojstvena pre svega maloj deci, dok bi se njihovo tako učestalo ponavljanje kod odraslih osoba moglo objasniti jedino </w:t>
      </w:r>
      <w:r w:rsidRPr="00D62ECC">
        <w:rPr>
          <w:rFonts w:ascii="Times New Roman" w:hAnsi="Times New Roman" w:cs="Times New Roman"/>
          <w:sz w:val="24"/>
          <w:szCs w:val="24"/>
        </w:rPr>
        <w:t>mentalnom retardacijom ili duševnim oboljenjem. Ipak film tera gledaoca na uživljavanje i saosećanje sa glavnim junacima i ovaj konflikt se može razrešiti na dva načina</w:t>
      </w:r>
      <w:r w:rsidR="00C80F8B">
        <w:rPr>
          <w:rFonts w:ascii="Times New Roman" w:hAnsi="Times New Roman" w:cs="Times New Roman"/>
          <w:sz w:val="24"/>
          <w:szCs w:val="24"/>
        </w:rPr>
        <w:t>:</w:t>
      </w:r>
      <w:r w:rsidRPr="00C3143B">
        <w:rPr>
          <w:rFonts w:ascii="Times New Roman" w:hAnsi="Times New Roman" w:cs="Times New Roman"/>
          <w:sz w:val="24"/>
          <w:szCs w:val="24"/>
        </w:rPr>
        <w:t xml:space="preserve"> nadgradnjom i reinterpretacijom značenja ili gubitkom interesovanja i prestankom praćenja filma. Sekundarna elaboracija na ovom mestu pokušava da ovakva ponašanja interpretira kao izraz duboke emotivne patnje i potresenosti aktera koje prouzrokuje sredina koja ih guši i njihove autentičnosti i borbe za slobodu u takvoj sredini u kojoj junaci stradaju. Zanimljivo je primetiti da bi se većina ovakvih ponašanja mogla pre svega interpretirati kao nerealna, malo verovatna, preterana, čak i kao nepoznavanje elementarnih pravila ljudskog ponašanja od strane autora filma koji previše udovoljava svojoj mašti</w:t>
      </w:r>
      <w:r w:rsidR="00C80F8B">
        <w:rPr>
          <w:rFonts w:ascii="Times New Roman" w:hAnsi="Times New Roman" w:cs="Times New Roman"/>
          <w:sz w:val="24"/>
          <w:szCs w:val="24"/>
        </w:rPr>
        <w:t>. O</w:t>
      </w:r>
      <w:r w:rsidRPr="00C3143B">
        <w:rPr>
          <w:rFonts w:ascii="Times New Roman" w:hAnsi="Times New Roman" w:cs="Times New Roman"/>
          <w:sz w:val="24"/>
          <w:szCs w:val="24"/>
        </w:rPr>
        <w:t>pet</w:t>
      </w:r>
      <w:r w:rsidR="00C80F8B">
        <w:rPr>
          <w:rFonts w:ascii="Times New Roman" w:hAnsi="Times New Roman" w:cs="Times New Roman"/>
          <w:sz w:val="24"/>
          <w:szCs w:val="24"/>
        </w:rPr>
        <w:t>,</w:t>
      </w:r>
      <w:r w:rsidRPr="00C3143B">
        <w:rPr>
          <w:rFonts w:ascii="Times New Roman" w:hAnsi="Times New Roman" w:cs="Times New Roman"/>
          <w:sz w:val="24"/>
          <w:szCs w:val="24"/>
        </w:rPr>
        <w:t xml:space="preserve"> ona predstavljaju mesta kada gledalac ima osećaj da najbolje upoznaje junake, da uspeva da zaviri u njihov unutrašnji život ili se sa njima dublje poveže i poistoveti. Sve ovo </w:t>
      </w:r>
      <w:r w:rsidR="00C80F8B">
        <w:rPr>
          <w:rFonts w:ascii="Times New Roman" w:hAnsi="Times New Roman" w:cs="Times New Roman"/>
          <w:sz w:val="24"/>
          <w:szCs w:val="24"/>
        </w:rPr>
        <w:t xml:space="preserve">je </w:t>
      </w:r>
      <w:r w:rsidRPr="00C3143B">
        <w:rPr>
          <w:rFonts w:ascii="Times New Roman" w:hAnsi="Times New Roman" w:cs="Times New Roman"/>
          <w:sz w:val="24"/>
          <w:szCs w:val="24"/>
        </w:rPr>
        <w:t xml:space="preserve">plod rada sekundarne elaboracije koja sa jedne strane pokušava da uvede red i sistematičnost u priču koja dolazi sa ekrana a sa druge strane produkuje i upisuje višak značenja u pokušaju gledaoca da objasni i razume šta to zapravo gleda i šta se to zaista dešava. Ova vrsta greške u zaključivanju, koja potiče od evolutivne potrebe da se </w:t>
      </w:r>
      <w:r w:rsidRPr="00C3143B">
        <w:rPr>
          <w:rFonts w:ascii="Times New Roman" w:hAnsi="Times New Roman" w:cs="Times New Roman"/>
          <w:sz w:val="24"/>
          <w:szCs w:val="24"/>
        </w:rPr>
        <w:lastRenderedPageBreak/>
        <w:t>uvede red u doživljaj sveta kako bi se on razumeo a procesi koji se u njemu dešavaju ispravno predvideli, predstavlja specifičnost nastajanja značenja u recepciji filma</w:t>
      </w:r>
      <w:r w:rsidR="00C80F8B">
        <w:rPr>
          <w:rFonts w:ascii="Times New Roman" w:hAnsi="Times New Roman" w:cs="Times New Roman"/>
          <w:sz w:val="24"/>
          <w:szCs w:val="24"/>
        </w:rPr>
        <w:t>. Sve to j</w:t>
      </w:r>
      <w:r w:rsidRPr="00C3143B">
        <w:rPr>
          <w:rFonts w:ascii="Times New Roman" w:hAnsi="Times New Roman" w:cs="Times New Roman"/>
          <w:sz w:val="24"/>
          <w:szCs w:val="24"/>
        </w:rPr>
        <w:t xml:space="preserve">e posledica njegove radikalno nekonzistentne prirode u odnosu na ono što zovemo realnim svetom. </w:t>
      </w:r>
      <w:r w:rsidR="00C80F8B">
        <w:rPr>
          <w:rFonts w:ascii="Times New Roman" w:hAnsi="Times New Roman" w:cs="Times New Roman"/>
          <w:sz w:val="24"/>
          <w:szCs w:val="24"/>
        </w:rPr>
        <w:t>Jednostavnije</w:t>
      </w:r>
      <w:r w:rsidRPr="00C3143B">
        <w:rPr>
          <w:rFonts w:ascii="Times New Roman" w:hAnsi="Times New Roman" w:cs="Times New Roman"/>
          <w:sz w:val="24"/>
          <w:szCs w:val="24"/>
        </w:rPr>
        <w:t xml:space="preserve"> rečeno, </w:t>
      </w:r>
      <w:r w:rsidR="00C80F8B">
        <w:rPr>
          <w:rFonts w:ascii="Times New Roman" w:hAnsi="Times New Roman" w:cs="Times New Roman"/>
          <w:sz w:val="24"/>
          <w:szCs w:val="24"/>
        </w:rPr>
        <w:t xml:space="preserve">kada se </w:t>
      </w:r>
      <w:r w:rsidRPr="00C3143B">
        <w:rPr>
          <w:rFonts w:ascii="Times New Roman" w:hAnsi="Times New Roman" w:cs="Times New Roman"/>
          <w:sz w:val="24"/>
          <w:szCs w:val="24"/>
        </w:rPr>
        <w:t>kognitivni aparat, baždaren da čoveka sačuva u realnom svetu, susretne sa nekonzistentnom realnošću kakva je filmska</w:t>
      </w:r>
      <w:r w:rsidR="00C80F8B">
        <w:rPr>
          <w:rFonts w:ascii="Times New Roman" w:hAnsi="Times New Roman" w:cs="Times New Roman"/>
          <w:sz w:val="24"/>
          <w:szCs w:val="24"/>
        </w:rPr>
        <w:t>, on pokazuje</w:t>
      </w:r>
      <w:r w:rsidRPr="00C3143B">
        <w:rPr>
          <w:rFonts w:ascii="Times New Roman" w:hAnsi="Times New Roman" w:cs="Times New Roman"/>
          <w:sz w:val="24"/>
          <w:szCs w:val="24"/>
        </w:rPr>
        <w:t xml:space="preserve"> tendenciju da produkuje viškove značenja baš u trenucima kada je nekonzistencija najveća. Analizirajući celu filmsku priču može se reći da su na platnu pružene samo mrvice i da je većina značenja u stvari konstruisana u glavi gledaoca. Kognitivni aparat </w:t>
      </w:r>
      <w:r w:rsidR="00C80F8B">
        <w:rPr>
          <w:rFonts w:ascii="Times New Roman" w:hAnsi="Times New Roman" w:cs="Times New Roman"/>
          <w:sz w:val="24"/>
          <w:szCs w:val="24"/>
        </w:rPr>
        <w:t>je</w:t>
      </w:r>
      <w:r w:rsidRPr="00C3143B">
        <w:rPr>
          <w:rFonts w:ascii="Times New Roman" w:hAnsi="Times New Roman" w:cs="Times New Roman"/>
          <w:sz w:val="24"/>
          <w:szCs w:val="24"/>
        </w:rPr>
        <w:t xml:space="preserve"> konstantno angažovan jer nove informacije (i nelogičnosti) ruše postavljene radne hipoteze šta se to zapravo posmatra i tera gledaoca na reinterpretaciju celog do tada prikazanog sadržaja i postavljanja novih hipoteza. Ovaj proces reinterpretacije i ulančavanja značenja ne može se zaustaviti ni kada se film završi već gledalac svoj krajnji sud o tome šta je zapravo gledao donosi mnogo kasnije, nakon napuštanja bioskopske dvorane. Ipak treba istaći da su prikazani mehanizmi nastajanja značenja u filmu </w:t>
      </w:r>
      <w:r w:rsidRPr="00C3143B">
        <w:rPr>
          <w:rFonts w:ascii="Times New Roman" w:hAnsi="Times New Roman" w:cs="Times New Roman"/>
          <w:i/>
          <w:sz w:val="24"/>
          <w:szCs w:val="24"/>
        </w:rPr>
        <w:t>Neposlušni</w:t>
      </w:r>
      <w:r w:rsidRPr="00C3143B">
        <w:rPr>
          <w:rFonts w:ascii="Times New Roman" w:hAnsi="Times New Roman" w:cs="Times New Roman"/>
          <w:sz w:val="24"/>
          <w:szCs w:val="24"/>
        </w:rPr>
        <w:t xml:space="preserve"> samo ilustracija jednog od mogućih tokova ali da je zbog svih grubih mesta manjka značenja i začudnosti prekid veze gledalac</w:t>
      </w:r>
      <w:r w:rsidR="00C80F8B">
        <w:rPr>
          <w:rFonts w:ascii="Times New Roman" w:hAnsi="Times New Roman" w:cs="Times New Roman"/>
          <w:sz w:val="24"/>
          <w:szCs w:val="24"/>
        </w:rPr>
        <w:t>-</w:t>
      </w:r>
      <w:r w:rsidRPr="00C3143B">
        <w:rPr>
          <w:rFonts w:ascii="Times New Roman" w:hAnsi="Times New Roman" w:cs="Times New Roman"/>
          <w:sz w:val="24"/>
          <w:szCs w:val="24"/>
        </w:rPr>
        <w:t xml:space="preserve">film moguć u svakom od opisanih </w:t>
      </w:r>
      <w:r w:rsidRPr="00AB0C92">
        <w:rPr>
          <w:rFonts w:ascii="Times New Roman" w:hAnsi="Times New Roman" w:cs="Times New Roman"/>
          <w:sz w:val="24"/>
          <w:szCs w:val="24"/>
        </w:rPr>
        <w:t>trenutaka, odnosno da pomenuti trenuci stavljaju na test individualne sklonosti</w:t>
      </w:r>
      <w:r w:rsidR="004A3064" w:rsidRPr="00AB0C92">
        <w:rPr>
          <w:rFonts w:ascii="Times New Roman" w:hAnsi="Times New Roman" w:cs="Times New Roman"/>
          <w:sz w:val="24"/>
          <w:szCs w:val="24"/>
        </w:rPr>
        <w:t xml:space="preserve">, </w:t>
      </w:r>
      <w:r w:rsidRPr="00AB0C92">
        <w:rPr>
          <w:rFonts w:ascii="Times New Roman" w:hAnsi="Times New Roman" w:cs="Times New Roman"/>
          <w:sz w:val="24"/>
          <w:szCs w:val="24"/>
        </w:rPr>
        <w:t>afinitete</w:t>
      </w:r>
      <w:r w:rsidR="004A3064" w:rsidRPr="00AB0C92">
        <w:rPr>
          <w:rFonts w:ascii="Times New Roman" w:hAnsi="Times New Roman" w:cs="Times New Roman"/>
          <w:sz w:val="24"/>
          <w:szCs w:val="24"/>
        </w:rPr>
        <w:t xml:space="preserve"> kao i kognitivni stil </w:t>
      </w:r>
      <w:r w:rsidRPr="00AB0C92">
        <w:rPr>
          <w:rFonts w:ascii="Times New Roman" w:hAnsi="Times New Roman" w:cs="Times New Roman"/>
          <w:sz w:val="24"/>
          <w:szCs w:val="24"/>
        </w:rPr>
        <w:t xml:space="preserve">pojedinačnog gledaoca. Na ovaj način bi se mogla objasniti i duboka podeljenost publike u recepciji filma, od apsolutnog odobravanja i oduševljenje do potpunog negiranja vrednosti i osporavanja filma i umešnosti i talenta autora. Sličan zaključak može se izvući i za recepciju filmova </w:t>
      </w:r>
      <w:r w:rsidRPr="00AB0C92">
        <w:rPr>
          <w:rFonts w:ascii="Times New Roman" w:hAnsi="Times New Roman" w:cs="Times New Roman"/>
          <w:i/>
          <w:sz w:val="24"/>
          <w:szCs w:val="24"/>
        </w:rPr>
        <w:t>Gde je Nađa?, Panama i Vlažnosti</w:t>
      </w:r>
      <w:r w:rsidRPr="00AB0C92">
        <w:rPr>
          <w:rFonts w:ascii="Times New Roman" w:hAnsi="Times New Roman" w:cs="Times New Roman"/>
          <w:sz w:val="24"/>
          <w:szCs w:val="24"/>
        </w:rPr>
        <w:t>.</w:t>
      </w:r>
    </w:p>
    <w:p w:rsidR="0000088A" w:rsidRPr="0087048D" w:rsidRDefault="00515D19" w:rsidP="00515D19">
      <w:pPr>
        <w:spacing w:after="240" w:line="360" w:lineRule="auto"/>
        <w:ind w:right="17"/>
        <w:jc w:val="both"/>
        <w:rPr>
          <w:rFonts w:ascii="Times New Roman" w:hAnsi="Times New Roman" w:cs="Times New Roman"/>
          <w:sz w:val="24"/>
          <w:szCs w:val="24"/>
        </w:rPr>
      </w:pPr>
      <w:r w:rsidRPr="00AB0C92">
        <w:rPr>
          <w:rFonts w:ascii="Times New Roman" w:hAnsi="Times New Roman" w:cs="Times New Roman"/>
          <w:sz w:val="24"/>
          <w:szCs w:val="24"/>
        </w:rPr>
        <w:t>U filmovima iz uzo</w:t>
      </w:r>
      <w:r w:rsidR="00E40E45" w:rsidRPr="00AB0C92">
        <w:rPr>
          <w:rFonts w:ascii="Times New Roman" w:hAnsi="Times New Roman" w:cs="Times New Roman"/>
          <w:sz w:val="24"/>
          <w:szCs w:val="24"/>
        </w:rPr>
        <w:t>r</w:t>
      </w:r>
      <w:r w:rsidRPr="00AB0C92">
        <w:rPr>
          <w:rFonts w:ascii="Times New Roman" w:hAnsi="Times New Roman" w:cs="Times New Roman"/>
          <w:sz w:val="24"/>
          <w:szCs w:val="24"/>
        </w:rPr>
        <w:t>ka, v</w:t>
      </w:r>
      <w:r w:rsidR="007D6041" w:rsidRPr="00AB0C92">
        <w:rPr>
          <w:rFonts w:ascii="Times New Roman" w:hAnsi="Times New Roman" w:cs="Times New Roman"/>
          <w:sz w:val="24"/>
          <w:szCs w:val="24"/>
        </w:rPr>
        <w:t>remenska kompozicija</w:t>
      </w:r>
      <w:r w:rsidRPr="00AB0C92">
        <w:rPr>
          <w:rFonts w:ascii="Times New Roman" w:hAnsi="Times New Roman" w:cs="Times New Roman"/>
          <w:sz w:val="24"/>
          <w:szCs w:val="24"/>
        </w:rPr>
        <w:t xml:space="preserve"> narativa</w:t>
      </w:r>
      <w:r w:rsidR="00C80F8B">
        <w:rPr>
          <w:rFonts w:ascii="Times New Roman" w:hAnsi="Times New Roman" w:cs="Times New Roman"/>
          <w:sz w:val="24"/>
          <w:szCs w:val="24"/>
        </w:rPr>
        <w:t xml:space="preserve"> je linearna i</w:t>
      </w:r>
      <w:r w:rsidR="007D6041" w:rsidRPr="00AB0C92">
        <w:rPr>
          <w:rFonts w:ascii="Times New Roman" w:hAnsi="Times New Roman" w:cs="Times New Roman"/>
          <w:sz w:val="24"/>
          <w:szCs w:val="24"/>
        </w:rPr>
        <w:t xml:space="preserve"> smeštena u kratak vremenski per</w:t>
      </w:r>
      <w:r w:rsidRPr="00AB0C92">
        <w:rPr>
          <w:rFonts w:ascii="Times New Roman" w:hAnsi="Times New Roman" w:cs="Times New Roman"/>
          <w:sz w:val="24"/>
          <w:szCs w:val="24"/>
        </w:rPr>
        <w:t>iod (najčešće od nekoliko dana)</w:t>
      </w:r>
      <w:r w:rsidR="006C168E" w:rsidRPr="00AB0C92">
        <w:rPr>
          <w:rFonts w:ascii="Times New Roman" w:hAnsi="Times New Roman" w:cs="Times New Roman"/>
          <w:sz w:val="24"/>
          <w:szCs w:val="24"/>
        </w:rPr>
        <w:t>, čime se obrađeni filmovi približavaju video klipovima</w:t>
      </w:r>
      <w:r w:rsidR="007D6041" w:rsidRPr="00AB0C92">
        <w:rPr>
          <w:rFonts w:ascii="Times New Roman" w:hAnsi="Times New Roman" w:cs="Times New Roman"/>
          <w:sz w:val="24"/>
          <w:szCs w:val="24"/>
        </w:rPr>
        <w:t>. Linearnost vremenske kompozicije</w:t>
      </w:r>
      <w:r w:rsidR="006C168E">
        <w:rPr>
          <w:rFonts w:ascii="Times New Roman" w:hAnsi="Times New Roman" w:cs="Times New Roman"/>
          <w:sz w:val="24"/>
          <w:szCs w:val="24"/>
        </w:rPr>
        <w:t xml:space="preserve"> filmova</w:t>
      </w:r>
      <w:r w:rsidR="007D6041" w:rsidRPr="00C3143B">
        <w:rPr>
          <w:rFonts w:ascii="Times New Roman" w:hAnsi="Times New Roman" w:cs="Times New Roman"/>
          <w:sz w:val="24"/>
          <w:szCs w:val="24"/>
        </w:rPr>
        <w:t xml:space="preserve"> jedino narušavaju </w:t>
      </w:r>
      <w:r w:rsidR="006C168E">
        <w:rPr>
          <w:rFonts w:ascii="Times New Roman" w:hAnsi="Times New Roman" w:cs="Times New Roman"/>
          <w:sz w:val="24"/>
          <w:szCs w:val="24"/>
        </w:rPr>
        <w:t xml:space="preserve">umetnuti </w:t>
      </w:r>
      <w:r w:rsidR="007D6041" w:rsidRPr="00C3143B">
        <w:rPr>
          <w:rFonts w:ascii="Times New Roman" w:hAnsi="Times New Roman" w:cs="Times New Roman"/>
          <w:sz w:val="24"/>
          <w:szCs w:val="24"/>
        </w:rPr>
        <w:t>video klipovi, čije se tačno vreme nastanka u odnosu na ostatak narativa često ne može sa sigurnošću odrediti.</w:t>
      </w:r>
      <w:r w:rsidRPr="00C3143B">
        <w:rPr>
          <w:rFonts w:ascii="Times New Roman" w:hAnsi="Times New Roman" w:cs="Times New Roman"/>
          <w:sz w:val="24"/>
          <w:szCs w:val="24"/>
        </w:rPr>
        <w:t xml:space="preserve"> </w:t>
      </w:r>
      <w:r w:rsidR="0000088A" w:rsidRPr="00C3143B">
        <w:rPr>
          <w:rFonts w:ascii="Times New Roman" w:hAnsi="Times New Roman" w:cs="Times New Roman"/>
          <w:sz w:val="24"/>
          <w:szCs w:val="24"/>
        </w:rPr>
        <w:t xml:space="preserve">Model razvoja narativa od početne do ishodišne situacije, karakteriše </w:t>
      </w:r>
      <w:r w:rsidRPr="00C3143B">
        <w:rPr>
          <w:rFonts w:ascii="Times New Roman" w:hAnsi="Times New Roman" w:cs="Times New Roman"/>
          <w:sz w:val="24"/>
          <w:szCs w:val="24"/>
        </w:rPr>
        <w:t xml:space="preserve">pre svega </w:t>
      </w:r>
      <w:r w:rsidR="0000088A" w:rsidRPr="00C3143B">
        <w:rPr>
          <w:rFonts w:ascii="Times New Roman" w:hAnsi="Times New Roman" w:cs="Times New Roman"/>
          <w:sz w:val="24"/>
          <w:szCs w:val="24"/>
        </w:rPr>
        <w:t>kontingentnost izbora ovih situacija. Posmatran</w:t>
      </w:r>
      <w:r w:rsidRPr="00C3143B">
        <w:rPr>
          <w:rFonts w:ascii="Times New Roman" w:hAnsi="Times New Roman" w:cs="Times New Roman"/>
          <w:sz w:val="24"/>
          <w:szCs w:val="24"/>
        </w:rPr>
        <w:t>o</w:t>
      </w:r>
      <w:r w:rsidR="0000088A" w:rsidRPr="00C3143B">
        <w:rPr>
          <w:rFonts w:ascii="Times New Roman" w:hAnsi="Times New Roman" w:cs="Times New Roman"/>
          <w:sz w:val="24"/>
          <w:szCs w:val="24"/>
        </w:rPr>
        <w:t xml:space="preserve"> spolja, teško se može uočiti promena nastala protokom vremena i dešavanjima između ova dva pola. Ipak, iznutra, ishodišna situacija </w:t>
      </w:r>
      <w:r w:rsidR="0000088A" w:rsidRPr="00C3143B">
        <w:rPr>
          <w:rFonts w:ascii="Times New Roman" w:hAnsi="Times New Roman" w:cs="Times New Roman"/>
          <w:sz w:val="24"/>
          <w:szCs w:val="24"/>
        </w:rPr>
        <w:lastRenderedPageBreak/>
        <w:t>predstavlja trenutak svesne odluke lika da se neće promeniti i da će prestati da traga za načinom kako da se u društvo uklopi. Pošto svi događaji koji su prethodili ishodišnoj tačci nisu rezultirali promenom, odluka lika da nastavi dalje kao da se ništa nije ni dogodilo i nije tako nelogična kao što na prvi pogled može da deluje. Svest lika, a sa njim i publike</w:t>
      </w:r>
      <w:r w:rsidR="00D12B03">
        <w:rPr>
          <w:rFonts w:ascii="Times New Roman" w:hAnsi="Times New Roman" w:cs="Times New Roman"/>
          <w:sz w:val="24"/>
          <w:szCs w:val="24"/>
        </w:rPr>
        <w:t>,</w:t>
      </w:r>
      <w:r w:rsidR="0000088A" w:rsidRPr="00C3143B">
        <w:rPr>
          <w:rFonts w:ascii="Times New Roman" w:hAnsi="Times New Roman" w:cs="Times New Roman"/>
          <w:sz w:val="24"/>
          <w:szCs w:val="24"/>
        </w:rPr>
        <w:t xml:space="preserve"> da je svaka od ponuđenih opcija podjednako loša u svom ishodu i njegov svestan izbor najgore kao moralno najispravnije, čini  da </w:t>
      </w:r>
      <w:r w:rsidR="0000088A" w:rsidRPr="0087048D">
        <w:rPr>
          <w:rFonts w:ascii="Times New Roman" w:hAnsi="Times New Roman" w:cs="Times New Roman"/>
          <w:sz w:val="24"/>
          <w:szCs w:val="24"/>
        </w:rPr>
        <w:t xml:space="preserve">ishodišna situacija postane  „par exelence socijalni komentar na savremenu distopijsku stvarnost koja nema budućnosti“. (Janković A. 2013:3). </w:t>
      </w:r>
    </w:p>
    <w:p w:rsidR="00085B33" w:rsidRPr="0087048D" w:rsidRDefault="00467F96" w:rsidP="00515D19">
      <w:pPr>
        <w:spacing w:after="240" w:line="360" w:lineRule="auto"/>
        <w:ind w:right="17"/>
        <w:jc w:val="both"/>
        <w:rPr>
          <w:rFonts w:ascii="Times New Roman" w:hAnsi="Times New Roman" w:cs="Times New Roman"/>
          <w:sz w:val="24"/>
          <w:szCs w:val="24"/>
        </w:rPr>
      </w:pPr>
      <w:r w:rsidRPr="0087048D">
        <w:rPr>
          <w:rFonts w:ascii="Times New Roman" w:hAnsi="Times New Roman" w:cs="Times New Roman"/>
          <w:sz w:val="24"/>
          <w:szCs w:val="24"/>
        </w:rPr>
        <w:t xml:space="preserve">Dosadašnje analize pokazale su da postoji veliki stepen preklapanja, odnosno korišćenja brojnih istovrsnih konstrukcijskih postupaka i principa kod filmova iz uzorka. Kako bi se do kraja validirala postavljena hipoteza o pojavi nove tematske serije u srpskom filmu pod uticajem procesa digitalizacije i ekspanzije novih medija, potrebno je  uopštavanje </w:t>
      </w:r>
      <w:r w:rsidR="00521539" w:rsidRPr="0087048D">
        <w:rPr>
          <w:rFonts w:ascii="Times New Roman" w:hAnsi="Times New Roman" w:cs="Times New Roman"/>
          <w:sz w:val="24"/>
          <w:szCs w:val="24"/>
        </w:rPr>
        <w:t>analize</w:t>
      </w:r>
      <w:r w:rsidRPr="0087048D">
        <w:rPr>
          <w:rFonts w:ascii="Times New Roman" w:hAnsi="Times New Roman" w:cs="Times New Roman"/>
          <w:sz w:val="24"/>
          <w:szCs w:val="24"/>
        </w:rPr>
        <w:t xml:space="preserve">,  odnosno analiziranje svojstava svetova priče koji se ovim postupcima konstruišu. Pored uočavanja sličnosti (istovrsnosti) svetova priče filmova iz uzorka potrebno je takođe i analiziranje uticaja digitalnih </w:t>
      </w:r>
      <w:r w:rsidR="00521539" w:rsidRPr="0087048D">
        <w:rPr>
          <w:rFonts w:ascii="Times New Roman" w:hAnsi="Times New Roman" w:cs="Times New Roman"/>
          <w:sz w:val="24"/>
          <w:szCs w:val="24"/>
        </w:rPr>
        <w:t>tehnologija</w:t>
      </w:r>
      <w:r w:rsidRPr="0087048D">
        <w:rPr>
          <w:rFonts w:ascii="Times New Roman" w:hAnsi="Times New Roman" w:cs="Times New Roman"/>
          <w:sz w:val="24"/>
          <w:szCs w:val="24"/>
        </w:rPr>
        <w:t xml:space="preserve"> i novih medija na njihova svojstva.</w:t>
      </w:r>
    </w:p>
    <w:p w:rsidR="00467F96" w:rsidRPr="0087048D" w:rsidRDefault="00467F96" w:rsidP="00515D19">
      <w:pPr>
        <w:spacing w:after="240" w:line="360" w:lineRule="auto"/>
        <w:ind w:right="17"/>
        <w:jc w:val="both"/>
        <w:rPr>
          <w:rFonts w:ascii="Times New Roman" w:hAnsi="Times New Roman" w:cs="Times New Roman"/>
          <w:sz w:val="24"/>
          <w:szCs w:val="24"/>
        </w:rPr>
      </w:pPr>
    </w:p>
    <w:p w:rsidR="009C06B6" w:rsidRPr="0087048D" w:rsidRDefault="009C06B6" w:rsidP="009C06B6">
      <w:pPr>
        <w:pStyle w:val="Style3"/>
        <w:numPr>
          <w:ilvl w:val="2"/>
          <w:numId w:val="3"/>
        </w:numPr>
      </w:pPr>
      <w:bookmarkStart w:id="91" w:name="_Toc515958456"/>
      <w:r w:rsidRPr="0087048D">
        <w:t>Svet priče nove tematske serije</w:t>
      </w:r>
      <w:bookmarkEnd w:id="91"/>
    </w:p>
    <w:p w:rsidR="00DD7525" w:rsidRPr="0087048D" w:rsidRDefault="009C06B6" w:rsidP="00DD752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Imajući u vidu opis</w:t>
      </w:r>
      <w:r w:rsidR="00085B33" w:rsidRPr="0087048D">
        <w:rPr>
          <w:rFonts w:ascii="Times New Roman" w:hAnsi="Times New Roman" w:cs="Times New Roman"/>
          <w:sz w:val="24"/>
          <w:szCs w:val="24"/>
        </w:rPr>
        <w:t>a</w:t>
      </w:r>
      <w:r w:rsidRPr="0087048D">
        <w:rPr>
          <w:rFonts w:ascii="Times New Roman" w:hAnsi="Times New Roman" w:cs="Times New Roman"/>
          <w:sz w:val="24"/>
          <w:szCs w:val="24"/>
        </w:rPr>
        <w:t>na ontološka pomeranja filma (i medija) kao i promenu produkcionog modela pod uticajem procesa digitalizacije (ali i specifičnog srpskog ekonomskog i društvenog trenutka) nije čudno što se kod filmova iz uzorka mogu uočiti brojna zajednička svojstva. Ukratko</w:t>
      </w:r>
      <w:r w:rsidR="00D12B03">
        <w:rPr>
          <w:rFonts w:ascii="Times New Roman" w:hAnsi="Times New Roman" w:cs="Times New Roman"/>
          <w:sz w:val="24"/>
          <w:szCs w:val="24"/>
        </w:rPr>
        <w:t>,</w:t>
      </w:r>
      <w:r w:rsidRPr="0087048D">
        <w:rPr>
          <w:rFonts w:ascii="Times New Roman" w:hAnsi="Times New Roman" w:cs="Times New Roman"/>
          <w:sz w:val="24"/>
          <w:szCs w:val="24"/>
        </w:rPr>
        <w:t xml:space="preserve"> kao zajedničke odlike  mogu se prepoznati: mikro i niski budžeti,  prelazak na digitalno beleženje slike (i zvuka), realizam kome doprinosi upotreba prirodnog svetla (sa minimumom ili bez upotrebe scenske rasvete), naturščici, realne lokacije i prostori, kostimi, dugački kadrovi, kamera iz ruke, minimalističke priče i portret intimnih svetova junaka. Tematiziranje sveta novih medija i njihovog formativnog uticaja na nastanak identiteta pojedinca ali i društvenog uticaja kroz tematiziranje odrastanja, odnosno traume tranzicionog životnog perioda i (auto)destruktivnosti </w:t>
      </w:r>
      <w:r w:rsidRPr="0087048D">
        <w:rPr>
          <w:rFonts w:ascii="Times New Roman" w:hAnsi="Times New Roman" w:cs="Times New Roman"/>
          <w:sz w:val="24"/>
          <w:szCs w:val="24"/>
        </w:rPr>
        <w:lastRenderedPageBreak/>
        <w:t>kao jedinog mogućeg odgovora, predstavlja</w:t>
      </w:r>
      <w:r w:rsidR="00D12B03">
        <w:rPr>
          <w:rFonts w:ascii="Times New Roman" w:hAnsi="Times New Roman" w:cs="Times New Roman"/>
          <w:sz w:val="24"/>
          <w:szCs w:val="24"/>
        </w:rPr>
        <w:t>ju</w:t>
      </w:r>
      <w:r w:rsidRPr="0087048D">
        <w:rPr>
          <w:rFonts w:ascii="Times New Roman" w:hAnsi="Times New Roman" w:cs="Times New Roman"/>
          <w:sz w:val="24"/>
          <w:szCs w:val="24"/>
        </w:rPr>
        <w:t xml:space="preserve"> osnovnu zajedničku komponentu analiziranih filmova. Kroz nemogućnost uočavanja promena i uzročno posledične povezanosti krajnje i ishodišne situacije, stvara se utisak zamrznutog vremena, koje ostavlja isključivo negativne tragove na junacima i prostorima dok je napredak i razvoj onemogućen. Sve uočene pravilnosti u funkciji su pomeranja i problematizacije  granica fikcije i realnosti (ontološkog pomeranja utiska realističnosti) i konstrukcije specifičnog sveta filma, što ima za cilj da se društvena kritika ostvari na nov, snažniji i eventualno funkcionalniji način. </w:t>
      </w:r>
    </w:p>
    <w:p w:rsidR="00FE235C" w:rsidRPr="0087048D" w:rsidRDefault="00FE235C" w:rsidP="00FE235C">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Sve opisane pravilnosti, koje odlikuju filmove iz uzorka u funkciji su konstrukcije specifičnog sveta priče, ili se obrnuto, mogu posmatrati kao iz njega proizašla pravila. Ovo navodi na zaključak da iako nije moguće sve filmove iz uzorka bez ostatka objasniti opisanim pravilima, postoji osnov za tvrdnju o pojavi nove tematske serije koja se baš zajedničkim karakteristikama konstruisanog sveta može opisati. Ovaj filmski svet - slika Srbije sa početka dvadeset prvog veka, kao društva bez budućnosti, u kome razvoj nije moguć a svaka vrsta uspeha uslovljena je korupcijom i izdajom, predstavlja zajednički sadržalac analiziranih filmova iz koga proizilazi sličan odnos prema realnom svetu (Srbiji danas) i služi boljem i dubljem njegovom  razumevanju. </w:t>
      </w:r>
      <w:r w:rsidR="00DD7525" w:rsidRPr="0087048D">
        <w:rPr>
          <w:rFonts w:ascii="Times New Roman" w:hAnsi="Times New Roman" w:cs="Times New Roman"/>
          <w:sz w:val="24"/>
          <w:szCs w:val="24"/>
        </w:rPr>
        <w:t>Nova tematska serija nije samo kritički odgovor na besperspektivnu društvenu stvarnost već je i primer preokreta spolja nametnute tematske skučenosti i tehničke inferiornosti izrade (uzrokovane društvenom i sa njom povezanom kinematografskom stvarnošću) u moćno izražajno sredstvo i novu poetiku.</w:t>
      </w:r>
    </w:p>
    <w:p w:rsidR="009C06B6" w:rsidRPr="0087048D" w:rsidRDefault="00FE235C" w:rsidP="009C06B6">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S</w:t>
      </w:r>
      <w:r w:rsidR="009C06B6" w:rsidRPr="0087048D">
        <w:rPr>
          <w:rFonts w:ascii="Times New Roman" w:hAnsi="Times New Roman" w:cs="Times New Roman"/>
          <w:sz w:val="24"/>
          <w:szCs w:val="24"/>
        </w:rPr>
        <w:t xml:space="preserve">vet </w:t>
      </w:r>
      <w:r w:rsidRPr="0087048D">
        <w:rPr>
          <w:rFonts w:ascii="Times New Roman" w:hAnsi="Times New Roman" w:cs="Times New Roman"/>
          <w:sz w:val="24"/>
          <w:szCs w:val="24"/>
        </w:rPr>
        <w:t xml:space="preserve">priče filmova iz uzorka </w:t>
      </w:r>
      <w:r w:rsidR="009C06B6" w:rsidRPr="0087048D">
        <w:rPr>
          <w:rFonts w:ascii="Times New Roman" w:hAnsi="Times New Roman" w:cs="Times New Roman"/>
          <w:sz w:val="24"/>
          <w:szCs w:val="24"/>
        </w:rPr>
        <w:t xml:space="preserve">predstavlja odraz u ogledalu realnog sveta srpske države i društva na početku dvadeset i prvog veka. Iako često označavani kao prikazivanje marginalnih pojava ili otkrivanje devijacija društva (kroz pre svega ponašanje mlađih naraštaja) koje „obični“ građani nisu imali priliku da sagledaju, svetovi priče nove tematske serije predstavlja nešto sasvim suprotno. Dobar primer predstavlja film </w:t>
      </w:r>
      <w:r w:rsidR="009C06B6" w:rsidRPr="0087048D">
        <w:rPr>
          <w:rFonts w:ascii="Times New Roman" w:hAnsi="Times New Roman" w:cs="Times New Roman"/>
          <w:i/>
          <w:sz w:val="24"/>
          <w:szCs w:val="24"/>
        </w:rPr>
        <w:t>Gde je Nađa?</w:t>
      </w:r>
      <w:r w:rsidR="009C06B6" w:rsidRPr="0087048D">
        <w:rPr>
          <w:rFonts w:ascii="Times New Roman" w:hAnsi="Times New Roman" w:cs="Times New Roman"/>
          <w:sz w:val="24"/>
          <w:szCs w:val="24"/>
        </w:rPr>
        <w:t xml:space="preserve"> gde iako Nađin nestanak implicira devijantnost njenog ponašanja i  okruženja, na svojoj turističkoj turi kroz svet mladih Svetozar ne pronalazi ništa naročito problematično što bi ovu generaciju izdvojilo od bilo koje prethodne. Ono što Svetozar zapravo „otkriva“ je da ljudi i </w:t>
      </w:r>
      <w:r w:rsidR="009C06B6" w:rsidRPr="0087048D">
        <w:rPr>
          <w:rFonts w:ascii="Times New Roman" w:hAnsi="Times New Roman" w:cs="Times New Roman"/>
          <w:sz w:val="24"/>
          <w:szCs w:val="24"/>
        </w:rPr>
        <w:lastRenderedPageBreak/>
        <w:t>dalje žive u trošnim kućama i da se voze gradskim prevozom. Na ovaj način, autori ogoljavaju predrasude o novoj generaciji, koje su delom oformljene medijskom reprezentacijom mladih generacija, ali su u suštini (kao i ostale predrasude) gradivni element današnjeg srpskog društva. Posmatrana iz ove perspektive (auto)destruktivnost kojoj su skloni junaci adolescenti predstavlja iskreniji i pošteniji oblik oslobađanja od frustracije nemogućnosti izlaženja na kraj sa problemima odrastanja i egzistencije, od pasivne i psihičke agresije kojoj su skloni odrasli likovi (i građani čiji odraz u ogledalu ovi likovi predstavljaju).</w:t>
      </w:r>
    </w:p>
    <w:p w:rsidR="00E25323" w:rsidRPr="0087048D" w:rsidRDefault="009C06B6" w:rsidP="009C06B6">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Pošto je srpski film uži pojam od pojma film, i pošto su svi obrađeni filmovi snimljeni (i napravljeni) digitalnom te</w:t>
      </w:r>
      <w:r w:rsidR="00E25323" w:rsidRPr="0087048D">
        <w:rPr>
          <w:rFonts w:ascii="Times New Roman" w:hAnsi="Times New Roman" w:cs="Times New Roman"/>
          <w:sz w:val="24"/>
          <w:szCs w:val="24"/>
        </w:rPr>
        <w:t>hnikom pa se svrstavaju pod poj</w:t>
      </w:r>
      <w:r w:rsidRPr="0087048D">
        <w:rPr>
          <w:rFonts w:ascii="Times New Roman" w:hAnsi="Times New Roman" w:cs="Times New Roman"/>
          <w:sz w:val="24"/>
          <w:szCs w:val="24"/>
        </w:rPr>
        <w:t>m</w:t>
      </w:r>
      <w:r w:rsidR="00E25323" w:rsidRPr="0087048D">
        <w:rPr>
          <w:rFonts w:ascii="Times New Roman" w:hAnsi="Times New Roman" w:cs="Times New Roman"/>
          <w:sz w:val="24"/>
          <w:szCs w:val="24"/>
        </w:rPr>
        <w:t>ove digitalnog filma,</w:t>
      </w:r>
      <w:r w:rsidRPr="0087048D">
        <w:rPr>
          <w:rFonts w:ascii="Times New Roman" w:hAnsi="Times New Roman" w:cs="Times New Roman"/>
          <w:sz w:val="24"/>
          <w:szCs w:val="24"/>
        </w:rPr>
        <w:t xml:space="preserve"> digitalne pokretne slike</w:t>
      </w:r>
      <w:r w:rsidR="00E25323" w:rsidRPr="0087048D">
        <w:rPr>
          <w:rFonts w:ascii="Times New Roman" w:hAnsi="Times New Roman" w:cs="Times New Roman"/>
          <w:sz w:val="24"/>
          <w:szCs w:val="24"/>
        </w:rPr>
        <w:t xml:space="preserve"> i digitalnih medija</w:t>
      </w:r>
      <w:r w:rsidRPr="0087048D">
        <w:rPr>
          <w:rFonts w:ascii="Times New Roman" w:hAnsi="Times New Roman" w:cs="Times New Roman"/>
          <w:sz w:val="24"/>
          <w:szCs w:val="24"/>
        </w:rPr>
        <w:t xml:space="preserve">, za njih nužno važe sve </w:t>
      </w:r>
      <w:r w:rsidR="00FE235C" w:rsidRPr="0087048D">
        <w:rPr>
          <w:rFonts w:ascii="Times New Roman" w:hAnsi="Times New Roman" w:cs="Times New Roman"/>
          <w:sz w:val="24"/>
          <w:szCs w:val="24"/>
        </w:rPr>
        <w:t xml:space="preserve">do sada </w:t>
      </w:r>
      <w:r w:rsidRPr="0087048D">
        <w:rPr>
          <w:rFonts w:ascii="Times New Roman" w:hAnsi="Times New Roman" w:cs="Times New Roman"/>
          <w:sz w:val="24"/>
          <w:szCs w:val="24"/>
        </w:rPr>
        <w:t xml:space="preserve">opisane promene prirode bića filma pod uticajem procesa digitalizacije. </w:t>
      </w:r>
    </w:p>
    <w:p w:rsidR="009C06B6" w:rsidRPr="0087048D" w:rsidRDefault="009C06B6" w:rsidP="009C06B6">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Ako se pak želi analizirati drugo postavljeno ontološko pitanje utiska realističnosti (realističnosti reprezentacije, konstrukcije, recepcije i komunikacije), kao odnos filmskog teksta  i prikazivačkog standarda ali i ličnog iskustva svakog pojedinačnog recepijenta, mora se prihvatiti teza o postojanju izvesnog stepena specifičnosti digitalnog filma u odnosu na ostale digitalne medije. Ova specifičnost je posledica pre svega drugačijeg istorijskog razvojnog puta i sa protokom vremena trebala bi potpuno da nestane.  U ovom smislu, nova tematske serija sličnija je digitalnim medijima i njihovom uticaju koji oni imaju na tradicionalne medije koji je već opisan kao okretanje prema realnosti. Ovim se potvrđuje teza o skorom nestanku specifičnosti digitalnog filma u odnosu na ostale digitalne medije. Takođe, skreće se pažnja da iako se može uočiti donekle specifičan uticaj digitalizacije na film (ili preciznije deo filmova) kao konstrukcija izmišljenih svetova, što bi u odnosu na pitanje utiska realističnosti moglo da se označi kao pitanje realističnosti konstrukcije, uticaj digitalizacije na ostala tri aspekta ovog pitanje (svojstva) ima suprotan ontološki pravac. Naime, i kod filmova koji se bave izmišljenim svetovima mogu se uočiti brojni uticaji okretanja prema realnosti, odnosno povećane realističnosti. </w:t>
      </w:r>
      <w:r w:rsidR="00FE235C" w:rsidRPr="0087048D">
        <w:rPr>
          <w:rFonts w:ascii="Times New Roman" w:hAnsi="Times New Roman" w:cs="Times New Roman"/>
          <w:sz w:val="24"/>
          <w:szCs w:val="24"/>
        </w:rPr>
        <w:t xml:space="preserve"> Uočena bliskost filmova iz </w:t>
      </w:r>
      <w:r w:rsidR="00FE235C" w:rsidRPr="0087048D">
        <w:rPr>
          <w:rFonts w:ascii="Times New Roman" w:hAnsi="Times New Roman" w:cs="Times New Roman"/>
          <w:sz w:val="24"/>
          <w:szCs w:val="24"/>
        </w:rPr>
        <w:lastRenderedPageBreak/>
        <w:t xml:space="preserve">uzorka i video klipova još jedno je od zajedničkih svojstava u funkciji konstrukcije istovrsnih svetova priče.  </w:t>
      </w:r>
    </w:p>
    <w:p w:rsidR="009C06B6" w:rsidRPr="00AB0C92" w:rsidRDefault="009C06B6" w:rsidP="009C06B6">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 „Stilski pomeraji žanrovske slike sveta u </w:t>
      </w:r>
      <w:r w:rsidRPr="00AB0C92">
        <w:rPr>
          <w:rFonts w:ascii="Times New Roman" w:hAnsi="Times New Roman" w:cs="Times New Roman"/>
          <w:sz w:val="24"/>
          <w:szCs w:val="24"/>
        </w:rPr>
        <w:t>odnosu na stvarnost postavljaju pitanje njihovog ontološkog odnosa“( Daković 1994:12), čime se stilska sredstva mogu analizirati sa pozicije njihovog ontološkog dejstva. Ovde se pre svega misli na drugo postavljeno ontološko pitanje utiska realističnosti. Takođe, ontološka pozicioniranja nisu krajnji cilj već sredstvo postizanja umetničkih, ideoloških ali ekonomskih ciljeva (o čemu je bilo dosta reči kada su razmatrani ontološki aspekti proizvodnje filmova).  Filmove iz uzorka ontološki paralelno odlikuju dve tendencije: realizam u funkciji kritičkog posmatranja realnog sveta i subjektivnost u funkciji emotivnog angažovanja i poistovećivanja filmskog gledaoca</w:t>
      </w:r>
      <w:r w:rsidR="004E6133" w:rsidRPr="00AB0C92">
        <w:rPr>
          <w:rStyle w:val="FootnoteReference"/>
          <w:rFonts w:ascii="Times New Roman" w:hAnsi="Times New Roman" w:cs="Times New Roman"/>
          <w:sz w:val="24"/>
          <w:szCs w:val="24"/>
        </w:rPr>
        <w:footnoteReference w:id="125"/>
      </w:r>
      <w:r w:rsidRPr="00AB0C92">
        <w:rPr>
          <w:rFonts w:ascii="Times New Roman" w:hAnsi="Times New Roman" w:cs="Times New Roman"/>
          <w:sz w:val="24"/>
          <w:szCs w:val="24"/>
        </w:rPr>
        <w:t>. Sredstva kojima se ovo postiže su pre svega minimalistički scenario, bez jasne podele na protagonistu i antagonistu, nalik nasumičnom izboru događaja čak i samog junaka, podražavajući slučajni uzorak isečaka iz života likova. Ovim se sugeriše reprezentativnost i objektivnost, odnosno da svako “odstupanje od istine može biti samo plod slučajnosti, a nikako rediteljska intencija“</w:t>
      </w:r>
      <w:r w:rsidRPr="00AB0C92">
        <w:rPr>
          <w:rFonts w:ascii="Times New Roman" w:hAnsi="Times New Roman" w:cs="Times New Roman"/>
          <w:i/>
          <w:sz w:val="24"/>
          <w:szCs w:val="24"/>
        </w:rPr>
        <w:t xml:space="preserve"> </w:t>
      </w:r>
      <w:r w:rsidRPr="00AB0C92">
        <w:rPr>
          <w:rFonts w:ascii="Times New Roman" w:hAnsi="Times New Roman" w:cs="Times New Roman"/>
          <w:sz w:val="24"/>
          <w:szCs w:val="24"/>
        </w:rPr>
        <w:t>(Milošević 2017a:409). Dominantno ontološko određenje utiska realističnosti je realizam  koji se u nekim trenucima graniči sa onlajn video klipom (neretko i prelazi granicu). Jedno od najvažnijih sredstava u ovoj nameri predstavlja glumačka izvedba, pogotovo naturščika, koja se postiže zauzimanjem istog mesta reditelja, glumca i lika. Sinergijski efekat ove konvregencije u izvedbi, nepodeljeno je označen kao najznačajnije postignuće autora</w:t>
      </w:r>
      <w:r w:rsidRPr="00C3143B">
        <w:rPr>
          <w:rFonts w:ascii="Times New Roman" w:hAnsi="Times New Roman" w:cs="Times New Roman"/>
          <w:sz w:val="24"/>
          <w:szCs w:val="24"/>
        </w:rPr>
        <w:t xml:space="preserve"> u neretko oštro podeljenoj recepciji obrađenih filmova.   </w:t>
      </w:r>
      <w:r w:rsidRPr="00C3143B">
        <w:rPr>
          <w:rFonts w:ascii="Times New Roman" w:eastAsia="Times New Roman" w:hAnsi="Times New Roman" w:cs="Times New Roman"/>
          <w:iCs/>
          <w:sz w:val="24"/>
          <w:szCs w:val="28"/>
        </w:rPr>
        <w:t xml:space="preserve">Može se uočiti i tendencija da se konstrukcijski postupci svedu  na minimum, ili da se primenjuju što suptilnije, tako da se izazivanje emocionalne investicije i uživljavanja gledaoca oslanja pre svega na izostavljene informacije ili neakcentovane poruke i značenja. Dosledno korišćenje ovog </w:t>
      </w:r>
      <w:r w:rsidRPr="00C3143B">
        <w:rPr>
          <w:rFonts w:ascii="Times New Roman" w:eastAsia="Times New Roman" w:hAnsi="Times New Roman" w:cs="Times New Roman"/>
          <w:iCs/>
          <w:sz w:val="24"/>
          <w:szCs w:val="28"/>
        </w:rPr>
        <w:lastRenderedPageBreak/>
        <w:t>postupka omogućava efektn</w:t>
      </w:r>
      <w:r w:rsidR="00D12B03">
        <w:rPr>
          <w:rFonts w:ascii="Times New Roman" w:eastAsia="Times New Roman" w:hAnsi="Times New Roman" w:cs="Times New Roman"/>
          <w:iCs/>
          <w:sz w:val="24"/>
          <w:szCs w:val="28"/>
        </w:rPr>
        <w:t>an</w:t>
      </w:r>
      <w:r w:rsidRPr="00C3143B">
        <w:rPr>
          <w:rFonts w:ascii="Times New Roman" w:eastAsia="Times New Roman" w:hAnsi="Times New Roman" w:cs="Times New Roman"/>
          <w:iCs/>
          <w:sz w:val="24"/>
          <w:szCs w:val="28"/>
        </w:rPr>
        <w:t xml:space="preserve"> </w:t>
      </w:r>
      <w:r w:rsidRPr="007B7928">
        <w:rPr>
          <w:rFonts w:ascii="Times New Roman" w:eastAsia="Times New Roman" w:hAnsi="Times New Roman" w:cs="Times New Roman"/>
          <w:iCs/>
          <w:sz w:val="24"/>
          <w:szCs w:val="28"/>
        </w:rPr>
        <w:t>završetk</w:t>
      </w:r>
      <w:r w:rsidR="00D12B03">
        <w:rPr>
          <w:rFonts w:ascii="Times New Roman" w:eastAsia="Times New Roman" w:hAnsi="Times New Roman" w:cs="Times New Roman"/>
          <w:iCs/>
          <w:sz w:val="24"/>
          <w:szCs w:val="28"/>
        </w:rPr>
        <w:t>ak</w:t>
      </w:r>
      <w:r w:rsidRPr="00C3143B">
        <w:rPr>
          <w:rFonts w:ascii="Times New Roman" w:eastAsia="Times New Roman" w:hAnsi="Times New Roman" w:cs="Times New Roman"/>
          <w:iCs/>
          <w:sz w:val="24"/>
          <w:szCs w:val="28"/>
        </w:rPr>
        <w:t xml:space="preserve"> filma (najbolji primer su </w:t>
      </w:r>
      <w:r w:rsidRPr="00C3143B">
        <w:rPr>
          <w:rFonts w:ascii="Times New Roman" w:eastAsia="Times New Roman" w:hAnsi="Times New Roman" w:cs="Times New Roman"/>
          <w:i/>
          <w:iCs/>
          <w:sz w:val="24"/>
          <w:szCs w:val="28"/>
        </w:rPr>
        <w:t>Tilva Roš</w:t>
      </w:r>
      <w:r w:rsidRPr="00C3143B">
        <w:rPr>
          <w:rFonts w:ascii="Times New Roman" w:eastAsia="Times New Roman" w:hAnsi="Times New Roman" w:cs="Times New Roman"/>
          <w:iCs/>
          <w:sz w:val="24"/>
          <w:szCs w:val="28"/>
        </w:rPr>
        <w:t xml:space="preserve">, </w:t>
      </w:r>
      <w:r w:rsidRPr="00C3143B">
        <w:rPr>
          <w:rFonts w:ascii="Times New Roman" w:eastAsia="Times New Roman" w:hAnsi="Times New Roman" w:cs="Times New Roman"/>
          <w:i/>
          <w:iCs/>
          <w:sz w:val="24"/>
          <w:szCs w:val="28"/>
        </w:rPr>
        <w:t>Panama</w:t>
      </w:r>
      <w:r w:rsidRPr="00C3143B">
        <w:rPr>
          <w:rFonts w:ascii="Times New Roman" w:eastAsia="Times New Roman" w:hAnsi="Times New Roman" w:cs="Times New Roman"/>
          <w:iCs/>
          <w:sz w:val="24"/>
          <w:szCs w:val="28"/>
        </w:rPr>
        <w:t xml:space="preserve"> ili </w:t>
      </w:r>
      <w:r w:rsidRPr="00C3143B">
        <w:rPr>
          <w:rFonts w:ascii="Times New Roman" w:eastAsia="Times New Roman" w:hAnsi="Times New Roman" w:cs="Times New Roman"/>
          <w:i/>
          <w:iCs/>
          <w:sz w:val="24"/>
          <w:szCs w:val="28"/>
        </w:rPr>
        <w:t>Vlažnost</w:t>
      </w:r>
      <w:r w:rsidRPr="00C3143B">
        <w:rPr>
          <w:rFonts w:ascii="Times New Roman" w:eastAsia="Times New Roman" w:hAnsi="Times New Roman" w:cs="Times New Roman"/>
          <w:iCs/>
          <w:sz w:val="24"/>
          <w:szCs w:val="28"/>
        </w:rPr>
        <w:t xml:space="preserve">). </w:t>
      </w:r>
      <w:r w:rsidRPr="00C3143B">
        <w:rPr>
          <w:rFonts w:ascii="Times New Roman" w:hAnsi="Times New Roman" w:cs="Times New Roman"/>
          <w:sz w:val="24"/>
          <w:szCs w:val="24"/>
        </w:rPr>
        <w:t xml:space="preserve">Percipirani nivo uverljivosti, </w:t>
      </w:r>
      <w:r w:rsidRPr="007B7928">
        <w:rPr>
          <w:rFonts w:ascii="Times New Roman" w:hAnsi="Times New Roman" w:cs="Times New Roman"/>
          <w:sz w:val="24"/>
          <w:szCs w:val="24"/>
        </w:rPr>
        <w:t>odnosno realističnosti filmova</w:t>
      </w:r>
      <w:r w:rsidRPr="00C3143B">
        <w:rPr>
          <w:rFonts w:ascii="Times New Roman" w:hAnsi="Times New Roman" w:cs="Times New Roman"/>
          <w:sz w:val="24"/>
          <w:szCs w:val="24"/>
        </w:rPr>
        <w:t>, podjednako pojačava oštricu društvene kritike, ali i u svom krajnjem obliku prelazi granicu objektivnog i postaje dokument subjektivnog sveta likova kroz reprezentaciju njihovih najdubljih osećaja, strepnji, nesigurnosti i slično, kao naličja grube spoljašnjosti i bizarnog ponašanja. Ova vrsta izraza donekle je uzrokovana i uslovljena i op</w:t>
      </w:r>
      <w:r w:rsidR="00D12B03">
        <w:rPr>
          <w:rFonts w:ascii="Times New Roman" w:hAnsi="Times New Roman" w:cs="Times New Roman"/>
          <w:sz w:val="24"/>
          <w:szCs w:val="24"/>
        </w:rPr>
        <w:t>isanim produkcionim okolnostima. Ipak i</w:t>
      </w:r>
      <w:r w:rsidRPr="00C3143B">
        <w:rPr>
          <w:rFonts w:ascii="Times New Roman" w:hAnsi="Times New Roman" w:cs="Times New Roman"/>
          <w:sz w:val="24"/>
          <w:szCs w:val="24"/>
        </w:rPr>
        <w:t xml:space="preserve">zabrana (makar i silom prilika) sredstva  podjednako dobro funkcionišu na planu društvene kritike i angažovanja gledaoca. Pored identifikacije gledaoca i lika kroz unutrašnju fokalizaciju i okularizaciju, jedno od važnih sredstava kvalitetnog angažovanja filmskog gledaoca je i nekomunikativnost, odnosno konstrukcija lakuna značenja. Ovaj postupak otvara prostor i za projektivnu konstrukciju značenje i identifikaciju.  </w:t>
      </w:r>
    </w:p>
    <w:p w:rsidR="009C06B6" w:rsidRPr="00AB0C92" w:rsidRDefault="009C06B6" w:rsidP="009C06B6">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Ako se na umu ima definicija stila kao „način povezivanja dve grupe elemenata u prepoznatljivu celinu“ (Daković 1994:28), mogu se uočiti i zajednička stilska načela koja vezuju autore i filmove iz uzorka, ali ih i razlikuju od ostalih opredeljenja i pojava iz opisanog </w:t>
      </w:r>
      <w:r w:rsidR="00E25323" w:rsidRPr="00AB0C92">
        <w:rPr>
          <w:rFonts w:ascii="Times New Roman" w:hAnsi="Times New Roman" w:cs="Times New Roman"/>
          <w:sz w:val="24"/>
          <w:szCs w:val="24"/>
        </w:rPr>
        <w:t>ali i ranijih perioda</w:t>
      </w:r>
      <w:r w:rsidRPr="00AB0C92">
        <w:rPr>
          <w:rFonts w:ascii="Times New Roman" w:hAnsi="Times New Roman" w:cs="Times New Roman"/>
          <w:sz w:val="24"/>
          <w:szCs w:val="24"/>
        </w:rPr>
        <w:t>.</w:t>
      </w:r>
    </w:p>
    <w:p w:rsidR="009C06B6" w:rsidRPr="00AB0C92" w:rsidRDefault="009C06B6" w:rsidP="009C06B6">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Pored već nabrojanih, kao važna novina pod uticajem digitalnih tehnologija i novih medija može se navesti motiv metamedija i sa njim povezano metamedijsko pripovedanje kao prikazivanje snimanja i konzumacije medijskih sadržaja i pojave dvostrukih ekrana (ekrana unutar ekrana). Ovo sredstvo ima višestruku funkciju (koja je već u par navrata analizirana). Njime se tematizuju digitalne tehnologije i novi mediji i njihov formativni uticaj. Ono ima i povratni uticaj na utisak realističnosti ostataka filma. Njime se takođe postiže preklapanje mesta junaka, gledaoca, pripovedača i autora filma. I najvažnije, može se tumačiti kao priča u priči, ključ za čitanje većeg narativa (celog filma) i odnosa pripovedača (u ovom slučaju autora) prema narativu, čime se film uspostavlja kao stanje prelaza između unutrašnjeg i spoljašnjeg sveta autora (posredno i ostalih instanci – junaka i gledaoca) odnosno prelazni objekat. </w:t>
      </w:r>
    </w:p>
    <w:p w:rsidR="009C06B6" w:rsidRPr="00AB0C92" w:rsidRDefault="009C06B6" w:rsidP="009C06B6">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Logika kontingencije kao logika hronotopa dovodi do uplitanja fragmentarnog pripovedanja. Naizgled slučajan izbor početne i ishodišne situacije, između kojih </w:t>
      </w:r>
      <w:r w:rsidRPr="00AB0C92">
        <w:rPr>
          <w:rFonts w:ascii="Times New Roman" w:hAnsi="Times New Roman" w:cs="Times New Roman"/>
          <w:sz w:val="24"/>
          <w:szCs w:val="24"/>
        </w:rPr>
        <w:lastRenderedPageBreak/>
        <w:t>se teško može uočiti promena (i likova i sveta) ali i naizgled slučajan izbor ostalih situacija, ostavlja utisak nasumičnog beleženja i prenošenja slika iz života što je dominanta novomedijska praksa ako se analiziraju veće narativne strukture (kao što su vremenske linije korisničkih profila, Jutjub plej liste, Instagram stori (Instagram Story) i slično).  Fragmentarno pripovedanje ima takođe, kao što je već objašnjeno, funkciju dubljeg uranjanja subjekta u filmski diskurs i veće identifikacije sa likovima. Iako bi bilo pogrešno ovaj postupak pripisati isključivo uticaju novih medija i digitalnih tehnologija, on ipak doprinosi utisku približavanju filma i novih medija. Izostavljanjem razrešenja i dovođenja priče do kraja, odnosno ostavljanjem utiska nezavršenosti i nedostajanja važnih detalja,  sa namerom ostavljanja pukotine kroz koju se svet priče preliva i stapa sa realnim svetom. Ovim se obrađeni filmovi ideološki pozicioniraju u odnosu na društvenu stvarnost.</w:t>
      </w:r>
    </w:p>
    <w:p w:rsidR="009C06B6" w:rsidRPr="00AB0C92" w:rsidRDefault="009C06B6" w:rsidP="009C06B6">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Nova tematska serija može se nazvati „Serija filmova o neodrastanju“ po ugledu na sličan već postojeći žanr filmova o odrastanju</w:t>
      </w:r>
      <w:r w:rsidR="00E25323" w:rsidRPr="00AB0C92">
        <w:rPr>
          <w:rStyle w:val="FootnoteReference"/>
          <w:rFonts w:ascii="Times New Roman" w:hAnsi="Times New Roman" w:cs="Times New Roman"/>
          <w:sz w:val="24"/>
          <w:szCs w:val="24"/>
        </w:rPr>
        <w:footnoteReference w:id="126"/>
      </w:r>
      <w:r w:rsidRPr="00AB0C92">
        <w:rPr>
          <w:rFonts w:ascii="Times New Roman" w:hAnsi="Times New Roman" w:cs="Times New Roman"/>
          <w:sz w:val="24"/>
          <w:szCs w:val="24"/>
        </w:rPr>
        <w:t>. Iz ove naizgled male razlike, odrastanju i promeni lika nasuprot neodrastanju i nemenjanju  sledi velika razlika u tipu sveta koji se kroz žanr konstruiše kao i stilski i ideološki</w:t>
      </w:r>
      <w:r w:rsidR="007519E3">
        <w:rPr>
          <w:rFonts w:ascii="Times New Roman" w:hAnsi="Times New Roman" w:cs="Times New Roman"/>
          <w:sz w:val="24"/>
          <w:szCs w:val="24"/>
        </w:rPr>
        <w:t xml:space="preserve"> odnos</w:t>
      </w:r>
      <w:r w:rsidRPr="00AB0C92">
        <w:rPr>
          <w:rFonts w:ascii="Times New Roman" w:hAnsi="Times New Roman" w:cs="Times New Roman"/>
          <w:sz w:val="24"/>
          <w:szCs w:val="24"/>
        </w:rPr>
        <w:t xml:space="preserve"> prema realnom svetu. Nova tematska serija se ne bavi izolovanim slučajevima, retkim sudbinama i devijacijama sistema, već širokom optikom slika društvenu stvarnost i njen uticaj na formiranje mladih generacija. Nemogućnost promene sopstvene </w:t>
      </w:r>
      <w:r w:rsidRPr="00AB0C92">
        <w:rPr>
          <w:rFonts w:ascii="Times New Roman" w:hAnsi="Times New Roman" w:cs="Times New Roman"/>
          <w:sz w:val="24"/>
          <w:szCs w:val="24"/>
        </w:rPr>
        <w:lastRenderedPageBreak/>
        <w:t>pozicije niti sveta u kome žive, rađa nemogućnost i odbijanje promene likova, kao odgovor na prirodu društvenih odnosa i stvarnosti. (uporediti sa Milošević 2017a).</w:t>
      </w:r>
    </w:p>
    <w:p w:rsidR="00CD6AE5" w:rsidRPr="0087048D" w:rsidRDefault="009C06B6" w:rsidP="009C06B6">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Zbog </w:t>
      </w:r>
      <w:r w:rsidR="007519E3">
        <w:rPr>
          <w:rFonts w:ascii="Times New Roman" w:hAnsi="Times New Roman" w:cs="Times New Roman"/>
          <w:sz w:val="24"/>
          <w:szCs w:val="24"/>
        </w:rPr>
        <w:t>nemogućnosti razvoja, izostanak</w:t>
      </w:r>
      <w:r w:rsidRPr="0087048D">
        <w:rPr>
          <w:rFonts w:ascii="Times New Roman" w:hAnsi="Times New Roman" w:cs="Times New Roman"/>
          <w:sz w:val="24"/>
          <w:szCs w:val="24"/>
        </w:rPr>
        <w:t xml:space="preserve"> promene lika, kao svesna odluka protiv sopstvene društvene integracije izdiže ga na moralnu poziciju u odnosu na ostatak sveta filma, ali i realnog sveta.</w:t>
      </w:r>
      <w:r w:rsidR="00CD6AE5" w:rsidRPr="0087048D">
        <w:rPr>
          <w:rFonts w:ascii="Times New Roman" w:hAnsi="Times New Roman" w:cs="Times New Roman"/>
          <w:sz w:val="24"/>
          <w:szCs w:val="24"/>
        </w:rPr>
        <w:t xml:space="preserve"> Ako se analizira uticaj digitalnih tehnologija i novih medija na ovakvu odluku, njima se može pripisati svojstvo suočavanja lika sa stvarnošću. </w:t>
      </w:r>
      <w:r w:rsidRPr="0087048D">
        <w:rPr>
          <w:rFonts w:ascii="Times New Roman" w:hAnsi="Times New Roman" w:cs="Times New Roman"/>
          <w:sz w:val="24"/>
          <w:szCs w:val="24"/>
        </w:rPr>
        <w:t xml:space="preserve"> </w:t>
      </w:r>
      <w:r w:rsidR="00CD6AE5" w:rsidRPr="0087048D">
        <w:rPr>
          <w:rFonts w:ascii="Times New Roman" w:hAnsi="Times New Roman" w:cs="Times New Roman"/>
          <w:sz w:val="24"/>
          <w:szCs w:val="24"/>
        </w:rPr>
        <w:t xml:space="preserve">Paradoksalno, iako služe kao beg i utočište od realnosti novi mediji i digitalne tehnologije svojim formativnim uticajem dovode likove do spoznaje sveta koji ih okružuje i duboke samospoznaje. Dolazak do samospoznaje putem interakcije sa digitalnim kamerama i medijalizacijom samoga sebe i sopstvene intime lišen je društvenih uticaja (porodice, škole, pa čak i vršnjačke grupe) čime se može objasniti i radikalnost donesene odluke. Ovakav uticaj novih medija i digitalnih tehnologija može se označiti i kao anti-društveni i anti-socijalni ali da bi se doneo vrednosni stav o njemu potrebno je odrediti se prema svojstvima društva. </w:t>
      </w:r>
    </w:p>
    <w:p w:rsidR="009C06B6" w:rsidRPr="0087048D" w:rsidRDefault="009C06B6" w:rsidP="009C06B6">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Ideološko određenje nove tematske serije nije jednostavno niti jednoznačno. Budući da je srpski film loše pozicionira kao roba na slobodnom tržištu, i da je njegova proizvodnja uslovljena podrškom institucija Republike Srbije ili Evropske Unije, može se očekivati</w:t>
      </w:r>
      <w:r w:rsidRPr="0087048D">
        <w:rPr>
          <w:rStyle w:val="FootnoteReference"/>
          <w:rFonts w:ascii="Times New Roman" w:hAnsi="Times New Roman" w:cs="Times New Roman"/>
          <w:sz w:val="24"/>
          <w:szCs w:val="24"/>
        </w:rPr>
        <w:footnoteReference w:id="127"/>
      </w:r>
      <w:r w:rsidRPr="0087048D">
        <w:rPr>
          <w:rFonts w:ascii="Times New Roman" w:hAnsi="Times New Roman" w:cs="Times New Roman"/>
          <w:sz w:val="24"/>
          <w:szCs w:val="24"/>
        </w:rPr>
        <w:t xml:space="preserve"> u najmanju ruku neodređenost srpskog filma prema vladajućoj ideologiji ili podrška i promocija vladajuće ideologije. Budući da su skoro svi filmovi iz uzorka podržani (a neki i producirani) od ustanova i institucija Republike Srbije, ne čudi njihova na prvi pogled neutralnost u odnosu na vladajuću ideologiju. Jedan broj filmova je pored podrške Republike Srbija, podršku našao u partnerima iz regiona i Evropske Unije i na fondovima vezanim direktno za Evropsku Uniju ili indirektno kroz vezu sa zemljama članicama. Budući da Srbija stremi članstvu u Evropskoj Uniji i da proces integracije, stabilizacije, harmonizacije i priključivanja Srbije Evropskoj Uniji traje već skoro dve decenije, takođe nije čudno što su filmovi iz uzorka na prvi pogled ili </w:t>
      </w:r>
      <w:r w:rsidRPr="0087048D">
        <w:rPr>
          <w:rFonts w:ascii="Times New Roman" w:hAnsi="Times New Roman" w:cs="Times New Roman"/>
          <w:sz w:val="24"/>
          <w:szCs w:val="24"/>
        </w:rPr>
        <w:lastRenderedPageBreak/>
        <w:t>neutralni ili pozitivno određeni prema vladaj</w:t>
      </w:r>
      <w:r w:rsidR="007519E3">
        <w:rPr>
          <w:rFonts w:ascii="Times New Roman" w:hAnsi="Times New Roman" w:cs="Times New Roman"/>
          <w:sz w:val="24"/>
          <w:szCs w:val="24"/>
        </w:rPr>
        <w:t xml:space="preserve">ućoj ideologiji Evropske Unije </w:t>
      </w:r>
      <w:r w:rsidRPr="0087048D">
        <w:rPr>
          <w:rFonts w:ascii="Times New Roman" w:hAnsi="Times New Roman" w:cs="Times New Roman"/>
          <w:sz w:val="24"/>
          <w:szCs w:val="24"/>
        </w:rPr>
        <w:t>koja je nominaln</w:t>
      </w:r>
      <w:r w:rsidR="007519E3">
        <w:rPr>
          <w:rFonts w:ascii="Times New Roman" w:hAnsi="Times New Roman" w:cs="Times New Roman"/>
          <w:sz w:val="24"/>
          <w:szCs w:val="24"/>
        </w:rPr>
        <w:t>o i vladajuća ideologija Republike Srbije</w:t>
      </w:r>
      <w:r w:rsidRPr="0087048D">
        <w:rPr>
          <w:rFonts w:ascii="Times New Roman" w:hAnsi="Times New Roman" w:cs="Times New Roman"/>
          <w:sz w:val="24"/>
          <w:szCs w:val="24"/>
        </w:rPr>
        <w:t xml:space="preserve">. </w:t>
      </w:r>
    </w:p>
    <w:p w:rsidR="009C06B6" w:rsidRPr="0087048D" w:rsidRDefault="009C06B6" w:rsidP="009C06B6">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Sve negativne pojave (nasilje, siromaštvo, nezaposlenost...) na koje filmovi ukazuju i koje su predmet kritike</w:t>
      </w:r>
      <w:r w:rsidR="007519E3">
        <w:rPr>
          <w:rFonts w:ascii="Times New Roman" w:hAnsi="Times New Roman" w:cs="Times New Roman"/>
          <w:sz w:val="24"/>
          <w:szCs w:val="24"/>
        </w:rPr>
        <w:t>,</w:t>
      </w:r>
      <w:r w:rsidRPr="0087048D">
        <w:rPr>
          <w:rFonts w:ascii="Times New Roman" w:hAnsi="Times New Roman" w:cs="Times New Roman"/>
          <w:sz w:val="24"/>
          <w:szCs w:val="24"/>
        </w:rPr>
        <w:t xml:space="preserve"> takođe su predmet kritike vladajuće ideologije, a njihov dominantni uzrok traži se u prethodnoj vladajućoj ideologiji. Ipak kroz inverziju značenja, da je margina društva prethodne vladajuće ideologije postala dominantno obeležje sadašnjeg društva, i da je perspektiva koju nudi vladajuća ideologija toliko neprihvatljiva da je od nje bolje i potpuno samouništenje, filmovi nove tematske serije prerastaju u implicitnu kritiku. Pored implicitne, u obrađenim filmovima može se uočiti simbolička (</w:t>
      </w:r>
      <w:r w:rsidRPr="0087048D">
        <w:rPr>
          <w:rFonts w:ascii="Times New Roman" w:hAnsi="Times New Roman" w:cs="Times New Roman"/>
          <w:i/>
          <w:sz w:val="24"/>
          <w:szCs w:val="24"/>
        </w:rPr>
        <w:t>Neposlušni</w:t>
      </w:r>
      <w:r w:rsidRPr="0087048D">
        <w:rPr>
          <w:rFonts w:ascii="Times New Roman" w:hAnsi="Times New Roman" w:cs="Times New Roman"/>
          <w:sz w:val="24"/>
          <w:szCs w:val="24"/>
        </w:rPr>
        <w:t>) ali i direktna kritika vladajućeg sistema i poretka, kako Republike Srbije (</w:t>
      </w:r>
      <w:r w:rsidRPr="0087048D">
        <w:rPr>
          <w:rFonts w:ascii="Times New Roman" w:hAnsi="Times New Roman" w:cs="Times New Roman"/>
          <w:i/>
          <w:sz w:val="24"/>
          <w:szCs w:val="24"/>
        </w:rPr>
        <w:t>Varvari</w:t>
      </w:r>
      <w:r w:rsidRPr="0087048D">
        <w:rPr>
          <w:rFonts w:ascii="Times New Roman" w:hAnsi="Times New Roman" w:cs="Times New Roman"/>
          <w:sz w:val="24"/>
          <w:szCs w:val="24"/>
        </w:rPr>
        <w:t>) tako i globalnog (</w:t>
      </w:r>
      <w:r w:rsidRPr="0087048D">
        <w:rPr>
          <w:rFonts w:ascii="Times New Roman" w:hAnsi="Times New Roman" w:cs="Times New Roman"/>
          <w:i/>
          <w:sz w:val="24"/>
          <w:szCs w:val="24"/>
        </w:rPr>
        <w:t>Panama, Vlažnost</w:t>
      </w:r>
      <w:r w:rsidRPr="0087048D">
        <w:rPr>
          <w:rFonts w:ascii="Times New Roman" w:hAnsi="Times New Roman" w:cs="Times New Roman"/>
          <w:sz w:val="24"/>
          <w:szCs w:val="24"/>
        </w:rPr>
        <w:t xml:space="preserve">). Čak se može uočiti veza između inostranog finansiranja i recepcije i prepoznatljivosti kritike vladajućeg globalnog sistema. </w:t>
      </w:r>
    </w:p>
    <w:p w:rsidR="009C06B6" w:rsidRPr="0087048D" w:rsidRDefault="009C06B6" w:rsidP="009C06B6">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Iako se prelama kroz specifičan lokalni društveni trenutak, ideološko određenje filmova nove serije nije u potpunosti njime određeno. Može se uočiti ukazivanje na negativan formativni uticaj novih medija i digitalnih tehnologija, kao deo većeg globalnog procesa. Ovaj uticaj se ogleda u dehumanizaciji međuljudskih odnosa, i svim već opisanim bizarnim ponašanjima likova. Ovakva ponašanja jasno se karakterišu kao anti-društvena i anti-socijalna. Ipak, iako na prvi pogled deluju kao uzročnik negativnih pojava, novi mediji i digitalne tehnologije prerastaju u sredstvo utehe, (samo)spoznaje i otpora neprihvatljivim društvenim odnosima. Analizom uzorka filmova može se uočiti i povezanost godine proizvodnje i pomeranja fokusa društvene kritike sa lokalnih na globalne faktore.</w:t>
      </w:r>
    </w:p>
    <w:p w:rsidR="00362A6B" w:rsidRPr="0087048D" w:rsidRDefault="00362A6B" w:rsidP="009C06B6">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Ova korelacija mogla bi se tumačiti i </w:t>
      </w:r>
      <w:r w:rsidR="00521539" w:rsidRPr="0087048D">
        <w:rPr>
          <w:rFonts w:ascii="Times New Roman" w:hAnsi="Times New Roman" w:cs="Times New Roman"/>
          <w:sz w:val="24"/>
          <w:szCs w:val="24"/>
        </w:rPr>
        <w:t>određenjem</w:t>
      </w:r>
      <w:r w:rsidRPr="0087048D">
        <w:rPr>
          <w:rFonts w:ascii="Times New Roman" w:hAnsi="Times New Roman" w:cs="Times New Roman"/>
          <w:sz w:val="24"/>
          <w:szCs w:val="24"/>
        </w:rPr>
        <w:t xml:space="preserve"> nove tematske serije prema procesu glokalizacije. Nastanak nove tematske serije u velikoj meri posledica je ovog procesa kroz prihvatanje globalnih uticaja i njihovu asimilaciju u opisivanju specifičnog lokalnog trenutka. </w:t>
      </w:r>
      <w:r w:rsidR="000808E4" w:rsidRPr="0087048D">
        <w:rPr>
          <w:rFonts w:ascii="Times New Roman" w:hAnsi="Times New Roman" w:cs="Times New Roman"/>
          <w:sz w:val="24"/>
          <w:szCs w:val="24"/>
        </w:rPr>
        <w:t xml:space="preserve">Ipak, protokom vremena stepen lokalne specifičnosti se smanjuje i one ustupaju mesto globalnim pojavama. Istovremeno društvena kritika nove tematske serije okreće se sa lokanih prema </w:t>
      </w:r>
      <w:r w:rsidR="00521539" w:rsidRPr="0087048D">
        <w:rPr>
          <w:rFonts w:ascii="Times New Roman" w:hAnsi="Times New Roman" w:cs="Times New Roman"/>
          <w:sz w:val="24"/>
          <w:szCs w:val="24"/>
        </w:rPr>
        <w:t>globalnim</w:t>
      </w:r>
      <w:r w:rsidR="000808E4" w:rsidRPr="0087048D">
        <w:rPr>
          <w:rFonts w:ascii="Times New Roman" w:hAnsi="Times New Roman" w:cs="Times New Roman"/>
          <w:sz w:val="24"/>
          <w:szCs w:val="24"/>
        </w:rPr>
        <w:t xml:space="preserve"> procesima, </w:t>
      </w:r>
      <w:r w:rsidR="00521539" w:rsidRPr="0087048D">
        <w:rPr>
          <w:rFonts w:ascii="Times New Roman" w:hAnsi="Times New Roman" w:cs="Times New Roman"/>
          <w:sz w:val="24"/>
          <w:szCs w:val="24"/>
        </w:rPr>
        <w:t>između</w:t>
      </w:r>
      <w:r w:rsidR="000808E4" w:rsidRPr="0087048D">
        <w:rPr>
          <w:rFonts w:ascii="Times New Roman" w:hAnsi="Times New Roman" w:cs="Times New Roman"/>
          <w:sz w:val="24"/>
          <w:szCs w:val="24"/>
        </w:rPr>
        <w:t xml:space="preserve"> ostalo baš i zbog uočenog izjednačavanje procesa glokalizacije sa procesom globalizacije.   </w:t>
      </w:r>
    </w:p>
    <w:p w:rsidR="009C06B6" w:rsidRPr="0087048D" w:rsidRDefault="009C06B6" w:rsidP="009C06B6">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lastRenderedPageBreak/>
        <w:t xml:space="preserve">Pošto je određenje prirode filma kao ideološkog proizvoda neutralno </w:t>
      </w:r>
      <w:r w:rsidRPr="0087048D">
        <w:rPr>
          <w:rStyle w:val="textexposedshow"/>
          <w:rFonts w:ascii="Times New Roman" w:hAnsi="Times New Roman" w:cs="Times New Roman"/>
          <w:sz w:val="24"/>
          <w:szCs w:val="28"/>
        </w:rPr>
        <w:t>(Comolli, Narboni 1982)</w:t>
      </w:r>
      <w:r w:rsidRPr="0087048D">
        <w:rPr>
          <w:rFonts w:ascii="Times New Roman" w:hAnsi="Times New Roman" w:cs="Times New Roman"/>
          <w:sz w:val="24"/>
          <w:szCs w:val="24"/>
        </w:rPr>
        <w:t>, isto važi i za prirodu digitalnih medija. Kao što je to već opisano, sam medij je sredstvo ideološkog uticaja ali kakva će priroda tog uticaj biti zavisi od subjekta koji sa njim interreaguje (šalje i prima poruke). Iako se priroda ideološkog uticaja putem novih medija, kao i priroda samog korišćenja ovih medija, podjednako često označavaju kao populistička (nasuprot liberalne demokratije) ali i totalitarna (kao totalitarno određenje liberalnog tržišnog modela koji sam sebe proklamuje za liberalnu demokratiju), analizirani filmovi pokazuju da ni jedno od dva određenja ne mora biti nužno. Novi mediji i digitalne tehnologije u novoj tematskoj seriji podjednako su u funkciji kritike populističkog diskursa i totalitarnog društva, čime se oni uspostavljaju kao dve strane istog novčića, odnosno komplementarni aspekti iste pojave. Lokalni i globalni trenutak se izjednačavaju, pa se kritika jednog nužno odnosi i na drugog. Sa druge strane, ne ukazuje se eksplicitno na moguće rešenje niti ispravan put već se njegovo pronalaženje kroz fragmentarno pripovedanje ostavlja kao mogućnost procesa naknadne konstrukcije značenja svakog individualnog gledaoca.</w:t>
      </w:r>
    </w:p>
    <w:p w:rsidR="00487FF4" w:rsidRPr="0087048D" w:rsidRDefault="009C06B6" w:rsidP="00487FF4">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Ostaje upitno može li se ovakva kritika označiti kao subverzivna. U nameri kritike odnosno kritičara svakako da može. Ipak teško je govoriti o subverzivnoj prirodi kritike ako film u bioskopima pogleda manje od deset hiljada (ili čak znatno manje) gledalaca (Tabela 2.). Ostaje nejasno da li je kritički odnos ostao neuočen od strane sistema kontrole finansiranja ideoloških proizvoda (možda zbog nekompetentnosti), ili je namerno dopušten kako bi svedočio o demokratičnosti vladajućeg poretka i ideologije. Bez obzira na odgovor na ovo pitanje, društvena kritika filmova tematske serije amortizovana je od strane sistema i oni kao ideološki proizvod više služe njegovoj promociji i daleko su od subverzije.</w:t>
      </w:r>
    </w:p>
    <w:p w:rsidR="00487FF4" w:rsidRPr="0087048D" w:rsidRDefault="00487FF4" w:rsidP="00487FF4">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Uzimajući u obzir sve uočene narativne, ontološke, stilske, ideološke sličnosti  može se zaključiti da su svetovi priče svih filmova iz uzorka dovoljno slični da se može govoriti o žanrovskom nadovezivanju istovrsnih svetova kroz svih sedam filmova.</w:t>
      </w:r>
      <w:r w:rsidRPr="0087048D">
        <w:t xml:space="preserve"> </w:t>
      </w:r>
      <w:r w:rsidRPr="0087048D">
        <w:rPr>
          <w:rFonts w:ascii="Times New Roman" w:hAnsi="Times New Roman" w:cs="Times New Roman"/>
          <w:sz w:val="24"/>
          <w:szCs w:val="24"/>
        </w:rPr>
        <w:t xml:space="preserve">Kao što je to do sada pokazano, uticaj digitalnih tehnologija i novih medija na konstrukcione postupke i svojstva sveta priče je veliki i najvažniji je zajednički sadržalac obrađenih filmova.  </w:t>
      </w:r>
    </w:p>
    <w:p w:rsidR="00EF77D1" w:rsidRPr="0087048D" w:rsidRDefault="00EF77D1" w:rsidP="00EF77D1">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lastRenderedPageBreak/>
        <w:t xml:space="preserve">Postavlja se ipak pitanje da li je opravdano određenje nove tematske serije kao zaista  nove ili je ispravnije odrediti je kao proizvod postmodernističke „hibridizacij[e] poznatih modela žanra s aktuelnim pitanjima tranzicije, politike i egzistencije, i jakim autorskim pečatom“ (Jovićević 2016:4). Ako se ima u vidu da </w:t>
      </w:r>
      <w:r w:rsidR="00D12B03">
        <w:rPr>
          <w:rFonts w:ascii="Times New Roman" w:hAnsi="Times New Roman" w:cs="Times New Roman"/>
          <w:sz w:val="24"/>
          <w:szCs w:val="24"/>
        </w:rPr>
        <w:t xml:space="preserve">je </w:t>
      </w:r>
      <w:r w:rsidRPr="0087048D">
        <w:rPr>
          <w:rFonts w:ascii="Times New Roman" w:hAnsi="Times New Roman" w:cs="Times New Roman"/>
          <w:sz w:val="24"/>
          <w:szCs w:val="24"/>
        </w:rPr>
        <w:t>hibridizacija (žanrifikacija i režanrifikacija) osnovni proces i preduslov nastanka žanra (Altman 1999), određenj</w:t>
      </w:r>
      <w:r w:rsidR="00D12B03">
        <w:rPr>
          <w:rFonts w:ascii="Times New Roman" w:hAnsi="Times New Roman" w:cs="Times New Roman"/>
          <w:sz w:val="24"/>
          <w:szCs w:val="24"/>
        </w:rPr>
        <w:t>e bilo kog žanra kao hibridnog postaje</w:t>
      </w:r>
      <w:r w:rsidRPr="0087048D">
        <w:rPr>
          <w:rFonts w:ascii="Times New Roman" w:hAnsi="Times New Roman" w:cs="Times New Roman"/>
          <w:sz w:val="24"/>
          <w:szCs w:val="24"/>
        </w:rPr>
        <w:t xml:space="preserve"> redundantno. Ako se pak pojam žanra ne posmatra nužno kao proizvod procesa hibridizacije (ili režanrifikacije), nije teško uočiti postojanje hibridnih žanrova (kao što je na primer akciona komedija, kriminalistička fantazija i slično), pa bi se nova tematska serija mogla odrediti na primer kao hibrid filmova o odrastanju i tranzicionog filma. </w:t>
      </w:r>
    </w:p>
    <w:p w:rsidR="00EF77D1" w:rsidRPr="0087048D" w:rsidRDefault="00EF77D1" w:rsidP="00EF77D1">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U radikalno promenjenom medijskom univerzumu treba razmotriti i treću mogućnost – nastanak nove tematske serije u procesu transformacije prirode bića filma (i medija). Dok proces hibridizacije predstavlja mešanje već postojećih kvaliteta, proces transformacije kao promene odnosa i kvaliteta opisuje uočene pojave na ispravniji način. Na primer, iako bi se moglo tvrditi da suton predstavlja proizvod hibridizacije podneva i ponoći, ispravnijim se čini opisivanje ove pojave promenom (transformacijom) položaja </w:t>
      </w:r>
      <w:r w:rsidR="00D12B03">
        <w:rPr>
          <w:rFonts w:ascii="Times New Roman" w:hAnsi="Times New Roman" w:cs="Times New Roman"/>
          <w:sz w:val="24"/>
          <w:szCs w:val="24"/>
        </w:rPr>
        <w:t>S</w:t>
      </w:r>
      <w:r w:rsidRPr="0087048D">
        <w:rPr>
          <w:rFonts w:ascii="Times New Roman" w:hAnsi="Times New Roman" w:cs="Times New Roman"/>
          <w:sz w:val="24"/>
          <w:szCs w:val="24"/>
        </w:rPr>
        <w:t xml:space="preserve">unca u odnosu na </w:t>
      </w:r>
      <w:r w:rsidR="00D12B03">
        <w:rPr>
          <w:rFonts w:ascii="Times New Roman" w:hAnsi="Times New Roman" w:cs="Times New Roman"/>
          <w:sz w:val="24"/>
          <w:szCs w:val="24"/>
        </w:rPr>
        <w:t>Z</w:t>
      </w:r>
      <w:r w:rsidRPr="0087048D">
        <w:rPr>
          <w:rFonts w:ascii="Times New Roman" w:hAnsi="Times New Roman" w:cs="Times New Roman"/>
          <w:sz w:val="24"/>
          <w:szCs w:val="24"/>
        </w:rPr>
        <w:t>emlju.  Iako se procesom hibridizacije može stvoriti beskonačan broj novih kvaliteta, oni nastaju isključivo u jednodimezionom prostoru – prostoru između dva kvaliteta koja su objekat hibridizacije (umnožavanje broja kvaliteta koji se mešaju ne dovodi do pojave nove prostorne dimenzije jer se uvek može svesti na jednodimenzionalni prostor dva kvaliteta). Sa druge strane proces transformacije omogućuje nastanak N-dimenzionog prostora čime se beskonačan broj potencijalno novih kvaliteta multiplikuje.</w:t>
      </w:r>
    </w:p>
    <w:p w:rsidR="00EF77D1" w:rsidRPr="0087048D" w:rsidRDefault="00EF77D1" w:rsidP="00EF77D1">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Takođe, proces hibridizacije više odgovara analognoj logici, gde se između bilo koja dva stanja može umetnuti beskonačan broj međustanja. Diskretnoj prirodi digitalne informacije (i logike) više odgovara proces transformacije koji apstrahuje međustanja u kreiranju novih kvaliteta.        </w:t>
      </w:r>
    </w:p>
    <w:p w:rsidR="00EF77D1" w:rsidRPr="0087048D" w:rsidRDefault="00EF77D1" w:rsidP="00EF77D1">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„Najteže je uvideti dinamičku prirodu sopstvene ere. Razumevanje žanrova i procesa režanrifikacije može nam pomoći da vidimo kako su naizgled stabilni </w:t>
      </w:r>
      <w:r w:rsidRPr="0087048D">
        <w:rPr>
          <w:rFonts w:ascii="Times New Roman" w:hAnsi="Times New Roman" w:cs="Times New Roman"/>
          <w:sz w:val="24"/>
          <w:szCs w:val="24"/>
        </w:rPr>
        <w:lastRenderedPageBreak/>
        <w:t>odnosi koji definišu naš život predmet reformulacije“ (Altman 1999:199). Dinamična priroda ere koja je predmet analize, dovela je do promene odnosa</w:t>
      </w:r>
      <w:r w:rsidRPr="00EF77D1">
        <w:rPr>
          <w:rFonts w:ascii="Times New Roman" w:hAnsi="Times New Roman" w:cs="Times New Roman"/>
          <w:color w:val="00B050"/>
          <w:sz w:val="24"/>
          <w:szCs w:val="24"/>
        </w:rPr>
        <w:t xml:space="preserve"> </w:t>
      </w:r>
      <w:r w:rsidRPr="0087048D">
        <w:rPr>
          <w:rFonts w:ascii="Times New Roman" w:hAnsi="Times New Roman" w:cs="Times New Roman"/>
          <w:sz w:val="24"/>
          <w:szCs w:val="24"/>
        </w:rPr>
        <w:t>slike, filma, saznanja i subjekta prema realnosti</w:t>
      </w:r>
      <w:r w:rsidR="00D12B03">
        <w:rPr>
          <w:rFonts w:ascii="Times New Roman" w:hAnsi="Times New Roman" w:cs="Times New Roman"/>
          <w:sz w:val="24"/>
          <w:szCs w:val="24"/>
        </w:rPr>
        <w:t>,</w:t>
      </w:r>
      <w:r w:rsidRPr="0087048D">
        <w:rPr>
          <w:rFonts w:ascii="Times New Roman" w:hAnsi="Times New Roman" w:cs="Times New Roman"/>
          <w:sz w:val="24"/>
          <w:szCs w:val="24"/>
        </w:rPr>
        <w:t xml:space="preserve"> a jedan mali deo te promene ogleda se i u svojstvima nove tematske serije. Digitalizacija i ekspanzija novih medija, kao što je već opisano, jedan su od glavnih pokretača ovih dinamičnih promena. Smer i pravac promena uslovljen je ipak interakcijom tehnoloških i  medijskih  faktora sa širim društvenim i ideološkim faktorima. </w:t>
      </w:r>
    </w:p>
    <w:p w:rsidR="009C06B6" w:rsidRPr="00AB0C92" w:rsidRDefault="00487FF4" w:rsidP="00487FF4">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Ako se u </w:t>
      </w:r>
      <w:r w:rsidR="009C06B6" w:rsidRPr="0087048D">
        <w:rPr>
          <w:rFonts w:ascii="Times New Roman" w:hAnsi="Times New Roman" w:cs="Times New Roman"/>
          <w:sz w:val="24"/>
          <w:szCs w:val="24"/>
        </w:rPr>
        <w:t xml:space="preserve"> obzir</w:t>
      </w:r>
      <w:r w:rsidRPr="0087048D">
        <w:rPr>
          <w:rFonts w:ascii="Times New Roman" w:hAnsi="Times New Roman" w:cs="Times New Roman"/>
          <w:sz w:val="24"/>
          <w:szCs w:val="24"/>
        </w:rPr>
        <w:t xml:space="preserve"> uzme i </w:t>
      </w:r>
      <w:r w:rsidR="009C06B6" w:rsidRPr="0087048D">
        <w:rPr>
          <w:rFonts w:ascii="Times New Roman" w:hAnsi="Times New Roman" w:cs="Times New Roman"/>
          <w:sz w:val="24"/>
          <w:szCs w:val="24"/>
        </w:rPr>
        <w:t>predviđeni rast broja debitantskih filmova, uočene razlike među obrađenim filmovima (u uzorku i van njega) s obzirom na gene</w:t>
      </w:r>
      <w:r w:rsidR="009C06B6" w:rsidRPr="00AB0C92">
        <w:rPr>
          <w:rFonts w:ascii="Times New Roman" w:hAnsi="Times New Roman" w:cs="Times New Roman"/>
          <w:sz w:val="24"/>
          <w:szCs w:val="24"/>
        </w:rPr>
        <w:t xml:space="preserve">racijsku pripadnost reditelja i stasavanje generacije digitalnih domorodaca, treba očekivati još veću kvantitativnu zastupljenost nove tematske serije, ali i dalja ontološka i stilska pomeranja u pravcu karakterističnom za novu tematsku seriju u odnosu na prikazivački standard, čime će se ona uspostaviti kao novi žanr. Naime, ako se u obzir uzme generacijska razlika autora filmova (misli se na prošireni uzorak, ne samo osam detaljno analiziranih filmova već i ostale koji su pomogli kontekstualizaciji i ilustraciji urađenih analiza), odnosno podela na digitalne migrante i domorodce, može se uočiti razlika u stepenu prihvatanja opisanih uticaja i inovacija i posledična jačina efekta i uspešnost postupka korišćenja onlajn video klipova u filmu. Ukoliko se video klip, novi mediji i njihova svojstva samo uklapaju u tradicionalne forme bez povratnog uticaja na ostatak filma njihovo dejstvo  znatno je slabije, čak se može reći da je štetno. Bez okretanja prema realnosti ali i duboke subjektivnosti priče (stanje prelaza, prelazni objekat) video klipovi ostaju previše specifični i neuklopivi u tradicionalnu formu. Ovim se ilustruje i snaga, naizgled ne tako velikog, ontološkog pomeranja koju je sa sobom donela digitalizacija. Sagledavanje novih medija isključivo kao tehnologije, bez razumevanja formativnog psihološkog uticaja jednostrano je i ne odgovara njihovoj prirodi. Zbog toga se i lakoća njihovog razumevanja i korišćenja u filmskom jeziku razlikuje među pripadnicima različitih generacija autora. Može se zaključiti da kod starije generacije autora onlajn video klipovi su samo embedovani u klasične forme i sadržaje što limitira efekat njihove upotrebe dok se neretko čitaju i kao strano telo u tkivu filma. Kod mlađe generacije ovaj efekat je suprotan, filmska građa je pod većim uticajem onlajn video klipova i sa </w:t>
      </w:r>
      <w:r w:rsidR="009C06B6" w:rsidRPr="00AB0C92">
        <w:rPr>
          <w:rFonts w:ascii="Times New Roman" w:hAnsi="Times New Roman" w:cs="Times New Roman"/>
          <w:sz w:val="24"/>
          <w:szCs w:val="24"/>
        </w:rPr>
        <w:lastRenderedPageBreak/>
        <w:t>njima ima sinergijski efekat pojačavanja opisanog doživljaja realnosti, identifikacije sa likovima i njihovog dubokog intimnog prikazivanja. Opravdano bi bilo očekivati da se u skorijoj budućnosti kada na scenu stupi još mlađa generacija filmskih autora, koji su u punom smislu reči digitalni domorodci, da će opisani postupci i efekti upotrebe onlajn video klipova na filmu biti još veći i jači i da će se srpski film kretati ka još izraženijem realizmu uz još veću meru dokumentovanja subjektivnih svetova, čime će se opisana tematska serija uspostaviti kao dominantan žanr srpskog filma.</w:t>
      </w:r>
    </w:p>
    <w:p w:rsidR="00F456A3" w:rsidRDefault="007519E3" w:rsidP="00D849CC">
      <w:pPr>
        <w:spacing w:after="240" w:line="360" w:lineRule="auto"/>
        <w:jc w:val="both"/>
        <w:rPr>
          <w:rFonts w:ascii="Times New Roman" w:eastAsia="Times New Roman" w:hAnsi="Times New Roman" w:cs="Times New Roman"/>
          <w:iCs/>
          <w:sz w:val="24"/>
          <w:szCs w:val="28"/>
        </w:rPr>
      </w:pPr>
      <w:r>
        <w:rPr>
          <w:rFonts w:ascii="Times New Roman" w:eastAsia="Times New Roman" w:hAnsi="Times New Roman" w:cs="Times New Roman"/>
          <w:iCs/>
          <w:sz w:val="24"/>
          <w:szCs w:val="28"/>
        </w:rPr>
        <w:t>Takođe</w:t>
      </w:r>
      <w:r w:rsidR="009C06B6" w:rsidRPr="00AB0C92">
        <w:rPr>
          <w:rFonts w:ascii="Times New Roman" w:eastAsia="Times New Roman" w:hAnsi="Times New Roman" w:cs="Times New Roman"/>
          <w:iCs/>
          <w:sz w:val="24"/>
          <w:szCs w:val="28"/>
        </w:rPr>
        <w:t xml:space="preserve"> treba očekivati još veći uticaj novih medija kako na medijsku tako i društvenu stvarnost, kroz dalje omasovljenje njihove produkcije i konzumacije i intenziviranje svih uočenih pravilnosti i pravaca preoblikovanja</w:t>
      </w:r>
      <w:r>
        <w:rPr>
          <w:rFonts w:ascii="Times New Roman" w:eastAsia="Times New Roman" w:hAnsi="Times New Roman" w:cs="Times New Roman"/>
          <w:iCs/>
          <w:sz w:val="24"/>
          <w:szCs w:val="28"/>
        </w:rPr>
        <w:t xml:space="preserve"> i</w:t>
      </w:r>
      <w:r w:rsidR="009C06B6" w:rsidRPr="00AB0C92">
        <w:rPr>
          <w:rFonts w:ascii="Times New Roman" w:eastAsia="Times New Roman" w:hAnsi="Times New Roman" w:cs="Times New Roman"/>
          <w:iCs/>
          <w:sz w:val="24"/>
          <w:szCs w:val="28"/>
        </w:rPr>
        <w:t xml:space="preserve"> medija i društva. Kao posebnu</w:t>
      </w:r>
      <w:r>
        <w:rPr>
          <w:rFonts w:ascii="Times New Roman" w:eastAsia="Times New Roman" w:hAnsi="Times New Roman" w:cs="Times New Roman"/>
          <w:iCs/>
          <w:sz w:val="24"/>
          <w:szCs w:val="28"/>
        </w:rPr>
        <w:t xml:space="preserve"> novinu</w:t>
      </w:r>
      <w:r w:rsidR="009C06B6" w:rsidRPr="00C3143B">
        <w:rPr>
          <w:rFonts w:ascii="Times New Roman" w:eastAsia="Times New Roman" w:hAnsi="Times New Roman" w:cs="Times New Roman"/>
          <w:iCs/>
          <w:sz w:val="24"/>
          <w:szCs w:val="28"/>
        </w:rPr>
        <w:t xml:space="preserve"> treba očekivati razvoj i ulazak u svakodnevnu upotrebu medija virtuelne, proširene (augmented) i simulirane realnosti za čije istraživanje danas postoji povećano interesovanje jer su sazrele tehničke mogućnosti za njihovu produkciju i konzumaciju. Čini se da će sve opisane promene i preoblikovanja nastale pod uticajem novih medija uskoro delovati kao blage i neznatne u odnosu na radikalne promene koje će ovi mediji doneti u sve sfere ljudskog života i društva pre svega kroz ontološko preoblikovanje svakodnevnog realnog iskustva. Kakvo će mesto u takvom svetu zauzimati film (pogotovo srpski) teško je predvideti. Ipak čin</w:t>
      </w:r>
      <w:r>
        <w:rPr>
          <w:rFonts w:ascii="Times New Roman" w:eastAsia="Times New Roman" w:hAnsi="Times New Roman" w:cs="Times New Roman"/>
          <w:iCs/>
          <w:sz w:val="24"/>
          <w:szCs w:val="28"/>
        </w:rPr>
        <w:t>i se da će ovi mediji omogućiti</w:t>
      </w:r>
      <w:r w:rsidR="009C06B6" w:rsidRPr="00C3143B">
        <w:rPr>
          <w:rFonts w:ascii="Times New Roman" w:eastAsia="Times New Roman" w:hAnsi="Times New Roman" w:cs="Times New Roman"/>
          <w:iCs/>
          <w:sz w:val="24"/>
          <w:szCs w:val="28"/>
        </w:rPr>
        <w:t xml:space="preserve"> ako ne dostizanje, onda bar pravljenje jednog značajnog koraka bliže Vagnerovom (Richard Wagner) idealu Gezamtkunstverka (Gesamtkunstwerk) (Wilson Smith 2007), slično izumu pokretnih slika.</w:t>
      </w:r>
    </w:p>
    <w:p w:rsidR="00EF77D1" w:rsidRDefault="00EF77D1">
      <w:r>
        <w:br w:type="page"/>
      </w:r>
    </w:p>
    <w:p w:rsidR="00214233" w:rsidRPr="00C3143B" w:rsidRDefault="008B6401" w:rsidP="00122EE5">
      <w:pPr>
        <w:pStyle w:val="Style1"/>
        <w:rPr>
          <w:sz w:val="24"/>
          <w:lang w:val="sr-Latn-CS"/>
        </w:rPr>
      </w:pPr>
      <w:bookmarkStart w:id="92" w:name="_Toc515958457"/>
      <w:r w:rsidRPr="00C3143B">
        <w:rPr>
          <w:lang w:val="sr-Latn-CS"/>
        </w:rPr>
        <w:lastRenderedPageBreak/>
        <w:t>ZAKLJUČCI</w:t>
      </w:r>
      <w:bookmarkEnd w:id="92"/>
      <w:r w:rsidRPr="00C3143B">
        <w:rPr>
          <w:sz w:val="24"/>
          <w:lang w:val="sr-Latn-CS"/>
        </w:rPr>
        <w:tab/>
        <w:t xml:space="preserve"> </w:t>
      </w:r>
    </w:p>
    <w:p w:rsidR="006046B5" w:rsidRPr="00C3143B" w:rsidRDefault="006046B5"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Ob</w:t>
      </w:r>
      <w:r w:rsidR="00685473" w:rsidRPr="00C3143B">
        <w:rPr>
          <w:rFonts w:ascii="Times New Roman" w:hAnsi="Times New Roman" w:cs="Times New Roman"/>
          <w:sz w:val="24"/>
          <w:szCs w:val="24"/>
        </w:rPr>
        <w:t xml:space="preserve">rađujući temu uticaja procesa </w:t>
      </w:r>
      <w:r w:rsidR="00985CDC" w:rsidRPr="00C3143B">
        <w:rPr>
          <w:rFonts w:ascii="Times New Roman" w:hAnsi="Times New Roman" w:cs="Times New Roman"/>
          <w:sz w:val="24"/>
          <w:szCs w:val="24"/>
        </w:rPr>
        <w:t>digitalizacije</w:t>
      </w:r>
      <w:r w:rsidR="00685473" w:rsidRPr="00C3143B">
        <w:rPr>
          <w:rFonts w:ascii="Times New Roman" w:hAnsi="Times New Roman" w:cs="Times New Roman"/>
          <w:sz w:val="24"/>
          <w:szCs w:val="24"/>
        </w:rPr>
        <w:t xml:space="preserve"> i sa njime povezane pojave novih</w:t>
      </w:r>
      <w:r w:rsidR="000F4453" w:rsidRPr="00C3143B">
        <w:rPr>
          <w:rFonts w:ascii="Times New Roman" w:hAnsi="Times New Roman" w:cs="Times New Roman"/>
          <w:sz w:val="24"/>
          <w:szCs w:val="24"/>
        </w:rPr>
        <w:t xml:space="preserve"> medija (pre svega </w:t>
      </w:r>
      <w:r w:rsidRPr="00C3143B">
        <w:rPr>
          <w:rFonts w:ascii="Times New Roman" w:hAnsi="Times New Roman" w:cs="Times New Roman"/>
          <w:sz w:val="24"/>
          <w:szCs w:val="24"/>
        </w:rPr>
        <w:t>onlajn video klipova i klip kulture</w:t>
      </w:r>
      <w:r w:rsidR="00685473" w:rsidRPr="00C3143B">
        <w:rPr>
          <w:rFonts w:ascii="Times New Roman" w:hAnsi="Times New Roman" w:cs="Times New Roman"/>
          <w:sz w:val="24"/>
          <w:szCs w:val="24"/>
        </w:rPr>
        <w:t xml:space="preserve"> kao najkarakterističnije novomedijske prakse</w:t>
      </w:r>
      <w:r w:rsidR="000F4453" w:rsidRPr="00C3143B">
        <w:rPr>
          <w:rFonts w:ascii="Times New Roman" w:hAnsi="Times New Roman" w:cs="Times New Roman"/>
          <w:sz w:val="24"/>
          <w:szCs w:val="24"/>
        </w:rPr>
        <w:t>)</w:t>
      </w:r>
      <w:r w:rsidRPr="00C3143B">
        <w:rPr>
          <w:rFonts w:ascii="Times New Roman" w:hAnsi="Times New Roman" w:cs="Times New Roman"/>
          <w:sz w:val="24"/>
          <w:szCs w:val="24"/>
        </w:rPr>
        <w:t xml:space="preserve"> na srpski film u periodu od 2010. do 201</w:t>
      </w:r>
      <w:r w:rsidR="000F4453" w:rsidRPr="00C3143B">
        <w:rPr>
          <w:rFonts w:ascii="Times New Roman" w:hAnsi="Times New Roman" w:cs="Times New Roman"/>
          <w:sz w:val="24"/>
          <w:szCs w:val="24"/>
        </w:rPr>
        <w:t>6</w:t>
      </w:r>
      <w:r w:rsidRPr="00C3143B">
        <w:rPr>
          <w:rFonts w:ascii="Times New Roman" w:hAnsi="Times New Roman" w:cs="Times New Roman"/>
          <w:sz w:val="24"/>
          <w:szCs w:val="24"/>
        </w:rPr>
        <w:t xml:space="preserve">. godine, prvo su obrađeni i analizirani osnovni </w:t>
      </w:r>
      <w:r w:rsidR="00685473" w:rsidRPr="00C3143B">
        <w:rPr>
          <w:rFonts w:ascii="Times New Roman" w:hAnsi="Times New Roman" w:cs="Times New Roman"/>
          <w:sz w:val="24"/>
          <w:szCs w:val="24"/>
        </w:rPr>
        <w:t xml:space="preserve">pojmovi i </w:t>
      </w:r>
      <w:r w:rsidRPr="00C3143B">
        <w:rPr>
          <w:rFonts w:ascii="Times New Roman" w:hAnsi="Times New Roman" w:cs="Times New Roman"/>
          <w:sz w:val="24"/>
          <w:szCs w:val="24"/>
        </w:rPr>
        <w:t>procesi</w:t>
      </w:r>
      <w:r w:rsidR="00F75778" w:rsidRPr="00C3143B">
        <w:rPr>
          <w:rFonts w:ascii="Times New Roman" w:hAnsi="Times New Roman" w:cs="Times New Roman"/>
          <w:sz w:val="24"/>
          <w:szCs w:val="24"/>
        </w:rPr>
        <w:t xml:space="preserve"> sa</w:t>
      </w:r>
      <w:r w:rsidR="00685473" w:rsidRPr="00C3143B">
        <w:rPr>
          <w:rFonts w:ascii="Times New Roman" w:hAnsi="Times New Roman" w:cs="Times New Roman"/>
          <w:sz w:val="24"/>
          <w:szCs w:val="24"/>
        </w:rPr>
        <w:t xml:space="preserve"> aspekta uticaja u medijskom i širem društveno-humanističko</w:t>
      </w:r>
      <w:r w:rsidR="00F75778" w:rsidRPr="00C3143B">
        <w:rPr>
          <w:rFonts w:ascii="Times New Roman" w:hAnsi="Times New Roman" w:cs="Times New Roman"/>
          <w:sz w:val="24"/>
          <w:szCs w:val="24"/>
        </w:rPr>
        <w:t>m</w:t>
      </w:r>
      <w:r w:rsidR="00685473" w:rsidRPr="00C3143B">
        <w:rPr>
          <w:rFonts w:ascii="Times New Roman" w:hAnsi="Times New Roman" w:cs="Times New Roman"/>
          <w:sz w:val="24"/>
          <w:szCs w:val="24"/>
        </w:rPr>
        <w:t xml:space="preserve">  domenu ali i sa aspekta </w:t>
      </w:r>
      <w:r w:rsidR="00F75778" w:rsidRPr="00C3143B">
        <w:rPr>
          <w:rFonts w:ascii="Times New Roman" w:hAnsi="Times New Roman" w:cs="Times New Roman"/>
          <w:sz w:val="24"/>
          <w:szCs w:val="24"/>
        </w:rPr>
        <w:t>istorijskog</w:t>
      </w:r>
      <w:r w:rsidRPr="00C3143B">
        <w:rPr>
          <w:rFonts w:ascii="Times New Roman" w:hAnsi="Times New Roman" w:cs="Times New Roman"/>
          <w:sz w:val="24"/>
          <w:szCs w:val="24"/>
        </w:rPr>
        <w:t xml:space="preserve"> kontekst</w:t>
      </w:r>
      <w:r w:rsidR="00F75778" w:rsidRPr="00C3143B">
        <w:rPr>
          <w:rFonts w:ascii="Times New Roman" w:hAnsi="Times New Roman" w:cs="Times New Roman"/>
          <w:sz w:val="24"/>
          <w:szCs w:val="24"/>
        </w:rPr>
        <w:t>a</w:t>
      </w:r>
      <w:r w:rsidRPr="00C3143B">
        <w:rPr>
          <w:rFonts w:ascii="Times New Roman" w:hAnsi="Times New Roman" w:cs="Times New Roman"/>
          <w:sz w:val="24"/>
          <w:szCs w:val="24"/>
        </w:rPr>
        <w:t xml:space="preserve"> </w:t>
      </w:r>
      <w:r w:rsidR="00F75778" w:rsidRPr="00C3143B">
        <w:rPr>
          <w:rFonts w:ascii="Times New Roman" w:hAnsi="Times New Roman" w:cs="Times New Roman"/>
          <w:sz w:val="24"/>
          <w:szCs w:val="24"/>
        </w:rPr>
        <w:t>njihovog nastan</w:t>
      </w:r>
      <w:r w:rsidR="000F4453" w:rsidRPr="00C3143B">
        <w:rPr>
          <w:rFonts w:ascii="Times New Roman" w:hAnsi="Times New Roman" w:cs="Times New Roman"/>
          <w:sz w:val="24"/>
          <w:szCs w:val="24"/>
        </w:rPr>
        <w:t>ka</w:t>
      </w:r>
      <w:r w:rsidR="00685473" w:rsidRPr="00C3143B">
        <w:rPr>
          <w:rFonts w:ascii="Times New Roman" w:hAnsi="Times New Roman" w:cs="Times New Roman"/>
          <w:sz w:val="24"/>
          <w:szCs w:val="24"/>
        </w:rPr>
        <w:t>. A</w:t>
      </w:r>
      <w:r w:rsidRPr="00C3143B">
        <w:rPr>
          <w:rFonts w:ascii="Times New Roman" w:hAnsi="Times New Roman" w:cs="Times New Roman"/>
          <w:sz w:val="24"/>
          <w:szCs w:val="24"/>
        </w:rPr>
        <w:t xml:space="preserve">nalizirane </w:t>
      </w:r>
      <w:r w:rsidR="00685473" w:rsidRPr="00C3143B">
        <w:rPr>
          <w:rFonts w:ascii="Times New Roman" w:hAnsi="Times New Roman" w:cs="Times New Roman"/>
          <w:sz w:val="24"/>
          <w:szCs w:val="24"/>
        </w:rPr>
        <w:t xml:space="preserve">su takođe specifične </w:t>
      </w:r>
      <w:r w:rsidRPr="00C3143B">
        <w:rPr>
          <w:rFonts w:ascii="Times New Roman" w:hAnsi="Times New Roman" w:cs="Times New Roman"/>
          <w:sz w:val="24"/>
          <w:szCs w:val="24"/>
        </w:rPr>
        <w:t>implikacije opisanih procesa</w:t>
      </w:r>
      <w:r w:rsidR="00685473" w:rsidRPr="00C3143B">
        <w:rPr>
          <w:rFonts w:ascii="Times New Roman" w:hAnsi="Times New Roman" w:cs="Times New Roman"/>
          <w:sz w:val="24"/>
          <w:szCs w:val="24"/>
        </w:rPr>
        <w:t xml:space="preserve"> </w:t>
      </w:r>
      <w:r w:rsidRPr="00C3143B">
        <w:rPr>
          <w:rFonts w:ascii="Times New Roman" w:hAnsi="Times New Roman" w:cs="Times New Roman"/>
          <w:sz w:val="24"/>
          <w:szCs w:val="24"/>
        </w:rPr>
        <w:t>za teoriju filma i medija</w:t>
      </w:r>
      <w:r w:rsidR="000F4453" w:rsidRPr="00C3143B">
        <w:rPr>
          <w:rFonts w:ascii="Times New Roman" w:hAnsi="Times New Roman" w:cs="Times New Roman"/>
          <w:sz w:val="24"/>
          <w:szCs w:val="24"/>
        </w:rPr>
        <w:t xml:space="preserve">, </w:t>
      </w:r>
      <w:r w:rsidRPr="00C3143B">
        <w:rPr>
          <w:rFonts w:ascii="Times New Roman" w:hAnsi="Times New Roman" w:cs="Times New Roman"/>
          <w:sz w:val="24"/>
          <w:szCs w:val="24"/>
        </w:rPr>
        <w:t>kako bi se</w:t>
      </w:r>
      <w:r w:rsidR="000F4453" w:rsidRPr="00C3143B">
        <w:rPr>
          <w:rFonts w:ascii="Times New Roman" w:hAnsi="Times New Roman" w:cs="Times New Roman"/>
          <w:sz w:val="24"/>
          <w:szCs w:val="24"/>
        </w:rPr>
        <w:t xml:space="preserve"> ukazalo na potrebu stvaranja novog teorijskog diskursa, napuštanja ili relativizovanja pojedinih teorijskih stanovišta i (re)</w:t>
      </w:r>
      <w:r w:rsidRPr="00C3143B">
        <w:rPr>
          <w:rFonts w:ascii="Times New Roman" w:hAnsi="Times New Roman" w:cs="Times New Roman"/>
          <w:sz w:val="24"/>
          <w:szCs w:val="24"/>
        </w:rPr>
        <w:t>def</w:t>
      </w:r>
      <w:r w:rsidR="000B6277">
        <w:rPr>
          <w:rFonts w:ascii="Times New Roman" w:hAnsi="Times New Roman" w:cs="Times New Roman"/>
          <w:sz w:val="24"/>
          <w:szCs w:val="24"/>
        </w:rPr>
        <w:t>inisanja</w:t>
      </w:r>
      <w:r w:rsidRPr="00C3143B">
        <w:rPr>
          <w:rFonts w:ascii="Times New Roman" w:hAnsi="Times New Roman" w:cs="Times New Roman"/>
          <w:sz w:val="24"/>
          <w:szCs w:val="24"/>
        </w:rPr>
        <w:t xml:space="preserve"> osnovni</w:t>
      </w:r>
      <w:r w:rsidR="000B6277">
        <w:rPr>
          <w:rFonts w:ascii="Times New Roman" w:hAnsi="Times New Roman" w:cs="Times New Roman"/>
          <w:sz w:val="24"/>
          <w:szCs w:val="24"/>
        </w:rPr>
        <w:t>h pojmova</w:t>
      </w:r>
      <w:r w:rsidRPr="00C3143B">
        <w:rPr>
          <w:rFonts w:ascii="Times New Roman" w:hAnsi="Times New Roman" w:cs="Times New Roman"/>
          <w:sz w:val="24"/>
          <w:szCs w:val="24"/>
        </w:rPr>
        <w:t xml:space="preserve">. </w:t>
      </w:r>
      <w:r w:rsidR="000F4453" w:rsidRPr="00C3143B">
        <w:rPr>
          <w:rFonts w:ascii="Times New Roman" w:hAnsi="Times New Roman" w:cs="Times New Roman"/>
          <w:sz w:val="24"/>
          <w:szCs w:val="24"/>
        </w:rPr>
        <w:t xml:space="preserve">Imajući u vidu uočene promene i procese, urađeno je empirijsko snimanje stanja srpske kinematografije u vremenskom periodu od 2010. do 2016. godine. </w:t>
      </w:r>
      <w:r w:rsidR="004F6D9B" w:rsidRPr="00C3143B">
        <w:rPr>
          <w:rFonts w:ascii="Times New Roman" w:hAnsi="Times New Roman" w:cs="Times New Roman"/>
          <w:sz w:val="24"/>
          <w:szCs w:val="24"/>
        </w:rPr>
        <w:t>Rezultati</w:t>
      </w:r>
      <w:r w:rsidR="000F4453" w:rsidRPr="00C3143B">
        <w:rPr>
          <w:rFonts w:ascii="Times New Roman" w:hAnsi="Times New Roman" w:cs="Times New Roman"/>
          <w:sz w:val="24"/>
          <w:szCs w:val="24"/>
        </w:rPr>
        <w:t xml:space="preserve"> em</w:t>
      </w:r>
      <w:r w:rsidR="00F75778" w:rsidRPr="00C3143B">
        <w:rPr>
          <w:rFonts w:ascii="Times New Roman" w:hAnsi="Times New Roman" w:cs="Times New Roman"/>
          <w:sz w:val="24"/>
          <w:szCs w:val="24"/>
        </w:rPr>
        <w:t xml:space="preserve">pirijskih nalaza kontekstualizovani su </w:t>
      </w:r>
      <w:r w:rsidR="000F4453" w:rsidRPr="00C3143B">
        <w:rPr>
          <w:rFonts w:ascii="Times New Roman" w:hAnsi="Times New Roman" w:cs="Times New Roman"/>
          <w:sz w:val="24"/>
          <w:szCs w:val="24"/>
        </w:rPr>
        <w:t xml:space="preserve">uz pomoć arhivskog istraživanja stanja srpske kinematografije u periodu od </w:t>
      </w:r>
      <w:r w:rsidR="00685473" w:rsidRPr="00C3143B">
        <w:rPr>
          <w:rFonts w:ascii="Times New Roman" w:hAnsi="Times New Roman" w:cs="Times New Roman"/>
          <w:sz w:val="24"/>
          <w:szCs w:val="24"/>
        </w:rPr>
        <w:t>2000</w:t>
      </w:r>
      <w:r w:rsidR="000F4453" w:rsidRPr="00C3143B">
        <w:rPr>
          <w:rFonts w:ascii="Times New Roman" w:hAnsi="Times New Roman" w:cs="Times New Roman"/>
          <w:sz w:val="24"/>
          <w:szCs w:val="24"/>
        </w:rPr>
        <w:t>. do 2016. godine, što je omogućilo dublje razumevanje i (re)interpretaciju nalaza empirijske studije. Uočen</w:t>
      </w:r>
      <w:r w:rsidR="00685473" w:rsidRPr="00C3143B">
        <w:rPr>
          <w:rFonts w:ascii="Times New Roman" w:hAnsi="Times New Roman" w:cs="Times New Roman"/>
          <w:sz w:val="24"/>
          <w:szCs w:val="24"/>
        </w:rPr>
        <w:t xml:space="preserve">e </w:t>
      </w:r>
      <w:r w:rsidR="003113B1" w:rsidRPr="00C3143B">
        <w:rPr>
          <w:rFonts w:ascii="Times New Roman" w:hAnsi="Times New Roman" w:cs="Times New Roman"/>
          <w:sz w:val="24"/>
          <w:szCs w:val="24"/>
        </w:rPr>
        <w:t>pravilnosti poslužile</w:t>
      </w:r>
      <w:r w:rsidR="000F4453" w:rsidRPr="00C3143B">
        <w:rPr>
          <w:rFonts w:ascii="Times New Roman" w:hAnsi="Times New Roman" w:cs="Times New Roman"/>
          <w:sz w:val="24"/>
          <w:szCs w:val="24"/>
        </w:rPr>
        <w:t xml:space="preserve"> su kao osnova za kvalitativnu</w:t>
      </w:r>
      <w:r w:rsidRPr="00C3143B">
        <w:rPr>
          <w:rFonts w:ascii="Times New Roman" w:hAnsi="Times New Roman" w:cs="Times New Roman"/>
          <w:sz w:val="24"/>
          <w:szCs w:val="24"/>
        </w:rPr>
        <w:t xml:space="preserve"> analiz</w:t>
      </w:r>
      <w:r w:rsidR="000F4453" w:rsidRPr="00C3143B">
        <w:rPr>
          <w:rFonts w:ascii="Times New Roman" w:hAnsi="Times New Roman" w:cs="Times New Roman"/>
          <w:sz w:val="24"/>
          <w:szCs w:val="24"/>
        </w:rPr>
        <w:t>u</w:t>
      </w:r>
      <w:r w:rsidRPr="00C3143B">
        <w:rPr>
          <w:rFonts w:ascii="Times New Roman" w:hAnsi="Times New Roman" w:cs="Times New Roman"/>
          <w:sz w:val="24"/>
          <w:szCs w:val="24"/>
        </w:rPr>
        <w:t xml:space="preserve"> uzork</w:t>
      </w:r>
      <w:r w:rsidR="000F4453" w:rsidRPr="00C3143B">
        <w:rPr>
          <w:rFonts w:ascii="Times New Roman" w:hAnsi="Times New Roman" w:cs="Times New Roman"/>
          <w:sz w:val="24"/>
          <w:szCs w:val="24"/>
        </w:rPr>
        <w:t>a</w:t>
      </w:r>
      <w:r w:rsidRPr="00C3143B">
        <w:rPr>
          <w:rFonts w:ascii="Times New Roman" w:hAnsi="Times New Roman" w:cs="Times New Roman"/>
          <w:sz w:val="24"/>
          <w:szCs w:val="24"/>
        </w:rPr>
        <w:t xml:space="preserve"> od </w:t>
      </w:r>
      <w:r w:rsidR="001C5418" w:rsidRPr="00C3143B">
        <w:rPr>
          <w:rFonts w:ascii="Times New Roman" w:hAnsi="Times New Roman" w:cs="Times New Roman"/>
          <w:sz w:val="24"/>
          <w:szCs w:val="24"/>
        </w:rPr>
        <w:t>8</w:t>
      </w:r>
      <w:r w:rsidRPr="00C3143B">
        <w:rPr>
          <w:rFonts w:ascii="Times New Roman" w:hAnsi="Times New Roman" w:cs="Times New Roman"/>
          <w:sz w:val="24"/>
          <w:szCs w:val="24"/>
        </w:rPr>
        <w:t xml:space="preserve"> srpskih filmova </w:t>
      </w:r>
      <w:r w:rsidR="000F4453" w:rsidRPr="00C3143B">
        <w:rPr>
          <w:rFonts w:ascii="Times New Roman" w:hAnsi="Times New Roman" w:cs="Times New Roman"/>
          <w:sz w:val="24"/>
          <w:szCs w:val="24"/>
        </w:rPr>
        <w:t>(snimljenih u periodu od 2010. do 2016. godine)</w:t>
      </w:r>
      <w:r w:rsidRPr="00C3143B">
        <w:rPr>
          <w:rFonts w:ascii="Times New Roman" w:hAnsi="Times New Roman" w:cs="Times New Roman"/>
          <w:sz w:val="24"/>
          <w:szCs w:val="24"/>
        </w:rPr>
        <w:t xml:space="preserve">: </w:t>
      </w:r>
      <w:r w:rsidR="00CF1035" w:rsidRPr="00C3143B">
        <w:rPr>
          <w:rFonts w:ascii="Times New Roman" w:hAnsi="Times New Roman" w:cs="Times New Roman"/>
          <w:i/>
          <w:sz w:val="24"/>
          <w:szCs w:val="24"/>
        </w:rPr>
        <w:t>Tilva Roš</w:t>
      </w:r>
      <w:r w:rsidR="00CF1035" w:rsidRPr="00C3143B">
        <w:rPr>
          <w:rFonts w:ascii="Times New Roman" w:hAnsi="Times New Roman" w:cs="Times New Roman"/>
          <w:sz w:val="24"/>
          <w:szCs w:val="24"/>
        </w:rPr>
        <w:t xml:space="preserve"> (2010, Nikola Ležaić), </w:t>
      </w:r>
      <w:r w:rsidR="00CF1035" w:rsidRPr="00C3143B">
        <w:rPr>
          <w:rFonts w:ascii="Times New Roman" w:hAnsi="Times New Roman" w:cs="Times New Roman"/>
          <w:i/>
          <w:sz w:val="24"/>
          <w:szCs w:val="24"/>
        </w:rPr>
        <w:t xml:space="preserve">Oktobar </w:t>
      </w:r>
      <w:r w:rsidR="00CF1035" w:rsidRPr="00C3143B">
        <w:rPr>
          <w:rFonts w:ascii="Times New Roman" w:hAnsi="Times New Roman" w:cs="Times New Roman"/>
          <w:sz w:val="24"/>
          <w:szCs w:val="24"/>
        </w:rPr>
        <w:t xml:space="preserve">(2011, Ivan Pecikoza, Senka Domanović, Ognjen Isailović, Dane Komljen, Damir Romanov, Ognjen Glavonić, Milica Tomović), </w:t>
      </w:r>
      <w:r w:rsidR="00CF1035" w:rsidRPr="00C3143B">
        <w:rPr>
          <w:rFonts w:ascii="Times New Roman" w:hAnsi="Times New Roman" w:cs="Times New Roman"/>
          <w:i/>
          <w:sz w:val="24"/>
          <w:szCs w:val="24"/>
        </w:rPr>
        <w:t>Klip</w:t>
      </w:r>
      <w:r w:rsidR="00CF1035" w:rsidRPr="00C3143B">
        <w:rPr>
          <w:rFonts w:ascii="Times New Roman" w:hAnsi="Times New Roman" w:cs="Times New Roman"/>
          <w:sz w:val="24"/>
          <w:szCs w:val="24"/>
        </w:rPr>
        <w:t xml:space="preserve"> (2012, Maja Miloš), </w:t>
      </w:r>
      <w:r w:rsidR="00CF1035" w:rsidRPr="00C3143B">
        <w:rPr>
          <w:rFonts w:ascii="Times New Roman" w:hAnsi="Times New Roman" w:cs="Times New Roman"/>
          <w:i/>
          <w:sz w:val="24"/>
          <w:szCs w:val="24"/>
        </w:rPr>
        <w:t>Gde je Nađa</w:t>
      </w:r>
      <w:r w:rsidR="00CF1035" w:rsidRPr="00C3143B">
        <w:rPr>
          <w:rFonts w:ascii="Times New Roman" w:hAnsi="Times New Roman" w:cs="Times New Roman"/>
          <w:sz w:val="24"/>
          <w:szCs w:val="24"/>
        </w:rPr>
        <w:t xml:space="preserve"> (2013, </w:t>
      </w:r>
      <w:r w:rsidR="00CF1035" w:rsidRPr="00AB0C92">
        <w:rPr>
          <w:rFonts w:ascii="Times New Roman" w:hAnsi="Times New Roman" w:cs="Times New Roman"/>
          <w:sz w:val="24"/>
          <w:szCs w:val="24"/>
        </w:rPr>
        <w:t xml:space="preserve">Aron Sekelj, Raško Milatović, Miloš Milovanović, Nemanja Vojinović, Petar Ristovski, Tea Lukač, Marko </w:t>
      </w:r>
      <w:r w:rsidR="004F6D9B" w:rsidRPr="00AB0C92">
        <w:rPr>
          <w:rFonts w:ascii="Times New Roman" w:hAnsi="Times New Roman" w:cs="Times New Roman"/>
          <w:sz w:val="24"/>
          <w:szCs w:val="24"/>
        </w:rPr>
        <w:t>Đ</w:t>
      </w:r>
      <w:r w:rsidR="00CF1035" w:rsidRPr="00AB0C92">
        <w:rPr>
          <w:rFonts w:ascii="Times New Roman" w:hAnsi="Times New Roman" w:cs="Times New Roman"/>
          <w:sz w:val="24"/>
          <w:szCs w:val="24"/>
        </w:rPr>
        <w:t>or</w:t>
      </w:r>
      <w:r w:rsidR="004F6D9B" w:rsidRPr="00AB0C92">
        <w:rPr>
          <w:rFonts w:ascii="Times New Roman" w:hAnsi="Times New Roman" w:cs="Times New Roman"/>
          <w:sz w:val="24"/>
          <w:szCs w:val="24"/>
        </w:rPr>
        <w:t>đ</w:t>
      </w:r>
      <w:r w:rsidR="00CF1035" w:rsidRPr="00AB0C92">
        <w:rPr>
          <w:rFonts w:ascii="Times New Roman" w:hAnsi="Times New Roman" w:cs="Times New Roman"/>
          <w:sz w:val="24"/>
          <w:szCs w:val="24"/>
        </w:rPr>
        <w:t xml:space="preserve">ević, Luka Popadić), </w:t>
      </w:r>
      <w:r w:rsidR="00CF1035" w:rsidRPr="00AB0C92">
        <w:rPr>
          <w:rFonts w:ascii="Times New Roman" w:hAnsi="Times New Roman" w:cs="Times New Roman"/>
          <w:i/>
          <w:sz w:val="24"/>
          <w:szCs w:val="24"/>
        </w:rPr>
        <w:t>Neposlušni</w:t>
      </w:r>
      <w:r w:rsidR="00CF1035" w:rsidRPr="00AB0C92">
        <w:rPr>
          <w:rFonts w:ascii="Times New Roman" w:hAnsi="Times New Roman" w:cs="Times New Roman"/>
          <w:sz w:val="24"/>
          <w:szCs w:val="24"/>
        </w:rPr>
        <w:t xml:space="preserve"> (2014, Mina Đukić), </w:t>
      </w:r>
      <w:r w:rsidR="00CF1035" w:rsidRPr="00AB0C92">
        <w:rPr>
          <w:rFonts w:ascii="Times New Roman" w:hAnsi="Times New Roman" w:cs="Times New Roman"/>
          <w:i/>
          <w:sz w:val="24"/>
          <w:szCs w:val="24"/>
        </w:rPr>
        <w:t>Varvari</w:t>
      </w:r>
      <w:r w:rsidR="00CF1035" w:rsidRPr="00AB0C92">
        <w:rPr>
          <w:rFonts w:ascii="Times New Roman" w:hAnsi="Times New Roman" w:cs="Times New Roman"/>
          <w:sz w:val="24"/>
          <w:szCs w:val="24"/>
        </w:rPr>
        <w:t xml:space="preserve"> (2014, Ivan Ikić), </w:t>
      </w:r>
      <w:r w:rsidR="00CF1035" w:rsidRPr="00AB0C92">
        <w:rPr>
          <w:rFonts w:ascii="Times New Roman" w:hAnsi="Times New Roman" w:cs="Times New Roman"/>
          <w:i/>
          <w:sz w:val="24"/>
          <w:szCs w:val="24"/>
        </w:rPr>
        <w:t>Panama</w:t>
      </w:r>
      <w:r w:rsidR="00CF1035" w:rsidRPr="00AB0C92">
        <w:rPr>
          <w:rFonts w:ascii="Times New Roman" w:hAnsi="Times New Roman" w:cs="Times New Roman"/>
          <w:sz w:val="24"/>
          <w:szCs w:val="24"/>
        </w:rPr>
        <w:t xml:space="preserve"> (2015, Pavle Vučković), </w:t>
      </w:r>
      <w:r w:rsidR="00CF1035" w:rsidRPr="00AB0C92">
        <w:rPr>
          <w:rFonts w:ascii="Times New Roman" w:hAnsi="Times New Roman" w:cs="Times New Roman"/>
          <w:i/>
          <w:sz w:val="24"/>
          <w:szCs w:val="24"/>
        </w:rPr>
        <w:t>Stado</w:t>
      </w:r>
      <w:r w:rsidR="00CF1035" w:rsidRPr="00AB0C92">
        <w:rPr>
          <w:rFonts w:ascii="Times New Roman" w:hAnsi="Times New Roman" w:cs="Times New Roman"/>
          <w:sz w:val="24"/>
          <w:szCs w:val="24"/>
        </w:rPr>
        <w:t xml:space="preserve"> i</w:t>
      </w:r>
      <w:r w:rsidR="00CF1035" w:rsidRPr="00AB0C92">
        <w:rPr>
          <w:rFonts w:ascii="Times New Roman" w:hAnsi="Times New Roman" w:cs="Times New Roman"/>
          <w:i/>
          <w:sz w:val="24"/>
          <w:szCs w:val="24"/>
        </w:rPr>
        <w:t xml:space="preserve"> Vlažnost</w:t>
      </w:r>
      <w:r w:rsidR="00CF1035" w:rsidRPr="00AB0C92">
        <w:rPr>
          <w:rFonts w:ascii="Times New Roman" w:hAnsi="Times New Roman" w:cs="Times New Roman"/>
          <w:sz w:val="24"/>
          <w:szCs w:val="24"/>
        </w:rPr>
        <w:t xml:space="preserve"> (2016, Nikola Ljuca). </w:t>
      </w:r>
      <w:r w:rsidR="00742556" w:rsidRPr="00AB0C92">
        <w:rPr>
          <w:rFonts w:ascii="Times New Roman" w:hAnsi="Times New Roman" w:cs="Times New Roman"/>
          <w:sz w:val="24"/>
          <w:szCs w:val="24"/>
        </w:rPr>
        <w:t>Filmovi su prvo analizirani pojedinačno sa ciljem utvrđivanja uticaja novih medija (pre svega onlajn video klipova) i novih tehnologija</w:t>
      </w:r>
      <w:r w:rsidR="000B6277">
        <w:rPr>
          <w:rFonts w:ascii="Times New Roman" w:hAnsi="Times New Roman" w:cs="Times New Roman"/>
          <w:sz w:val="24"/>
          <w:szCs w:val="24"/>
        </w:rPr>
        <w:t>,</w:t>
      </w:r>
      <w:r w:rsidR="00742556" w:rsidRPr="00AB0C92">
        <w:rPr>
          <w:rFonts w:ascii="Times New Roman" w:hAnsi="Times New Roman" w:cs="Times New Roman"/>
          <w:sz w:val="24"/>
          <w:szCs w:val="24"/>
        </w:rPr>
        <w:t xml:space="preserve"> kao i potvrde nalaza i zaključaka prethodno opisanih analiza. </w:t>
      </w:r>
      <w:r w:rsidR="004F6D9B" w:rsidRPr="00AB0C92">
        <w:rPr>
          <w:rFonts w:ascii="Times New Roman" w:hAnsi="Times New Roman" w:cs="Times New Roman"/>
          <w:sz w:val="24"/>
          <w:szCs w:val="24"/>
        </w:rPr>
        <w:t>Posebna pažnja posveće</w:t>
      </w:r>
      <w:r w:rsidR="00966A93" w:rsidRPr="00AB0C92">
        <w:rPr>
          <w:rFonts w:ascii="Times New Roman" w:hAnsi="Times New Roman" w:cs="Times New Roman"/>
          <w:sz w:val="24"/>
          <w:szCs w:val="24"/>
        </w:rPr>
        <w:t xml:space="preserve">na je ontološkom preoblikovanju filmova kao posledici uticaja novih medija. </w:t>
      </w:r>
      <w:r w:rsidR="00742556" w:rsidRPr="00AB0C92">
        <w:rPr>
          <w:rFonts w:ascii="Times New Roman" w:hAnsi="Times New Roman" w:cs="Times New Roman"/>
          <w:sz w:val="24"/>
          <w:szCs w:val="24"/>
        </w:rPr>
        <w:t xml:space="preserve">Nakon pojedinačnih analiza, usledila je analiza celog uzorka filmova u cilju pronalaženja </w:t>
      </w:r>
      <w:r w:rsidR="00966A93" w:rsidRPr="00AB0C92">
        <w:rPr>
          <w:rFonts w:ascii="Times New Roman" w:hAnsi="Times New Roman" w:cs="Times New Roman"/>
          <w:sz w:val="24"/>
          <w:szCs w:val="24"/>
        </w:rPr>
        <w:t>zajedničkih osobina kao osnova za potvrdu radne hipoteze da se u srpskom filmu u periodu od 2010. do 2016. godine pojavi</w:t>
      </w:r>
      <w:r w:rsidR="00664F2F" w:rsidRPr="00AB0C92">
        <w:rPr>
          <w:rFonts w:ascii="Times New Roman" w:hAnsi="Times New Roman" w:cs="Times New Roman"/>
          <w:sz w:val="24"/>
          <w:szCs w:val="24"/>
        </w:rPr>
        <w:t xml:space="preserve">la </w:t>
      </w:r>
      <w:r w:rsidR="00966A93" w:rsidRPr="00AB0C92">
        <w:rPr>
          <w:rFonts w:ascii="Times New Roman" w:hAnsi="Times New Roman" w:cs="Times New Roman"/>
          <w:sz w:val="24"/>
          <w:szCs w:val="24"/>
        </w:rPr>
        <w:t>nov</w:t>
      </w:r>
      <w:r w:rsidR="00664F2F" w:rsidRPr="00AB0C92">
        <w:rPr>
          <w:rFonts w:ascii="Times New Roman" w:hAnsi="Times New Roman" w:cs="Times New Roman"/>
          <w:sz w:val="24"/>
          <w:szCs w:val="24"/>
        </w:rPr>
        <w:t>a tematska serija, sa elementima novog žanra</w:t>
      </w:r>
      <w:r w:rsidR="00966A93" w:rsidRPr="00AB0C92">
        <w:rPr>
          <w:rFonts w:ascii="Times New Roman" w:hAnsi="Times New Roman" w:cs="Times New Roman"/>
          <w:sz w:val="24"/>
          <w:szCs w:val="24"/>
        </w:rPr>
        <w:t xml:space="preserve">. Uočene žanrovske pravilnosti dovedene su i u vezu sa sličnim pojavama iz istorije filma kao i širim uzorkom </w:t>
      </w:r>
      <w:r w:rsidR="00966A93" w:rsidRPr="00AB0C92">
        <w:rPr>
          <w:rFonts w:ascii="Times New Roman" w:hAnsi="Times New Roman" w:cs="Times New Roman"/>
          <w:sz w:val="24"/>
          <w:szCs w:val="24"/>
        </w:rPr>
        <w:lastRenderedPageBreak/>
        <w:t xml:space="preserve">srpskih filmova. Na kraju  su sve uočene </w:t>
      </w:r>
      <w:r w:rsidR="004F6D9B" w:rsidRPr="00AB0C92">
        <w:rPr>
          <w:rFonts w:ascii="Times New Roman" w:hAnsi="Times New Roman" w:cs="Times New Roman"/>
          <w:sz w:val="24"/>
          <w:szCs w:val="24"/>
        </w:rPr>
        <w:t>pravilnosti</w:t>
      </w:r>
      <w:r w:rsidR="00966A93" w:rsidRPr="00AB0C92">
        <w:rPr>
          <w:rFonts w:ascii="Times New Roman" w:hAnsi="Times New Roman" w:cs="Times New Roman"/>
          <w:sz w:val="24"/>
          <w:szCs w:val="24"/>
        </w:rPr>
        <w:t xml:space="preserve"> i trendovi poslužili kao osnova </w:t>
      </w:r>
      <w:r w:rsidR="003113B1" w:rsidRPr="00AB0C92">
        <w:rPr>
          <w:rFonts w:ascii="Times New Roman" w:hAnsi="Times New Roman" w:cs="Times New Roman"/>
          <w:sz w:val="24"/>
          <w:szCs w:val="24"/>
        </w:rPr>
        <w:t xml:space="preserve">za opisivanje </w:t>
      </w:r>
      <w:r w:rsidR="00664F2F" w:rsidRPr="00AB0C92">
        <w:rPr>
          <w:rFonts w:ascii="Times New Roman" w:hAnsi="Times New Roman" w:cs="Times New Roman"/>
          <w:sz w:val="24"/>
          <w:szCs w:val="24"/>
        </w:rPr>
        <w:t>nove tematske serije u srpskom filmu koja</w:t>
      </w:r>
      <w:r w:rsidR="003113B1" w:rsidRPr="00AB0C92">
        <w:rPr>
          <w:rFonts w:ascii="Times New Roman" w:hAnsi="Times New Roman" w:cs="Times New Roman"/>
          <w:sz w:val="24"/>
          <w:szCs w:val="24"/>
        </w:rPr>
        <w:t xml:space="preserve"> je i praktična ilustracija efekta pojava uočenih u prvom delu rada. </w:t>
      </w:r>
      <w:r w:rsidR="001F5E42" w:rsidRPr="00AB0C92">
        <w:rPr>
          <w:rFonts w:ascii="Times New Roman" w:hAnsi="Times New Roman" w:cs="Times New Roman"/>
          <w:sz w:val="24"/>
          <w:szCs w:val="24"/>
        </w:rPr>
        <w:t>Imajući u vidu sve sprovedene analize, rezultate i implikacije</w:t>
      </w:r>
      <w:r w:rsidRPr="00AB0C92">
        <w:rPr>
          <w:rFonts w:ascii="Times New Roman" w:hAnsi="Times New Roman" w:cs="Times New Roman"/>
          <w:sz w:val="24"/>
          <w:szCs w:val="24"/>
        </w:rPr>
        <w:t xml:space="preserve"> u cilju odgovaranja</w:t>
      </w:r>
      <w:r w:rsidRPr="00C3143B">
        <w:rPr>
          <w:rFonts w:ascii="Times New Roman" w:hAnsi="Times New Roman" w:cs="Times New Roman"/>
          <w:sz w:val="24"/>
          <w:szCs w:val="24"/>
        </w:rPr>
        <w:t xml:space="preserve"> na istraživački zadatak</w:t>
      </w:r>
      <w:r w:rsidR="000B6277">
        <w:rPr>
          <w:rFonts w:ascii="Times New Roman" w:hAnsi="Times New Roman" w:cs="Times New Roman"/>
          <w:sz w:val="24"/>
          <w:szCs w:val="24"/>
        </w:rPr>
        <w:t>,</w:t>
      </w:r>
      <w:r w:rsidRPr="00C3143B">
        <w:rPr>
          <w:rFonts w:ascii="Times New Roman" w:hAnsi="Times New Roman" w:cs="Times New Roman"/>
          <w:sz w:val="24"/>
          <w:szCs w:val="24"/>
        </w:rPr>
        <w:t xml:space="preserve"> </w:t>
      </w:r>
      <w:r w:rsidR="001F5E42" w:rsidRPr="00C3143B">
        <w:rPr>
          <w:rFonts w:ascii="Times New Roman" w:hAnsi="Times New Roman" w:cs="Times New Roman"/>
          <w:sz w:val="24"/>
          <w:szCs w:val="24"/>
        </w:rPr>
        <w:t xml:space="preserve"> mogu se </w:t>
      </w:r>
      <w:r w:rsidRPr="00C3143B">
        <w:rPr>
          <w:rFonts w:ascii="Times New Roman" w:hAnsi="Times New Roman" w:cs="Times New Roman"/>
          <w:sz w:val="24"/>
          <w:szCs w:val="24"/>
        </w:rPr>
        <w:t>izve</w:t>
      </w:r>
      <w:r w:rsidR="001F5E42" w:rsidRPr="00C3143B">
        <w:rPr>
          <w:rFonts w:ascii="Times New Roman" w:hAnsi="Times New Roman" w:cs="Times New Roman"/>
          <w:sz w:val="24"/>
          <w:szCs w:val="24"/>
        </w:rPr>
        <w:t xml:space="preserve">sti  </w:t>
      </w:r>
      <w:r w:rsidRPr="00C3143B">
        <w:rPr>
          <w:rFonts w:ascii="Times New Roman" w:hAnsi="Times New Roman" w:cs="Times New Roman"/>
          <w:sz w:val="24"/>
          <w:szCs w:val="24"/>
        </w:rPr>
        <w:t>sledeći zaključci.</w:t>
      </w:r>
    </w:p>
    <w:p w:rsidR="00CB162F" w:rsidRPr="0087048D" w:rsidRDefault="003113B1"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Proces digitalizacije, koji je doveo </w:t>
      </w:r>
      <w:r w:rsidR="006046B5" w:rsidRPr="00C3143B">
        <w:rPr>
          <w:rFonts w:ascii="Times New Roman" w:hAnsi="Times New Roman" w:cs="Times New Roman"/>
          <w:sz w:val="24"/>
          <w:szCs w:val="24"/>
        </w:rPr>
        <w:t xml:space="preserve">i </w:t>
      </w:r>
      <w:r w:rsidRPr="00C3143B">
        <w:rPr>
          <w:rFonts w:ascii="Times New Roman" w:hAnsi="Times New Roman" w:cs="Times New Roman"/>
          <w:sz w:val="24"/>
          <w:szCs w:val="24"/>
        </w:rPr>
        <w:t xml:space="preserve">do </w:t>
      </w:r>
      <w:r w:rsidR="006046B5" w:rsidRPr="00C3143B">
        <w:rPr>
          <w:rFonts w:ascii="Times New Roman" w:hAnsi="Times New Roman" w:cs="Times New Roman"/>
          <w:sz w:val="24"/>
          <w:szCs w:val="24"/>
        </w:rPr>
        <w:t>demokratizacij</w:t>
      </w:r>
      <w:r w:rsidRPr="00C3143B">
        <w:rPr>
          <w:rFonts w:ascii="Times New Roman" w:hAnsi="Times New Roman" w:cs="Times New Roman"/>
          <w:sz w:val="24"/>
          <w:szCs w:val="24"/>
        </w:rPr>
        <w:t>e</w:t>
      </w:r>
      <w:r w:rsidR="006046B5" w:rsidRPr="00C3143B">
        <w:rPr>
          <w:rFonts w:ascii="Times New Roman" w:hAnsi="Times New Roman" w:cs="Times New Roman"/>
          <w:sz w:val="24"/>
          <w:szCs w:val="24"/>
        </w:rPr>
        <w:t xml:space="preserve"> tehnike</w:t>
      </w:r>
      <w:r w:rsidRPr="00C3143B">
        <w:rPr>
          <w:rFonts w:ascii="Times New Roman" w:hAnsi="Times New Roman" w:cs="Times New Roman"/>
          <w:sz w:val="24"/>
          <w:szCs w:val="24"/>
        </w:rPr>
        <w:t>, imao je</w:t>
      </w:r>
      <w:r w:rsidR="006046B5" w:rsidRPr="00C3143B">
        <w:rPr>
          <w:rFonts w:ascii="Times New Roman" w:hAnsi="Times New Roman" w:cs="Times New Roman"/>
          <w:sz w:val="24"/>
          <w:szCs w:val="24"/>
        </w:rPr>
        <w:t xml:space="preserve"> presudan uticaj na nastanak </w:t>
      </w:r>
      <w:r w:rsidR="007C74E5" w:rsidRPr="00C3143B">
        <w:rPr>
          <w:rFonts w:ascii="Times New Roman" w:hAnsi="Times New Roman" w:cs="Times New Roman"/>
          <w:sz w:val="24"/>
          <w:szCs w:val="24"/>
        </w:rPr>
        <w:t>novih medija</w:t>
      </w:r>
      <w:r w:rsidRPr="00C3143B">
        <w:rPr>
          <w:rFonts w:ascii="Times New Roman" w:hAnsi="Times New Roman" w:cs="Times New Roman"/>
          <w:sz w:val="24"/>
          <w:szCs w:val="24"/>
        </w:rPr>
        <w:t xml:space="preserve">. Prelaskom na digitalno beleženje informacija </w:t>
      </w:r>
      <w:r w:rsidRPr="0087048D">
        <w:rPr>
          <w:rFonts w:ascii="Times New Roman" w:hAnsi="Times New Roman" w:cs="Times New Roman"/>
          <w:sz w:val="24"/>
          <w:szCs w:val="24"/>
        </w:rPr>
        <w:t>promenjena je materijalna osnova određenja bića filma. Promena samog nosača (medija) sa celuloidne trake na magnetni medij</w:t>
      </w:r>
      <w:r w:rsidR="00997307" w:rsidRPr="0087048D">
        <w:rPr>
          <w:rFonts w:ascii="Times New Roman" w:hAnsi="Times New Roman" w:cs="Times New Roman"/>
          <w:sz w:val="24"/>
          <w:szCs w:val="24"/>
        </w:rPr>
        <w:t xml:space="preserve"> i slične medije</w:t>
      </w:r>
      <w:r w:rsidRPr="0087048D">
        <w:rPr>
          <w:rFonts w:ascii="Times New Roman" w:hAnsi="Times New Roman" w:cs="Times New Roman"/>
          <w:sz w:val="24"/>
          <w:szCs w:val="24"/>
        </w:rPr>
        <w:t>, nije toliko važna koliko mogućnost transce</w:t>
      </w:r>
      <w:r w:rsidR="000674C4" w:rsidRPr="0087048D">
        <w:rPr>
          <w:rFonts w:ascii="Times New Roman" w:hAnsi="Times New Roman" w:cs="Times New Roman"/>
          <w:sz w:val="24"/>
          <w:szCs w:val="24"/>
        </w:rPr>
        <w:t>n</w:t>
      </w:r>
      <w:r w:rsidRPr="0087048D">
        <w:rPr>
          <w:rFonts w:ascii="Times New Roman" w:hAnsi="Times New Roman" w:cs="Times New Roman"/>
          <w:sz w:val="24"/>
          <w:szCs w:val="24"/>
        </w:rPr>
        <w:t>dentacije medija i autonomija i</w:t>
      </w:r>
      <w:r w:rsidR="0089583F" w:rsidRPr="0087048D">
        <w:rPr>
          <w:rFonts w:ascii="Times New Roman" w:hAnsi="Times New Roman" w:cs="Times New Roman"/>
          <w:sz w:val="24"/>
          <w:szCs w:val="24"/>
        </w:rPr>
        <w:t xml:space="preserve">nformacije u </w:t>
      </w:r>
      <w:r w:rsidR="00985CDC" w:rsidRPr="0087048D">
        <w:rPr>
          <w:rFonts w:ascii="Times New Roman" w:hAnsi="Times New Roman" w:cs="Times New Roman"/>
          <w:sz w:val="24"/>
          <w:szCs w:val="24"/>
        </w:rPr>
        <w:t>odnosu</w:t>
      </w:r>
      <w:r w:rsidR="0089583F" w:rsidRPr="0087048D">
        <w:rPr>
          <w:rFonts w:ascii="Times New Roman" w:hAnsi="Times New Roman" w:cs="Times New Roman"/>
          <w:sz w:val="24"/>
          <w:szCs w:val="24"/>
        </w:rPr>
        <w:t xml:space="preserve"> na nosač</w:t>
      </w:r>
      <w:r w:rsidRPr="0087048D">
        <w:rPr>
          <w:rFonts w:ascii="Times New Roman" w:hAnsi="Times New Roman" w:cs="Times New Roman"/>
          <w:sz w:val="24"/>
          <w:szCs w:val="24"/>
        </w:rPr>
        <w:t>.</w:t>
      </w:r>
      <w:r w:rsidR="00DF6AFF" w:rsidRPr="0087048D">
        <w:rPr>
          <w:rFonts w:ascii="Times New Roman" w:hAnsi="Times New Roman" w:cs="Times New Roman"/>
          <w:sz w:val="24"/>
          <w:szCs w:val="24"/>
        </w:rPr>
        <w:t xml:space="preserve"> </w:t>
      </w:r>
      <w:r w:rsidR="00293F92" w:rsidRPr="0087048D">
        <w:rPr>
          <w:rFonts w:ascii="Times New Roman" w:hAnsi="Times New Roman" w:cs="Times New Roman"/>
          <w:sz w:val="24"/>
          <w:szCs w:val="24"/>
        </w:rPr>
        <w:t xml:space="preserve">Iz ovog razloga </w:t>
      </w:r>
      <w:r w:rsidR="00521539" w:rsidRPr="0087048D">
        <w:rPr>
          <w:rFonts w:ascii="Times New Roman" w:hAnsi="Times New Roman" w:cs="Times New Roman"/>
          <w:sz w:val="24"/>
          <w:szCs w:val="24"/>
        </w:rPr>
        <w:t>elementi</w:t>
      </w:r>
      <w:r w:rsidR="00DF6AFF" w:rsidRPr="0087048D">
        <w:rPr>
          <w:rFonts w:ascii="Times New Roman" w:hAnsi="Times New Roman" w:cs="Times New Roman"/>
          <w:sz w:val="24"/>
          <w:szCs w:val="24"/>
        </w:rPr>
        <w:t xml:space="preserve"> filmskog aparata kao što su filmska kamera ili projektor</w:t>
      </w:r>
      <w:r w:rsidR="0089583F" w:rsidRPr="0087048D">
        <w:rPr>
          <w:rFonts w:ascii="Times New Roman" w:hAnsi="Times New Roman" w:cs="Times New Roman"/>
          <w:sz w:val="24"/>
          <w:szCs w:val="24"/>
        </w:rPr>
        <w:t xml:space="preserve"> </w:t>
      </w:r>
      <w:r w:rsidR="00DF6AFF" w:rsidRPr="0087048D">
        <w:rPr>
          <w:rFonts w:ascii="Times New Roman" w:hAnsi="Times New Roman" w:cs="Times New Roman"/>
          <w:sz w:val="24"/>
          <w:szCs w:val="24"/>
        </w:rPr>
        <w:t>izgubili su specifičnost u odnosu na aparat ostalih medija.</w:t>
      </w:r>
      <w:r w:rsidR="00293F92" w:rsidRPr="0087048D">
        <w:rPr>
          <w:rFonts w:ascii="Times New Roman" w:hAnsi="Times New Roman" w:cs="Times New Roman"/>
          <w:sz w:val="24"/>
          <w:szCs w:val="24"/>
        </w:rPr>
        <w:t xml:space="preserve"> Koder i dekoder informacije kao deo filmskog aparata više se ne mogu nazivati specifično filmskim. Filmovi, televizijski program, video klipovi i slično mogu se snimati istom vrstom kamere, njihovi digitalni zapisi su istovetni, i mogu se posmatrati na istoj vrsti ekrana</w:t>
      </w:r>
      <w:r w:rsidR="00AD5BD2" w:rsidRPr="0087048D">
        <w:rPr>
          <w:rFonts w:ascii="Times New Roman" w:hAnsi="Times New Roman" w:cs="Times New Roman"/>
          <w:sz w:val="24"/>
          <w:szCs w:val="24"/>
        </w:rPr>
        <w:t xml:space="preserve"> uz pomoć istih digitalnih dekodera (kompjuteri, „pametni“ mobilni telefoni i slično)</w:t>
      </w:r>
      <w:r w:rsidR="00293F92" w:rsidRPr="0087048D">
        <w:rPr>
          <w:rFonts w:ascii="Times New Roman" w:hAnsi="Times New Roman" w:cs="Times New Roman"/>
          <w:sz w:val="24"/>
          <w:szCs w:val="24"/>
        </w:rPr>
        <w:t>. Ni situacija bioskopa ne</w:t>
      </w:r>
      <w:r w:rsidR="00CB162F" w:rsidRPr="0087048D">
        <w:rPr>
          <w:rFonts w:ascii="Times New Roman" w:hAnsi="Times New Roman" w:cs="Times New Roman"/>
          <w:sz w:val="24"/>
          <w:szCs w:val="24"/>
        </w:rPr>
        <w:t xml:space="preserve"> </w:t>
      </w:r>
      <w:r w:rsidR="00293F92" w:rsidRPr="0087048D">
        <w:rPr>
          <w:rFonts w:ascii="Times New Roman" w:hAnsi="Times New Roman" w:cs="Times New Roman"/>
          <w:sz w:val="24"/>
          <w:szCs w:val="24"/>
        </w:rPr>
        <w:t xml:space="preserve">može se više smatrati kao specifična za film jer </w:t>
      </w:r>
      <w:r w:rsidR="00CB162F" w:rsidRPr="0087048D">
        <w:rPr>
          <w:rFonts w:ascii="Times New Roman" w:hAnsi="Times New Roman" w:cs="Times New Roman"/>
          <w:sz w:val="24"/>
          <w:szCs w:val="24"/>
        </w:rPr>
        <w:t xml:space="preserve">se </w:t>
      </w:r>
      <w:r w:rsidR="00293F92" w:rsidRPr="0087048D">
        <w:rPr>
          <w:rFonts w:ascii="Times New Roman" w:hAnsi="Times New Roman" w:cs="Times New Roman"/>
          <w:sz w:val="24"/>
          <w:szCs w:val="24"/>
        </w:rPr>
        <w:t>u bioskopu gledaju i drugi medijski sadržaji (na primer prenosi i snimci fudbalskih utakmica ili koncerata). Sa druge strane migracija filma na televiziju i internet takođe relativizuje bioskop kao specifičnu situaciju</w:t>
      </w:r>
      <w:r w:rsidR="00AD5BD2" w:rsidRPr="0087048D">
        <w:rPr>
          <w:rFonts w:ascii="Times New Roman" w:hAnsi="Times New Roman" w:cs="Times New Roman"/>
          <w:sz w:val="24"/>
          <w:szCs w:val="24"/>
        </w:rPr>
        <w:t xml:space="preserve"> gledanja filmova</w:t>
      </w:r>
      <w:r w:rsidR="00293F92" w:rsidRPr="0087048D">
        <w:rPr>
          <w:rFonts w:ascii="Times New Roman" w:hAnsi="Times New Roman" w:cs="Times New Roman"/>
          <w:sz w:val="24"/>
          <w:szCs w:val="24"/>
        </w:rPr>
        <w:t xml:space="preserve">, pogotovo nakon pojave sistema kućnog bioskopa. Ako se </w:t>
      </w:r>
      <w:r w:rsidR="00CB162F" w:rsidRPr="0087048D">
        <w:rPr>
          <w:rFonts w:ascii="Times New Roman" w:hAnsi="Times New Roman" w:cs="Times New Roman"/>
          <w:sz w:val="24"/>
          <w:szCs w:val="24"/>
        </w:rPr>
        <w:t>čak</w:t>
      </w:r>
      <w:r w:rsidR="00293F92" w:rsidRPr="0087048D">
        <w:rPr>
          <w:rFonts w:ascii="Times New Roman" w:hAnsi="Times New Roman" w:cs="Times New Roman"/>
          <w:sz w:val="24"/>
          <w:szCs w:val="24"/>
        </w:rPr>
        <w:t xml:space="preserve"> praksa gledanja drugih </w:t>
      </w:r>
      <w:r w:rsidR="00CB162F" w:rsidRPr="0087048D">
        <w:rPr>
          <w:rFonts w:ascii="Times New Roman" w:hAnsi="Times New Roman" w:cs="Times New Roman"/>
          <w:sz w:val="24"/>
          <w:szCs w:val="24"/>
        </w:rPr>
        <w:t xml:space="preserve">medijskih </w:t>
      </w:r>
      <w:r w:rsidR="00293F92" w:rsidRPr="0087048D">
        <w:rPr>
          <w:rFonts w:ascii="Times New Roman" w:hAnsi="Times New Roman" w:cs="Times New Roman"/>
          <w:sz w:val="24"/>
          <w:szCs w:val="24"/>
        </w:rPr>
        <w:t>sadržaja</w:t>
      </w:r>
      <w:r w:rsidR="00CB162F" w:rsidRPr="0087048D">
        <w:rPr>
          <w:rFonts w:ascii="Times New Roman" w:hAnsi="Times New Roman" w:cs="Times New Roman"/>
          <w:sz w:val="24"/>
          <w:szCs w:val="24"/>
        </w:rPr>
        <w:t xml:space="preserve"> u bioskopu</w:t>
      </w:r>
      <w:r w:rsidR="00293F92" w:rsidRPr="0087048D">
        <w:rPr>
          <w:rFonts w:ascii="Times New Roman" w:hAnsi="Times New Roman" w:cs="Times New Roman"/>
          <w:sz w:val="24"/>
          <w:szCs w:val="24"/>
        </w:rPr>
        <w:t xml:space="preserve"> proglasi za izuzetnu i stoga irelevantnu, a praksa gledanja filmova na drugim ekranima posebnom pojavom koja</w:t>
      </w:r>
      <w:r w:rsidR="00521539" w:rsidRPr="0087048D">
        <w:rPr>
          <w:rFonts w:ascii="Times New Roman" w:hAnsi="Times New Roman" w:cs="Times New Roman"/>
          <w:sz w:val="24"/>
          <w:szCs w:val="24"/>
        </w:rPr>
        <w:t xml:space="preserve"> je filmu slična ali nije istovrs</w:t>
      </w:r>
      <w:r w:rsidR="00293F92" w:rsidRPr="0087048D">
        <w:rPr>
          <w:rFonts w:ascii="Times New Roman" w:hAnsi="Times New Roman" w:cs="Times New Roman"/>
          <w:sz w:val="24"/>
          <w:szCs w:val="24"/>
        </w:rPr>
        <w:t xml:space="preserve">na, veličina bioskopskog ekrana može opstati kao jedina specifičnost filmskog aparata. Prelaskom filma u virtuelnu realnost </w:t>
      </w:r>
      <w:r w:rsidR="00CB162F" w:rsidRPr="0087048D">
        <w:rPr>
          <w:rFonts w:ascii="Times New Roman" w:hAnsi="Times New Roman" w:cs="Times New Roman"/>
          <w:sz w:val="24"/>
          <w:szCs w:val="24"/>
        </w:rPr>
        <w:t xml:space="preserve">i ova specifičnost će nestati. </w:t>
      </w:r>
      <w:r w:rsidR="0089583F" w:rsidRPr="0087048D">
        <w:rPr>
          <w:rFonts w:ascii="Times New Roman" w:hAnsi="Times New Roman" w:cs="Times New Roman"/>
          <w:sz w:val="24"/>
          <w:szCs w:val="24"/>
        </w:rPr>
        <w:t xml:space="preserve">Zbog toga </w:t>
      </w:r>
      <w:r w:rsidR="00CB162F" w:rsidRPr="0087048D">
        <w:rPr>
          <w:rFonts w:ascii="Times New Roman" w:hAnsi="Times New Roman" w:cs="Times New Roman"/>
          <w:sz w:val="24"/>
          <w:szCs w:val="24"/>
        </w:rPr>
        <w:t xml:space="preserve">se postavlja pitanje koliko su </w:t>
      </w:r>
      <w:r w:rsidR="0089583F" w:rsidRPr="0087048D">
        <w:rPr>
          <w:rFonts w:ascii="Times New Roman" w:hAnsi="Times New Roman" w:cs="Times New Roman"/>
          <w:sz w:val="24"/>
          <w:szCs w:val="24"/>
        </w:rPr>
        <w:t xml:space="preserve">teorijske postavke koje su analizirale biće filma sa pozicija </w:t>
      </w:r>
      <w:r w:rsidR="00CB162F" w:rsidRPr="0087048D">
        <w:rPr>
          <w:rFonts w:ascii="Times New Roman" w:hAnsi="Times New Roman" w:cs="Times New Roman"/>
          <w:sz w:val="24"/>
          <w:szCs w:val="24"/>
        </w:rPr>
        <w:t xml:space="preserve">specifičnosti </w:t>
      </w:r>
      <w:r w:rsidR="0089583F" w:rsidRPr="0087048D">
        <w:rPr>
          <w:rFonts w:ascii="Times New Roman" w:hAnsi="Times New Roman" w:cs="Times New Roman"/>
          <w:sz w:val="24"/>
          <w:szCs w:val="24"/>
        </w:rPr>
        <w:t>filmskog aparata</w:t>
      </w:r>
      <w:r w:rsidR="00CB162F" w:rsidRPr="0087048D">
        <w:rPr>
          <w:rFonts w:ascii="Times New Roman" w:hAnsi="Times New Roman" w:cs="Times New Roman"/>
          <w:sz w:val="24"/>
          <w:szCs w:val="24"/>
        </w:rPr>
        <w:t xml:space="preserve"> valjane i </w:t>
      </w:r>
      <w:r w:rsidR="00521539" w:rsidRPr="0087048D">
        <w:rPr>
          <w:rFonts w:ascii="Times New Roman" w:hAnsi="Times New Roman" w:cs="Times New Roman"/>
          <w:sz w:val="24"/>
          <w:szCs w:val="24"/>
        </w:rPr>
        <w:t>upotrebljive</w:t>
      </w:r>
      <w:r w:rsidR="00CB162F" w:rsidRPr="0087048D">
        <w:rPr>
          <w:rFonts w:ascii="Times New Roman" w:hAnsi="Times New Roman" w:cs="Times New Roman"/>
          <w:sz w:val="24"/>
          <w:szCs w:val="24"/>
        </w:rPr>
        <w:t xml:space="preserve"> sa stanovišta opisivanja aktuelnog trenutka a pogotovu predviđanja budućih kretanja</w:t>
      </w:r>
      <w:r w:rsidR="0089583F" w:rsidRPr="0087048D">
        <w:rPr>
          <w:rFonts w:ascii="Times New Roman" w:hAnsi="Times New Roman" w:cs="Times New Roman"/>
          <w:sz w:val="24"/>
          <w:szCs w:val="24"/>
        </w:rPr>
        <w:t xml:space="preserve">. </w:t>
      </w:r>
    </w:p>
    <w:p w:rsidR="003113B1" w:rsidRPr="0087048D" w:rsidRDefault="0089583F"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Prelaskom na digitalno beleženje i procesiranje informacija, slika (odnosno informacija) je stekla autonomiju i u odnosu na postojanje fizičke reference čime </w:t>
      </w:r>
      <w:r w:rsidRPr="0087048D">
        <w:rPr>
          <w:rFonts w:ascii="Times New Roman" w:hAnsi="Times New Roman" w:cs="Times New Roman"/>
          <w:sz w:val="24"/>
          <w:szCs w:val="24"/>
        </w:rPr>
        <w:lastRenderedPageBreak/>
        <w:t xml:space="preserve">je radikalno promenjena priroda njenog bića u odnosu prema fizičkoj stvarnosti i iz domena odraza </w:t>
      </w:r>
      <w:r w:rsidR="00985CDC" w:rsidRPr="0087048D">
        <w:rPr>
          <w:rFonts w:ascii="Times New Roman" w:hAnsi="Times New Roman" w:cs="Times New Roman"/>
          <w:sz w:val="24"/>
          <w:szCs w:val="24"/>
        </w:rPr>
        <w:t>prelazi</w:t>
      </w:r>
      <w:r w:rsidR="00A4474B" w:rsidRPr="0087048D">
        <w:rPr>
          <w:rFonts w:ascii="Times New Roman" w:hAnsi="Times New Roman" w:cs="Times New Roman"/>
          <w:sz w:val="24"/>
          <w:szCs w:val="24"/>
        </w:rPr>
        <w:t xml:space="preserve"> u domen fenomena (iskustvenih pojava)</w:t>
      </w:r>
      <w:r w:rsidRPr="0087048D">
        <w:rPr>
          <w:rFonts w:ascii="Times New Roman" w:hAnsi="Times New Roman" w:cs="Times New Roman"/>
          <w:sz w:val="24"/>
          <w:szCs w:val="24"/>
        </w:rPr>
        <w:t>.</w:t>
      </w:r>
      <w:r w:rsidR="00A4474B" w:rsidRPr="0087048D">
        <w:rPr>
          <w:rFonts w:ascii="Times New Roman" w:hAnsi="Times New Roman" w:cs="Times New Roman"/>
          <w:sz w:val="24"/>
          <w:szCs w:val="24"/>
        </w:rPr>
        <w:t xml:space="preserve"> </w:t>
      </w:r>
      <w:r w:rsidR="00FE3173" w:rsidRPr="0087048D">
        <w:rPr>
          <w:rFonts w:ascii="Times New Roman" w:hAnsi="Times New Roman" w:cs="Times New Roman"/>
          <w:sz w:val="24"/>
          <w:szCs w:val="24"/>
        </w:rPr>
        <w:t>Razumevanje</w:t>
      </w:r>
      <w:r w:rsidR="00A4474B" w:rsidRPr="0087048D">
        <w:rPr>
          <w:rFonts w:ascii="Times New Roman" w:hAnsi="Times New Roman" w:cs="Times New Roman"/>
          <w:sz w:val="24"/>
          <w:szCs w:val="24"/>
        </w:rPr>
        <w:t xml:space="preserve"> prirode </w:t>
      </w:r>
      <w:r w:rsidR="004A0C0A" w:rsidRPr="0087048D">
        <w:rPr>
          <w:rFonts w:ascii="Times New Roman" w:hAnsi="Times New Roman" w:cs="Times New Roman"/>
          <w:sz w:val="24"/>
          <w:szCs w:val="24"/>
        </w:rPr>
        <w:t xml:space="preserve">bića </w:t>
      </w:r>
      <w:r w:rsidR="00A4474B" w:rsidRPr="0087048D">
        <w:rPr>
          <w:rFonts w:ascii="Times New Roman" w:hAnsi="Times New Roman" w:cs="Times New Roman"/>
          <w:sz w:val="24"/>
          <w:szCs w:val="24"/>
        </w:rPr>
        <w:t>digitalne slike nudi dublje uvide u konstrukcione aspekte saznajnog</w:t>
      </w:r>
      <w:r w:rsidRPr="0087048D">
        <w:rPr>
          <w:rFonts w:ascii="Times New Roman" w:hAnsi="Times New Roman" w:cs="Times New Roman"/>
          <w:sz w:val="24"/>
          <w:szCs w:val="24"/>
        </w:rPr>
        <w:t xml:space="preserve"> </w:t>
      </w:r>
      <w:r w:rsidR="00A4474B" w:rsidRPr="0087048D">
        <w:rPr>
          <w:rFonts w:ascii="Times New Roman" w:hAnsi="Times New Roman" w:cs="Times New Roman"/>
          <w:sz w:val="24"/>
          <w:szCs w:val="24"/>
        </w:rPr>
        <w:t xml:space="preserve">funkcionisanja subjekta. </w:t>
      </w:r>
    </w:p>
    <w:p w:rsidR="00D03DB4" w:rsidRPr="0087048D" w:rsidRDefault="00A4474B" w:rsidP="00A4474B">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Prelaskom na</w:t>
      </w:r>
      <w:r w:rsidR="00FE3173" w:rsidRPr="0087048D">
        <w:rPr>
          <w:rFonts w:ascii="Times New Roman" w:hAnsi="Times New Roman" w:cs="Times New Roman"/>
          <w:sz w:val="24"/>
          <w:szCs w:val="24"/>
        </w:rPr>
        <w:t xml:space="preserve"> </w:t>
      </w:r>
      <w:r w:rsidRPr="0087048D">
        <w:rPr>
          <w:rFonts w:ascii="Times New Roman" w:hAnsi="Times New Roman" w:cs="Times New Roman"/>
          <w:sz w:val="24"/>
          <w:szCs w:val="24"/>
        </w:rPr>
        <w:t>digitalno beleženje i procesiranje, pored materijalnog, promenjeni su i</w:t>
      </w:r>
      <w:r w:rsidR="00664F2F" w:rsidRPr="0087048D">
        <w:rPr>
          <w:rFonts w:ascii="Times New Roman" w:hAnsi="Times New Roman" w:cs="Times New Roman"/>
          <w:sz w:val="24"/>
          <w:szCs w:val="24"/>
        </w:rPr>
        <w:t xml:space="preserve"> proizvodni</w:t>
      </w:r>
      <w:r w:rsidRPr="0087048D">
        <w:rPr>
          <w:rFonts w:ascii="Times New Roman" w:hAnsi="Times New Roman" w:cs="Times New Roman"/>
          <w:sz w:val="24"/>
          <w:szCs w:val="24"/>
        </w:rPr>
        <w:t>, doživljajni, saznajni, komunikacioni i društveni aspekti određenja bića filma. Zahvaljujući ovim promenama</w:t>
      </w:r>
      <w:r w:rsidR="00C96FED">
        <w:rPr>
          <w:rFonts w:ascii="Times New Roman" w:hAnsi="Times New Roman" w:cs="Times New Roman"/>
          <w:sz w:val="24"/>
          <w:szCs w:val="24"/>
        </w:rPr>
        <w:t>,</w:t>
      </w:r>
      <w:r w:rsidRPr="0087048D">
        <w:rPr>
          <w:rFonts w:ascii="Times New Roman" w:hAnsi="Times New Roman" w:cs="Times New Roman"/>
          <w:sz w:val="24"/>
          <w:szCs w:val="24"/>
        </w:rPr>
        <w:t xml:space="preserve"> biće filma </w:t>
      </w:r>
      <w:r w:rsidR="00C96FED">
        <w:rPr>
          <w:rFonts w:ascii="Times New Roman" w:hAnsi="Times New Roman" w:cs="Times New Roman"/>
          <w:sz w:val="24"/>
          <w:szCs w:val="24"/>
        </w:rPr>
        <w:t xml:space="preserve">je </w:t>
      </w:r>
      <w:r w:rsidRPr="0087048D">
        <w:rPr>
          <w:rFonts w:ascii="Times New Roman" w:hAnsi="Times New Roman" w:cs="Times New Roman"/>
          <w:sz w:val="24"/>
          <w:szCs w:val="24"/>
        </w:rPr>
        <w:t xml:space="preserve">steklo </w:t>
      </w:r>
      <w:r w:rsidR="004A0C0A" w:rsidRPr="0087048D">
        <w:rPr>
          <w:rFonts w:ascii="Times New Roman" w:hAnsi="Times New Roman" w:cs="Times New Roman"/>
          <w:sz w:val="24"/>
          <w:szCs w:val="24"/>
        </w:rPr>
        <w:t xml:space="preserve">neke </w:t>
      </w:r>
      <w:r w:rsidRPr="0087048D">
        <w:rPr>
          <w:rFonts w:ascii="Times New Roman" w:hAnsi="Times New Roman" w:cs="Times New Roman"/>
          <w:sz w:val="24"/>
          <w:szCs w:val="24"/>
        </w:rPr>
        <w:t xml:space="preserve">atribute </w:t>
      </w:r>
      <w:r w:rsidR="004A0C0A" w:rsidRPr="0087048D">
        <w:rPr>
          <w:rFonts w:ascii="Times New Roman" w:hAnsi="Times New Roman" w:cs="Times New Roman"/>
          <w:sz w:val="24"/>
          <w:szCs w:val="24"/>
        </w:rPr>
        <w:t xml:space="preserve">bliske </w:t>
      </w:r>
      <w:r w:rsidRPr="0087048D">
        <w:rPr>
          <w:rFonts w:ascii="Times New Roman" w:hAnsi="Times New Roman" w:cs="Times New Roman"/>
          <w:sz w:val="24"/>
          <w:szCs w:val="24"/>
        </w:rPr>
        <w:t>fizičk</w:t>
      </w:r>
      <w:r w:rsidR="004A0C0A" w:rsidRPr="0087048D">
        <w:rPr>
          <w:rFonts w:ascii="Times New Roman" w:hAnsi="Times New Roman" w:cs="Times New Roman"/>
          <w:sz w:val="24"/>
          <w:szCs w:val="24"/>
        </w:rPr>
        <w:t>oj</w:t>
      </w:r>
      <w:r w:rsidRPr="0087048D">
        <w:rPr>
          <w:rFonts w:ascii="Times New Roman" w:hAnsi="Times New Roman" w:cs="Times New Roman"/>
          <w:sz w:val="24"/>
          <w:szCs w:val="24"/>
        </w:rPr>
        <w:t xml:space="preserve"> realnosti. Način beleženja i procesiranja, saznavanja i komunikacije filmsko</w:t>
      </w:r>
      <w:r w:rsidR="00FE3173" w:rsidRPr="0087048D">
        <w:rPr>
          <w:rFonts w:ascii="Times New Roman" w:hAnsi="Times New Roman" w:cs="Times New Roman"/>
          <w:sz w:val="24"/>
          <w:szCs w:val="24"/>
        </w:rPr>
        <w:t xml:space="preserve">g teksta </w:t>
      </w:r>
      <w:r w:rsidR="00D03DB4" w:rsidRPr="0087048D">
        <w:rPr>
          <w:rFonts w:ascii="Times New Roman" w:hAnsi="Times New Roman" w:cs="Times New Roman"/>
          <w:sz w:val="24"/>
          <w:szCs w:val="24"/>
        </w:rPr>
        <w:t>sa</w:t>
      </w:r>
      <w:r w:rsidRPr="0087048D">
        <w:rPr>
          <w:rFonts w:ascii="Times New Roman" w:hAnsi="Times New Roman" w:cs="Times New Roman"/>
          <w:sz w:val="24"/>
          <w:szCs w:val="24"/>
        </w:rPr>
        <w:t xml:space="preserve"> subjekt</w:t>
      </w:r>
      <w:r w:rsidR="00D03DB4" w:rsidRPr="0087048D">
        <w:rPr>
          <w:rFonts w:ascii="Times New Roman" w:hAnsi="Times New Roman" w:cs="Times New Roman"/>
          <w:sz w:val="24"/>
          <w:szCs w:val="24"/>
        </w:rPr>
        <w:t>om</w:t>
      </w:r>
      <w:r w:rsidRPr="0087048D">
        <w:rPr>
          <w:rFonts w:ascii="Times New Roman" w:hAnsi="Times New Roman" w:cs="Times New Roman"/>
          <w:sz w:val="24"/>
          <w:szCs w:val="24"/>
        </w:rPr>
        <w:t xml:space="preserve"> približio se načinu procesiranja, saznavanja i komunikacij</w:t>
      </w:r>
      <w:r w:rsidR="004A0C0A" w:rsidRPr="0087048D">
        <w:rPr>
          <w:rFonts w:ascii="Times New Roman" w:hAnsi="Times New Roman" w:cs="Times New Roman"/>
          <w:sz w:val="24"/>
          <w:szCs w:val="24"/>
        </w:rPr>
        <w:t>i</w:t>
      </w:r>
      <w:r w:rsidRPr="0087048D">
        <w:rPr>
          <w:rFonts w:ascii="Times New Roman" w:hAnsi="Times New Roman" w:cs="Times New Roman"/>
          <w:sz w:val="24"/>
          <w:szCs w:val="24"/>
        </w:rPr>
        <w:t xml:space="preserve"> fizičke realnosti sa subjektom.</w:t>
      </w:r>
      <w:r w:rsidR="00D03DB4" w:rsidRPr="0087048D">
        <w:rPr>
          <w:rFonts w:ascii="Times New Roman" w:hAnsi="Times New Roman" w:cs="Times New Roman"/>
          <w:sz w:val="24"/>
          <w:szCs w:val="24"/>
        </w:rPr>
        <w:t xml:space="preserve"> Film i mediji kao društvena praksa takođe dobija</w:t>
      </w:r>
      <w:r w:rsidR="004A0C0A" w:rsidRPr="0087048D">
        <w:rPr>
          <w:rFonts w:ascii="Times New Roman" w:hAnsi="Times New Roman" w:cs="Times New Roman"/>
          <w:sz w:val="24"/>
          <w:szCs w:val="24"/>
        </w:rPr>
        <w:t>ju</w:t>
      </w:r>
      <w:r w:rsidR="00D03DB4" w:rsidRPr="0087048D">
        <w:rPr>
          <w:rFonts w:ascii="Times New Roman" w:hAnsi="Times New Roman" w:cs="Times New Roman"/>
          <w:sz w:val="24"/>
          <w:szCs w:val="24"/>
        </w:rPr>
        <w:t xml:space="preserve"> atribute sveopšte i sveprisutne društvene prakse, čime opisivanje nemedijalizovane ili izvan medijske društvene prakse postaje sve teže.</w:t>
      </w:r>
    </w:p>
    <w:p w:rsidR="00086F7F" w:rsidRPr="0087048D" w:rsidRDefault="00D03DB4" w:rsidP="00A4474B">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Sa</w:t>
      </w:r>
      <w:r w:rsidR="001F2DCA" w:rsidRPr="0087048D">
        <w:rPr>
          <w:rFonts w:ascii="Times New Roman" w:hAnsi="Times New Roman" w:cs="Times New Roman"/>
          <w:sz w:val="24"/>
          <w:szCs w:val="24"/>
        </w:rPr>
        <w:t xml:space="preserve"> druge strane, </w:t>
      </w:r>
      <w:r w:rsidRPr="0087048D">
        <w:rPr>
          <w:rFonts w:ascii="Times New Roman" w:hAnsi="Times New Roman" w:cs="Times New Roman"/>
          <w:sz w:val="24"/>
          <w:szCs w:val="24"/>
        </w:rPr>
        <w:t xml:space="preserve">film je </w:t>
      </w:r>
      <w:r w:rsidR="00C96FED" w:rsidRPr="0087048D">
        <w:rPr>
          <w:rFonts w:ascii="Times New Roman" w:hAnsi="Times New Roman" w:cs="Times New Roman"/>
          <w:sz w:val="24"/>
          <w:szCs w:val="24"/>
        </w:rPr>
        <w:t xml:space="preserve">digitalizacijom </w:t>
      </w:r>
      <w:r w:rsidRPr="0087048D">
        <w:rPr>
          <w:rFonts w:ascii="Times New Roman" w:hAnsi="Times New Roman" w:cs="Times New Roman"/>
          <w:sz w:val="24"/>
          <w:szCs w:val="24"/>
        </w:rPr>
        <w:t>izgubio specifičnost u odnosu na</w:t>
      </w:r>
      <w:r w:rsidR="00CB162F" w:rsidRPr="0087048D">
        <w:rPr>
          <w:rFonts w:ascii="Times New Roman" w:hAnsi="Times New Roman" w:cs="Times New Roman"/>
          <w:sz w:val="24"/>
          <w:szCs w:val="24"/>
        </w:rPr>
        <w:t xml:space="preserve"> ostale </w:t>
      </w:r>
      <w:r w:rsidR="00521539" w:rsidRPr="0087048D">
        <w:rPr>
          <w:rFonts w:ascii="Times New Roman" w:hAnsi="Times New Roman" w:cs="Times New Roman"/>
          <w:sz w:val="24"/>
          <w:szCs w:val="24"/>
        </w:rPr>
        <w:t>digitalne</w:t>
      </w:r>
      <w:r w:rsidR="00CB162F" w:rsidRPr="0087048D">
        <w:rPr>
          <w:rFonts w:ascii="Times New Roman" w:hAnsi="Times New Roman" w:cs="Times New Roman"/>
          <w:sz w:val="24"/>
          <w:szCs w:val="24"/>
        </w:rPr>
        <w:t xml:space="preserve"> medije.</w:t>
      </w:r>
      <w:r w:rsidR="000D2628" w:rsidRPr="0087048D">
        <w:rPr>
          <w:rFonts w:ascii="Times New Roman" w:hAnsi="Times New Roman" w:cs="Times New Roman"/>
          <w:sz w:val="24"/>
          <w:szCs w:val="24"/>
        </w:rPr>
        <w:t xml:space="preserve"> Najma</w:t>
      </w:r>
      <w:r w:rsidR="001F2DCA" w:rsidRPr="0087048D">
        <w:rPr>
          <w:rFonts w:ascii="Times New Roman" w:hAnsi="Times New Roman" w:cs="Times New Roman"/>
          <w:sz w:val="24"/>
          <w:szCs w:val="24"/>
        </w:rPr>
        <w:t>nji zajednički sadržalac svih pojava označenih pojmom digitalni mediji jeste digitalni zapis infor</w:t>
      </w:r>
      <w:r w:rsidR="000D2628" w:rsidRPr="0087048D">
        <w:rPr>
          <w:rFonts w:ascii="Times New Roman" w:hAnsi="Times New Roman" w:cs="Times New Roman"/>
          <w:sz w:val="24"/>
          <w:szCs w:val="24"/>
        </w:rPr>
        <w:t>m</w:t>
      </w:r>
      <w:r w:rsidR="00521539" w:rsidRPr="0087048D">
        <w:rPr>
          <w:rFonts w:ascii="Times New Roman" w:hAnsi="Times New Roman" w:cs="Times New Roman"/>
          <w:sz w:val="24"/>
          <w:szCs w:val="24"/>
        </w:rPr>
        <w:t>a</w:t>
      </w:r>
      <w:r w:rsidR="001F2DCA" w:rsidRPr="0087048D">
        <w:rPr>
          <w:rFonts w:ascii="Times New Roman" w:hAnsi="Times New Roman" w:cs="Times New Roman"/>
          <w:sz w:val="24"/>
          <w:szCs w:val="24"/>
        </w:rPr>
        <w:t xml:space="preserve">cije koji se u procesu obrade i aproksimacije (kroz bitove, bajtove, kod, softver, hardver i slično) dalje figuriše u relativno specifične medijske pojave (niže pojmove). </w:t>
      </w:r>
      <w:r w:rsidR="00086F7F" w:rsidRPr="0087048D">
        <w:rPr>
          <w:rFonts w:ascii="Times New Roman" w:hAnsi="Times New Roman" w:cs="Times New Roman"/>
          <w:sz w:val="24"/>
          <w:szCs w:val="24"/>
        </w:rPr>
        <w:t xml:space="preserve">Ipak, postuliranjem pojma digitalni mediji koji se sastoji iz pojmova digitalizovani </w:t>
      </w:r>
      <w:r w:rsidR="00521539" w:rsidRPr="0087048D">
        <w:rPr>
          <w:rFonts w:ascii="Times New Roman" w:hAnsi="Times New Roman" w:cs="Times New Roman"/>
          <w:sz w:val="24"/>
          <w:szCs w:val="24"/>
        </w:rPr>
        <w:t>tradicionalni</w:t>
      </w:r>
      <w:r w:rsidR="00086F7F" w:rsidRPr="0087048D">
        <w:rPr>
          <w:rFonts w:ascii="Times New Roman" w:hAnsi="Times New Roman" w:cs="Times New Roman"/>
          <w:sz w:val="24"/>
          <w:szCs w:val="24"/>
        </w:rPr>
        <w:t xml:space="preserve"> mediji i novi mediji priznaje se relativna specifičnost</w:t>
      </w:r>
      <w:r w:rsidR="00521539" w:rsidRPr="0087048D">
        <w:rPr>
          <w:rFonts w:ascii="Times New Roman" w:hAnsi="Times New Roman" w:cs="Times New Roman"/>
          <w:sz w:val="24"/>
          <w:szCs w:val="24"/>
        </w:rPr>
        <w:t xml:space="preserve"> ove</w:t>
      </w:r>
      <w:r w:rsidR="00086F7F" w:rsidRPr="0087048D">
        <w:rPr>
          <w:rFonts w:ascii="Times New Roman" w:hAnsi="Times New Roman" w:cs="Times New Roman"/>
          <w:sz w:val="24"/>
          <w:szCs w:val="24"/>
        </w:rPr>
        <w:t xml:space="preserve"> dve pojave. Ova specifičnost proističe iz pre svega istorijskog i razvojnog puta i sa protokom vremena biće sve manja. Zbog ovoga, d</w:t>
      </w:r>
      <w:r w:rsidR="001F2DCA" w:rsidRPr="0087048D">
        <w:rPr>
          <w:rFonts w:ascii="Times New Roman" w:hAnsi="Times New Roman" w:cs="Times New Roman"/>
          <w:sz w:val="24"/>
          <w:szCs w:val="24"/>
        </w:rPr>
        <w:t>igitalna pokretna slika</w:t>
      </w:r>
      <w:r w:rsidR="00086F7F" w:rsidRPr="0087048D">
        <w:rPr>
          <w:rFonts w:ascii="Times New Roman" w:hAnsi="Times New Roman" w:cs="Times New Roman"/>
          <w:sz w:val="24"/>
          <w:szCs w:val="24"/>
        </w:rPr>
        <w:t xml:space="preserve"> (pre nego digitalizovani tradicionalni mediji)</w:t>
      </w:r>
      <w:r w:rsidR="001F2DCA" w:rsidRPr="0087048D">
        <w:rPr>
          <w:rFonts w:ascii="Times New Roman" w:hAnsi="Times New Roman" w:cs="Times New Roman"/>
          <w:sz w:val="24"/>
          <w:szCs w:val="24"/>
        </w:rPr>
        <w:t xml:space="preserve"> bila bi </w:t>
      </w:r>
      <w:r w:rsidR="00086F7F" w:rsidRPr="0087048D">
        <w:rPr>
          <w:rFonts w:ascii="Times New Roman" w:hAnsi="Times New Roman" w:cs="Times New Roman"/>
          <w:sz w:val="24"/>
          <w:szCs w:val="24"/>
        </w:rPr>
        <w:t xml:space="preserve">prvi pravi </w:t>
      </w:r>
      <w:r w:rsidR="001F2DCA" w:rsidRPr="0087048D">
        <w:rPr>
          <w:rFonts w:ascii="Times New Roman" w:hAnsi="Times New Roman" w:cs="Times New Roman"/>
          <w:sz w:val="24"/>
          <w:szCs w:val="24"/>
        </w:rPr>
        <w:t>niži pojam</w:t>
      </w:r>
      <w:r w:rsidR="00086F7F" w:rsidRPr="0087048D">
        <w:rPr>
          <w:rFonts w:ascii="Times New Roman" w:hAnsi="Times New Roman" w:cs="Times New Roman"/>
          <w:sz w:val="24"/>
          <w:szCs w:val="24"/>
        </w:rPr>
        <w:t xml:space="preserve"> </w:t>
      </w:r>
      <w:r w:rsidR="001F2DCA" w:rsidRPr="0087048D">
        <w:rPr>
          <w:rFonts w:ascii="Times New Roman" w:hAnsi="Times New Roman" w:cs="Times New Roman"/>
          <w:sz w:val="24"/>
          <w:szCs w:val="24"/>
        </w:rPr>
        <w:t>kojim bi se mogao opisati digitalni film kao relativno specifična pojava u okviru višeg pojma digitalnih medija. Ovaj pojam sastoji se u nužnom dodavan</w:t>
      </w:r>
      <w:r w:rsidR="00521539" w:rsidRPr="0087048D">
        <w:rPr>
          <w:rFonts w:ascii="Times New Roman" w:hAnsi="Times New Roman" w:cs="Times New Roman"/>
          <w:sz w:val="24"/>
          <w:szCs w:val="24"/>
        </w:rPr>
        <w:t>j</w:t>
      </w:r>
      <w:r w:rsidR="001F2DCA" w:rsidRPr="0087048D">
        <w:rPr>
          <w:rFonts w:ascii="Times New Roman" w:hAnsi="Times New Roman" w:cs="Times New Roman"/>
          <w:sz w:val="24"/>
          <w:szCs w:val="24"/>
        </w:rPr>
        <w:t>u informacije o trajanju vizuelnoj informa</w:t>
      </w:r>
      <w:r w:rsidR="00BA2158" w:rsidRPr="0087048D">
        <w:rPr>
          <w:rFonts w:ascii="Times New Roman" w:hAnsi="Times New Roman" w:cs="Times New Roman"/>
          <w:sz w:val="24"/>
          <w:szCs w:val="24"/>
        </w:rPr>
        <w:t>c</w:t>
      </w:r>
      <w:r w:rsidR="001F2DCA" w:rsidRPr="0087048D">
        <w:rPr>
          <w:rFonts w:ascii="Times New Roman" w:hAnsi="Times New Roman" w:cs="Times New Roman"/>
          <w:sz w:val="24"/>
          <w:szCs w:val="24"/>
        </w:rPr>
        <w:t xml:space="preserve">iji (slici).  </w:t>
      </w:r>
      <w:r w:rsidR="00086F7F" w:rsidRPr="0087048D">
        <w:rPr>
          <w:rFonts w:ascii="Times New Roman" w:hAnsi="Times New Roman" w:cs="Times New Roman"/>
          <w:sz w:val="24"/>
          <w:szCs w:val="24"/>
        </w:rPr>
        <w:t xml:space="preserve">Osnovna razlika između analogne i digitalne pokretne slike je u tome što je za nastanak digitalne pokrete slike dovoljna samo jedna digitalna statična slika dok je kod analogne pokretne slike neophodno minimum dve. </w:t>
      </w:r>
      <w:r w:rsidR="001F2DCA" w:rsidRPr="0087048D">
        <w:rPr>
          <w:rFonts w:ascii="Times New Roman" w:hAnsi="Times New Roman" w:cs="Times New Roman"/>
          <w:sz w:val="24"/>
          <w:szCs w:val="24"/>
        </w:rPr>
        <w:t>Podvođenje digitalnog filma pod pojam</w:t>
      </w:r>
      <w:r w:rsidR="00BA2158" w:rsidRPr="0087048D">
        <w:rPr>
          <w:rFonts w:ascii="Times New Roman" w:hAnsi="Times New Roman" w:cs="Times New Roman"/>
          <w:sz w:val="24"/>
          <w:szCs w:val="24"/>
        </w:rPr>
        <w:t xml:space="preserve">ove </w:t>
      </w:r>
      <w:r w:rsidR="001F2DCA" w:rsidRPr="0087048D">
        <w:rPr>
          <w:rFonts w:ascii="Times New Roman" w:hAnsi="Times New Roman" w:cs="Times New Roman"/>
          <w:sz w:val="24"/>
          <w:szCs w:val="24"/>
        </w:rPr>
        <w:t xml:space="preserve">digitalnih medija </w:t>
      </w:r>
      <w:r w:rsidR="00BA2158" w:rsidRPr="0087048D">
        <w:rPr>
          <w:rFonts w:ascii="Times New Roman" w:hAnsi="Times New Roman" w:cs="Times New Roman"/>
          <w:sz w:val="24"/>
          <w:szCs w:val="24"/>
        </w:rPr>
        <w:t xml:space="preserve">i digitalnih pokretnih slika </w:t>
      </w:r>
      <w:r w:rsidR="001F2DCA" w:rsidRPr="0087048D">
        <w:rPr>
          <w:rFonts w:ascii="Times New Roman" w:hAnsi="Times New Roman" w:cs="Times New Roman"/>
          <w:sz w:val="24"/>
          <w:szCs w:val="24"/>
        </w:rPr>
        <w:t xml:space="preserve">baca novo svetlo na pitanje specifičnosti bića analognog filma. </w:t>
      </w:r>
      <w:r w:rsidR="00CB162F" w:rsidRPr="0087048D">
        <w:rPr>
          <w:rFonts w:ascii="Times New Roman" w:hAnsi="Times New Roman" w:cs="Times New Roman"/>
          <w:sz w:val="24"/>
          <w:szCs w:val="24"/>
        </w:rPr>
        <w:t xml:space="preserve"> </w:t>
      </w:r>
      <w:r w:rsidR="00BA2158" w:rsidRPr="0087048D">
        <w:rPr>
          <w:rFonts w:ascii="Times New Roman" w:hAnsi="Times New Roman" w:cs="Times New Roman"/>
          <w:sz w:val="24"/>
          <w:szCs w:val="24"/>
        </w:rPr>
        <w:t>Kao što je pokazano</w:t>
      </w:r>
      <w:r w:rsidRPr="0087048D">
        <w:rPr>
          <w:rFonts w:ascii="Times New Roman" w:hAnsi="Times New Roman" w:cs="Times New Roman"/>
          <w:sz w:val="24"/>
          <w:szCs w:val="24"/>
        </w:rPr>
        <w:t xml:space="preserve"> priroda bića</w:t>
      </w:r>
      <w:r w:rsidR="00BA2158" w:rsidRPr="0087048D">
        <w:rPr>
          <w:rFonts w:ascii="Times New Roman" w:hAnsi="Times New Roman" w:cs="Times New Roman"/>
          <w:sz w:val="24"/>
          <w:szCs w:val="24"/>
        </w:rPr>
        <w:t xml:space="preserve"> analognog</w:t>
      </w:r>
      <w:r w:rsidRPr="0087048D">
        <w:rPr>
          <w:rFonts w:ascii="Times New Roman" w:hAnsi="Times New Roman" w:cs="Times New Roman"/>
          <w:sz w:val="24"/>
          <w:szCs w:val="24"/>
        </w:rPr>
        <w:t xml:space="preserve"> filma </w:t>
      </w:r>
      <w:r w:rsidR="00A4474B" w:rsidRPr="0087048D">
        <w:rPr>
          <w:rFonts w:ascii="Times New Roman" w:hAnsi="Times New Roman" w:cs="Times New Roman"/>
          <w:sz w:val="24"/>
          <w:szCs w:val="24"/>
        </w:rPr>
        <w:t>i</w:t>
      </w:r>
      <w:r w:rsidR="00BA2158" w:rsidRPr="0087048D">
        <w:rPr>
          <w:rFonts w:ascii="Times New Roman" w:hAnsi="Times New Roman" w:cs="Times New Roman"/>
          <w:sz w:val="24"/>
          <w:szCs w:val="24"/>
        </w:rPr>
        <w:t xml:space="preserve">stovrsna je </w:t>
      </w:r>
      <w:r w:rsidRPr="0087048D">
        <w:rPr>
          <w:rFonts w:ascii="Times New Roman" w:hAnsi="Times New Roman" w:cs="Times New Roman"/>
          <w:sz w:val="24"/>
          <w:szCs w:val="24"/>
        </w:rPr>
        <w:t>prirod</w:t>
      </w:r>
      <w:r w:rsidR="00BA2158" w:rsidRPr="0087048D">
        <w:rPr>
          <w:rFonts w:ascii="Times New Roman" w:hAnsi="Times New Roman" w:cs="Times New Roman"/>
          <w:sz w:val="24"/>
          <w:szCs w:val="24"/>
        </w:rPr>
        <w:t>i bića</w:t>
      </w:r>
      <w:r w:rsidR="00A4474B" w:rsidRPr="0087048D">
        <w:rPr>
          <w:rFonts w:ascii="Times New Roman" w:hAnsi="Times New Roman" w:cs="Times New Roman"/>
          <w:sz w:val="24"/>
          <w:szCs w:val="24"/>
        </w:rPr>
        <w:t xml:space="preserve"> ostalih pokretnih slika</w:t>
      </w:r>
      <w:r w:rsidR="00BA2158" w:rsidRPr="0087048D">
        <w:rPr>
          <w:rFonts w:ascii="Times New Roman" w:hAnsi="Times New Roman" w:cs="Times New Roman"/>
          <w:sz w:val="24"/>
          <w:szCs w:val="24"/>
        </w:rPr>
        <w:t xml:space="preserve"> dok su razlike </w:t>
      </w:r>
      <w:r w:rsidR="00521539" w:rsidRPr="0087048D">
        <w:rPr>
          <w:rFonts w:ascii="Times New Roman" w:hAnsi="Times New Roman" w:cs="Times New Roman"/>
          <w:sz w:val="24"/>
          <w:szCs w:val="24"/>
        </w:rPr>
        <w:t>između</w:t>
      </w:r>
      <w:r w:rsidR="00BA2158" w:rsidRPr="0087048D">
        <w:rPr>
          <w:rFonts w:ascii="Times New Roman" w:hAnsi="Times New Roman" w:cs="Times New Roman"/>
          <w:sz w:val="24"/>
          <w:szCs w:val="24"/>
        </w:rPr>
        <w:t xml:space="preserve"> posebnih pojavnih oblika analognih pokretnih slika kvantitativne a ne </w:t>
      </w:r>
      <w:r w:rsidR="00BA2158" w:rsidRPr="0087048D">
        <w:rPr>
          <w:rFonts w:ascii="Times New Roman" w:hAnsi="Times New Roman" w:cs="Times New Roman"/>
          <w:sz w:val="24"/>
          <w:szCs w:val="24"/>
        </w:rPr>
        <w:lastRenderedPageBreak/>
        <w:t>kvalitativne prirode (što je digitalizacijom i dokazano)</w:t>
      </w:r>
      <w:r w:rsidR="00A4474B" w:rsidRPr="0087048D">
        <w:rPr>
          <w:rFonts w:ascii="Times New Roman" w:hAnsi="Times New Roman" w:cs="Times New Roman"/>
          <w:sz w:val="24"/>
          <w:szCs w:val="24"/>
        </w:rPr>
        <w:t>.</w:t>
      </w:r>
      <w:r w:rsidRPr="0087048D">
        <w:rPr>
          <w:rFonts w:ascii="Times New Roman" w:hAnsi="Times New Roman" w:cs="Times New Roman"/>
          <w:sz w:val="24"/>
          <w:szCs w:val="24"/>
        </w:rPr>
        <w:t xml:space="preserve"> </w:t>
      </w:r>
      <w:r w:rsidR="00BA2158" w:rsidRPr="0087048D">
        <w:rPr>
          <w:rFonts w:ascii="Times New Roman" w:hAnsi="Times New Roman" w:cs="Times New Roman"/>
          <w:sz w:val="24"/>
          <w:szCs w:val="24"/>
        </w:rPr>
        <w:t xml:space="preserve">I na ovom mestu postavlja se pitanje validnost i pogotovo pragmatičnog značaja </w:t>
      </w:r>
      <w:r w:rsidRPr="0087048D">
        <w:rPr>
          <w:rFonts w:ascii="Times New Roman" w:hAnsi="Times New Roman" w:cs="Times New Roman"/>
          <w:sz w:val="24"/>
          <w:szCs w:val="24"/>
        </w:rPr>
        <w:t>teorijsk</w:t>
      </w:r>
      <w:r w:rsidR="00BA2158" w:rsidRPr="0087048D">
        <w:rPr>
          <w:rFonts w:ascii="Times New Roman" w:hAnsi="Times New Roman" w:cs="Times New Roman"/>
          <w:sz w:val="24"/>
          <w:szCs w:val="24"/>
        </w:rPr>
        <w:t>ih</w:t>
      </w:r>
      <w:r w:rsidRPr="0087048D">
        <w:rPr>
          <w:rFonts w:ascii="Times New Roman" w:hAnsi="Times New Roman" w:cs="Times New Roman"/>
          <w:sz w:val="24"/>
          <w:szCs w:val="24"/>
        </w:rPr>
        <w:t xml:space="preserve"> postavk</w:t>
      </w:r>
      <w:r w:rsidR="00BA2158" w:rsidRPr="0087048D">
        <w:rPr>
          <w:rFonts w:ascii="Times New Roman" w:hAnsi="Times New Roman" w:cs="Times New Roman"/>
          <w:sz w:val="24"/>
          <w:szCs w:val="24"/>
        </w:rPr>
        <w:t>i</w:t>
      </w:r>
      <w:r w:rsidRPr="0087048D">
        <w:rPr>
          <w:rFonts w:ascii="Times New Roman" w:hAnsi="Times New Roman" w:cs="Times New Roman"/>
          <w:sz w:val="24"/>
          <w:szCs w:val="24"/>
        </w:rPr>
        <w:t xml:space="preserve"> koje su specifičnosti i razlike između medija koristile kao osnovu za dalje teorijsko opisivanje kako med</w:t>
      </w:r>
      <w:r w:rsidR="00BA2158" w:rsidRPr="0087048D">
        <w:rPr>
          <w:rFonts w:ascii="Times New Roman" w:hAnsi="Times New Roman" w:cs="Times New Roman"/>
          <w:sz w:val="24"/>
          <w:szCs w:val="24"/>
        </w:rPr>
        <w:t>ijskih tako i društvenih pojava.</w:t>
      </w:r>
      <w:r w:rsidR="00086F7F" w:rsidRPr="0087048D">
        <w:rPr>
          <w:rFonts w:ascii="Times New Roman" w:hAnsi="Times New Roman" w:cs="Times New Roman"/>
          <w:sz w:val="24"/>
          <w:szCs w:val="24"/>
        </w:rPr>
        <w:t xml:space="preserve"> </w:t>
      </w:r>
    </w:p>
    <w:p w:rsidR="00FE3173" w:rsidRPr="00C3143B" w:rsidRDefault="003D7B99" w:rsidP="00A4474B">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Ove</w:t>
      </w:r>
      <w:r w:rsidR="00BA2158" w:rsidRPr="0087048D">
        <w:rPr>
          <w:rFonts w:ascii="Times New Roman" w:hAnsi="Times New Roman" w:cs="Times New Roman"/>
          <w:sz w:val="24"/>
          <w:szCs w:val="24"/>
        </w:rPr>
        <w:t xml:space="preserve"> promene</w:t>
      </w:r>
      <w:r w:rsidR="00343960" w:rsidRPr="0087048D">
        <w:rPr>
          <w:rFonts w:ascii="Times New Roman" w:hAnsi="Times New Roman" w:cs="Times New Roman"/>
          <w:sz w:val="24"/>
          <w:szCs w:val="24"/>
        </w:rPr>
        <w:t xml:space="preserve"> ima</w:t>
      </w:r>
      <w:r w:rsidR="00BA2158" w:rsidRPr="0087048D">
        <w:rPr>
          <w:rFonts w:ascii="Times New Roman" w:hAnsi="Times New Roman" w:cs="Times New Roman"/>
          <w:sz w:val="24"/>
          <w:szCs w:val="24"/>
        </w:rPr>
        <w:t>ju</w:t>
      </w:r>
      <w:r w:rsidR="004A0C0A" w:rsidRPr="0087048D">
        <w:rPr>
          <w:rFonts w:ascii="Times New Roman" w:hAnsi="Times New Roman" w:cs="Times New Roman"/>
          <w:sz w:val="24"/>
          <w:szCs w:val="24"/>
        </w:rPr>
        <w:t xml:space="preserve"> i</w:t>
      </w:r>
      <w:r w:rsidR="00343960" w:rsidRPr="0087048D">
        <w:rPr>
          <w:rFonts w:ascii="Times New Roman" w:hAnsi="Times New Roman" w:cs="Times New Roman"/>
          <w:sz w:val="24"/>
          <w:szCs w:val="24"/>
        </w:rPr>
        <w:t xml:space="preserve"> implikacije na teoriju filma i medija, jer je film kao predmet analize izgubio emergentno svojstvo. Ograničavanje predmeta izučavanja na  film bez uzimanja u obzir ostalih (novih) medija (pogotovu video klipova i klip kulture), u najmanju ruku je nepotpuno i jednostrano. Sa druge strane, digitalizacijom film (i mediji) dobijaju svojstva digitalne baze podataka, čime postaju ravnopravan predmet istraživanja nauke o podaci</w:t>
      </w:r>
      <w:r w:rsidR="00343960" w:rsidRPr="00C3143B">
        <w:rPr>
          <w:rFonts w:ascii="Times New Roman" w:hAnsi="Times New Roman" w:cs="Times New Roman"/>
          <w:sz w:val="24"/>
          <w:szCs w:val="24"/>
        </w:rPr>
        <w:t xml:space="preserve">ma (data science). Svojom metodologijom, kroz na primer analizu paterna i anomalija, ovaj pristup može pružiti važne odgovore na brojna aktuelna pitanja teorije filma (kao što su na primer pitanja pogleda, žanra, </w:t>
      </w:r>
      <w:r w:rsidR="00985CDC" w:rsidRPr="00C3143B">
        <w:rPr>
          <w:rFonts w:ascii="Times New Roman" w:hAnsi="Times New Roman" w:cs="Times New Roman"/>
          <w:sz w:val="24"/>
          <w:szCs w:val="24"/>
        </w:rPr>
        <w:t>reprezentacije</w:t>
      </w:r>
      <w:r w:rsidR="00343960" w:rsidRPr="00C3143B">
        <w:rPr>
          <w:rFonts w:ascii="Times New Roman" w:hAnsi="Times New Roman" w:cs="Times New Roman"/>
          <w:sz w:val="24"/>
          <w:szCs w:val="24"/>
        </w:rPr>
        <w:t xml:space="preserve"> i slično). </w:t>
      </w:r>
    </w:p>
    <w:p w:rsidR="0037764F" w:rsidRPr="00C3143B" w:rsidRDefault="00C63D2C" w:rsidP="0037764F">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Opisani proces </w:t>
      </w:r>
      <w:r w:rsidR="006046B5" w:rsidRPr="00C3143B">
        <w:rPr>
          <w:rFonts w:ascii="Times New Roman" w:hAnsi="Times New Roman" w:cs="Times New Roman"/>
          <w:sz w:val="24"/>
          <w:szCs w:val="24"/>
        </w:rPr>
        <w:t xml:space="preserve">doveo je </w:t>
      </w:r>
      <w:r w:rsidRPr="00C3143B">
        <w:rPr>
          <w:rFonts w:ascii="Times New Roman" w:hAnsi="Times New Roman" w:cs="Times New Roman"/>
          <w:sz w:val="24"/>
          <w:szCs w:val="24"/>
        </w:rPr>
        <w:t xml:space="preserve">i </w:t>
      </w:r>
      <w:r w:rsidR="006046B5" w:rsidRPr="00C3143B">
        <w:rPr>
          <w:rFonts w:ascii="Times New Roman" w:hAnsi="Times New Roman" w:cs="Times New Roman"/>
          <w:sz w:val="24"/>
          <w:szCs w:val="24"/>
        </w:rPr>
        <w:t xml:space="preserve">do problematizacije osnovnih pojmova teorije filma i medija, </w:t>
      </w:r>
      <w:r w:rsidR="00FE3173" w:rsidRPr="00C3143B">
        <w:rPr>
          <w:rFonts w:ascii="Times New Roman" w:hAnsi="Times New Roman" w:cs="Times New Roman"/>
          <w:sz w:val="24"/>
          <w:szCs w:val="24"/>
        </w:rPr>
        <w:t>(kao što su ama</w:t>
      </w:r>
      <w:r w:rsidRPr="00C3143B">
        <w:rPr>
          <w:rFonts w:ascii="Times New Roman" w:hAnsi="Times New Roman" w:cs="Times New Roman"/>
          <w:sz w:val="24"/>
          <w:szCs w:val="24"/>
        </w:rPr>
        <w:t>tersko-profesionalno, privatno-javno</w:t>
      </w:r>
      <w:r w:rsidR="00FE3173" w:rsidRPr="00C3143B">
        <w:rPr>
          <w:rFonts w:ascii="Times New Roman" w:hAnsi="Times New Roman" w:cs="Times New Roman"/>
          <w:sz w:val="24"/>
          <w:szCs w:val="24"/>
        </w:rPr>
        <w:t>)</w:t>
      </w:r>
      <w:r w:rsidRPr="00C3143B">
        <w:rPr>
          <w:rFonts w:ascii="Times New Roman" w:hAnsi="Times New Roman" w:cs="Times New Roman"/>
          <w:sz w:val="24"/>
          <w:szCs w:val="24"/>
        </w:rPr>
        <w:t xml:space="preserve"> </w:t>
      </w:r>
      <w:r w:rsidR="006046B5" w:rsidRPr="00C3143B">
        <w:rPr>
          <w:rFonts w:ascii="Times New Roman" w:hAnsi="Times New Roman" w:cs="Times New Roman"/>
          <w:sz w:val="24"/>
          <w:szCs w:val="24"/>
        </w:rPr>
        <w:t>njihovog mešanja i svođenja nekad</w:t>
      </w:r>
      <w:r w:rsidR="00091FD8" w:rsidRPr="00C3143B">
        <w:rPr>
          <w:rFonts w:ascii="Times New Roman" w:hAnsi="Times New Roman" w:cs="Times New Roman"/>
          <w:sz w:val="24"/>
          <w:szCs w:val="24"/>
        </w:rPr>
        <w:t>a</w:t>
      </w:r>
      <w:r w:rsidR="006046B5" w:rsidRPr="00C3143B">
        <w:rPr>
          <w:rFonts w:ascii="Times New Roman" w:hAnsi="Times New Roman" w:cs="Times New Roman"/>
          <w:sz w:val="24"/>
          <w:szCs w:val="24"/>
        </w:rPr>
        <w:t xml:space="preserve"> kvalitativnih razlika na kvantitativne. </w:t>
      </w:r>
      <w:r w:rsidRPr="00C3143B">
        <w:rPr>
          <w:rFonts w:ascii="Times New Roman" w:hAnsi="Times New Roman" w:cs="Times New Roman"/>
          <w:sz w:val="24"/>
          <w:szCs w:val="24"/>
        </w:rPr>
        <w:t>Pored</w:t>
      </w:r>
      <w:r w:rsidR="003D7B99">
        <w:rPr>
          <w:rFonts w:ascii="Times New Roman" w:hAnsi="Times New Roman" w:cs="Times New Roman"/>
          <w:sz w:val="24"/>
          <w:szCs w:val="24"/>
        </w:rPr>
        <w:t xml:space="preserve"> opisane</w:t>
      </w:r>
      <w:r w:rsidRPr="00C3143B">
        <w:rPr>
          <w:rFonts w:ascii="Times New Roman" w:hAnsi="Times New Roman" w:cs="Times New Roman"/>
          <w:sz w:val="24"/>
          <w:szCs w:val="24"/>
        </w:rPr>
        <w:t xml:space="preserve"> </w:t>
      </w:r>
      <w:r w:rsidR="006046B5" w:rsidRPr="00AB0C92">
        <w:rPr>
          <w:rFonts w:ascii="Times New Roman" w:hAnsi="Times New Roman" w:cs="Times New Roman"/>
          <w:sz w:val="24"/>
          <w:szCs w:val="24"/>
        </w:rPr>
        <w:t xml:space="preserve">promene </w:t>
      </w:r>
      <w:r w:rsidR="00A16C89" w:rsidRPr="00AB0C92">
        <w:rPr>
          <w:rFonts w:ascii="Times New Roman" w:hAnsi="Times New Roman" w:cs="Times New Roman"/>
          <w:sz w:val="24"/>
          <w:szCs w:val="24"/>
        </w:rPr>
        <w:t xml:space="preserve">materijalne osnove (proizvodnje i konzumacije) </w:t>
      </w:r>
      <w:r w:rsidR="006046B5" w:rsidRPr="00AB0C92">
        <w:rPr>
          <w:rFonts w:ascii="Times New Roman" w:hAnsi="Times New Roman" w:cs="Times New Roman"/>
          <w:sz w:val="24"/>
          <w:szCs w:val="24"/>
        </w:rPr>
        <w:t>medija</w:t>
      </w:r>
      <w:r w:rsidR="00A16C89" w:rsidRPr="00AB0C92">
        <w:rPr>
          <w:rFonts w:ascii="Times New Roman" w:hAnsi="Times New Roman" w:cs="Times New Roman"/>
          <w:sz w:val="24"/>
          <w:szCs w:val="24"/>
        </w:rPr>
        <w:t xml:space="preserve"> i medijskih sadržaja</w:t>
      </w:r>
      <w:r w:rsidR="006046B5" w:rsidRPr="00AB0C92">
        <w:rPr>
          <w:rFonts w:ascii="Times New Roman" w:hAnsi="Times New Roman" w:cs="Times New Roman"/>
          <w:sz w:val="24"/>
          <w:szCs w:val="24"/>
        </w:rPr>
        <w:t xml:space="preserve"> </w:t>
      </w:r>
      <w:r w:rsidR="003D7B99">
        <w:rPr>
          <w:rFonts w:ascii="Times New Roman" w:hAnsi="Times New Roman" w:cs="Times New Roman"/>
          <w:sz w:val="24"/>
          <w:szCs w:val="24"/>
        </w:rPr>
        <w:t xml:space="preserve">kao </w:t>
      </w:r>
      <w:r w:rsidRPr="00AB0C92">
        <w:rPr>
          <w:rFonts w:ascii="Times New Roman" w:hAnsi="Times New Roman" w:cs="Times New Roman"/>
          <w:sz w:val="24"/>
          <w:szCs w:val="24"/>
        </w:rPr>
        <w:t xml:space="preserve">i </w:t>
      </w:r>
      <w:r w:rsidR="003D7B99">
        <w:rPr>
          <w:rFonts w:ascii="Times New Roman" w:hAnsi="Times New Roman" w:cs="Times New Roman"/>
          <w:sz w:val="24"/>
          <w:szCs w:val="24"/>
        </w:rPr>
        <w:t xml:space="preserve">promene </w:t>
      </w:r>
      <w:r w:rsidRPr="00AB0C92">
        <w:rPr>
          <w:rFonts w:ascii="Times New Roman" w:hAnsi="Times New Roman" w:cs="Times New Roman"/>
          <w:sz w:val="24"/>
          <w:szCs w:val="24"/>
        </w:rPr>
        <w:t>os</w:t>
      </w:r>
      <w:r w:rsidR="003D7B99">
        <w:rPr>
          <w:rFonts w:ascii="Times New Roman" w:hAnsi="Times New Roman" w:cs="Times New Roman"/>
          <w:sz w:val="24"/>
          <w:szCs w:val="24"/>
        </w:rPr>
        <w:t>novnih</w:t>
      </w:r>
      <w:r w:rsidRPr="00AB0C92">
        <w:rPr>
          <w:rFonts w:ascii="Times New Roman" w:hAnsi="Times New Roman" w:cs="Times New Roman"/>
          <w:sz w:val="24"/>
          <w:szCs w:val="24"/>
        </w:rPr>
        <w:t xml:space="preserve"> </w:t>
      </w:r>
      <w:r w:rsidR="006046B5" w:rsidRPr="00AB0C92">
        <w:rPr>
          <w:rFonts w:ascii="Times New Roman" w:hAnsi="Times New Roman" w:cs="Times New Roman"/>
          <w:sz w:val="24"/>
          <w:szCs w:val="24"/>
        </w:rPr>
        <w:t xml:space="preserve">elemenata </w:t>
      </w:r>
      <w:r w:rsidR="00091FD8" w:rsidRPr="00AB0C92">
        <w:rPr>
          <w:rFonts w:ascii="Times New Roman" w:hAnsi="Times New Roman" w:cs="Times New Roman"/>
          <w:sz w:val="24"/>
          <w:szCs w:val="24"/>
        </w:rPr>
        <w:t xml:space="preserve">medijskog </w:t>
      </w:r>
      <w:r w:rsidR="006046B5" w:rsidRPr="00AB0C92">
        <w:rPr>
          <w:rFonts w:ascii="Times New Roman" w:hAnsi="Times New Roman" w:cs="Times New Roman"/>
          <w:sz w:val="24"/>
          <w:szCs w:val="24"/>
        </w:rPr>
        <w:t>aparat</w:t>
      </w:r>
      <w:r w:rsidR="00064615" w:rsidRPr="00AB0C92">
        <w:rPr>
          <w:rFonts w:ascii="Times New Roman" w:hAnsi="Times New Roman" w:cs="Times New Roman"/>
          <w:sz w:val="24"/>
          <w:szCs w:val="24"/>
        </w:rPr>
        <w:t>a</w:t>
      </w:r>
      <w:r w:rsidRPr="00AB0C92">
        <w:rPr>
          <w:rFonts w:ascii="Times New Roman" w:hAnsi="Times New Roman" w:cs="Times New Roman"/>
          <w:sz w:val="24"/>
          <w:szCs w:val="24"/>
        </w:rPr>
        <w:t xml:space="preserve"> </w:t>
      </w:r>
      <w:r w:rsidR="003D7B99" w:rsidRPr="00AB0C92">
        <w:rPr>
          <w:rFonts w:ascii="Times New Roman" w:hAnsi="Times New Roman" w:cs="Times New Roman"/>
          <w:sz w:val="24"/>
          <w:szCs w:val="24"/>
        </w:rPr>
        <w:t xml:space="preserve">došlo je do promene </w:t>
      </w:r>
      <w:r w:rsidRPr="00AB0C92">
        <w:rPr>
          <w:rFonts w:ascii="Times New Roman" w:hAnsi="Times New Roman" w:cs="Times New Roman"/>
          <w:sz w:val="24"/>
          <w:szCs w:val="24"/>
        </w:rPr>
        <w:t>promene uloge</w:t>
      </w:r>
      <w:r w:rsidRPr="00C3143B">
        <w:rPr>
          <w:rFonts w:ascii="Times New Roman" w:hAnsi="Times New Roman" w:cs="Times New Roman"/>
          <w:sz w:val="24"/>
          <w:szCs w:val="24"/>
        </w:rPr>
        <w:t xml:space="preserve"> i pozicije publike kroz </w:t>
      </w:r>
      <w:r w:rsidR="006046B5" w:rsidRPr="00C3143B">
        <w:rPr>
          <w:rFonts w:ascii="Times New Roman" w:hAnsi="Times New Roman" w:cs="Times New Roman"/>
          <w:sz w:val="24"/>
          <w:szCs w:val="24"/>
        </w:rPr>
        <w:t>transformacij</w:t>
      </w:r>
      <w:r w:rsidRPr="00C3143B">
        <w:rPr>
          <w:rFonts w:ascii="Times New Roman" w:hAnsi="Times New Roman" w:cs="Times New Roman"/>
          <w:sz w:val="24"/>
          <w:szCs w:val="24"/>
        </w:rPr>
        <w:t>u</w:t>
      </w:r>
      <w:r w:rsidR="006046B5" w:rsidRPr="00C3143B">
        <w:rPr>
          <w:rFonts w:ascii="Times New Roman" w:hAnsi="Times New Roman" w:cs="Times New Roman"/>
          <w:sz w:val="24"/>
          <w:szCs w:val="24"/>
        </w:rPr>
        <w:t xml:space="preserve"> medija u socijalne medije</w:t>
      </w:r>
      <w:r w:rsidRPr="00C3143B">
        <w:rPr>
          <w:rFonts w:ascii="Times New Roman" w:hAnsi="Times New Roman" w:cs="Times New Roman"/>
          <w:sz w:val="24"/>
          <w:szCs w:val="24"/>
        </w:rPr>
        <w:t xml:space="preserve">. </w:t>
      </w:r>
      <w:r w:rsidR="00064615" w:rsidRPr="00C3143B">
        <w:rPr>
          <w:rFonts w:ascii="Times New Roman" w:hAnsi="Times New Roman" w:cs="Times New Roman"/>
          <w:sz w:val="24"/>
          <w:szCs w:val="24"/>
        </w:rPr>
        <w:t xml:space="preserve"> </w:t>
      </w:r>
      <w:r w:rsidR="0037764F" w:rsidRPr="00C3143B">
        <w:rPr>
          <w:rFonts w:ascii="Times New Roman" w:hAnsi="Times New Roman" w:cs="Times New Roman"/>
          <w:sz w:val="24"/>
          <w:szCs w:val="24"/>
        </w:rPr>
        <w:t>Glavna novomedijska praksa koja je uticala na oblikovanje ovih promena jeste pregledanje i produkcija onlajn video klipova, koja dominantno utiče na oblikovanje i samog interneta.</w:t>
      </w:r>
    </w:p>
    <w:p w:rsidR="0089501F" w:rsidRPr="00C3143B" w:rsidRDefault="006046B5"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Zbog svega </w:t>
      </w:r>
      <w:r w:rsidR="0037764F" w:rsidRPr="00C3143B">
        <w:rPr>
          <w:rFonts w:ascii="Times New Roman" w:hAnsi="Times New Roman" w:cs="Times New Roman"/>
          <w:sz w:val="24"/>
          <w:szCs w:val="24"/>
        </w:rPr>
        <w:t xml:space="preserve">prethodno </w:t>
      </w:r>
      <w:r w:rsidRPr="00C3143B">
        <w:rPr>
          <w:rFonts w:ascii="Times New Roman" w:hAnsi="Times New Roman" w:cs="Times New Roman"/>
          <w:sz w:val="24"/>
          <w:szCs w:val="24"/>
        </w:rPr>
        <w:t>navedenog, definisanje pojma onlajn video klipova</w:t>
      </w:r>
      <w:r w:rsidR="0089501F" w:rsidRPr="00C3143B">
        <w:rPr>
          <w:rFonts w:ascii="Times New Roman" w:hAnsi="Times New Roman" w:cs="Times New Roman"/>
          <w:sz w:val="24"/>
          <w:szCs w:val="24"/>
        </w:rPr>
        <w:t>, kao za teoriju film</w:t>
      </w:r>
      <w:r w:rsidR="004F6D9B" w:rsidRPr="00C3143B">
        <w:rPr>
          <w:rFonts w:ascii="Times New Roman" w:hAnsi="Times New Roman" w:cs="Times New Roman"/>
          <w:sz w:val="24"/>
          <w:szCs w:val="24"/>
        </w:rPr>
        <w:t>a i medija najrelevantniju novo</w:t>
      </w:r>
      <w:r w:rsidR="0089501F" w:rsidRPr="00C3143B">
        <w:rPr>
          <w:rFonts w:ascii="Times New Roman" w:hAnsi="Times New Roman" w:cs="Times New Roman"/>
          <w:sz w:val="24"/>
          <w:szCs w:val="24"/>
        </w:rPr>
        <w:t>medijsku pojavu,</w:t>
      </w:r>
      <w:r w:rsidR="00C96FED">
        <w:rPr>
          <w:rFonts w:ascii="Times New Roman" w:hAnsi="Times New Roman" w:cs="Times New Roman"/>
          <w:sz w:val="24"/>
          <w:szCs w:val="24"/>
        </w:rPr>
        <w:t xml:space="preserve"> prilično je problematično</w:t>
      </w:r>
      <w:r w:rsidRPr="00C3143B">
        <w:rPr>
          <w:rFonts w:ascii="Times New Roman" w:hAnsi="Times New Roman" w:cs="Times New Roman"/>
          <w:sz w:val="24"/>
          <w:szCs w:val="24"/>
        </w:rPr>
        <w:t xml:space="preserve"> i može se postaviti samo uslovno. U ovom radu onlajn video klipovi su definisani kao kratke</w:t>
      </w:r>
      <w:r w:rsidR="00C96FED">
        <w:rPr>
          <w:rFonts w:ascii="Times New Roman" w:hAnsi="Times New Roman" w:cs="Times New Roman"/>
          <w:sz w:val="24"/>
          <w:szCs w:val="24"/>
        </w:rPr>
        <w:t xml:space="preserve"> forme digitalne pokretne slike</w:t>
      </w:r>
      <w:r w:rsidRPr="00C3143B">
        <w:rPr>
          <w:rFonts w:ascii="Times New Roman" w:hAnsi="Times New Roman" w:cs="Times New Roman"/>
          <w:sz w:val="24"/>
          <w:szCs w:val="24"/>
        </w:rPr>
        <w:t xml:space="preserve"> koje se dele preko interneta, napravljene sa malim budžetom, čiji su autori medijski neprofesionalci. Nova praksa masovne produkcije, deljenja i pregledanja onlajn video klipova označena je kao kli</w:t>
      </w:r>
      <w:r w:rsidR="00C96FED">
        <w:rPr>
          <w:rFonts w:ascii="Times New Roman" w:hAnsi="Times New Roman" w:cs="Times New Roman"/>
          <w:sz w:val="24"/>
          <w:szCs w:val="24"/>
        </w:rPr>
        <w:t>p kultura. Onlajn video klipovi</w:t>
      </w:r>
      <w:r w:rsidRPr="00C3143B">
        <w:rPr>
          <w:rFonts w:ascii="Times New Roman" w:hAnsi="Times New Roman" w:cs="Times New Roman"/>
          <w:sz w:val="24"/>
          <w:szCs w:val="24"/>
        </w:rPr>
        <w:t xml:space="preserve"> istorijski vode poreklo od </w:t>
      </w:r>
      <w:r w:rsidR="004F6D9B" w:rsidRPr="00C3143B">
        <w:rPr>
          <w:rFonts w:ascii="Times New Roman" w:hAnsi="Times New Roman" w:cs="Times New Roman"/>
          <w:sz w:val="24"/>
          <w:szCs w:val="24"/>
        </w:rPr>
        <w:t>amaterskih</w:t>
      </w:r>
      <w:r w:rsidRPr="00C3143B">
        <w:rPr>
          <w:rFonts w:ascii="Times New Roman" w:hAnsi="Times New Roman" w:cs="Times New Roman"/>
          <w:sz w:val="24"/>
          <w:szCs w:val="24"/>
        </w:rPr>
        <w:t xml:space="preserve"> i kućnih filmova i videa, ipak, pojavom onlajn video klipova i njihovom masovnom produkcijom i konzumacijom, amaterska reprezentacija </w:t>
      </w:r>
      <w:r w:rsidRPr="00C3143B">
        <w:rPr>
          <w:rFonts w:ascii="Times New Roman" w:hAnsi="Times New Roman" w:cs="Times New Roman"/>
          <w:sz w:val="24"/>
          <w:szCs w:val="24"/>
        </w:rPr>
        <w:lastRenderedPageBreak/>
        <w:t xml:space="preserve">stvarnosti otrgla se kontroli </w:t>
      </w:r>
      <w:r w:rsidR="004F6D9B" w:rsidRPr="00C3143B">
        <w:rPr>
          <w:rFonts w:ascii="Times New Roman" w:hAnsi="Times New Roman" w:cs="Times New Roman"/>
          <w:sz w:val="24"/>
          <w:szCs w:val="24"/>
        </w:rPr>
        <w:t>društvenih</w:t>
      </w:r>
      <w:r w:rsidRPr="00C3143B">
        <w:rPr>
          <w:rFonts w:ascii="Times New Roman" w:hAnsi="Times New Roman" w:cs="Times New Roman"/>
          <w:sz w:val="24"/>
          <w:szCs w:val="24"/>
        </w:rPr>
        <w:t xml:space="preserve"> normi. Pored društvene, uočena je i kreativna, edukativna, arhivatorska, komunikaciona, uloga u izgradnji kolektivnog sećanja i pamćenja kao i čitav niz psiholoških uloga onlajn video klipova i klip kluture u životu pojedinca i društva.</w:t>
      </w:r>
      <w:r w:rsidR="0089501F" w:rsidRPr="00C3143B">
        <w:rPr>
          <w:rFonts w:ascii="Times New Roman" w:hAnsi="Times New Roman" w:cs="Times New Roman"/>
          <w:sz w:val="24"/>
          <w:szCs w:val="24"/>
        </w:rPr>
        <w:t xml:space="preserve"> Zbog uočenih i opisanih pozitivnih i demokratskih potencijala novih </w:t>
      </w:r>
      <w:r w:rsidR="00F06A5C" w:rsidRPr="00C3143B">
        <w:rPr>
          <w:rFonts w:ascii="Times New Roman" w:hAnsi="Times New Roman" w:cs="Times New Roman"/>
          <w:sz w:val="24"/>
          <w:szCs w:val="24"/>
        </w:rPr>
        <w:t xml:space="preserve">tehnologija i </w:t>
      </w:r>
      <w:r w:rsidR="0089501F" w:rsidRPr="00C3143B">
        <w:rPr>
          <w:rFonts w:ascii="Times New Roman" w:hAnsi="Times New Roman" w:cs="Times New Roman"/>
          <w:sz w:val="24"/>
          <w:szCs w:val="24"/>
        </w:rPr>
        <w:t>medija</w:t>
      </w:r>
      <w:r w:rsidR="00C96FED">
        <w:rPr>
          <w:rFonts w:ascii="Times New Roman" w:hAnsi="Times New Roman" w:cs="Times New Roman"/>
          <w:sz w:val="24"/>
          <w:szCs w:val="24"/>
        </w:rPr>
        <w:t>, zaključeno je da j</w:t>
      </w:r>
      <w:r w:rsidR="0089501F" w:rsidRPr="00C3143B">
        <w:rPr>
          <w:rFonts w:ascii="Times New Roman" w:hAnsi="Times New Roman" w:cs="Times New Roman"/>
          <w:sz w:val="24"/>
          <w:szCs w:val="24"/>
        </w:rPr>
        <w:t xml:space="preserve">e njihova kritika </w:t>
      </w:r>
      <w:r w:rsidR="00F06A5C" w:rsidRPr="00C3143B">
        <w:rPr>
          <w:rFonts w:ascii="Times New Roman" w:hAnsi="Times New Roman" w:cs="Times New Roman"/>
          <w:sz w:val="24"/>
          <w:szCs w:val="24"/>
        </w:rPr>
        <w:t xml:space="preserve">u smislu </w:t>
      </w:r>
      <w:r w:rsidR="0089501F" w:rsidRPr="00C3143B">
        <w:rPr>
          <w:rFonts w:ascii="Times New Roman" w:hAnsi="Times New Roman" w:cs="Times New Roman"/>
          <w:sz w:val="24"/>
          <w:szCs w:val="24"/>
        </w:rPr>
        <w:t>društveno nepoželj</w:t>
      </w:r>
      <w:r w:rsidR="00F06A5C" w:rsidRPr="00C3143B">
        <w:rPr>
          <w:rFonts w:ascii="Times New Roman" w:hAnsi="Times New Roman" w:cs="Times New Roman"/>
          <w:sz w:val="24"/>
          <w:szCs w:val="24"/>
        </w:rPr>
        <w:t>nog</w:t>
      </w:r>
      <w:r w:rsidR="0089501F" w:rsidRPr="00C3143B">
        <w:rPr>
          <w:rFonts w:ascii="Times New Roman" w:hAnsi="Times New Roman" w:cs="Times New Roman"/>
          <w:sz w:val="24"/>
          <w:szCs w:val="24"/>
        </w:rPr>
        <w:t>, antidemokratsk</w:t>
      </w:r>
      <w:r w:rsidR="00F06A5C" w:rsidRPr="00C3143B">
        <w:rPr>
          <w:rFonts w:ascii="Times New Roman" w:hAnsi="Times New Roman" w:cs="Times New Roman"/>
          <w:sz w:val="24"/>
          <w:szCs w:val="24"/>
        </w:rPr>
        <w:t>og</w:t>
      </w:r>
      <w:r w:rsidR="0089501F" w:rsidRPr="00C3143B">
        <w:rPr>
          <w:rFonts w:ascii="Times New Roman" w:hAnsi="Times New Roman" w:cs="Times New Roman"/>
          <w:sz w:val="24"/>
          <w:szCs w:val="24"/>
        </w:rPr>
        <w:t>, populističk</w:t>
      </w:r>
      <w:r w:rsidR="00F06A5C" w:rsidRPr="00C3143B">
        <w:rPr>
          <w:rFonts w:ascii="Times New Roman" w:hAnsi="Times New Roman" w:cs="Times New Roman"/>
          <w:sz w:val="24"/>
          <w:szCs w:val="24"/>
        </w:rPr>
        <w:t xml:space="preserve">og </w:t>
      </w:r>
      <w:r w:rsidR="0089501F" w:rsidRPr="00C3143B">
        <w:rPr>
          <w:rFonts w:ascii="Times New Roman" w:hAnsi="Times New Roman" w:cs="Times New Roman"/>
          <w:sz w:val="24"/>
          <w:szCs w:val="24"/>
        </w:rPr>
        <w:t xml:space="preserve"> i</w:t>
      </w:r>
      <w:r w:rsidR="00F06A5C" w:rsidRPr="00C3143B">
        <w:rPr>
          <w:rFonts w:ascii="Times New Roman" w:hAnsi="Times New Roman" w:cs="Times New Roman"/>
          <w:sz w:val="24"/>
          <w:szCs w:val="24"/>
        </w:rPr>
        <w:t>li</w:t>
      </w:r>
      <w:r w:rsidR="0089501F" w:rsidRPr="00C3143B">
        <w:rPr>
          <w:rFonts w:ascii="Times New Roman" w:hAnsi="Times New Roman" w:cs="Times New Roman"/>
          <w:sz w:val="24"/>
          <w:szCs w:val="24"/>
        </w:rPr>
        <w:t xml:space="preserve"> totalitarn</w:t>
      </w:r>
      <w:r w:rsidR="00F06A5C" w:rsidRPr="00C3143B">
        <w:rPr>
          <w:rFonts w:ascii="Times New Roman" w:hAnsi="Times New Roman" w:cs="Times New Roman"/>
          <w:sz w:val="24"/>
          <w:szCs w:val="24"/>
        </w:rPr>
        <w:t>og uticaja opravdana samo sa pozicija njihove zloupotrebe  od strane elite, građana, političkih, društvenih i ekonomskih s</w:t>
      </w:r>
      <w:r w:rsidR="00C96FED">
        <w:rPr>
          <w:rFonts w:ascii="Times New Roman" w:hAnsi="Times New Roman" w:cs="Times New Roman"/>
          <w:sz w:val="24"/>
          <w:szCs w:val="24"/>
        </w:rPr>
        <w:t>ubjekata, institucija i slično Ipak, ona</w:t>
      </w:r>
      <w:r w:rsidR="00F06A5C" w:rsidRPr="00C3143B">
        <w:rPr>
          <w:rFonts w:ascii="Times New Roman" w:hAnsi="Times New Roman" w:cs="Times New Roman"/>
          <w:sz w:val="24"/>
          <w:szCs w:val="24"/>
        </w:rPr>
        <w:t xml:space="preserve"> se ne može </w:t>
      </w:r>
      <w:r w:rsidR="004F6D9B" w:rsidRPr="00C3143B">
        <w:rPr>
          <w:rFonts w:ascii="Times New Roman" w:hAnsi="Times New Roman" w:cs="Times New Roman"/>
          <w:sz w:val="24"/>
          <w:szCs w:val="24"/>
        </w:rPr>
        <w:t>prihvatiti</w:t>
      </w:r>
      <w:r w:rsidR="00F06A5C" w:rsidRPr="00C3143B">
        <w:rPr>
          <w:rFonts w:ascii="Times New Roman" w:hAnsi="Times New Roman" w:cs="Times New Roman"/>
          <w:sz w:val="24"/>
          <w:szCs w:val="24"/>
        </w:rPr>
        <w:t xml:space="preserve"> kao opravdana sa pozi</w:t>
      </w:r>
      <w:r w:rsidR="00C63D2C" w:rsidRPr="00C3143B">
        <w:rPr>
          <w:rFonts w:ascii="Times New Roman" w:hAnsi="Times New Roman" w:cs="Times New Roman"/>
          <w:sz w:val="24"/>
          <w:szCs w:val="24"/>
        </w:rPr>
        <w:t xml:space="preserve">cije kritike imanentne prirode </w:t>
      </w:r>
      <w:r w:rsidR="00F06A5C" w:rsidRPr="00C3143B">
        <w:rPr>
          <w:rFonts w:ascii="Times New Roman" w:hAnsi="Times New Roman" w:cs="Times New Roman"/>
          <w:sz w:val="24"/>
          <w:szCs w:val="24"/>
        </w:rPr>
        <w:t>novih medija i</w:t>
      </w:r>
      <w:r w:rsidR="00091FD8" w:rsidRPr="00C3143B">
        <w:rPr>
          <w:rFonts w:ascii="Times New Roman" w:hAnsi="Times New Roman" w:cs="Times New Roman"/>
          <w:sz w:val="24"/>
          <w:szCs w:val="24"/>
        </w:rPr>
        <w:t>li</w:t>
      </w:r>
      <w:r w:rsidR="00F06A5C" w:rsidRPr="00C3143B">
        <w:rPr>
          <w:rFonts w:ascii="Times New Roman" w:hAnsi="Times New Roman" w:cs="Times New Roman"/>
          <w:sz w:val="24"/>
          <w:szCs w:val="24"/>
        </w:rPr>
        <w:t xml:space="preserve"> tehnologije. </w:t>
      </w:r>
    </w:p>
    <w:p w:rsidR="00910FB7" w:rsidRPr="00C3143B" w:rsidRDefault="00910FB7"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Takođe, </w:t>
      </w:r>
      <w:r w:rsidR="00985CDC" w:rsidRPr="00C3143B">
        <w:rPr>
          <w:rFonts w:ascii="Times New Roman" w:hAnsi="Times New Roman" w:cs="Times New Roman"/>
          <w:sz w:val="24"/>
          <w:szCs w:val="24"/>
        </w:rPr>
        <w:t>procesi</w:t>
      </w:r>
      <w:r w:rsidRPr="00C3143B">
        <w:rPr>
          <w:rFonts w:ascii="Times New Roman" w:hAnsi="Times New Roman" w:cs="Times New Roman"/>
          <w:sz w:val="24"/>
          <w:szCs w:val="24"/>
        </w:rPr>
        <w:t xml:space="preserve"> simulacije, spektakularizacije i teleprisustva, i sa njima povezani pojmovi spektakla, simulakruma i fantomskog sveta podjednako su svojstvo subjekta u i izvan medijskog diskursa i ne mogu se koristiti kao argument nužno antikulturnog ili antihumanog svojstva medija. Razumevanje potrebe subjekta za pronalaženjem i uranjanjem u virtuelne realnosti kakve su mediji ali i snovi i </w:t>
      </w:r>
      <w:r w:rsidRPr="00664F2F">
        <w:rPr>
          <w:rFonts w:ascii="Times New Roman" w:hAnsi="Times New Roman" w:cs="Times New Roman"/>
          <w:sz w:val="24"/>
          <w:szCs w:val="24"/>
        </w:rPr>
        <w:t xml:space="preserve">mašta, </w:t>
      </w:r>
      <w:r w:rsidR="00664F2F" w:rsidRPr="00664F2F">
        <w:rPr>
          <w:rFonts w:ascii="Times New Roman" w:hAnsi="Times New Roman" w:cs="Times New Roman"/>
          <w:sz w:val="24"/>
          <w:szCs w:val="24"/>
        </w:rPr>
        <w:t>sanja</w:t>
      </w:r>
      <w:r w:rsidRPr="00664F2F">
        <w:rPr>
          <w:rFonts w:ascii="Times New Roman" w:hAnsi="Times New Roman" w:cs="Times New Roman"/>
          <w:sz w:val="24"/>
          <w:szCs w:val="24"/>
        </w:rPr>
        <w:t>renje,</w:t>
      </w:r>
      <w:r w:rsidRPr="00C3143B">
        <w:rPr>
          <w:rFonts w:ascii="Times New Roman" w:hAnsi="Times New Roman" w:cs="Times New Roman"/>
          <w:sz w:val="24"/>
          <w:szCs w:val="24"/>
        </w:rPr>
        <w:t xml:space="preserve"> sećanje i sli</w:t>
      </w:r>
      <w:r w:rsidR="00FE3173" w:rsidRPr="00C3143B">
        <w:rPr>
          <w:rFonts w:ascii="Times New Roman" w:hAnsi="Times New Roman" w:cs="Times New Roman"/>
          <w:sz w:val="24"/>
          <w:szCs w:val="24"/>
        </w:rPr>
        <w:t>č</w:t>
      </w:r>
      <w:r w:rsidRPr="00C3143B">
        <w:rPr>
          <w:rFonts w:ascii="Times New Roman" w:hAnsi="Times New Roman" w:cs="Times New Roman"/>
          <w:sz w:val="24"/>
          <w:szCs w:val="24"/>
        </w:rPr>
        <w:t xml:space="preserve">no, važno je za </w:t>
      </w:r>
      <w:r w:rsidR="00985CDC" w:rsidRPr="00C3143B">
        <w:rPr>
          <w:rFonts w:ascii="Times New Roman" w:hAnsi="Times New Roman" w:cs="Times New Roman"/>
          <w:sz w:val="24"/>
          <w:szCs w:val="24"/>
        </w:rPr>
        <w:t>razumevanje</w:t>
      </w:r>
      <w:r w:rsidRPr="00C3143B">
        <w:rPr>
          <w:rFonts w:ascii="Times New Roman" w:hAnsi="Times New Roman" w:cs="Times New Roman"/>
          <w:sz w:val="24"/>
          <w:szCs w:val="24"/>
        </w:rPr>
        <w:t xml:space="preserve"> prirode (ljudskog) bića. Apriorno vrednosno odbacivanje ovih procesa, pojmova i svetova destruktivno je po saznajne ciljeve filozofije, teorije, nauke </w:t>
      </w:r>
      <w:r w:rsidR="00C96FED">
        <w:rPr>
          <w:rFonts w:ascii="Times New Roman" w:hAnsi="Times New Roman" w:cs="Times New Roman"/>
          <w:sz w:val="24"/>
          <w:szCs w:val="24"/>
        </w:rPr>
        <w:t>i sličnih praksi. S ovim u vezi</w:t>
      </w:r>
      <w:r w:rsidRPr="00C3143B">
        <w:rPr>
          <w:rFonts w:ascii="Times New Roman" w:hAnsi="Times New Roman" w:cs="Times New Roman"/>
          <w:sz w:val="24"/>
          <w:szCs w:val="24"/>
        </w:rPr>
        <w:t xml:space="preserve"> javlja se mogućnost obrtanja smera analize</w:t>
      </w:r>
      <w:r w:rsidR="00FE3173" w:rsidRPr="00C3143B">
        <w:rPr>
          <w:rFonts w:ascii="Times New Roman" w:hAnsi="Times New Roman" w:cs="Times New Roman"/>
          <w:sz w:val="24"/>
          <w:szCs w:val="24"/>
        </w:rPr>
        <w:t xml:space="preserve"> - </w:t>
      </w:r>
      <w:r w:rsidR="001C665A" w:rsidRPr="00C3143B">
        <w:rPr>
          <w:rFonts w:ascii="Times New Roman" w:hAnsi="Times New Roman" w:cs="Times New Roman"/>
          <w:sz w:val="24"/>
          <w:szCs w:val="24"/>
        </w:rPr>
        <w:t>od individue,</w:t>
      </w:r>
      <w:r w:rsidRPr="00C3143B">
        <w:rPr>
          <w:rFonts w:ascii="Times New Roman" w:hAnsi="Times New Roman" w:cs="Times New Roman"/>
          <w:sz w:val="24"/>
          <w:szCs w:val="24"/>
        </w:rPr>
        <w:t xml:space="preserve"> pojedinačnog subjekta i njegovih svojstava i potreba, koje zadovoljava kroz proizvodnju i konzumaciju medijskih sadržaja ka razumevanju društvenih i medijskih pojava. Sa</w:t>
      </w:r>
      <w:r w:rsidR="001C665A" w:rsidRPr="00C3143B">
        <w:rPr>
          <w:rFonts w:ascii="Times New Roman" w:hAnsi="Times New Roman" w:cs="Times New Roman"/>
          <w:sz w:val="24"/>
          <w:szCs w:val="24"/>
        </w:rPr>
        <w:t xml:space="preserve">njanje i snovi kao pojava koja </w:t>
      </w:r>
      <w:r w:rsidRPr="00C3143B">
        <w:rPr>
          <w:rFonts w:ascii="Times New Roman" w:hAnsi="Times New Roman" w:cs="Times New Roman"/>
          <w:sz w:val="24"/>
          <w:szCs w:val="24"/>
        </w:rPr>
        <w:t>d</w:t>
      </w:r>
      <w:r w:rsidR="001C665A" w:rsidRPr="00C3143B">
        <w:rPr>
          <w:rFonts w:ascii="Times New Roman" w:hAnsi="Times New Roman" w:cs="Times New Roman"/>
          <w:sz w:val="24"/>
          <w:szCs w:val="24"/>
        </w:rPr>
        <w:t>o</w:t>
      </w:r>
      <w:r w:rsidRPr="00C3143B">
        <w:rPr>
          <w:rFonts w:ascii="Times New Roman" w:hAnsi="Times New Roman" w:cs="Times New Roman"/>
          <w:sz w:val="24"/>
          <w:szCs w:val="24"/>
        </w:rPr>
        <w:t xml:space="preserve"> sada nije na valjan</w:t>
      </w:r>
      <w:r w:rsidR="00664F2F">
        <w:rPr>
          <w:rFonts w:ascii="Times New Roman" w:hAnsi="Times New Roman" w:cs="Times New Roman"/>
          <w:sz w:val="24"/>
          <w:szCs w:val="24"/>
        </w:rPr>
        <w:t xml:space="preserve"> način objašnjena, a čini </w:t>
      </w:r>
      <w:r w:rsidRPr="00C3143B">
        <w:rPr>
          <w:rFonts w:ascii="Times New Roman" w:hAnsi="Times New Roman" w:cs="Times New Roman"/>
          <w:sz w:val="24"/>
          <w:szCs w:val="24"/>
        </w:rPr>
        <w:t>trećinu ljudskog života, predstavljaju ključan predmet i</w:t>
      </w:r>
      <w:r w:rsidR="00FE3173" w:rsidRPr="00C3143B">
        <w:rPr>
          <w:rFonts w:ascii="Times New Roman" w:hAnsi="Times New Roman" w:cs="Times New Roman"/>
          <w:sz w:val="24"/>
          <w:szCs w:val="24"/>
        </w:rPr>
        <w:t>s</w:t>
      </w:r>
      <w:r w:rsidRPr="00C3143B">
        <w:rPr>
          <w:rFonts w:ascii="Times New Roman" w:hAnsi="Times New Roman" w:cs="Times New Roman"/>
          <w:sz w:val="24"/>
          <w:szCs w:val="24"/>
        </w:rPr>
        <w:t xml:space="preserve">traživanja u cilju razumevanja lične (kognitivne, konativne i emotivne) osnove interakcije subjekta sa medijskim sadržajem. </w:t>
      </w:r>
      <w:r w:rsidR="00594F20" w:rsidRPr="00C3143B">
        <w:rPr>
          <w:rFonts w:ascii="Times New Roman" w:hAnsi="Times New Roman" w:cs="Times New Roman"/>
          <w:sz w:val="24"/>
          <w:szCs w:val="24"/>
        </w:rPr>
        <w:t>Dosadašnji dominantni smer analize</w:t>
      </w:r>
      <w:r w:rsidR="00C96FED">
        <w:rPr>
          <w:rFonts w:ascii="Times New Roman" w:hAnsi="Times New Roman" w:cs="Times New Roman"/>
          <w:sz w:val="24"/>
          <w:szCs w:val="24"/>
        </w:rPr>
        <w:t>,</w:t>
      </w:r>
      <w:r w:rsidR="00594F20" w:rsidRPr="00C3143B">
        <w:rPr>
          <w:rFonts w:ascii="Times New Roman" w:hAnsi="Times New Roman" w:cs="Times New Roman"/>
          <w:sz w:val="24"/>
          <w:szCs w:val="24"/>
        </w:rPr>
        <w:t xml:space="preserve"> koji se od filma preko društvenih pojava kretao ka subjektu, zanemaruje da je film podjednako obrada i izraz ličnih i subjektivnih do</w:t>
      </w:r>
      <w:r w:rsidR="001C665A" w:rsidRPr="00C3143B">
        <w:rPr>
          <w:rFonts w:ascii="Times New Roman" w:hAnsi="Times New Roman" w:cs="Times New Roman"/>
          <w:sz w:val="24"/>
          <w:szCs w:val="24"/>
        </w:rPr>
        <w:t>ž</w:t>
      </w:r>
      <w:r w:rsidR="00594F20" w:rsidRPr="00C3143B">
        <w:rPr>
          <w:rFonts w:ascii="Times New Roman" w:hAnsi="Times New Roman" w:cs="Times New Roman"/>
          <w:sz w:val="24"/>
          <w:szCs w:val="24"/>
        </w:rPr>
        <w:t>ivljaja koliko i analiza društvenih pojava i kretanja. Svojom prirodom da se bave svakodnevnim, malim</w:t>
      </w:r>
      <w:r w:rsidR="001C665A" w:rsidRPr="00C3143B">
        <w:rPr>
          <w:rFonts w:ascii="Times New Roman" w:hAnsi="Times New Roman" w:cs="Times New Roman"/>
          <w:sz w:val="24"/>
          <w:szCs w:val="24"/>
        </w:rPr>
        <w:t>, ličnim</w:t>
      </w:r>
      <w:r w:rsidR="00594F20" w:rsidRPr="00C3143B">
        <w:rPr>
          <w:rFonts w:ascii="Times New Roman" w:hAnsi="Times New Roman" w:cs="Times New Roman"/>
          <w:sz w:val="24"/>
          <w:szCs w:val="24"/>
        </w:rPr>
        <w:t xml:space="preserve"> i banalnim, onlajn video klipovi </w:t>
      </w:r>
      <w:r w:rsidR="00C96FED">
        <w:rPr>
          <w:rFonts w:ascii="Times New Roman" w:hAnsi="Times New Roman" w:cs="Times New Roman"/>
          <w:sz w:val="24"/>
          <w:szCs w:val="24"/>
        </w:rPr>
        <w:t xml:space="preserve">se </w:t>
      </w:r>
      <w:r w:rsidR="00594F20" w:rsidRPr="00C3143B">
        <w:rPr>
          <w:rFonts w:ascii="Times New Roman" w:hAnsi="Times New Roman" w:cs="Times New Roman"/>
          <w:sz w:val="24"/>
          <w:szCs w:val="24"/>
        </w:rPr>
        <w:t xml:space="preserve">izdvajaju kao važan predmet analize u cilju razumevanja </w:t>
      </w:r>
      <w:r w:rsidR="00594F20" w:rsidRPr="00664F2F">
        <w:rPr>
          <w:rFonts w:ascii="Times New Roman" w:hAnsi="Times New Roman" w:cs="Times New Roman"/>
          <w:sz w:val="24"/>
          <w:szCs w:val="24"/>
        </w:rPr>
        <w:t>subjekti</w:t>
      </w:r>
      <w:r w:rsidR="00664F2F" w:rsidRPr="00664F2F">
        <w:rPr>
          <w:rFonts w:ascii="Times New Roman" w:hAnsi="Times New Roman" w:cs="Times New Roman"/>
          <w:sz w:val="24"/>
          <w:szCs w:val="24"/>
        </w:rPr>
        <w:t>v</w:t>
      </w:r>
      <w:r w:rsidR="00594F20" w:rsidRPr="00664F2F">
        <w:rPr>
          <w:rFonts w:ascii="Times New Roman" w:hAnsi="Times New Roman" w:cs="Times New Roman"/>
          <w:sz w:val="24"/>
          <w:szCs w:val="24"/>
        </w:rPr>
        <w:t>ne</w:t>
      </w:r>
      <w:r w:rsidR="00594F20" w:rsidRPr="00C3143B">
        <w:rPr>
          <w:rFonts w:ascii="Times New Roman" w:hAnsi="Times New Roman" w:cs="Times New Roman"/>
          <w:sz w:val="24"/>
          <w:szCs w:val="24"/>
        </w:rPr>
        <w:t xml:space="preserve"> osnove medijskog ponašanja.</w:t>
      </w:r>
      <w:r w:rsidR="001E5EE2" w:rsidRPr="00C3143B">
        <w:rPr>
          <w:rFonts w:ascii="Times New Roman" w:hAnsi="Times New Roman" w:cs="Times New Roman"/>
          <w:sz w:val="24"/>
          <w:szCs w:val="24"/>
        </w:rPr>
        <w:t xml:space="preserve"> Ovim se i predmet izučavanja teorije filma (i medija) proširuje sa proizvoda filmske (i medijske) </w:t>
      </w:r>
      <w:r w:rsidR="001E5EE2" w:rsidRPr="00C3143B">
        <w:rPr>
          <w:rFonts w:ascii="Times New Roman" w:hAnsi="Times New Roman" w:cs="Times New Roman"/>
          <w:sz w:val="24"/>
          <w:szCs w:val="24"/>
        </w:rPr>
        <w:lastRenderedPageBreak/>
        <w:t xml:space="preserve">industrije na kućni video, kome </w:t>
      </w:r>
      <w:r w:rsidR="001E5EE2" w:rsidRPr="00664F2F">
        <w:rPr>
          <w:rFonts w:ascii="Times New Roman" w:hAnsi="Times New Roman" w:cs="Times New Roman"/>
          <w:sz w:val="24"/>
          <w:szCs w:val="24"/>
        </w:rPr>
        <w:t>se u izučavanj</w:t>
      </w:r>
      <w:r w:rsidR="00664F2F" w:rsidRPr="00664F2F">
        <w:rPr>
          <w:rFonts w:ascii="Times New Roman" w:hAnsi="Times New Roman" w:cs="Times New Roman"/>
          <w:sz w:val="24"/>
          <w:szCs w:val="24"/>
        </w:rPr>
        <w:t>u</w:t>
      </w:r>
      <w:r w:rsidR="001E5EE2" w:rsidRPr="00C3143B">
        <w:rPr>
          <w:rFonts w:ascii="Times New Roman" w:hAnsi="Times New Roman" w:cs="Times New Roman"/>
          <w:sz w:val="24"/>
          <w:szCs w:val="24"/>
        </w:rPr>
        <w:t xml:space="preserve"> mnogih važnih pitanja mora čak i dati primat. </w:t>
      </w:r>
    </w:p>
    <w:p w:rsidR="001E5EE2" w:rsidRPr="00C3143B" w:rsidRDefault="00594F20"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Proces nastanka i omasovljenja konzumaci</w:t>
      </w:r>
      <w:r w:rsidR="001C665A" w:rsidRPr="00C3143B">
        <w:rPr>
          <w:rFonts w:ascii="Times New Roman" w:hAnsi="Times New Roman" w:cs="Times New Roman"/>
          <w:sz w:val="24"/>
          <w:szCs w:val="24"/>
        </w:rPr>
        <w:t>je i proizvodnje medijskih sa</w:t>
      </w:r>
      <w:r w:rsidRPr="00C3143B">
        <w:rPr>
          <w:rFonts w:ascii="Times New Roman" w:hAnsi="Times New Roman" w:cs="Times New Roman"/>
          <w:sz w:val="24"/>
          <w:szCs w:val="24"/>
        </w:rPr>
        <w:t xml:space="preserve">držaja, predstavlja i nastavak </w:t>
      </w:r>
      <w:r w:rsidRPr="004953C6">
        <w:rPr>
          <w:rFonts w:ascii="Times New Roman" w:hAnsi="Times New Roman" w:cs="Times New Roman"/>
          <w:sz w:val="24"/>
          <w:szCs w:val="24"/>
        </w:rPr>
        <w:t>procesa temp</w:t>
      </w:r>
      <w:r w:rsidR="004953C6" w:rsidRPr="004953C6">
        <w:rPr>
          <w:rFonts w:ascii="Times New Roman" w:hAnsi="Times New Roman" w:cs="Times New Roman"/>
          <w:sz w:val="24"/>
          <w:szCs w:val="24"/>
        </w:rPr>
        <w:t>o</w:t>
      </w:r>
      <w:r w:rsidRPr="004953C6">
        <w:rPr>
          <w:rFonts w:ascii="Times New Roman" w:hAnsi="Times New Roman" w:cs="Times New Roman"/>
          <w:sz w:val="24"/>
          <w:szCs w:val="24"/>
        </w:rPr>
        <w:t>ralizacije i gramatizacije</w:t>
      </w:r>
      <w:r w:rsidRPr="00C3143B">
        <w:rPr>
          <w:rFonts w:ascii="Times New Roman" w:hAnsi="Times New Roman" w:cs="Times New Roman"/>
          <w:sz w:val="24"/>
          <w:szCs w:val="24"/>
        </w:rPr>
        <w:t xml:space="preserve"> ljudske zajednice. Nastanak jezika, pisma, štamparske mašine, samo su neke od </w:t>
      </w:r>
      <w:r w:rsidR="00985CDC" w:rsidRPr="00C3143B">
        <w:rPr>
          <w:rFonts w:ascii="Times New Roman" w:hAnsi="Times New Roman" w:cs="Times New Roman"/>
          <w:sz w:val="24"/>
          <w:szCs w:val="24"/>
        </w:rPr>
        <w:t>prethodnih</w:t>
      </w:r>
      <w:r w:rsidRPr="00C3143B">
        <w:rPr>
          <w:rFonts w:ascii="Times New Roman" w:hAnsi="Times New Roman" w:cs="Times New Roman"/>
          <w:sz w:val="24"/>
          <w:szCs w:val="24"/>
        </w:rPr>
        <w:t xml:space="preserve"> pojava u ovom procesu. Kroz povećanu dostupnost sredstava medijske proizvodnje, digitalizacija je otvorila prostor za kvalitativan društveni skok sličan pomenutim pojavama. Kao krajnji teorijski ishod ovog procesa može se prepoznati beleženje i spacijalizacija punog prostorno-vremenskog doživljaja (i realnog </w:t>
      </w:r>
      <w:r w:rsidR="001E5EE2" w:rsidRPr="00C3143B">
        <w:rPr>
          <w:rFonts w:ascii="Times New Roman" w:hAnsi="Times New Roman" w:cs="Times New Roman"/>
          <w:sz w:val="24"/>
          <w:szCs w:val="24"/>
        </w:rPr>
        <w:t xml:space="preserve">(fizičkog) </w:t>
      </w:r>
      <w:r w:rsidRPr="00C3143B">
        <w:rPr>
          <w:rFonts w:ascii="Times New Roman" w:hAnsi="Times New Roman" w:cs="Times New Roman"/>
          <w:sz w:val="24"/>
          <w:szCs w:val="24"/>
        </w:rPr>
        <w:t>sveta koji čini njegov veliki deo).</w:t>
      </w:r>
    </w:p>
    <w:p w:rsidR="00BB3720" w:rsidRPr="0087048D" w:rsidRDefault="001E5EE2"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Imajući u vidu opisa</w:t>
      </w:r>
      <w:r w:rsidR="00C96FED">
        <w:rPr>
          <w:rFonts w:ascii="Times New Roman" w:hAnsi="Times New Roman" w:cs="Times New Roman"/>
          <w:sz w:val="24"/>
          <w:szCs w:val="24"/>
        </w:rPr>
        <w:t>ne procese kao i istoriju filma</w:t>
      </w:r>
      <w:r w:rsidRPr="00C3143B">
        <w:rPr>
          <w:rFonts w:ascii="Times New Roman" w:hAnsi="Times New Roman" w:cs="Times New Roman"/>
          <w:sz w:val="24"/>
          <w:szCs w:val="24"/>
        </w:rPr>
        <w:t xml:space="preserve"> kao medija koji se neprestano </w:t>
      </w:r>
      <w:r w:rsidRPr="0087048D">
        <w:rPr>
          <w:rFonts w:ascii="Times New Roman" w:hAnsi="Times New Roman" w:cs="Times New Roman"/>
          <w:sz w:val="24"/>
          <w:szCs w:val="24"/>
        </w:rPr>
        <w:t xml:space="preserve">menja i </w:t>
      </w:r>
      <w:r w:rsidR="001C665A" w:rsidRPr="0087048D">
        <w:rPr>
          <w:rFonts w:ascii="Times New Roman" w:hAnsi="Times New Roman" w:cs="Times New Roman"/>
          <w:sz w:val="24"/>
          <w:szCs w:val="24"/>
        </w:rPr>
        <w:t>razvija</w:t>
      </w:r>
      <w:r w:rsidRPr="0087048D">
        <w:rPr>
          <w:rFonts w:ascii="Times New Roman" w:hAnsi="Times New Roman" w:cs="Times New Roman"/>
          <w:sz w:val="24"/>
          <w:szCs w:val="24"/>
        </w:rPr>
        <w:t>, treba ukazati i na još jedan neophodan metodološki zaokret u teoriji medi</w:t>
      </w:r>
      <w:r w:rsidR="00985CDC" w:rsidRPr="0087048D">
        <w:rPr>
          <w:rFonts w:ascii="Times New Roman" w:hAnsi="Times New Roman" w:cs="Times New Roman"/>
          <w:sz w:val="24"/>
          <w:szCs w:val="24"/>
        </w:rPr>
        <w:t>j</w:t>
      </w:r>
      <w:r w:rsidRPr="0087048D">
        <w:rPr>
          <w:rFonts w:ascii="Times New Roman" w:hAnsi="Times New Roman" w:cs="Times New Roman"/>
          <w:sz w:val="24"/>
          <w:szCs w:val="24"/>
        </w:rPr>
        <w:t>a (i filma). Izučavanje ovakvog predmeta mora u obzir uzeti procese evolucije i razvoja, slično razvojnoj i evolutivnoj psihologiji</w:t>
      </w:r>
      <w:r w:rsidR="000D2628" w:rsidRPr="0087048D">
        <w:rPr>
          <w:rFonts w:ascii="Times New Roman" w:hAnsi="Times New Roman" w:cs="Times New Roman"/>
          <w:sz w:val="24"/>
          <w:szCs w:val="24"/>
        </w:rPr>
        <w:t xml:space="preserve">, </w:t>
      </w:r>
      <w:r w:rsidR="00521539" w:rsidRPr="0087048D">
        <w:rPr>
          <w:rFonts w:ascii="Times New Roman" w:hAnsi="Times New Roman" w:cs="Times New Roman"/>
          <w:sz w:val="24"/>
          <w:szCs w:val="24"/>
        </w:rPr>
        <w:t>kako bi se u zaključivanju moglo</w:t>
      </w:r>
      <w:r w:rsidR="000D2628" w:rsidRPr="0087048D">
        <w:rPr>
          <w:rFonts w:ascii="Times New Roman" w:hAnsi="Times New Roman" w:cs="Times New Roman"/>
          <w:sz w:val="24"/>
          <w:szCs w:val="24"/>
        </w:rPr>
        <w:t xml:space="preserve"> razlučiti šta </w:t>
      </w:r>
      <w:r w:rsidR="00521539" w:rsidRPr="0087048D">
        <w:rPr>
          <w:rFonts w:ascii="Times New Roman" w:hAnsi="Times New Roman" w:cs="Times New Roman"/>
          <w:sz w:val="24"/>
          <w:szCs w:val="24"/>
        </w:rPr>
        <w:t xml:space="preserve">je </w:t>
      </w:r>
      <w:r w:rsidR="000D2628" w:rsidRPr="0087048D">
        <w:rPr>
          <w:rFonts w:ascii="Times New Roman" w:hAnsi="Times New Roman" w:cs="Times New Roman"/>
          <w:sz w:val="24"/>
          <w:szCs w:val="24"/>
        </w:rPr>
        <w:t xml:space="preserve">tehnička inferiornost (ili nužnost), šta je razvojni stadijum, </w:t>
      </w:r>
      <w:r w:rsidRPr="0087048D">
        <w:rPr>
          <w:rFonts w:ascii="Times New Roman" w:hAnsi="Times New Roman" w:cs="Times New Roman"/>
          <w:sz w:val="24"/>
          <w:szCs w:val="24"/>
        </w:rPr>
        <w:t xml:space="preserve"> </w:t>
      </w:r>
      <w:r w:rsidR="000D2628" w:rsidRPr="0087048D">
        <w:rPr>
          <w:rFonts w:ascii="Times New Roman" w:hAnsi="Times New Roman" w:cs="Times New Roman"/>
          <w:sz w:val="24"/>
          <w:szCs w:val="24"/>
        </w:rPr>
        <w:t>a šta priroda bića.</w:t>
      </w:r>
    </w:p>
    <w:p w:rsidR="001E5EE2" w:rsidRPr="00C3143B" w:rsidRDefault="000D2628"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Sa ovim u vezi, p</w:t>
      </w:r>
      <w:r w:rsidR="001E5EE2" w:rsidRPr="0087048D">
        <w:rPr>
          <w:rFonts w:ascii="Times New Roman" w:hAnsi="Times New Roman" w:cs="Times New Roman"/>
          <w:sz w:val="24"/>
          <w:szCs w:val="24"/>
        </w:rPr>
        <w:t xml:space="preserve">ostavlja se pitanje </w:t>
      </w:r>
      <w:r w:rsidR="002D32DA" w:rsidRPr="0087048D">
        <w:rPr>
          <w:rFonts w:ascii="Times New Roman" w:hAnsi="Times New Roman" w:cs="Times New Roman"/>
          <w:sz w:val="24"/>
          <w:szCs w:val="24"/>
        </w:rPr>
        <w:t>koliko je upotreba</w:t>
      </w:r>
      <w:r w:rsidR="002D32DA" w:rsidRPr="00C3143B">
        <w:rPr>
          <w:rFonts w:ascii="Times New Roman" w:hAnsi="Times New Roman" w:cs="Times New Roman"/>
          <w:sz w:val="24"/>
          <w:szCs w:val="24"/>
        </w:rPr>
        <w:t xml:space="preserve"> psihoanalitičkih metafora o ekranu snova i ekranu nesvesnog van konteksta, bila produktivna u teoriji medija a koliko ju je odvelo na pogrešan put razumevanja prirode filma. Implikacije </w:t>
      </w:r>
      <w:r w:rsidR="00AA7AEE" w:rsidRPr="00C3143B">
        <w:rPr>
          <w:rFonts w:ascii="Times New Roman" w:hAnsi="Times New Roman" w:cs="Times New Roman"/>
          <w:sz w:val="24"/>
          <w:szCs w:val="24"/>
        </w:rPr>
        <w:t xml:space="preserve">primene </w:t>
      </w:r>
      <w:r w:rsidR="002D32DA" w:rsidRPr="00C3143B">
        <w:rPr>
          <w:rFonts w:ascii="Times New Roman" w:hAnsi="Times New Roman" w:cs="Times New Roman"/>
          <w:sz w:val="24"/>
          <w:szCs w:val="24"/>
        </w:rPr>
        <w:t xml:space="preserve">ovih teorijskih postavki </w:t>
      </w:r>
      <w:r w:rsidR="00AA7AEE" w:rsidRPr="00C3143B">
        <w:rPr>
          <w:rFonts w:ascii="Times New Roman" w:hAnsi="Times New Roman" w:cs="Times New Roman"/>
          <w:sz w:val="24"/>
          <w:szCs w:val="24"/>
        </w:rPr>
        <w:t xml:space="preserve">u teoriji filma </w:t>
      </w:r>
      <w:r w:rsidR="002D32DA" w:rsidRPr="00C3143B">
        <w:rPr>
          <w:rFonts w:ascii="Times New Roman" w:hAnsi="Times New Roman" w:cs="Times New Roman"/>
          <w:sz w:val="24"/>
          <w:szCs w:val="24"/>
        </w:rPr>
        <w:t>za prirodu vizuelne perc</w:t>
      </w:r>
      <w:r w:rsidR="00BB3720" w:rsidRPr="00C3143B">
        <w:rPr>
          <w:rFonts w:ascii="Times New Roman" w:hAnsi="Times New Roman" w:cs="Times New Roman"/>
          <w:sz w:val="24"/>
          <w:szCs w:val="24"/>
        </w:rPr>
        <w:t>e</w:t>
      </w:r>
      <w:r w:rsidR="002D32DA" w:rsidRPr="00C3143B">
        <w:rPr>
          <w:rFonts w:ascii="Times New Roman" w:hAnsi="Times New Roman" w:cs="Times New Roman"/>
          <w:sz w:val="24"/>
          <w:szCs w:val="24"/>
        </w:rPr>
        <w:t xml:space="preserve">pcije i konstrukciju subjektivnih slika (snovi, sećanja, </w:t>
      </w:r>
      <w:r w:rsidR="002D32DA" w:rsidRPr="004953C6">
        <w:rPr>
          <w:rFonts w:ascii="Times New Roman" w:hAnsi="Times New Roman" w:cs="Times New Roman"/>
          <w:sz w:val="24"/>
          <w:szCs w:val="24"/>
        </w:rPr>
        <w:t>sanjarenje)</w:t>
      </w:r>
      <w:r w:rsidR="002D32DA" w:rsidRPr="00C3143B">
        <w:rPr>
          <w:rFonts w:ascii="Times New Roman" w:hAnsi="Times New Roman" w:cs="Times New Roman"/>
          <w:sz w:val="24"/>
          <w:szCs w:val="24"/>
        </w:rPr>
        <w:t xml:space="preserve"> kao ravne površine oivičene granicom vidnog polja, mogu se prostom introspekcijom problematizovati.  Slika (u smislu vizuelne percepci</w:t>
      </w:r>
      <w:r w:rsidR="00BB3720" w:rsidRPr="00C3143B">
        <w:rPr>
          <w:rFonts w:ascii="Times New Roman" w:hAnsi="Times New Roman" w:cs="Times New Roman"/>
          <w:sz w:val="24"/>
          <w:szCs w:val="24"/>
        </w:rPr>
        <w:t>je</w:t>
      </w:r>
      <w:r w:rsidR="002D32DA" w:rsidRPr="00C3143B">
        <w:rPr>
          <w:rFonts w:ascii="Times New Roman" w:hAnsi="Times New Roman" w:cs="Times New Roman"/>
          <w:sz w:val="24"/>
          <w:szCs w:val="24"/>
        </w:rPr>
        <w:t>) nikada na postoji sama za sebe već je konstruisana kognitivnim procesima selekcij</w:t>
      </w:r>
      <w:r w:rsidR="00BB3720" w:rsidRPr="00C3143B">
        <w:rPr>
          <w:rFonts w:ascii="Times New Roman" w:hAnsi="Times New Roman" w:cs="Times New Roman"/>
          <w:sz w:val="24"/>
          <w:szCs w:val="24"/>
        </w:rPr>
        <w:t>e</w:t>
      </w:r>
      <w:r w:rsidR="002D32DA" w:rsidRPr="00C3143B">
        <w:rPr>
          <w:rFonts w:ascii="Times New Roman" w:hAnsi="Times New Roman" w:cs="Times New Roman"/>
          <w:sz w:val="24"/>
          <w:szCs w:val="24"/>
        </w:rPr>
        <w:t xml:space="preserve"> i interpretacije informacija  i nadražaja kako iz čula, tako i iz memorije. </w:t>
      </w:r>
      <w:r w:rsidR="00E55ADC" w:rsidRPr="00C3143B">
        <w:rPr>
          <w:rFonts w:ascii="Times New Roman" w:hAnsi="Times New Roman" w:cs="Times New Roman"/>
          <w:sz w:val="24"/>
          <w:szCs w:val="24"/>
        </w:rPr>
        <w:t>Slik</w:t>
      </w:r>
      <w:r w:rsidR="00BB3720" w:rsidRPr="00C3143B">
        <w:rPr>
          <w:rFonts w:ascii="Times New Roman" w:hAnsi="Times New Roman" w:cs="Times New Roman"/>
          <w:sz w:val="24"/>
          <w:szCs w:val="24"/>
        </w:rPr>
        <w:t>e</w:t>
      </w:r>
      <w:r w:rsidR="00E55ADC" w:rsidRPr="00C3143B">
        <w:rPr>
          <w:rFonts w:ascii="Times New Roman" w:hAnsi="Times New Roman" w:cs="Times New Roman"/>
          <w:sz w:val="24"/>
          <w:szCs w:val="24"/>
        </w:rPr>
        <w:t xml:space="preserve"> projektovan</w:t>
      </w:r>
      <w:r w:rsidR="00BB3720" w:rsidRPr="00C3143B">
        <w:rPr>
          <w:rFonts w:ascii="Times New Roman" w:hAnsi="Times New Roman" w:cs="Times New Roman"/>
          <w:sz w:val="24"/>
          <w:szCs w:val="24"/>
        </w:rPr>
        <w:t>e</w:t>
      </w:r>
      <w:r w:rsidR="00E55ADC" w:rsidRPr="00C3143B">
        <w:rPr>
          <w:rFonts w:ascii="Times New Roman" w:hAnsi="Times New Roman" w:cs="Times New Roman"/>
          <w:sz w:val="24"/>
          <w:szCs w:val="24"/>
        </w:rPr>
        <w:t xml:space="preserve"> na filmsko platno </w:t>
      </w:r>
      <w:r w:rsidR="00BB3720" w:rsidRPr="00C3143B">
        <w:rPr>
          <w:rFonts w:ascii="Times New Roman" w:hAnsi="Times New Roman" w:cs="Times New Roman"/>
          <w:sz w:val="24"/>
          <w:szCs w:val="24"/>
        </w:rPr>
        <w:t>(</w:t>
      </w:r>
      <w:r w:rsidR="00E55ADC" w:rsidRPr="00C3143B">
        <w:rPr>
          <w:rFonts w:ascii="Times New Roman" w:hAnsi="Times New Roman" w:cs="Times New Roman"/>
          <w:sz w:val="24"/>
          <w:szCs w:val="24"/>
        </w:rPr>
        <w:t>i zvuk koji je prati</w:t>
      </w:r>
      <w:r w:rsidR="00BB3720" w:rsidRPr="00C3143B">
        <w:rPr>
          <w:rFonts w:ascii="Times New Roman" w:hAnsi="Times New Roman" w:cs="Times New Roman"/>
          <w:sz w:val="24"/>
          <w:szCs w:val="24"/>
        </w:rPr>
        <w:t>)</w:t>
      </w:r>
      <w:r w:rsidR="00E55ADC" w:rsidRPr="00C3143B">
        <w:rPr>
          <w:rFonts w:ascii="Times New Roman" w:hAnsi="Times New Roman" w:cs="Times New Roman"/>
          <w:sz w:val="24"/>
          <w:szCs w:val="24"/>
        </w:rPr>
        <w:t xml:space="preserve">, kao promene koje nadražuju čula subjekta predstavlja samo mali deo obima pojma nastanka značenja u recepciji filma (interakcije filmskog gledaoca </w:t>
      </w:r>
      <w:r w:rsidR="00BB3720" w:rsidRPr="00C3143B">
        <w:rPr>
          <w:rFonts w:ascii="Times New Roman" w:hAnsi="Times New Roman" w:cs="Times New Roman"/>
          <w:sz w:val="24"/>
          <w:szCs w:val="24"/>
        </w:rPr>
        <w:t>i</w:t>
      </w:r>
      <w:r w:rsidR="00E55ADC" w:rsidRPr="00C3143B">
        <w:rPr>
          <w:rFonts w:ascii="Times New Roman" w:hAnsi="Times New Roman" w:cs="Times New Roman"/>
          <w:sz w:val="24"/>
          <w:szCs w:val="24"/>
        </w:rPr>
        <w:t xml:space="preserve"> filmsk</w:t>
      </w:r>
      <w:r w:rsidR="00BB3720" w:rsidRPr="00C3143B">
        <w:rPr>
          <w:rFonts w:ascii="Times New Roman" w:hAnsi="Times New Roman" w:cs="Times New Roman"/>
          <w:sz w:val="24"/>
          <w:szCs w:val="24"/>
        </w:rPr>
        <w:t>og</w:t>
      </w:r>
      <w:r w:rsidR="00E55ADC" w:rsidRPr="00C3143B">
        <w:rPr>
          <w:rFonts w:ascii="Times New Roman" w:hAnsi="Times New Roman" w:cs="Times New Roman"/>
          <w:sz w:val="24"/>
          <w:szCs w:val="24"/>
        </w:rPr>
        <w:t xml:space="preserve"> diskurs</w:t>
      </w:r>
      <w:r w:rsidR="00BB3720" w:rsidRPr="00C3143B">
        <w:rPr>
          <w:rFonts w:ascii="Times New Roman" w:hAnsi="Times New Roman" w:cs="Times New Roman"/>
          <w:sz w:val="24"/>
          <w:szCs w:val="24"/>
        </w:rPr>
        <w:t>a</w:t>
      </w:r>
      <w:r w:rsidR="00E55ADC" w:rsidRPr="00C3143B">
        <w:rPr>
          <w:rFonts w:ascii="Times New Roman" w:hAnsi="Times New Roman" w:cs="Times New Roman"/>
          <w:sz w:val="24"/>
          <w:szCs w:val="24"/>
        </w:rPr>
        <w:t>).</w:t>
      </w:r>
      <w:r w:rsidR="00BB3720" w:rsidRPr="00C3143B">
        <w:rPr>
          <w:rFonts w:ascii="Times New Roman" w:hAnsi="Times New Roman" w:cs="Times New Roman"/>
          <w:sz w:val="24"/>
          <w:szCs w:val="24"/>
        </w:rPr>
        <w:t xml:space="preserve"> Razumevanje ovog procesa nužno je za valjano interpretiranje dejstva filmskog diskursa (na pojedinačnog gledaoca i društvo u celini). </w:t>
      </w:r>
    </w:p>
    <w:p w:rsidR="00BB3720" w:rsidRPr="00C3143B" w:rsidRDefault="00BB3720"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lastRenderedPageBreak/>
        <w:t>Uzimajući u obzir predloženu razvojnu (i evolutivnu) paradigmu</w:t>
      </w:r>
      <w:r w:rsidR="00C96FED">
        <w:rPr>
          <w:rFonts w:ascii="Times New Roman" w:hAnsi="Times New Roman" w:cs="Times New Roman"/>
          <w:sz w:val="24"/>
          <w:szCs w:val="24"/>
        </w:rPr>
        <w:t>,</w:t>
      </w:r>
      <w:r w:rsidRPr="00C3143B">
        <w:rPr>
          <w:rFonts w:ascii="Times New Roman" w:hAnsi="Times New Roman" w:cs="Times New Roman"/>
          <w:sz w:val="24"/>
          <w:szCs w:val="24"/>
        </w:rPr>
        <w:t xml:space="preserve"> </w:t>
      </w:r>
      <w:r w:rsidR="000D2628">
        <w:rPr>
          <w:rFonts w:ascii="Times New Roman" w:hAnsi="Times New Roman" w:cs="Times New Roman"/>
          <w:sz w:val="24"/>
          <w:szCs w:val="24"/>
        </w:rPr>
        <w:t xml:space="preserve">nužno se postavlja i </w:t>
      </w:r>
      <w:r w:rsidRPr="00C3143B">
        <w:rPr>
          <w:rFonts w:ascii="Times New Roman" w:hAnsi="Times New Roman" w:cs="Times New Roman"/>
          <w:sz w:val="24"/>
          <w:szCs w:val="24"/>
        </w:rPr>
        <w:t xml:space="preserve">pitanje </w:t>
      </w:r>
      <w:r w:rsidR="00C96FED">
        <w:rPr>
          <w:rFonts w:ascii="Times New Roman" w:hAnsi="Times New Roman" w:cs="Times New Roman"/>
          <w:sz w:val="24"/>
          <w:szCs w:val="24"/>
        </w:rPr>
        <w:t>šta bi to moglo da bude krajnje</w:t>
      </w:r>
      <w:r w:rsidRPr="00C3143B">
        <w:rPr>
          <w:rFonts w:ascii="Times New Roman" w:hAnsi="Times New Roman" w:cs="Times New Roman"/>
          <w:sz w:val="24"/>
          <w:szCs w:val="24"/>
        </w:rPr>
        <w:t xml:space="preserve"> ishodišno stanje filma (i medija) ili makar sledeći stupanj u </w:t>
      </w:r>
      <w:r w:rsidR="00985CDC" w:rsidRPr="00C3143B">
        <w:rPr>
          <w:rFonts w:ascii="Times New Roman" w:hAnsi="Times New Roman" w:cs="Times New Roman"/>
          <w:sz w:val="24"/>
          <w:szCs w:val="24"/>
        </w:rPr>
        <w:t>nj</w:t>
      </w:r>
      <w:r w:rsidR="006D016D">
        <w:rPr>
          <w:rFonts w:ascii="Times New Roman" w:hAnsi="Times New Roman" w:cs="Times New Roman"/>
          <w:sz w:val="24"/>
          <w:szCs w:val="24"/>
        </w:rPr>
        <w:t>egvo</w:t>
      </w:r>
      <w:r w:rsidR="00985CDC" w:rsidRPr="00C3143B">
        <w:rPr>
          <w:rFonts w:ascii="Times New Roman" w:hAnsi="Times New Roman" w:cs="Times New Roman"/>
          <w:sz w:val="24"/>
          <w:szCs w:val="24"/>
        </w:rPr>
        <w:t>om</w:t>
      </w:r>
      <w:r w:rsidRPr="00C3143B">
        <w:rPr>
          <w:rFonts w:ascii="Times New Roman" w:hAnsi="Times New Roman" w:cs="Times New Roman"/>
          <w:sz w:val="24"/>
          <w:szCs w:val="24"/>
        </w:rPr>
        <w:t xml:space="preserve"> razvoju. Uzimajući u obzir opisane pojave i procese, nastale pod uticajem digitalizacije, simulirana realnost ističe se kao ishodišno (ili makar buduće) stanje filma (i medija). Ovim se prihvata Bazenov „mit  </w:t>
      </w:r>
      <w:r w:rsidR="00696042" w:rsidRPr="00C3143B">
        <w:rPr>
          <w:rFonts w:ascii="Times New Roman" w:hAnsi="Times New Roman" w:cs="Times New Roman"/>
          <w:sz w:val="24"/>
          <w:szCs w:val="24"/>
        </w:rPr>
        <w:t xml:space="preserve">o </w:t>
      </w:r>
      <w:r w:rsidRPr="00C3143B">
        <w:rPr>
          <w:rFonts w:ascii="Times New Roman" w:hAnsi="Times New Roman" w:cs="Times New Roman"/>
          <w:sz w:val="24"/>
          <w:szCs w:val="24"/>
        </w:rPr>
        <w:t>totalnom filmu“ i tvrdnja da pravi film tek treba da bude izmišljen.</w:t>
      </w:r>
    </w:p>
    <w:p w:rsidR="00BB3720" w:rsidRPr="00C3143B" w:rsidRDefault="00696042"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U razmatranju ontoloških implikacija digitalnog nasuprot analognom beleženju i procesiranju informacija treba uočiti da je i sam ontološki problem, odnosno predmet izučavanja </w:t>
      </w:r>
      <w:r w:rsidR="006448E4" w:rsidRPr="00C3143B">
        <w:rPr>
          <w:rFonts w:ascii="Times New Roman" w:hAnsi="Times New Roman" w:cs="Times New Roman"/>
          <w:sz w:val="24"/>
          <w:szCs w:val="24"/>
        </w:rPr>
        <w:t xml:space="preserve">(biće) </w:t>
      </w:r>
      <w:r w:rsidRPr="00C3143B">
        <w:rPr>
          <w:rFonts w:ascii="Times New Roman" w:hAnsi="Times New Roman" w:cs="Times New Roman"/>
          <w:sz w:val="24"/>
          <w:szCs w:val="24"/>
        </w:rPr>
        <w:t>digitalan. Biću ili postojanju kao jedinici</w:t>
      </w:r>
      <w:r w:rsidR="006D016D">
        <w:rPr>
          <w:rFonts w:ascii="Times New Roman" w:hAnsi="Times New Roman" w:cs="Times New Roman"/>
          <w:sz w:val="24"/>
          <w:szCs w:val="24"/>
        </w:rPr>
        <w:t>,</w:t>
      </w:r>
      <w:r w:rsidRPr="00C3143B">
        <w:rPr>
          <w:rFonts w:ascii="Times New Roman" w:hAnsi="Times New Roman" w:cs="Times New Roman"/>
          <w:sz w:val="24"/>
          <w:szCs w:val="24"/>
        </w:rPr>
        <w:t xml:space="preserve"> </w:t>
      </w:r>
      <w:r w:rsidR="00985CDC" w:rsidRPr="00C3143B">
        <w:rPr>
          <w:rFonts w:ascii="Times New Roman" w:hAnsi="Times New Roman" w:cs="Times New Roman"/>
          <w:sz w:val="24"/>
          <w:szCs w:val="24"/>
        </w:rPr>
        <w:t>alternativa</w:t>
      </w:r>
      <w:r w:rsidRPr="00C3143B">
        <w:rPr>
          <w:rFonts w:ascii="Times New Roman" w:hAnsi="Times New Roman" w:cs="Times New Roman"/>
          <w:sz w:val="24"/>
          <w:szCs w:val="24"/>
        </w:rPr>
        <w:t xml:space="preserve"> je nebiće odnosno nepostojanje kao nula. Između ova dva diskretna stanja ne može se umetnuti ni jedno drugo </w:t>
      </w:r>
      <w:r w:rsidRPr="004953C6">
        <w:rPr>
          <w:rFonts w:ascii="Times New Roman" w:hAnsi="Times New Roman" w:cs="Times New Roman"/>
          <w:sz w:val="24"/>
          <w:szCs w:val="24"/>
        </w:rPr>
        <w:t>međustanje.</w:t>
      </w:r>
      <w:r w:rsidRPr="00C3143B">
        <w:rPr>
          <w:rFonts w:ascii="Times New Roman" w:hAnsi="Times New Roman" w:cs="Times New Roman"/>
          <w:sz w:val="24"/>
          <w:szCs w:val="24"/>
        </w:rPr>
        <w:t xml:space="preserve"> Ovim se digitalno beleženje otkriva kao </w:t>
      </w:r>
      <w:r w:rsidR="00985CDC" w:rsidRPr="00C3143B">
        <w:rPr>
          <w:rFonts w:ascii="Times New Roman" w:hAnsi="Times New Roman" w:cs="Times New Roman"/>
          <w:sz w:val="24"/>
          <w:szCs w:val="24"/>
        </w:rPr>
        <w:t>predodređeno</w:t>
      </w:r>
      <w:r w:rsidRPr="00C3143B">
        <w:rPr>
          <w:rFonts w:ascii="Times New Roman" w:hAnsi="Times New Roman" w:cs="Times New Roman"/>
          <w:sz w:val="24"/>
          <w:szCs w:val="24"/>
        </w:rPr>
        <w:t xml:space="preserve"> za kreiranje alternativnih vidova postojanja. Ipak na digitalni signal u ovom procesu nadovezuje se analogna obrada koja je još uvek daleko izvan domašaja teorije i nauke.</w:t>
      </w:r>
    </w:p>
    <w:p w:rsidR="000C7B06" w:rsidRPr="00C3143B" w:rsidRDefault="00696042"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Kada se razmatra drugo ontološko pitanje</w:t>
      </w:r>
      <w:r w:rsidR="00F06A5C" w:rsidRPr="00AB0C92">
        <w:rPr>
          <w:rFonts w:ascii="Times New Roman" w:hAnsi="Times New Roman" w:cs="Times New Roman"/>
          <w:sz w:val="24"/>
          <w:szCs w:val="24"/>
        </w:rPr>
        <w:t xml:space="preserve"> filma ili medija </w:t>
      </w:r>
      <w:r w:rsidR="006D016D">
        <w:rPr>
          <w:rFonts w:ascii="Times New Roman" w:hAnsi="Times New Roman" w:cs="Times New Roman"/>
          <w:sz w:val="24"/>
          <w:szCs w:val="24"/>
        </w:rPr>
        <w:t>-</w:t>
      </w:r>
      <w:r w:rsidR="000918E8" w:rsidRPr="00AB0C92">
        <w:rPr>
          <w:rFonts w:ascii="Times New Roman" w:hAnsi="Times New Roman" w:cs="Times New Roman"/>
          <w:sz w:val="24"/>
          <w:szCs w:val="24"/>
        </w:rPr>
        <w:t xml:space="preserve"> pitanje utiska </w:t>
      </w:r>
      <w:r w:rsidR="004953C6" w:rsidRPr="00AB0C92">
        <w:rPr>
          <w:rFonts w:ascii="Times New Roman" w:hAnsi="Times New Roman" w:cs="Times New Roman"/>
          <w:sz w:val="24"/>
          <w:szCs w:val="24"/>
        </w:rPr>
        <w:t>realističnosti</w:t>
      </w:r>
      <w:r w:rsidR="000918E8" w:rsidRPr="00AB0C92">
        <w:rPr>
          <w:rFonts w:ascii="Times New Roman" w:hAnsi="Times New Roman" w:cs="Times New Roman"/>
          <w:sz w:val="24"/>
          <w:szCs w:val="24"/>
        </w:rPr>
        <w:t xml:space="preserve"> (</w:t>
      </w:r>
      <w:r w:rsidR="00F06A5C" w:rsidRPr="00AB0C92">
        <w:rPr>
          <w:rFonts w:ascii="Times New Roman" w:hAnsi="Times New Roman" w:cs="Times New Roman"/>
          <w:sz w:val="24"/>
          <w:szCs w:val="24"/>
        </w:rPr>
        <w:t>mera realizma</w:t>
      </w:r>
      <w:r w:rsidR="000918E8" w:rsidRPr="00AB0C92">
        <w:rPr>
          <w:rFonts w:ascii="Times New Roman" w:hAnsi="Times New Roman" w:cs="Times New Roman"/>
          <w:sz w:val="24"/>
          <w:szCs w:val="24"/>
        </w:rPr>
        <w:t>)</w:t>
      </w:r>
      <w:r w:rsidR="006D016D">
        <w:rPr>
          <w:rFonts w:ascii="Times New Roman" w:hAnsi="Times New Roman" w:cs="Times New Roman"/>
          <w:sz w:val="24"/>
          <w:szCs w:val="24"/>
        </w:rPr>
        <w:t>, zbog</w:t>
      </w:r>
      <w:r w:rsidR="00F06A5C" w:rsidRPr="00AB0C92">
        <w:rPr>
          <w:rFonts w:ascii="Times New Roman" w:hAnsi="Times New Roman" w:cs="Times New Roman"/>
          <w:sz w:val="24"/>
          <w:szCs w:val="24"/>
        </w:rPr>
        <w:t xml:space="preserve"> artificijelne prirode</w:t>
      </w:r>
      <w:r w:rsidR="000918E8" w:rsidRPr="00AB0C92">
        <w:rPr>
          <w:rFonts w:ascii="Times New Roman" w:hAnsi="Times New Roman" w:cs="Times New Roman"/>
          <w:sz w:val="24"/>
          <w:szCs w:val="24"/>
        </w:rPr>
        <w:t xml:space="preserve"> </w:t>
      </w:r>
      <w:r w:rsidR="006D016D">
        <w:rPr>
          <w:rFonts w:ascii="Times New Roman" w:hAnsi="Times New Roman" w:cs="Times New Roman"/>
          <w:sz w:val="24"/>
          <w:szCs w:val="24"/>
        </w:rPr>
        <w:t xml:space="preserve">filma </w:t>
      </w:r>
      <w:r w:rsidR="000918E8" w:rsidRPr="00AB0C92">
        <w:rPr>
          <w:rFonts w:ascii="Times New Roman" w:hAnsi="Times New Roman" w:cs="Times New Roman"/>
          <w:sz w:val="24"/>
          <w:szCs w:val="24"/>
        </w:rPr>
        <w:t xml:space="preserve">(film </w:t>
      </w:r>
      <w:r w:rsidR="006448E4" w:rsidRPr="00AB0C92">
        <w:rPr>
          <w:rFonts w:ascii="Times New Roman" w:hAnsi="Times New Roman" w:cs="Times New Roman"/>
          <w:sz w:val="24"/>
          <w:szCs w:val="24"/>
        </w:rPr>
        <w:t xml:space="preserve">je izrađevina i </w:t>
      </w:r>
      <w:r w:rsidR="000918E8" w:rsidRPr="00AB0C92">
        <w:rPr>
          <w:rFonts w:ascii="Times New Roman" w:hAnsi="Times New Roman" w:cs="Times New Roman"/>
          <w:sz w:val="24"/>
          <w:szCs w:val="24"/>
        </w:rPr>
        <w:t>ne može biti stvarnost)</w:t>
      </w:r>
      <w:r w:rsidR="00F06A5C" w:rsidRPr="00AB0C92">
        <w:rPr>
          <w:rFonts w:ascii="Times New Roman" w:hAnsi="Times New Roman" w:cs="Times New Roman"/>
          <w:sz w:val="24"/>
          <w:szCs w:val="24"/>
        </w:rPr>
        <w:t xml:space="preserve"> </w:t>
      </w:r>
      <w:r w:rsidR="006D016D">
        <w:rPr>
          <w:rFonts w:ascii="Times New Roman" w:hAnsi="Times New Roman" w:cs="Times New Roman"/>
          <w:sz w:val="24"/>
          <w:szCs w:val="24"/>
        </w:rPr>
        <w:t xml:space="preserve">utisak realističnosti se </w:t>
      </w:r>
      <w:r w:rsidR="00F06A5C" w:rsidRPr="00AB0C92">
        <w:rPr>
          <w:rFonts w:ascii="Times New Roman" w:hAnsi="Times New Roman" w:cs="Times New Roman"/>
          <w:sz w:val="24"/>
          <w:szCs w:val="24"/>
        </w:rPr>
        <w:t>može posmatrati isključivo kao odnosna kategorija</w:t>
      </w:r>
      <w:r w:rsidR="006D016D">
        <w:rPr>
          <w:rFonts w:ascii="Times New Roman" w:hAnsi="Times New Roman" w:cs="Times New Roman"/>
          <w:sz w:val="24"/>
          <w:szCs w:val="24"/>
        </w:rPr>
        <w:t xml:space="preserve"> tj.</w:t>
      </w:r>
      <w:r w:rsidR="00F06A5C" w:rsidRPr="00AB0C92">
        <w:rPr>
          <w:rFonts w:ascii="Times New Roman" w:hAnsi="Times New Roman" w:cs="Times New Roman"/>
          <w:sz w:val="24"/>
          <w:szCs w:val="24"/>
        </w:rPr>
        <w:t xml:space="preserve"> </w:t>
      </w:r>
      <w:r w:rsidR="001235AB" w:rsidRPr="00AB0C92">
        <w:rPr>
          <w:rFonts w:ascii="Times New Roman" w:hAnsi="Times New Roman" w:cs="Times New Roman"/>
          <w:sz w:val="24"/>
          <w:szCs w:val="24"/>
        </w:rPr>
        <w:t xml:space="preserve">odnos </w:t>
      </w:r>
      <w:r w:rsidR="000918E8" w:rsidRPr="00AB0C92">
        <w:rPr>
          <w:rFonts w:ascii="Times New Roman" w:hAnsi="Times New Roman" w:cs="Times New Roman"/>
          <w:sz w:val="24"/>
          <w:szCs w:val="24"/>
        </w:rPr>
        <w:t>filmskih tekstova</w:t>
      </w:r>
      <w:r w:rsidR="000918E8" w:rsidRPr="00C3143B">
        <w:rPr>
          <w:rFonts w:ascii="Times New Roman" w:hAnsi="Times New Roman" w:cs="Times New Roman"/>
          <w:sz w:val="24"/>
          <w:szCs w:val="24"/>
        </w:rPr>
        <w:t xml:space="preserve"> jednih prema drugim</w:t>
      </w:r>
      <w:r w:rsidR="006D016D">
        <w:rPr>
          <w:rFonts w:ascii="Times New Roman" w:hAnsi="Times New Roman" w:cs="Times New Roman"/>
          <w:sz w:val="24"/>
          <w:szCs w:val="24"/>
        </w:rPr>
        <w:t>a</w:t>
      </w:r>
      <w:r w:rsidR="000918E8" w:rsidRPr="00C3143B">
        <w:rPr>
          <w:rFonts w:ascii="Times New Roman" w:hAnsi="Times New Roman" w:cs="Times New Roman"/>
          <w:sz w:val="24"/>
          <w:szCs w:val="24"/>
        </w:rPr>
        <w:t xml:space="preserve"> i </w:t>
      </w:r>
      <w:r w:rsidR="006D016D">
        <w:rPr>
          <w:rFonts w:ascii="Times New Roman" w:hAnsi="Times New Roman" w:cs="Times New Roman"/>
          <w:sz w:val="24"/>
          <w:szCs w:val="24"/>
        </w:rPr>
        <w:t>prema aktuelnom</w:t>
      </w:r>
      <w:r w:rsidR="000918E8" w:rsidRPr="00C3143B">
        <w:rPr>
          <w:rFonts w:ascii="Times New Roman" w:hAnsi="Times New Roman" w:cs="Times New Roman"/>
          <w:sz w:val="24"/>
          <w:szCs w:val="24"/>
        </w:rPr>
        <w:t xml:space="preserve"> </w:t>
      </w:r>
      <w:r w:rsidR="00F06A5C" w:rsidRPr="00C3143B">
        <w:rPr>
          <w:rFonts w:ascii="Times New Roman" w:hAnsi="Times New Roman" w:cs="Times New Roman"/>
          <w:sz w:val="24"/>
          <w:szCs w:val="24"/>
        </w:rPr>
        <w:t>prikazivačk</w:t>
      </w:r>
      <w:r w:rsidR="006D016D">
        <w:rPr>
          <w:rFonts w:ascii="Times New Roman" w:hAnsi="Times New Roman" w:cs="Times New Roman"/>
          <w:sz w:val="24"/>
          <w:szCs w:val="24"/>
        </w:rPr>
        <w:t>om</w:t>
      </w:r>
      <w:r w:rsidR="00F06A5C" w:rsidRPr="00C3143B">
        <w:rPr>
          <w:rFonts w:ascii="Times New Roman" w:hAnsi="Times New Roman" w:cs="Times New Roman"/>
          <w:sz w:val="24"/>
          <w:szCs w:val="24"/>
        </w:rPr>
        <w:t xml:space="preserve"> standard</w:t>
      </w:r>
      <w:r w:rsidR="006D016D">
        <w:rPr>
          <w:rFonts w:ascii="Times New Roman" w:hAnsi="Times New Roman" w:cs="Times New Roman"/>
          <w:sz w:val="24"/>
          <w:szCs w:val="24"/>
        </w:rPr>
        <w:t>u</w:t>
      </w:r>
      <w:r w:rsidR="003113B1" w:rsidRPr="00C3143B">
        <w:rPr>
          <w:rFonts w:ascii="Times New Roman" w:hAnsi="Times New Roman" w:cs="Times New Roman"/>
          <w:sz w:val="24"/>
          <w:szCs w:val="24"/>
        </w:rPr>
        <w:t xml:space="preserve">. </w:t>
      </w:r>
      <w:r w:rsidR="004F6D9B" w:rsidRPr="00C3143B">
        <w:rPr>
          <w:rFonts w:ascii="Times New Roman" w:hAnsi="Times New Roman" w:cs="Times New Roman"/>
          <w:sz w:val="24"/>
          <w:szCs w:val="24"/>
        </w:rPr>
        <w:t>Imajući</w:t>
      </w:r>
      <w:r w:rsidR="007E209B" w:rsidRPr="00C3143B">
        <w:rPr>
          <w:rFonts w:ascii="Times New Roman" w:hAnsi="Times New Roman" w:cs="Times New Roman"/>
          <w:sz w:val="24"/>
          <w:szCs w:val="24"/>
        </w:rPr>
        <w:t xml:space="preserve"> ovo u vidu, ontologija onlajn</w:t>
      </w:r>
      <w:r w:rsidR="00F06A5C" w:rsidRPr="00C3143B">
        <w:rPr>
          <w:rFonts w:ascii="Times New Roman" w:hAnsi="Times New Roman" w:cs="Times New Roman"/>
          <w:sz w:val="24"/>
          <w:szCs w:val="24"/>
        </w:rPr>
        <w:t xml:space="preserve"> </w:t>
      </w:r>
      <w:r w:rsidR="006046B5" w:rsidRPr="00C3143B">
        <w:rPr>
          <w:rFonts w:ascii="Times New Roman" w:hAnsi="Times New Roman" w:cs="Times New Roman"/>
          <w:sz w:val="24"/>
          <w:szCs w:val="24"/>
        </w:rPr>
        <w:t>video klipova se odlikuje realizmom kroz bavljenje svakodnevnim, malim i banalnim</w:t>
      </w:r>
      <w:r w:rsidR="006D016D">
        <w:rPr>
          <w:rFonts w:ascii="Times New Roman" w:hAnsi="Times New Roman" w:cs="Times New Roman"/>
          <w:sz w:val="24"/>
          <w:szCs w:val="24"/>
        </w:rPr>
        <w:t>,</w:t>
      </w:r>
      <w:r w:rsidR="006046B5" w:rsidRPr="00C3143B">
        <w:rPr>
          <w:rFonts w:ascii="Times New Roman" w:hAnsi="Times New Roman" w:cs="Times New Roman"/>
          <w:sz w:val="24"/>
          <w:szCs w:val="24"/>
        </w:rPr>
        <w:t xml:space="preserve"> uz prikazivanje idiosinkratičnog, ličnog i lokalnog. Lakoća uklapanja u druge medije, mešanje različitih sadržaja, vizuelna i narativna kondenzacija još neke su od važnih odlika onlajn video klipova.</w:t>
      </w:r>
      <w:r w:rsidR="000918E8" w:rsidRPr="00C3143B">
        <w:rPr>
          <w:rFonts w:ascii="Times New Roman" w:hAnsi="Times New Roman" w:cs="Times New Roman"/>
          <w:sz w:val="24"/>
          <w:szCs w:val="24"/>
        </w:rPr>
        <w:t xml:space="preserve"> Sa druge strane, zbog osvajanja autonomije slike u odnosu na fizički svet, filmska industrija </w:t>
      </w:r>
      <w:r w:rsidR="006D016D">
        <w:rPr>
          <w:rFonts w:ascii="Times New Roman" w:hAnsi="Times New Roman" w:cs="Times New Roman"/>
          <w:sz w:val="24"/>
          <w:szCs w:val="24"/>
        </w:rPr>
        <w:t xml:space="preserve">se </w:t>
      </w:r>
      <w:r w:rsidR="000918E8" w:rsidRPr="00C3143B">
        <w:rPr>
          <w:rFonts w:ascii="Times New Roman" w:hAnsi="Times New Roman" w:cs="Times New Roman"/>
          <w:sz w:val="24"/>
          <w:szCs w:val="24"/>
        </w:rPr>
        <w:t xml:space="preserve">okreće realističnoj konstrukciji alternativnih svetova. Iako film ne može biti realnost, totalni film može biti simulirana realnost. Ovim se obrće Bazenov paradoks određenja ontologije filma, gde </w:t>
      </w:r>
      <w:r w:rsidR="000C7B06" w:rsidRPr="00C3143B">
        <w:rPr>
          <w:rFonts w:ascii="Times New Roman" w:hAnsi="Times New Roman" w:cs="Times New Roman"/>
          <w:sz w:val="24"/>
          <w:szCs w:val="24"/>
        </w:rPr>
        <w:t xml:space="preserve">sada </w:t>
      </w:r>
      <w:r w:rsidR="006D016D">
        <w:rPr>
          <w:rFonts w:ascii="Times New Roman" w:hAnsi="Times New Roman" w:cs="Times New Roman"/>
          <w:sz w:val="24"/>
          <w:szCs w:val="24"/>
        </w:rPr>
        <w:t xml:space="preserve">upravo </w:t>
      </w:r>
      <w:r w:rsidR="000918E8" w:rsidRPr="00C3143B">
        <w:rPr>
          <w:rFonts w:ascii="Times New Roman" w:hAnsi="Times New Roman" w:cs="Times New Roman"/>
          <w:sz w:val="24"/>
          <w:szCs w:val="24"/>
        </w:rPr>
        <w:t>višak konstrukcionih postupaka u većoj meri vodi realizmu nego n</w:t>
      </w:r>
      <w:r w:rsidR="00723E55" w:rsidRPr="00C3143B">
        <w:rPr>
          <w:rFonts w:ascii="Times New Roman" w:hAnsi="Times New Roman" w:cs="Times New Roman"/>
          <w:sz w:val="24"/>
          <w:szCs w:val="24"/>
        </w:rPr>
        <w:t>j</w:t>
      </w:r>
      <w:r w:rsidR="000918E8" w:rsidRPr="00C3143B">
        <w:rPr>
          <w:rFonts w:ascii="Times New Roman" w:hAnsi="Times New Roman" w:cs="Times New Roman"/>
          <w:sz w:val="24"/>
          <w:szCs w:val="24"/>
        </w:rPr>
        <w:t>ihovo ukidanje.</w:t>
      </w:r>
      <w:r w:rsidR="000C7B06" w:rsidRPr="00C3143B">
        <w:rPr>
          <w:rFonts w:ascii="Times New Roman" w:hAnsi="Times New Roman" w:cs="Times New Roman"/>
          <w:sz w:val="24"/>
          <w:szCs w:val="24"/>
        </w:rPr>
        <w:t xml:space="preserve"> </w:t>
      </w:r>
    </w:p>
    <w:p w:rsidR="006046B5" w:rsidRPr="00C3143B" w:rsidRDefault="006D016D" w:rsidP="00122EE5">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Na ovaj način se o</w:t>
      </w:r>
      <w:r w:rsidR="000C7B06" w:rsidRPr="00C3143B">
        <w:rPr>
          <w:rFonts w:ascii="Times New Roman" w:hAnsi="Times New Roman" w:cs="Times New Roman"/>
          <w:sz w:val="24"/>
          <w:szCs w:val="24"/>
        </w:rPr>
        <w:t xml:space="preserve">ntološko </w:t>
      </w:r>
      <w:r w:rsidR="00723E55" w:rsidRPr="00AB0C92">
        <w:rPr>
          <w:rFonts w:ascii="Times New Roman" w:hAnsi="Times New Roman" w:cs="Times New Roman"/>
          <w:sz w:val="24"/>
          <w:szCs w:val="24"/>
        </w:rPr>
        <w:t>određenje</w:t>
      </w:r>
      <w:r w:rsidR="000C7B06" w:rsidRPr="00AB0C92">
        <w:rPr>
          <w:rFonts w:ascii="Times New Roman" w:hAnsi="Times New Roman" w:cs="Times New Roman"/>
          <w:sz w:val="24"/>
          <w:szCs w:val="24"/>
        </w:rPr>
        <w:t xml:space="preserve"> utiska </w:t>
      </w:r>
      <w:r w:rsidR="00C472A7" w:rsidRPr="00AB0C92">
        <w:rPr>
          <w:rFonts w:ascii="Times New Roman" w:eastAsia="Times New Roman" w:hAnsi="Times New Roman" w:cs="Times New Roman"/>
          <w:iCs/>
          <w:sz w:val="24"/>
          <w:szCs w:val="28"/>
        </w:rPr>
        <w:t>realističnosti</w:t>
      </w:r>
      <w:r w:rsidR="00723E55" w:rsidRPr="00AB0C92">
        <w:rPr>
          <w:rFonts w:ascii="Times New Roman" w:hAnsi="Times New Roman" w:cs="Times New Roman"/>
          <w:sz w:val="24"/>
          <w:szCs w:val="24"/>
        </w:rPr>
        <w:t xml:space="preserve"> </w:t>
      </w:r>
      <w:r w:rsidR="000C7B06" w:rsidRPr="00AB0C92">
        <w:rPr>
          <w:rFonts w:ascii="Times New Roman" w:hAnsi="Times New Roman" w:cs="Times New Roman"/>
          <w:sz w:val="24"/>
          <w:szCs w:val="24"/>
        </w:rPr>
        <w:t xml:space="preserve">deli </w:t>
      </w:r>
      <w:r w:rsidR="00723E55" w:rsidRPr="00AB0C92">
        <w:rPr>
          <w:rFonts w:ascii="Times New Roman" w:hAnsi="Times New Roman" w:cs="Times New Roman"/>
          <w:sz w:val="24"/>
          <w:szCs w:val="24"/>
        </w:rPr>
        <w:t>na</w:t>
      </w:r>
      <w:r w:rsidR="000C7B06" w:rsidRPr="00AB0C92">
        <w:rPr>
          <w:rFonts w:ascii="Times New Roman" w:hAnsi="Times New Roman" w:cs="Times New Roman"/>
          <w:sz w:val="24"/>
          <w:szCs w:val="24"/>
        </w:rPr>
        <w:t xml:space="preserve"> dva pravca. Uverljiv </w:t>
      </w:r>
      <w:r w:rsidR="00985CDC" w:rsidRPr="00AB0C92">
        <w:rPr>
          <w:rFonts w:ascii="Times New Roman" w:hAnsi="Times New Roman" w:cs="Times New Roman"/>
          <w:sz w:val="24"/>
          <w:szCs w:val="24"/>
        </w:rPr>
        <w:t>prikaz</w:t>
      </w:r>
      <w:r w:rsidR="000C7B06" w:rsidRPr="00AB0C92">
        <w:rPr>
          <w:rFonts w:ascii="Times New Roman" w:hAnsi="Times New Roman" w:cs="Times New Roman"/>
          <w:sz w:val="24"/>
          <w:szCs w:val="24"/>
        </w:rPr>
        <w:t xml:space="preserve"> subjektivnog sveta činio bi jedan ekstremni pol, što se postiže ukidanjem konst</w:t>
      </w:r>
      <w:r w:rsidR="00582B61" w:rsidRPr="00AB0C92">
        <w:rPr>
          <w:rFonts w:ascii="Times New Roman" w:hAnsi="Times New Roman" w:cs="Times New Roman"/>
          <w:sz w:val="24"/>
          <w:szCs w:val="24"/>
        </w:rPr>
        <w:t>r</w:t>
      </w:r>
      <w:r w:rsidR="000C7B06" w:rsidRPr="00AB0C92">
        <w:rPr>
          <w:rFonts w:ascii="Times New Roman" w:hAnsi="Times New Roman" w:cs="Times New Roman"/>
          <w:sz w:val="24"/>
          <w:szCs w:val="24"/>
        </w:rPr>
        <w:t xml:space="preserve">ukcijskih postupaka. Ovo ontološko pozicioniranje u odnosu na </w:t>
      </w:r>
      <w:r w:rsidR="000C7B06" w:rsidRPr="00AB0C92">
        <w:rPr>
          <w:rFonts w:ascii="Times New Roman" w:hAnsi="Times New Roman" w:cs="Times New Roman"/>
          <w:sz w:val="24"/>
          <w:szCs w:val="24"/>
        </w:rPr>
        <w:lastRenderedPageBreak/>
        <w:t xml:space="preserve">aktuelni prikazivački </w:t>
      </w:r>
      <w:r w:rsidR="00985CDC" w:rsidRPr="00AB0C92">
        <w:rPr>
          <w:rFonts w:ascii="Times New Roman" w:hAnsi="Times New Roman" w:cs="Times New Roman"/>
          <w:sz w:val="24"/>
          <w:szCs w:val="24"/>
        </w:rPr>
        <w:t>standard</w:t>
      </w:r>
      <w:r w:rsidR="000C7B06" w:rsidRPr="00AB0C92">
        <w:rPr>
          <w:rFonts w:ascii="Times New Roman" w:hAnsi="Times New Roman" w:cs="Times New Roman"/>
          <w:sz w:val="24"/>
          <w:szCs w:val="24"/>
        </w:rPr>
        <w:t xml:space="preserve"> svojstveno je video klipu. Uverljiv prikaz objektivnog (ili alternativnog) sveta kao simulirane realnosti kroz višak konstr</w:t>
      </w:r>
      <w:r w:rsidR="00582B61" w:rsidRPr="00AB0C92">
        <w:rPr>
          <w:rFonts w:ascii="Times New Roman" w:hAnsi="Times New Roman" w:cs="Times New Roman"/>
          <w:sz w:val="24"/>
          <w:szCs w:val="24"/>
        </w:rPr>
        <w:t>u</w:t>
      </w:r>
      <w:r w:rsidR="000C7B06" w:rsidRPr="00AB0C92">
        <w:rPr>
          <w:rFonts w:ascii="Times New Roman" w:hAnsi="Times New Roman" w:cs="Times New Roman"/>
          <w:sz w:val="24"/>
          <w:szCs w:val="24"/>
        </w:rPr>
        <w:t>kcijskih postupaka bio bi</w:t>
      </w:r>
      <w:r w:rsidR="000C7B06" w:rsidRPr="00C3143B">
        <w:rPr>
          <w:rFonts w:ascii="Times New Roman" w:hAnsi="Times New Roman" w:cs="Times New Roman"/>
          <w:sz w:val="24"/>
          <w:szCs w:val="24"/>
        </w:rPr>
        <w:t xml:space="preserve"> drugi ekstremni pol. Filmska industrija se u odnosu na aktuelni prikazivački standard ontološki pomerila u ovom smeru.    </w:t>
      </w:r>
    </w:p>
    <w:p w:rsidR="000C7B06" w:rsidRPr="00C3143B" w:rsidRDefault="000C7B06"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Za razliku od analognog beleženja</w:t>
      </w:r>
      <w:r w:rsidR="006D016D">
        <w:rPr>
          <w:rFonts w:ascii="Times New Roman" w:hAnsi="Times New Roman" w:cs="Times New Roman"/>
          <w:sz w:val="24"/>
          <w:szCs w:val="24"/>
        </w:rPr>
        <w:t>,</w:t>
      </w:r>
      <w:r w:rsidRPr="00C3143B">
        <w:rPr>
          <w:rFonts w:ascii="Times New Roman" w:hAnsi="Times New Roman" w:cs="Times New Roman"/>
          <w:sz w:val="24"/>
          <w:szCs w:val="24"/>
        </w:rPr>
        <w:t xml:space="preserve"> koje se oslanja na postojanje fizičke reference, digitalno beleženje </w:t>
      </w:r>
      <w:r w:rsidR="006D016D">
        <w:rPr>
          <w:rFonts w:ascii="Times New Roman" w:hAnsi="Times New Roman" w:cs="Times New Roman"/>
          <w:sz w:val="24"/>
          <w:szCs w:val="24"/>
        </w:rPr>
        <w:t xml:space="preserve">je </w:t>
      </w:r>
      <w:r w:rsidRPr="00C3143B">
        <w:rPr>
          <w:rFonts w:ascii="Times New Roman" w:hAnsi="Times New Roman" w:cs="Times New Roman"/>
          <w:sz w:val="24"/>
          <w:szCs w:val="24"/>
        </w:rPr>
        <w:t>otvorilo nove mogućnosti oba pravca opisanog ontološkog pomeranja. Važno je primetiti da subjektivna realnost ne može imati fizičku referencu</w:t>
      </w:r>
      <w:r w:rsidR="00723E55" w:rsidRPr="00C3143B">
        <w:rPr>
          <w:rFonts w:ascii="Times New Roman" w:hAnsi="Times New Roman" w:cs="Times New Roman"/>
          <w:sz w:val="24"/>
          <w:szCs w:val="24"/>
        </w:rPr>
        <w:t>, već samo</w:t>
      </w:r>
      <w:r w:rsidRPr="00C3143B">
        <w:rPr>
          <w:rFonts w:ascii="Times New Roman" w:hAnsi="Times New Roman" w:cs="Times New Roman"/>
          <w:sz w:val="24"/>
          <w:szCs w:val="24"/>
        </w:rPr>
        <w:t xml:space="preserve"> posredan spoljašnji materijalni pokazatelj njenog stanja ili postojanja i otuda superiornost digitalnog beleženja u njenom reprezentovanju. </w:t>
      </w:r>
      <w:r w:rsidR="0040403F" w:rsidRPr="00C3143B">
        <w:rPr>
          <w:rFonts w:ascii="Times New Roman" w:hAnsi="Times New Roman" w:cs="Times New Roman"/>
          <w:sz w:val="24"/>
          <w:szCs w:val="24"/>
        </w:rPr>
        <w:t>Iz istog razloga d</w:t>
      </w:r>
      <w:r w:rsidRPr="00C3143B">
        <w:rPr>
          <w:rFonts w:ascii="Times New Roman" w:hAnsi="Times New Roman" w:cs="Times New Roman"/>
          <w:sz w:val="24"/>
          <w:szCs w:val="24"/>
        </w:rPr>
        <w:t>igitalno beleženje omogućava dvosmera</w:t>
      </w:r>
      <w:r w:rsidR="0040403F" w:rsidRPr="00C3143B">
        <w:rPr>
          <w:rFonts w:ascii="Times New Roman" w:hAnsi="Times New Roman" w:cs="Times New Roman"/>
          <w:sz w:val="24"/>
          <w:szCs w:val="24"/>
        </w:rPr>
        <w:t xml:space="preserve">n tok informacija, dok se analogno oslanja isključivo na smer od spolja ka unutra. Naime, digitalno beleženje otvara prostor za rekreiranje subjektivnog doživljaja a na osnovu njega spoljašnjeg objektivnog stanja. Još važnije </w:t>
      </w:r>
      <w:r w:rsidR="00985CDC" w:rsidRPr="00C3143B">
        <w:rPr>
          <w:rFonts w:ascii="Times New Roman" w:hAnsi="Times New Roman" w:cs="Times New Roman"/>
          <w:sz w:val="24"/>
          <w:szCs w:val="24"/>
        </w:rPr>
        <w:t>digitalne</w:t>
      </w:r>
      <w:r w:rsidR="0040403F" w:rsidRPr="00C3143B">
        <w:rPr>
          <w:rFonts w:ascii="Times New Roman" w:hAnsi="Times New Roman" w:cs="Times New Roman"/>
          <w:sz w:val="24"/>
          <w:szCs w:val="24"/>
        </w:rPr>
        <w:t xml:space="preserve"> informacije mogu direktno teći između subjekata odnosno subjektivnih svetova, shvaćenih kao prv</w:t>
      </w:r>
      <w:r w:rsidR="006D016D">
        <w:rPr>
          <w:rFonts w:ascii="Times New Roman" w:hAnsi="Times New Roman" w:cs="Times New Roman"/>
          <w:sz w:val="24"/>
          <w:szCs w:val="24"/>
        </w:rPr>
        <w:t>a</w:t>
      </w:r>
      <w:r w:rsidR="0040403F" w:rsidRPr="00C3143B">
        <w:rPr>
          <w:rFonts w:ascii="Times New Roman" w:hAnsi="Times New Roman" w:cs="Times New Roman"/>
          <w:sz w:val="24"/>
          <w:szCs w:val="24"/>
        </w:rPr>
        <w:t xml:space="preserve"> i poslednj</w:t>
      </w:r>
      <w:r w:rsidR="006D016D">
        <w:rPr>
          <w:rFonts w:ascii="Times New Roman" w:hAnsi="Times New Roman" w:cs="Times New Roman"/>
          <w:sz w:val="24"/>
          <w:szCs w:val="24"/>
        </w:rPr>
        <w:t>a</w:t>
      </w:r>
      <w:r w:rsidR="0040403F" w:rsidRPr="00C3143B">
        <w:rPr>
          <w:rFonts w:ascii="Times New Roman" w:hAnsi="Times New Roman" w:cs="Times New Roman"/>
          <w:sz w:val="24"/>
          <w:szCs w:val="24"/>
        </w:rPr>
        <w:t xml:space="preserve"> </w:t>
      </w:r>
      <w:r w:rsidR="00985CDC" w:rsidRPr="00C3143B">
        <w:rPr>
          <w:rFonts w:ascii="Times New Roman" w:hAnsi="Times New Roman" w:cs="Times New Roman"/>
          <w:sz w:val="24"/>
          <w:szCs w:val="24"/>
        </w:rPr>
        <w:t>instanc</w:t>
      </w:r>
      <w:r w:rsidR="006D016D">
        <w:rPr>
          <w:rFonts w:ascii="Times New Roman" w:hAnsi="Times New Roman" w:cs="Times New Roman"/>
          <w:sz w:val="24"/>
          <w:szCs w:val="24"/>
        </w:rPr>
        <w:t>a</w:t>
      </w:r>
      <w:r w:rsidR="0040403F" w:rsidRPr="00C3143B">
        <w:rPr>
          <w:rFonts w:ascii="Times New Roman" w:hAnsi="Times New Roman" w:cs="Times New Roman"/>
          <w:sz w:val="24"/>
          <w:szCs w:val="24"/>
        </w:rPr>
        <w:t xml:space="preserve"> komunikacionog lanca, jer nije nužno da se objektivizuju kroz spoljašnja stanja kako bi učestvovala u </w:t>
      </w:r>
      <w:r w:rsidR="006D016D">
        <w:rPr>
          <w:rFonts w:ascii="Times New Roman" w:hAnsi="Times New Roman" w:cs="Times New Roman"/>
          <w:sz w:val="24"/>
          <w:szCs w:val="24"/>
        </w:rPr>
        <w:t>istom</w:t>
      </w:r>
      <w:r w:rsidR="0040403F" w:rsidRPr="00C3143B">
        <w:rPr>
          <w:rFonts w:ascii="Times New Roman" w:hAnsi="Times New Roman" w:cs="Times New Roman"/>
          <w:sz w:val="24"/>
          <w:szCs w:val="24"/>
        </w:rPr>
        <w:t xml:space="preserve">. Naravno, ovo su samo </w:t>
      </w:r>
      <w:r w:rsidR="00985CDC" w:rsidRPr="00C3143B">
        <w:rPr>
          <w:rFonts w:ascii="Times New Roman" w:hAnsi="Times New Roman" w:cs="Times New Roman"/>
          <w:sz w:val="24"/>
          <w:szCs w:val="24"/>
        </w:rPr>
        <w:t>teorijske</w:t>
      </w:r>
      <w:r w:rsidR="0040403F" w:rsidRPr="00C3143B">
        <w:rPr>
          <w:rFonts w:ascii="Times New Roman" w:hAnsi="Times New Roman" w:cs="Times New Roman"/>
          <w:sz w:val="24"/>
          <w:szCs w:val="24"/>
        </w:rPr>
        <w:t xml:space="preserve"> mogućnosti, dok će njihova praktična realizacija morati da sačeka budući tehnološki napredak (koji nije tako daleko kao što se čini).</w:t>
      </w:r>
    </w:p>
    <w:p w:rsidR="0040403F" w:rsidRPr="00C3143B" w:rsidRDefault="0040403F"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Imajući u vidu uočena ontološka pomeranja srpski film u obrađenom periodu bliži je video klipovima nego filmskoj industriji. </w:t>
      </w:r>
    </w:p>
    <w:p w:rsidR="007E209B" w:rsidRPr="00C3143B" w:rsidRDefault="007E209B"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Analiza kvantitativnih pokazatelja pokazala je da je tranzicija sa filmske trake na digitalno beleženje slike u </w:t>
      </w:r>
      <w:r w:rsidR="004F6D9B" w:rsidRPr="00C3143B">
        <w:rPr>
          <w:rFonts w:ascii="Times New Roman" w:hAnsi="Times New Roman" w:cs="Times New Roman"/>
          <w:sz w:val="24"/>
          <w:szCs w:val="24"/>
        </w:rPr>
        <w:t>Srbiji</w:t>
      </w:r>
      <w:r w:rsidRPr="00C3143B">
        <w:rPr>
          <w:rFonts w:ascii="Times New Roman" w:hAnsi="Times New Roman" w:cs="Times New Roman"/>
          <w:sz w:val="24"/>
          <w:szCs w:val="24"/>
        </w:rPr>
        <w:t xml:space="preserve"> okončana 2015. godine. Takođe je uočen i pozitivan odnos filmskih autora prema novim tehnologijama i medijima čiji se uticaj ocenjuje kao pozitivan, kako u proizvodnji tako i u distribuciji, i estetski izazovan.  Nov produkcijski model, oblikovan pomoću </w:t>
      </w:r>
      <w:r w:rsidR="00A42B49" w:rsidRPr="00C3143B">
        <w:rPr>
          <w:rFonts w:ascii="Times New Roman" w:hAnsi="Times New Roman" w:cs="Times New Roman"/>
          <w:sz w:val="24"/>
          <w:szCs w:val="24"/>
        </w:rPr>
        <w:t>digitalnih</w:t>
      </w:r>
      <w:r w:rsidRPr="00C3143B">
        <w:rPr>
          <w:rFonts w:ascii="Times New Roman" w:hAnsi="Times New Roman" w:cs="Times New Roman"/>
          <w:sz w:val="24"/>
          <w:szCs w:val="24"/>
        </w:rPr>
        <w:t xml:space="preserve"> tehnologija i</w:t>
      </w:r>
      <w:r w:rsidR="0040403F" w:rsidRPr="00C3143B">
        <w:rPr>
          <w:rFonts w:ascii="Times New Roman" w:hAnsi="Times New Roman" w:cs="Times New Roman"/>
          <w:sz w:val="24"/>
          <w:szCs w:val="24"/>
        </w:rPr>
        <w:t xml:space="preserve"> novih</w:t>
      </w:r>
      <w:r w:rsidRPr="00C3143B">
        <w:rPr>
          <w:rFonts w:ascii="Times New Roman" w:hAnsi="Times New Roman" w:cs="Times New Roman"/>
          <w:sz w:val="24"/>
          <w:szCs w:val="24"/>
        </w:rPr>
        <w:t xml:space="preserve"> medija, omogućio je relativno jeftinu i brzu proizvodnju filmova, što nije nužno uzrokovalo pad kvaliteta.  </w:t>
      </w:r>
      <w:r w:rsidR="001605F7" w:rsidRPr="00C3143B">
        <w:rPr>
          <w:rFonts w:ascii="Times New Roman" w:hAnsi="Times New Roman" w:cs="Times New Roman"/>
          <w:sz w:val="24"/>
          <w:szCs w:val="24"/>
        </w:rPr>
        <w:t>Sa druge stran</w:t>
      </w:r>
      <w:r w:rsidR="006D016D">
        <w:rPr>
          <w:rFonts w:ascii="Times New Roman" w:hAnsi="Times New Roman" w:cs="Times New Roman"/>
          <w:sz w:val="24"/>
          <w:szCs w:val="24"/>
        </w:rPr>
        <w:t>e potencijal novih medija u pret</w:t>
      </w:r>
      <w:r w:rsidR="001605F7" w:rsidRPr="00C3143B">
        <w:rPr>
          <w:rFonts w:ascii="Times New Roman" w:hAnsi="Times New Roman" w:cs="Times New Roman"/>
          <w:sz w:val="24"/>
          <w:szCs w:val="24"/>
        </w:rPr>
        <w:t xml:space="preserve">produkciji i distribuciji filmova nije </w:t>
      </w:r>
      <w:r w:rsidR="004F6D9B" w:rsidRPr="00C3143B">
        <w:rPr>
          <w:rFonts w:ascii="Times New Roman" w:hAnsi="Times New Roman" w:cs="Times New Roman"/>
          <w:sz w:val="24"/>
          <w:szCs w:val="24"/>
        </w:rPr>
        <w:t>iskorišćen</w:t>
      </w:r>
      <w:r w:rsidR="001605F7" w:rsidRPr="00C3143B">
        <w:rPr>
          <w:rFonts w:ascii="Times New Roman" w:hAnsi="Times New Roman" w:cs="Times New Roman"/>
          <w:sz w:val="24"/>
          <w:szCs w:val="24"/>
        </w:rPr>
        <w:t xml:space="preserve">. </w:t>
      </w:r>
    </w:p>
    <w:p w:rsidR="00CC7BBD" w:rsidRPr="00C3143B" w:rsidRDefault="00AA5C75"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Po uočenim karakteristikama filmske proizvodnje</w:t>
      </w:r>
      <w:r w:rsidR="00CC7BBD" w:rsidRPr="00C3143B">
        <w:rPr>
          <w:rFonts w:ascii="Times New Roman" w:hAnsi="Times New Roman" w:cs="Times New Roman"/>
          <w:sz w:val="24"/>
          <w:szCs w:val="24"/>
        </w:rPr>
        <w:t xml:space="preserve"> </w:t>
      </w:r>
      <w:r w:rsidRPr="00C3143B">
        <w:rPr>
          <w:rFonts w:ascii="Times New Roman" w:hAnsi="Times New Roman" w:cs="Times New Roman"/>
          <w:sz w:val="24"/>
          <w:szCs w:val="24"/>
        </w:rPr>
        <w:t>srpski film se pozicionira bliže alternativno</w:t>
      </w:r>
      <w:r w:rsidR="00CC7BBD" w:rsidRPr="00C3143B">
        <w:rPr>
          <w:rFonts w:ascii="Times New Roman" w:hAnsi="Times New Roman" w:cs="Times New Roman"/>
          <w:sz w:val="24"/>
          <w:szCs w:val="24"/>
        </w:rPr>
        <w:t>m, niskobudžetn</w:t>
      </w:r>
      <w:r w:rsidRPr="00C3143B">
        <w:rPr>
          <w:rFonts w:ascii="Times New Roman" w:hAnsi="Times New Roman" w:cs="Times New Roman"/>
          <w:sz w:val="24"/>
          <w:szCs w:val="24"/>
        </w:rPr>
        <w:t>o</w:t>
      </w:r>
      <w:r w:rsidR="00CC7BBD" w:rsidRPr="00C3143B">
        <w:rPr>
          <w:rFonts w:ascii="Times New Roman" w:hAnsi="Times New Roman" w:cs="Times New Roman"/>
          <w:sz w:val="24"/>
          <w:szCs w:val="24"/>
        </w:rPr>
        <w:t>m i gerilski produciran</w:t>
      </w:r>
      <w:r w:rsidR="00A42B49" w:rsidRPr="00C3143B">
        <w:rPr>
          <w:rFonts w:ascii="Times New Roman" w:hAnsi="Times New Roman" w:cs="Times New Roman"/>
          <w:sz w:val="24"/>
          <w:szCs w:val="24"/>
        </w:rPr>
        <w:t>om filmu</w:t>
      </w:r>
      <w:r w:rsidR="00CC7BBD" w:rsidRPr="00C3143B">
        <w:rPr>
          <w:rFonts w:ascii="Times New Roman" w:hAnsi="Times New Roman" w:cs="Times New Roman"/>
          <w:sz w:val="24"/>
          <w:szCs w:val="24"/>
        </w:rPr>
        <w:t xml:space="preserve"> nego industrijskim i </w:t>
      </w:r>
      <w:r w:rsidR="004F6D9B" w:rsidRPr="00C3143B">
        <w:rPr>
          <w:rFonts w:ascii="Times New Roman" w:hAnsi="Times New Roman" w:cs="Times New Roman"/>
          <w:sz w:val="24"/>
          <w:szCs w:val="24"/>
        </w:rPr>
        <w:lastRenderedPageBreak/>
        <w:t>profesionalnim</w:t>
      </w:r>
      <w:r w:rsidRPr="00C3143B">
        <w:rPr>
          <w:rFonts w:ascii="Times New Roman" w:hAnsi="Times New Roman" w:cs="Times New Roman"/>
          <w:sz w:val="24"/>
          <w:szCs w:val="24"/>
        </w:rPr>
        <w:t>, čime se takođe svrstava bliže video klipu, a praksa filmske proizvodnje</w:t>
      </w:r>
      <w:r w:rsidR="00A42B49" w:rsidRPr="00C3143B">
        <w:rPr>
          <w:rFonts w:ascii="Times New Roman" w:hAnsi="Times New Roman" w:cs="Times New Roman"/>
          <w:sz w:val="24"/>
          <w:szCs w:val="24"/>
        </w:rPr>
        <w:t xml:space="preserve"> bliže</w:t>
      </w:r>
      <w:r w:rsidRPr="00C3143B">
        <w:rPr>
          <w:rFonts w:ascii="Times New Roman" w:hAnsi="Times New Roman" w:cs="Times New Roman"/>
          <w:sz w:val="24"/>
          <w:szCs w:val="24"/>
        </w:rPr>
        <w:t xml:space="preserve"> klip kulturi.  </w:t>
      </w:r>
      <w:r w:rsidR="001605F7" w:rsidRPr="00C3143B">
        <w:rPr>
          <w:rFonts w:ascii="Times New Roman" w:hAnsi="Times New Roman" w:cs="Times New Roman"/>
          <w:sz w:val="24"/>
          <w:szCs w:val="24"/>
        </w:rPr>
        <w:t>Sa druge strane, srpski film kao roba nema ve</w:t>
      </w:r>
      <w:r w:rsidRPr="00C3143B">
        <w:rPr>
          <w:rFonts w:ascii="Times New Roman" w:hAnsi="Times New Roman" w:cs="Times New Roman"/>
          <w:sz w:val="24"/>
          <w:szCs w:val="24"/>
        </w:rPr>
        <w:t>liki</w:t>
      </w:r>
      <w:r w:rsidR="001605F7" w:rsidRPr="00C3143B">
        <w:rPr>
          <w:rFonts w:ascii="Times New Roman" w:hAnsi="Times New Roman" w:cs="Times New Roman"/>
          <w:sz w:val="24"/>
          <w:szCs w:val="24"/>
        </w:rPr>
        <w:t xml:space="preserve"> potencijal na liberalnom tržištu</w:t>
      </w:r>
      <w:r w:rsidRPr="00C3143B">
        <w:rPr>
          <w:rFonts w:ascii="Times New Roman" w:hAnsi="Times New Roman" w:cs="Times New Roman"/>
          <w:sz w:val="24"/>
          <w:szCs w:val="24"/>
        </w:rPr>
        <w:t>, čak je ovaj potencijal manji</w:t>
      </w:r>
      <w:r w:rsidR="001605F7" w:rsidRPr="00C3143B">
        <w:rPr>
          <w:rFonts w:ascii="Times New Roman" w:hAnsi="Times New Roman" w:cs="Times New Roman"/>
          <w:sz w:val="24"/>
          <w:szCs w:val="24"/>
        </w:rPr>
        <w:t xml:space="preserve"> nego što ga je imao za vreme socijalizma, pa njegova povećana proizvodnja</w:t>
      </w:r>
      <w:r w:rsidR="006D016D">
        <w:rPr>
          <w:rFonts w:ascii="Times New Roman" w:hAnsi="Times New Roman" w:cs="Times New Roman"/>
          <w:sz w:val="24"/>
          <w:szCs w:val="24"/>
        </w:rPr>
        <w:t>,</w:t>
      </w:r>
      <w:r w:rsidR="001605F7" w:rsidRPr="00C3143B">
        <w:rPr>
          <w:rFonts w:ascii="Times New Roman" w:hAnsi="Times New Roman" w:cs="Times New Roman"/>
          <w:sz w:val="24"/>
          <w:szCs w:val="24"/>
        </w:rPr>
        <w:t xml:space="preserve"> uz </w:t>
      </w:r>
      <w:r w:rsidR="004F6D9B" w:rsidRPr="00C3143B">
        <w:rPr>
          <w:rFonts w:ascii="Times New Roman" w:hAnsi="Times New Roman" w:cs="Times New Roman"/>
          <w:sz w:val="24"/>
          <w:szCs w:val="24"/>
        </w:rPr>
        <w:t>smanjenje</w:t>
      </w:r>
      <w:r w:rsidR="001605F7" w:rsidRPr="00C3143B">
        <w:rPr>
          <w:rFonts w:ascii="Times New Roman" w:hAnsi="Times New Roman" w:cs="Times New Roman"/>
          <w:sz w:val="24"/>
          <w:szCs w:val="24"/>
        </w:rPr>
        <w:t xml:space="preserve"> potražnje</w:t>
      </w:r>
      <w:r w:rsidR="006D016D">
        <w:rPr>
          <w:rFonts w:ascii="Times New Roman" w:hAnsi="Times New Roman" w:cs="Times New Roman"/>
          <w:sz w:val="24"/>
          <w:szCs w:val="24"/>
        </w:rPr>
        <w:t>,</w:t>
      </w:r>
      <w:r w:rsidR="001605F7" w:rsidRPr="00C3143B">
        <w:rPr>
          <w:rFonts w:ascii="Times New Roman" w:hAnsi="Times New Roman" w:cs="Times New Roman"/>
          <w:sz w:val="24"/>
          <w:szCs w:val="24"/>
        </w:rPr>
        <w:t xml:space="preserve"> navodi na zaključak da ekonomska tranzicija nije donela trž</w:t>
      </w:r>
      <w:r w:rsidR="006D016D">
        <w:rPr>
          <w:rFonts w:ascii="Times New Roman" w:hAnsi="Times New Roman" w:cs="Times New Roman"/>
          <w:sz w:val="24"/>
          <w:szCs w:val="24"/>
        </w:rPr>
        <w:t>išne uslove proizvodnje filmova</w:t>
      </w:r>
      <w:r w:rsidR="001605F7" w:rsidRPr="00C3143B">
        <w:rPr>
          <w:rFonts w:ascii="Times New Roman" w:hAnsi="Times New Roman" w:cs="Times New Roman"/>
          <w:sz w:val="24"/>
          <w:szCs w:val="24"/>
        </w:rPr>
        <w:t xml:space="preserve"> već da postoje neki drugi faktori koji su od njih jači. </w:t>
      </w:r>
      <w:r w:rsidRPr="00C3143B">
        <w:rPr>
          <w:rFonts w:ascii="Times New Roman" w:hAnsi="Times New Roman" w:cs="Times New Roman"/>
          <w:sz w:val="24"/>
          <w:szCs w:val="24"/>
        </w:rPr>
        <w:t>U</w:t>
      </w:r>
      <w:r w:rsidR="001605F7" w:rsidRPr="00C3143B">
        <w:rPr>
          <w:rFonts w:ascii="Times New Roman" w:hAnsi="Times New Roman" w:cs="Times New Roman"/>
          <w:sz w:val="24"/>
          <w:szCs w:val="24"/>
        </w:rPr>
        <w:t xml:space="preserve">očena </w:t>
      </w:r>
      <w:r w:rsidR="00A42B49" w:rsidRPr="00C3143B">
        <w:rPr>
          <w:rFonts w:ascii="Times New Roman" w:hAnsi="Times New Roman" w:cs="Times New Roman"/>
          <w:sz w:val="24"/>
          <w:szCs w:val="24"/>
        </w:rPr>
        <w:t xml:space="preserve">je </w:t>
      </w:r>
      <w:r w:rsidR="001605F7" w:rsidRPr="00C3143B">
        <w:rPr>
          <w:rFonts w:ascii="Times New Roman" w:hAnsi="Times New Roman" w:cs="Times New Roman"/>
          <w:sz w:val="24"/>
          <w:szCs w:val="24"/>
        </w:rPr>
        <w:t>značajna diskrepanca između cene proizvodnje srpskih filmova i njihovog ekonomskog potencijala, odnosno količine novca koji se njihovom ek</w:t>
      </w:r>
      <w:r w:rsidR="00721AFF" w:rsidRPr="00C3143B">
        <w:rPr>
          <w:rFonts w:ascii="Times New Roman" w:hAnsi="Times New Roman" w:cs="Times New Roman"/>
          <w:sz w:val="24"/>
          <w:szCs w:val="24"/>
        </w:rPr>
        <w:t>s</w:t>
      </w:r>
      <w:r w:rsidR="001605F7" w:rsidRPr="00C3143B">
        <w:rPr>
          <w:rFonts w:ascii="Times New Roman" w:hAnsi="Times New Roman" w:cs="Times New Roman"/>
          <w:sz w:val="24"/>
          <w:szCs w:val="24"/>
        </w:rPr>
        <w:t>ploatacijom može zaraditi. Deo diskrepance svakako se može objasniti i greškom merenja, ali ne bi bilo ispravno ignorisati pomenute, vantržišne uticaje i principe.</w:t>
      </w:r>
    </w:p>
    <w:p w:rsidR="00895318" w:rsidRPr="00C3143B" w:rsidRDefault="00AA5C75" w:rsidP="00895318">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U ovom smislu, ostaje upitno pozicionir</w:t>
      </w:r>
      <w:r w:rsidR="00A42B49" w:rsidRPr="00C3143B">
        <w:rPr>
          <w:rFonts w:ascii="Times New Roman" w:hAnsi="Times New Roman" w:cs="Times New Roman"/>
          <w:sz w:val="24"/>
          <w:szCs w:val="24"/>
        </w:rPr>
        <w:t>anje srpskog filma kao ideološkog</w:t>
      </w:r>
      <w:r w:rsidRPr="00C3143B">
        <w:rPr>
          <w:rFonts w:ascii="Times New Roman" w:hAnsi="Times New Roman" w:cs="Times New Roman"/>
          <w:sz w:val="24"/>
          <w:szCs w:val="24"/>
        </w:rPr>
        <w:t xml:space="preserve"> proizvod</w:t>
      </w:r>
      <w:r w:rsidR="00A42B49" w:rsidRPr="00C3143B">
        <w:rPr>
          <w:rFonts w:ascii="Times New Roman" w:hAnsi="Times New Roman" w:cs="Times New Roman"/>
          <w:sz w:val="24"/>
          <w:szCs w:val="24"/>
        </w:rPr>
        <w:t>a</w:t>
      </w:r>
      <w:r w:rsidRPr="00C3143B">
        <w:rPr>
          <w:rFonts w:ascii="Times New Roman" w:hAnsi="Times New Roman" w:cs="Times New Roman"/>
          <w:sz w:val="24"/>
          <w:szCs w:val="24"/>
        </w:rPr>
        <w:t xml:space="preserve">, čija je </w:t>
      </w:r>
      <w:r w:rsidR="00985CDC" w:rsidRPr="00C3143B">
        <w:rPr>
          <w:rFonts w:ascii="Times New Roman" w:hAnsi="Times New Roman" w:cs="Times New Roman"/>
          <w:sz w:val="24"/>
          <w:szCs w:val="24"/>
        </w:rPr>
        <w:t>proizvodnja</w:t>
      </w:r>
      <w:r w:rsidRPr="00C3143B">
        <w:rPr>
          <w:rFonts w:ascii="Times New Roman" w:hAnsi="Times New Roman" w:cs="Times New Roman"/>
          <w:sz w:val="24"/>
          <w:szCs w:val="24"/>
        </w:rPr>
        <w:t xml:space="preserve"> finansiran</w:t>
      </w:r>
      <w:r w:rsidR="00A42B49" w:rsidRPr="00C3143B">
        <w:rPr>
          <w:rFonts w:ascii="Times New Roman" w:hAnsi="Times New Roman" w:cs="Times New Roman"/>
          <w:sz w:val="24"/>
          <w:szCs w:val="24"/>
        </w:rPr>
        <w:t>a</w:t>
      </w:r>
      <w:r w:rsidRPr="00C3143B">
        <w:rPr>
          <w:rFonts w:ascii="Times New Roman" w:hAnsi="Times New Roman" w:cs="Times New Roman"/>
          <w:sz w:val="24"/>
          <w:szCs w:val="24"/>
        </w:rPr>
        <w:t xml:space="preserve"> od strane </w:t>
      </w:r>
      <w:r w:rsidR="00A42B49" w:rsidRPr="00C3143B">
        <w:rPr>
          <w:rFonts w:ascii="Times New Roman" w:hAnsi="Times New Roman" w:cs="Times New Roman"/>
          <w:sz w:val="24"/>
          <w:szCs w:val="24"/>
        </w:rPr>
        <w:t xml:space="preserve">institucija </w:t>
      </w:r>
      <w:r w:rsidR="00985CDC" w:rsidRPr="00C3143B">
        <w:rPr>
          <w:rFonts w:ascii="Times New Roman" w:hAnsi="Times New Roman" w:cs="Times New Roman"/>
          <w:sz w:val="24"/>
          <w:szCs w:val="24"/>
        </w:rPr>
        <w:t>ustrojenih</w:t>
      </w:r>
      <w:r w:rsidR="00A42B49" w:rsidRPr="00C3143B">
        <w:rPr>
          <w:rFonts w:ascii="Times New Roman" w:hAnsi="Times New Roman" w:cs="Times New Roman"/>
          <w:sz w:val="24"/>
          <w:szCs w:val="24"/>
        </w:rPr>
        <w:t xml:space="preserve"> prema modelu </w:t>
      </w:r>
      <w:r w:rsidRPr="00C3143B">
        <w:rPr>
          <w:rFonts w:ascii="Times New Roman" w:hAnsi="Times New Roman" w:cs="Times New Roman"/>
          <w:sz w:val="24"/>
          <w:szCs w:val="24"/>
        </w:rPr>
        <w:t>vladajuć</w:t>
      </w:r>
      <w:r w:rsidR="00A42B49" w:rsidRPr="00C3143B">
        <w:rPr>
          <w:rFonts w:ascii="Times New Roman" w:hAnsi="Times New Roman" w:cs="Times New Roman"/>
          <w:sz w:val="24"/>
          <w:szCs w:val="24"/>
        </w:rPr>
        <w:t>e</w:t>
      </w:r>
      <w:r w:rsidRPr="00C3143B">
        <w:rPr>
          <w:rFonts w:ascii="Times New Roman" w:hAnsi="Times New Roman" w:cs="Times New Roman"/>
          <w:sz w:val="24"/>
          <w:szCs w:val="24"/>
        </w:rPr>
        <w:t xml:space="preserve"> ideologij</w:t>
      </w:r>
      <w:r w:rsidR="00A42B49" w:rsidRPr="00C3143B">
        <w:rPr>
          <w:rFonts w:ascii="Times New Roman" w:hAnsi="Times New Roman" w:cs="Times New Roman"/>
          <w:sz w:val="24"/>
          <w:szCs w:val="24"/>
        </w:rPr>
        <w:t>e</w:t>
      </w:r>
      <w:r w:rsidRPr="00C3143B">
        <w:rPr>
          <w:rFonts w:ascii="Times New Roman" w:hAnsi="Times New Roman" w:cs="Times New Roman"/>
          <w:sz w:val="24"/>
          <w:szCs w:val="24"/>
        </w:rPr>
        <w:t>, a koji kao roba nije u stanju da donese dobit proizvođačima. Pošto je ekonomski efekat finansiranja filmske proizvodnje slab, kao motiv ostaje jedino njegov ideološki uticaj. I</w:t>
      </w:r>
      <w:r w:rsidR="00626B7E" w:rsidRPr="00C3143B">
        <w:rPr>
          <w:rFonts w:ascii="Times New Roman" w:hAnsi="Times New Roman" w:cs="Times New Roman"/>
          <w:sz w:val="24"/>
          <w:szCs w:val="24"/>
        </w:rPr>
        <w:t>pak, i</w:t>
      </w:r>
      <w:r w:rsidRPr="00C3143B">
        <w:rPr>
          <w:rFonts w:ascii="Times New Roman" w:hAnsi="Times New Roman" w:cs="Times New Roman"/>
          <w:sz w:val="24"/>
          <w:szCs w:val="24"/>
        </w:rPr>
        <w:t xml:space="preserve"> na ovom mestu kvantitativni pokazatelji otkrivaju slab potencijal srpskog filma. Kao najverovatnije objašnjenje može se navesti podsticaj filmske proizvodnje kao indikatora demokratičnosti društva vladajuće ideologije. </w:t>
      </w:r>
      <w:r w:rsidRPr="003D7B99">
        <w:rPr>
          <w:rFonts w:ascii="Times New Roman" w:hAnsi="Times New Roman" w:cs="Times New Roman"/>
          <w:sz w:val="24"/>
          <w:szCs w:val="24"/>
        </w:rPr>
        <w:t xml:space="preserve">Ovim se može objasniti i uočena </w:t>
      </w:r>
      <w:r w:rsidR="00582B61" w:rsidRPr="003D7B99">
        <w:rPr>
          <w:rFonts w:ascii="Times New Roman" w:hAnsi="Times New Roman" w:cs="Times New Roman"/>
          <w:sz w:val="24"/>
          <w:szCs w:val="24"/>
        </w:rPr>
        <w:t xml:space="preserve">implicitna </w:t>
      </w:r>
      <w:r w:rsidRPr="003D7B99">
        <w:rPr>
          <w:rFonts w:ascii="Times New Roman" w:hAnsi="Times New Roman" w:cs="Times New Roman"/>
          <w:sz w:val="24"/>
          <w:szCs w:val="24"/>
        </w:rPr>
        <w:t xml:space="preserve">ili otvorena kritičnost analiziranih filmova prema vladajućoj ideologiji. </w:t>
      </w:r>
      <w:r w:rsidR="00996DE2" w:rsidRPr="003D7B99">
        <w:rPr>
          <w:rFonts w:ascii="Times New Roman" w:hAnsi="Times New Roman" w:cs="Times New Roman"/>
          <w:sz w:val="24"/>
          <w:szCs w:val="24"/>
        </w:rPr>
        <w:t>Treba uočiti da se prelasko</w:t>
      </w:r>
      <w:r w:rsidR="00354DBD" w:rsidRPr="003D7B99">
        <w:rPr>
          <w:rFonts w:ascii="Times New Roman" w:hAnsi="Times New Roman" w:cs="Times New Roman"/>
          <w:sz w:val="24"/>
          <w:szCs w:val="24"/>
        </w:rPr>
        <w:t>m</w:t>
      </w:r>
      <w:r w:rsidR="00996DE2" w:rsidRPr="003D7B99">
        <w:rPr>
          <w:rFonts w:ascii="Times New Roman" w:hAnsi="Times New Roman" w:cs="Times New Roman"/>
          <w:sz w:val="24"/>
          <w:szCs w:val="24"/>
        </w:rPr>
        <w:t xml:space="preserve"> na tržišni ekonomski</w:t>
      </w:r>
      <w:r w:rsidR="00996DE2" w:rsidRPr="00AB0C92">
        <w:rPr>
          <w:rFonts w:ascii="Times New Roman" w:hAnsi="Times New Roman" w:cs="Times New Roman"/>
          <w:sz w:val="24"/>
          <w:szCs w:val="24"/>
        </w:rPr>
        <w:t xml:space="preserve"> model srpski film nije oslobodio „ka</w:t>
      </w:r>
      <w:r w:rsidR="00354DBD" w:rsidRPr="00AB0C92">
        <w:rPr>
          <w:rFonts w:ascii="Times New Roman" w:hAnsi="Times New Roman" w:cs="Times New Roman"/>
          <w:sz w:val="24"/>
          <w:szCs w:val="24"/>
        </w:rPr>
        <w:t>n</w:t>
      </w:r>
      <w:r w:rsidR="00996DE2" w:rsidRPr="00AB0C92">
        <w:rPr>
          <w:rFonts w:ascii="Times New Roman" w:hAnsi="Times New Roman" w:cs="Times New Roman"/>
          <w:sz w:val="24"/>
          <w:szCs w:val="24"/>
        </w:rPr>
        <w:t>dži“ ideološkog uticaja, nije postao nezavisan, niti je njegova proizvodnja stavljena na „zdrave“ ekonomske osnove.</w:t>
      </w:r>
      <w:r w:rsidR="00996DE2">
        <w:rPr>
          <w:rFonts w:ascii="Times New Roman" w:hAnsi="Times New Roman" w:cs="Times New Roman"/>
          <w:sz w:val="24"/>
          <w:szCs w:val="24"/>
        </w:rPr>
        <w:t xml:space="preserve"> </w:t>
      </w:r>
    </w:p>
    <w:p w:rsidR="0037764F" w:rsidRPr="00AB0C92" w:rsidRDefault="00895318"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Na osnovu uočenih uticaja može se prihvatiti prva pomoćna radna hipoteza koja </w:t>
      </w:r>
      <w:r w:rsidRPr="0087048D">
        <w:rPr>
          <w:rFonts w:ascii="Times New Roman" w:hAnsi="Times New Roman" w:cs="Times New Roman"/>
          <w:sz w:val="24"/>
          <w:szCs w:val="24"/>
        </w:rPr>
        <w:t xml:space="preserve">se odnosi na promene </w:t>
      </w:r>
      <w:r w:rsidR="00F00D7E" w:rsidRPr="0087048D">
        <w:rPr>
          <w:rFonts w:ascii="Times New Roman" w:hAnsi="Times New Roman" w:cs="Times New Roman"/>
          <w:sz w:val="24"/>
          <w:szCs w:val="24"/>
        </w:rPr>
        <w:t>(</w:t>
      </w:r>
      <w:r w:rsidRPr="0087048D">
        <w:rPr>
          <w:rFonts w:ascii="Times New Roman" w:hAnsi="Times New Roman" w:cs="Times New Roman"/>
          <w:sz w:val="24"/>
          <w:szCs w:val="24"/>
        </w:rPr>
        <w:t>srpskog</w:t>
      </w:r>
      <w:r w:rsidR="00F00D7E" w:rsidRPr="0087048D">
        <w:rPr>
          <w:rFonts w:ascii="Times New Roman" w:hAnsi="Times New Roman" w:cs="Times New Roman"/>
          <w:sz w:val="24"/>
          <w:szCs w:val="24"/>
        </w:rPr>
        <w:t>)</w:t>
      </w:r>
      <w:r w:rsidRPr="0087048D">
        <w:rPr>
          <w:rFonts w:ascii="Times New Roman" w:hAnsi="Times New Roman" w:cs="Times New Roman"/>
          <w:sz w:val="24"/>
          <w:szCs w:val="24"/>
        </w:rPr>
        <w:t xml:space="preserve"> filma čija je osnova uvođenje i korišćenje digitalnih tehnologija. Ova promena u tehnologiji (beleženju </w:t>
      </w:r>
      <w:r w:rsidR="00626B7E" w:rsidRPr="0087048D">
        <w:rPr>
          <w:rFonts w:ascii="Times New Roman" w:hAnsi="Times New Roman" w:cs="Times New Roman"/>
          <w:sz w:val="24"/>
          <w:szCs w:val="24"/>
        </w:rPr>
        <w:t xml:space="preserve">i procesiranju </w:t>
      </w:r>
      <w:r w:rsidRPr="0087048D">
        <w:rPr>
          <w:rFonts w:ascii="Times New Roman" w:hAnsi="Times New Roman" w:cs="Times New Roman"/>
          <w:sz w:val="24"/>
          <w:szCs w:val="24"/>
        </w:rPr>
        <w:t>informacija) vodi promeni bića filma pa posledično i srpskog filma. Ove promene</w:t>
      </w:r>
      <w:r w:rsidR="00626B7E" w:rsidRPr="0087048D">
        <w:rPr>
          <w:rFonts w:ascii="Times New Roman" w:hAnsi="Times New Roman" w:cs="Times New Roman"/>
          <w:sz w:val="24"/>
          <w:szCs w:val="24"/>
        </w:rPr>
        <w:t xml:space="preserve"> u srpskom filmu</w:t>
      </w:r>
      <w:r w:rsidRPr="0087048D">
        <w:rPr>
          <w:rFonts w:ascii="Times New Roman" w:hAnsi="Times New Roman" w:cs="Times New Roman"/>
          <w:sz w:val="24"/>
          <w:szCs w:val="24"/>
        </w:rPr>
        <w:t xml:space="preserve"> imaju drugačiji smer u odnosu na druge (na primer zapadne) kinematografije. </w:t>
      </w:r>
      <w:r w:rsidR="0038493D" w:rsidRPr="0087048D">
        <w:rPr>
          <w:rFonts w:ascii="Times New Roman" w:hAnsi="Times New Roman" w:cs="Times New Roman"/>
          <w:sz w:val="24"/>
          <w:szCs w:val="24"/>
        </w:rPr>
        <w:t>Prelaskom na dig</w:t>
      </w:r>
      <w:r w:rsidR="000D2628" w:rsidRPr="0087048D">
        <w:rPr>
          <w:rFonts w:ascii="Times New Roman" w:hAnsi="Times New Roman" w:cs="Times New Roman"/>
          <w:sz w:val="24"/>
          <w:szCs w:val="24"/>
        </w:rPr>
        <w:t>italno beleženje</w:t>
      </w:r>
      <w:r w:rsidR="00521539" w:rsidRPr="0087048D">
        <w:rPr>
          <w:rFonts w:ascii="Times New Roman" w:hAnsi="Times New Roman" w:cs="Times New Roman"/>
          <w:sz w:val="24"/>
          <w:szCs w:val="24"/>
        </w:rPr>
        <w:t xml:space="preserve">, kao što je pokazano, </w:t>
      </w:r>
      <w:r w:rsidR="004F01ED" w:rsidRPr="0087048D">
        <w:rPr>
          <w:rFonts w:ascii="Times New Roman" w:hAnsi="Times New Roman" w:cs="Times New Roman"/>
          <w:sz w:val="24"/>
          <w:szCs w:val="24"/>
        </w:rPr>
        <w:t>priroda</w:t>
      </w:r>
      <w:r w:rsidR="000D2628" w:rsidRPr="0087048D">
        <w:rPr>
          <w:rFonts w:ascii="Times New Roman" w:hAnsi="Times New Roman" w:cs="Times New Roman"/>
          <w:sz w:val="24"/>
          <w:szCs w:val="24"/>
        </w:rPr>
        <w:t xml:space="preserve"> bića</w:t>
      </w:r>
      <w:r w:rsidR="0038493D" w:rsidRPr="0087048D">
        <w:rPr>
          <w:rFonts w:ascii="Times New Roman" w:hAnsi="Times New Roman" w:cs="Times New Roman"/>
          <w:sz w:val="24"/>
          <w:szCs w:val="24"/>
        </w:rPr>
        <w:t xml:space="preserve"> filma </w:t>
      </w:r>
      <w:r w:rsidR="000D2628" w:rsidRPr="0087048D">
        <w:rPr>
          <w:rFonts w:ascii="Times New Roman" w:hAnsi="Times New Roman" w:cs="Times New Roman"/>
          <w:sz w:val="24"/>
          <w:szCs w:val="24"/>
        </w:rPr>
        <w:t>gubi specifičnost u odnosu na druge digitalne medije pa se digitalni film može podvesti pod pojam digitalni</w:t>
      </w:r>
      <w:r w:rsidR="00996DE2" w:rsidRPr="0087048D">
        <w:rPr>
          <w:rFonts w:ascii="Times New Roman" w:hAnsi="Times New Roman" w:cs="Times New Roman"/>
          <w:sz w:val="24"/>
          <w:szCs w:val="24"/>
        </w:rPr>
        <w:t xml:space="preserve"> medij</w:t>
      </w:r>
      <w:r w:rsidR="000D2628" w:rsidRPr="0087048D">
        <w:rPr>
          <w:rFonts w:ascii="Times New Roman" w:hAnsi="Times New Roman" w:cs="Times New Roman"/>
          <w:sz w:val="24"/>
          <w:szCs w:val="24"/>
        </w:rPr>
        <w:t>i</w:t>
      </w:r>
      <w:r w:rsidR="0038493D" w:rsidRPr="0087048D">
        <w:rPr>
          <w:rFonts w:ascii="Times New Roman" w:hAnsi="Times New Roman" w:cs="Times New Roman"/>
          <w:sz w:val="24"/>
          <w:szCs w:val="24"/>
        </w:rPr>
        <w:t>. Ontološ</w:t>
      </w:r>
      <w:r w:rsidR="00626B7E" w:rsidRPr="0087048D">
        <w:rPr>
          <w:rFonts w:ascii="Times New Roman" w:hAnsi="Times New Roman" w:cs="Times New Roman"/>
          <w:sz w:val="24"/>
          <w:szCs w:val="24"/>
        </w:rPr>
        <w:t xml:space="preserve">ko redefinisanje srpskog filma u smislu utiska </w:t>
      </w:r>
      <w:r w:rsidR="00582B61" w:rsidRPr="0087048D">
        <w:rPr>
          <w:rFonts w:ascii="Times New Roman" w:hAnsi="Times New Roman" w:cs="Times New Roman"/>
          <w:sz w:val="24"/>
          <w:szCs w:val="24"/>
        </w:rPr>
        <w:t xml:space="preserve">realističnosti </w:t>
      </w:r>
      <w:r w:rsidR="0038493D" w:rsidRPr="0087048D">
        <w:rPr>
          <w:rFonts w:ascii="Times New Roman" w:hAnsi="Times New Roman" w:cs="Times New Roman"/>
          <w:sz w:val="24"/>
          <w:szCs w:val="24"/>
        </w:rPr>
        <w:t>kao posledica korišćenja</w:t>
      </w:r>
      <w:r w:rsidR="006046B5" w:rsidRPr="0087048D">
        <w:rPr>
          <w:rFonts w:ascii="Times New Roman" w:hAnsi="Times New Roman" w:cs="Times New Roman"/>
          <w:sz w:val="24"/>
          <w:szCs w:val="24"/>
        </w:rPr>
        <w:t xml:space="preserve">  </w:t>
      </w:r>
      <w:r w:rsidR="00626B7E" w:rsidRPr="0087048D">
        <w:rPr>
          <w:rFonts w:ascii="Times New Roman" w:hAnsi="Times New Roman" w:cs="Times New Roman"/>
          <w:sz w:val="24"/>
          <w:szCs w:val="24"/>
        </w:rPr>
        <w:t xml:space="preserve">digitalnih tehnologija </w:t>
      </w:r>
      <w:r w:rsidR="00626B7E" w:rsidRPr="0087048D">
        <w:rPr>
          <w:rFonts w:ascii="Times New Roman" w:hAnsi="Times New Roman" w:cs="Times New Roman"/>
          <w:sz w:val="24"/>
          <w:szCs w:val="24"/>
        </w:rPr>
        <w:lastRenderedPageBreak/>
        <w:t>ali i uticaja novih medija</w:t>
      </w:r>
      <w:r w:rsidR="0038493D" w:rsidRPr="0087048D">
        <w:rPr>
          <w:rFonts w:ascii="Times New Roman" w:hAnsi="Times New Roman" w:cs="Times New Roman"/>
          <w:sz w:val="24"/>
          <w:szCs w:val="24"/>
        </w:rPr>
        <w:t xml:space="preserve">, imajući u vidu prikazivački standard, </w:t>
      </w:r>
      <w:r w:rsidR="006046B5" w:rsidRPr="0087048D">
        <w:rPr>
          <w:rFonts w:ascii="Times New Roman" w:hAnsi="Times New Roman" w:cs="Times New Roman"/>
          <w:sz w:val="24"/>
          <w:szCs w:val="24"/>
        </w:rPr>
        <w:t>je da u isto vreme doprinose realizmu dok se čitaju kao reprezentacija subjektivnog sveta, što filmu</w:t>
      </w:r>
      <w:r w:rsidR="006046B5" w:rsidRPr="00AB0C92">
        <w:rPr>
          <w:rFonts w:ascii="Times New Roman" w:hAnsi="Times New Roman" w:cs="Times New Roman"/>
          <w:sz w:val="24"/>
          <w:szCs w:val="24"/>
        </w:rPr>
        <w:t xml:space="preserve"> daje karakter dokumenta unutrašnje realnosti, koja se može označiti i kao subjektivni realizam.</w:t>
      </w:r>
      <w:r w:rsidRPr="00AB0C92">
        <w:rPr>
          <w:rFonts w:ascii="Times New Roman" w:hAnsi="Times New Roman" w:cs="Times New Roman"/>
          <w:sz w:val="24"/>
          <w:szCs w:val="24"/>
        </w:rPr>
        <w:t xml:space="preserve"> </w:t>
      </w:r>
      <w:r w:rsidR="00582B61" w:rsidRPr="00AB0C92">
        <w:rPr>
          <w:rFonts w:ascii="Times New Roman" w:hAnsi="Times New Roman" w:cs="Times New Roman"/>
          <w:sz w:val="24"/>
          <w:szCs w:val="24"/>
        </w:rPr>
        <w:t>Ovo stanje najbolje se može opisati kao objektivizacija unutrašnih stanja, odnosno stanje prelaza između unutrašnje i spoljašnje realnosti –  prelazni objekat.</w:t>
      </w:r>
    </w:p>
    <w:p w:rsidR="00895318" w:rsidRPr="00AB0C92" w:rsidRDefault="0037764F"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Polazeći od </w:t>
      </w:r>
      <w:r w:rsidR="00985CDC" w:rsidRPr="00AB0C92">
        <w:rPr>
          <w:rFonts w:ascii="Times New Roman" w:hAnsi="Times New Roman" w:cs="Times New Roman"/>
          <w:sz w:val="24"/>
          <w:szCs w:val="24"/>
        </w:rPr>
        <w:t>pretpostavke</w:t>
      </w:r>
      <w:r w:rsidRPr="00AB0C92">
        <w:rPr>
          <w:rFonts w:ascii="Times New Roman" w:hAnsi="Times New Roman" w:cs="Times New Roman"/>
          <w:sz w:val="24"/>
          <w:szCs w:val="24"/>
        </w:rPr>
        <w:t xml:space="preserve"> da su opisane promene rezultirale i </w:t>
      </w:r>
      <w:r w:rsidR="00985CDC" w:rsidRPr="00AB0C92">
        <w:rPr>
          <w:rFonts w:ascii="Times New Roman" w:hAnsi="Times New Roman" w:cs="Times New Roman"/>
          <w:sz w:val="24"/>
          <w:szCs w:val="24"/>
        </w:rPr>
        <w:t>pojavom</w:t>
      </w:r>
      <w:r w:rsidR="00996DE2" w:rsidRPr="00AB0C92">
        <w:rPr>
          <w:rFonts w:ascii="Times New Roman" w:hAnsi="Times New Roman" w:cs="Times New Roman"/>
          <w:sz w:val="24"/>
          <w:szCs w:val="24"/>
        </w:rPr>
        <w:t xml:space="preserve"> nove tematske serije</w:t>
      </w:r>
      <w:r w:rsidRPr="00AB0C92">
        <w:rPr>
          <w:rFonts w:ascii="Times New Roman" w:hAnsi="Times New Roman" w:cs="Times New Roman"/>
          <w:sz w:val="24"/>
          <w:szCs w:val="24"/>
        </w:rPr>
        <w:t xml:space="preserve"> ali i u cilju jasnijeg razumevanja uticaja novih medija na </w:t>
      </w:r>
      <w:r w:rsidR="00985CDC" w:rsidRPr="00AB0C92">
        <w:rPr>
          <w:rFonts w:ascii="Times New Roman" w:hAnsi="Times New Roman" w:cs="Times New Roman"/>
          <w:sz w:val="24"/>
          <w:szCs w:val="24"/>
        </w:rPr>
        <w:t>srpski</w:t>
      </w:r>
      <w:r w:rsidRPr="00AB0C92">
        <w:rPr>
          <w:rFonts w:ascii="Times New Roman" w:hAnsi="Times New Roman" w:cs="Times New Roman"/>
          <w:sz w:val="24"/>
          <w:szCs w:val="24"/>
        </w:rPr>
        <w:t xml:space="preserve"> film</w:t>
      </w:r>
      <w:r w:rsidR="00241E94">
        <w:rPr>
          <w:rFonts w:ascii="Times New Roman" w:hAnsi="Times New Roman" w:cs="Times New Roman"/>
          <w:sz w:val="24"/>
          <w:szCs w:val="24"/>
        </w:rPr>
        <w:t>,</w:t>
      </w:r>
      <w:r w:rsidRPr="00AB0C92">
        <w:rPr>
          <w:rFonts w:ascii="Times New Roman" w:hAnsi="Times New Roman" w:cs="Times New Roman"/>
          <w:sz w:val="24"/>
          <w:szCs w:val="24"/>
        </w:rPr>
        <w:t xml:space="preserve"> urađena je žanrovska</w:t>
      </w:r>
      <w:r w:rsidR="00895318" w:rsidRPr="00AB0C92">
        <w:rPr>
          <w:rFonts w:ascii="Times New Roman" w:hAnsi="Times New Roman" w:cs="Times New Roman"/>
          <w:sz w:val="24"/>
          <w:szCs w:val="24"/>
        </w:rPr>
        <w:t xml:space="preserve"> analiz</w:t>
      </w:r>
      <w:r w:rsidRPr="00AB0C92">
        <w:rPr>
          <w:rFonts w:ascii="Times New Roman" w:hAnsi="Times New Roman" w:cs="Times New Roman"/>
          <w:sz w:val="24"/>
          <w:szCs w:val="24"/>
        </w:rPr>
        <w:t>a</w:t>
      </w:r>
      <w:r w:rsidR="00895318" w:rsidRPr="00AB0C92">
        <w:rPr>
          <w:rFonts w:ascii="Times New Roman" w:hAnsi="Times New Roman" w:cs="Times New Roman"/>
          <w:sz w:val="24"/>
          <w:szCs w:val="24"/>
        </w:rPr>
        <w:t xml:space="preserve"> uzorka filmova </w:t>
      </w:r>
      <w:r w:rsidRPr="00AB0C92">
        <w:rPr>
          <w:rFonts w:ascii="Times New Roman" w:hAnsi="Times New Roman" w:cs="Times New Roman"/>
          <w:sz w:val="24"/>
          <w:szCs w:val="24"/>
        </w:rPr>
        <w:t xml:space="preserve">u kojoj su </w:t>
      </w:r>
      <w:r w:rsidR="00895318" w:rsidRPr="00AB0C92">
        <w:rPr>
          <w:rFonts w:ascii="Times New Roman" w:hAnsi="Times New Roman" w:cs="Times New Roman"/>
          <w:sz w:val="24"/>
          <w:szCs w:val="24"/>
        </w:rPr>
        <w:t>uočen</w:t>
      </w:r>
      <w:r w:rsidR="00626B7E" w:rsidRPr="00AB0C92">
        <w:rPr>
          <w:rFonts w:ascii="Times New Roman" w:hAnsi="Times New Roman" w:cs="Times New Roman"/>
          <w:sz w:val="24"/>
          <w:szCs w:val="24"/>
        </w:rPr>
        <w:t xml:space="preserve">a </w:t>
      </w:r>
      <w:r w:rsidR="00241E94">
        <w:rPr>
          <w:rFonts w:ascii="Times New Roman" w:hAnsi="Times New Roman" w:cs="Times New Roman"/>
          <w:sz w:val="24"/>
          <w:szCs w:val="24"/>
        </w:rPr>
        <w:t xml:space="preserve">njihova </w:t>
      </w:r>
      <w:r w:rsidRPr="00AB0C92">
        <w:rPr>
          <w:rFonts w:ascii="Times New Roman" w:hAnsi="Times New Roman" w:cs="Times New Roman"/>
          <w:sz w:val="24"/>
          <w:szCs w:val="24"/>
        </w:rPr>
        <w:t>brojna zajednička svojstva.</w:t>
      </w:r>
    </w:p>
    <w:p w:rsidR="00895318" w:rsidRPr="00C3143B" w:rsidRDefault="00895318"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Zajed</w:t>
      </w:r>
      <w:r w:rsidR="00996DE2" w:rsidRPr="00AB0C92">
        <w:rPr>
          <w:rFonts w:ascii="Times New Roman" w:hAnsi="Times New Roman" w:cs="Times New Roman"/>
          <w:sz w:val="24"/>
          <w:szCs w:val="24"/>
        </w:rPr>
        <w:t>nička tema obrađenih filmova je formativni uticaj novih medija i digitalnih tehnologija kako na identitet pojedinca tako i širi društveni uticaji. Oni su tem</w:t>
      </w:r>
      <w:r w:rsidR="00354DBD" w:rsidRPr="00AB0C92">
        <w:rPr>
          <w:rFonts w:ascii="Times New Roman" w:hAnsi="Times New Roman" w:cs="Times New Roman"/>
          <w:sz w:val="24"/>
          <w:szCs w:val="24"/>
        </w:rPr>
        <w:t>a</w:t>
      </w:r>
      <w:r w:rsidR="00996DE2" w:rsidRPr="00AB0C92">
        <w:rPr>
          <w:rFonts w:ascii="Times New Roman" w:hAnsi="Times New Roman" w:cs="Times New Roman"/>
          <w:sz w:val="24"/>
          <w:szCs w:val="24"/>
        </w:rPr>
        <w:t xml:space="preserve">tizovani kroz prikaz </w:t>
      </w:r>
      <w:r w:rsidRPr="00AB0C92">
        <w:rPr>
          <w:rFonts w:ascii="Times New Roman" w:hAnsi="Times New Roman" w:cs="Times New Roman"/>
          <w:sz w:val="24"/>
          <w:szCs w:val="24"/>
        </w:rPr>
        <w:t>traume odrastanja u Srbiji i (auto)destruktivnost kao odgovor na njih. Česti i važni motivi</w:t>
      </w:r>
      <w:r w:rsidRPr="00C3143B">
        <w:rPr>
          <w:rFonts w:ascii="Times New Roman" w:hAnsi="Times New Roman" w:cs="Times New Roman"/>
          <w:sz w:val="24"/>
          <w:szCs w:val="24"/>
        </w:rPr>
        <w:t xml:space="preserve"> su motiv (auto)destrukcije, disfunkcionalne porodice</w:t>
      </w:r>
      <w:r w:rsidR="00626B7E" w:rsidRPr="00C3143B">
        <w:rPr>
          <w:rFonts w:ascii="Times New Roman" w:hAnsi="Times New Roman" w:cs="Times New Roman"/>
          <w:sz w:val="24"/>
          <w:szCs w:val="24"/>
        </w:rPr>
        <w:t>,</w:t>
      </w:r>
      <w:r w:rsidRPr="00C3143B">
        <w:rPr>
          <w:rFonts w:ascii="Times New Roman" w:hAnsi="Times New Roman" w:cs="Times New Roman"/>
          <w:sz w:val="24"/>
          <w:szCs w:val="24"/>
        </w:rPr>
        <w:t xml:space="preserve"> napuštanja</w:t>
      </w:r>
      <w:r w:rsidR="00626B7E" w:rsidRPr="00C3143B">
        <w:rPr>
          <w:rFonts w:ascii="Times New Roman" w:hAnsi="Times New Roman" w:cs="Times New Roman"/>
          <w:sz w:val="24"/>
          <w:szCs w:val="24"/>
        </w:rPr>
        <w:t xml:space="preserve"> i metamedijske slike</w:t>
      </w:r>
      <w:r w:rsidRPr="00C3143B">
        <w:rPr>
          <w:rFonts w:ascii="Times New Roman" w:hAnsi="Times New Roman" w:cs="Times New Roman"/>
          <w:sz w:val="24"/>
          <w:szCs w:val="24"/>
        </w:rPr>
        <w:t xml:space="preserve">. Simboli povezani sa temom i motivima su </w:t>
      </w:r>
      <w:r w:rsidR="00985CDC" w:rsidRPr="00C3143B">
        <w:rPr>
          <w:rFonts w:ascii="Times New Roman" w:hAnsi="Times New Roman" w:cs="Times New Roman"/>
          <w:sz w:val="24"/>
          <w:szCs w:val="24"/>
        </w:rPr>
        <w:t>napuštena</w:t>
      </w:r>
      <w:r w:rsidRPr="00C3143B">
        <w:rPr>
          <w:rFonts w:ascii="Times New Roman" w:hAnsi="Times New Roman" w:cs="Times New Roman"/>
          <w:sz w:val="24"/>
          <w:szCs w:val="24"/>
        </w:rPr>
        <w:t xml:space="preserve"> deca </w:t>
      </w:r>
      <w:r w:rsidR="00241E94">
        <w:rPr>
          <w:rFonts w:ascii="Times New Roman" w:hAnsi="Times New Roman" w:cs="Times New Roman"/>
          <w:sz w:val="24"/>
          <w:szCs w:val="24"/>
        </w:rPr>
        <w:t>-</w:t>
      </w:r>
      <w:r w:rsidRPr="00C3143B">
        <w:rPr>
          <w:rFonts w:ascii="Times New Roman" w:hAnsi="Times New Roman" w:cs="Times New Roman"/>
          <w:sz w:val="24"/>
          <w:szCs w:val="24"/>
        </w:rPr>
        <w:t xml:space="preserve"> odnos društva prema mladim generacijama, simbol bezuspešne potrage </w:t>
      </w:r>
      <w:r w:rsidR="00241E94">
        <w:rPr>
          <w:rFonts w:ascii="Times New Roman" w:hAnsi="Times New Roman" w:cs="Times New Roman"/>
          <w:sz w:val="24"/>
          <w:szCs w:val="24"/>
        </w:rPr>
        <w:t>-</w:t>
      </w:r>
      <w:r w:rsidRPr="00C3143B">
        <w:rPr>
          <w:rFonts w:ascii="Times New Roman" w:hAnsi="Times New Roman" w:cs="Times New Roman"/>
          <w:sz w:val="24"/>
          <w:szCs w:val="24"/>
        </w:rPr>
        <w:t xml:space="preserve"> nemogućnost voljnog uticaja na sopstvenu situaciju, i likovi u tranziciji </w:t>
      </w:r>
      <w:r w:rsidR="00241E94">
        <w:rPr>
          <w:rFonts w:ascii="Times New Roman" w:hAnsi="Times New Roman" w:cs="Times New Roman"/>
          <w:sz w:val="24"/>
          <w:szCs w:val="24"/>
        </w:rPr>
        <w:t>-</w:t>
      </w:r>
      <w:r w:rsidRPr="00C3143B">
        <w:rPr>
          <w:rFonts w:ascii="Times New Roman" w:hAnsi="Times New Roman" w:cs="Times New Roman"/>
          <w:sz w:val="24"/>
          <w:szCs w:val="24"/>
        </w:rPr>
        <w:t xml:space="preserve"> simbol društva u večitoj tranziciji. </w:t>
      </w:r>
    </w:p>
    <w:p w:rsidR="00996DE2" w:rsidRPr="00C3143B" w:rsidRDefault="00996DE2" w:rsidP="00996DE2">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Zajednička enigma </w:t>
      </w:r>
      <w:r w:rsidR="00241E94">
        <w:rPr>
          <w:rFonts w:ascii="Times New Roman" w:hAnsi="Times New Roman" w:cs="Times New Roman"/>
          <w:sz w:val="24"/>
          <w:szCs w:val="24"/>
        </w:rPr>
        <w:t xml:space="preserve">da se postaviti </w:t>
      </w:r>
      <w:r w:rsidRPr="00C3143B">
        <w:rPr>
          <w:rFonts w:ascii="Times New Roman" w:hAnsi="Times New Roman" w:cs="Times New Roman"/>
          <w:sz w:val="24"/>
          <w:szCs w:val="24"/>
        </w:rPr>
        <w:t>i kao pitanje</w:t>
      </w:r>
      <w:r w:rsidR="00241E94">
        <w:rPr>
          <w:rFonts w:ascii="Times New Roman" w:hAnsi="Times New Roman" w:cs="Times New Roman"/>
          <w:sz w:val="24"/>
          <w:szCs w:val="24"/>
        </w:rPr>
        <w:t>:</w:t>
      </w:r>
      <w:r w:rsidRPr="00C3143B">
        <w:rPr>
          <w:rFonts w:ascii="Times New Roman" w:hAnsi="Times New Roman" w:cs="Times New Roman"/>
          <w:sz w:val="24"/>
          <w:szCs w:val="24"/>
        </w:rPr>
        <w:t xml:space="preserve"> šta nije u redu sa likom. Razvojem narativa u krajnjoj situaciji odgovor koji se dobija je</w:t>
      </w:r>
      <w:r w:rsidR="00241E94">
        <w:rPr>
          <w:rFonts w:ascii="Times New Roman" w:hAnsi="Times New Roman" w:cs="Times New Roman"/>
          <w:sz w:val="24"/>
          <w:szCs w:val="24"/>
        </w:rPr>
        <w:t>ste</w:t>
      </w:r>
      <w:r w:rsidRPr="00C3143B">
        <w:rPr>
          <w:rFonts w:ascii="Times New Roman" w:hAnsi="Times New Roman" w:cs="Times New Roman"/>
          <w:sz w:val="24"/>
          <w:szCs w:val="24"/>
        </w:rPr>
        <w:t xml:space="preserve"> da je sa likom sve u redu </w:t>
      </w:r>
      <w:r w:rsidR="00241E94">
        <w:rPr>
          <w:rFonts w:ascii="Times New Roman" w:hAnsi="Times New Roman" w:cs="Times New Roman"/>
          <w:sz w:val="24"/>
          <w:szCs w:val="24"/>
        </w:rPr>
        <w:t>ali</w:t>
      </w:r>
      <w:r w:rsidRPr="00C3143B">
        <w:rPr>
          <w:rFonts w:ascii="Times New Roman" w:hAnsi="Times New Roman" w:cs="Times New Roman"/>
          <w:sz w:val="24"/>
          <w:szCs w:val="24"/>
        </w:rPr>
        <w:t xml:space="preserve"> da je problem u svetu.</w:t>
      </w:r>
    </w:p>
    <w:p w:rsidR="00EB7915" w:rsidRPr="00C3143B" w:rsidRDefault="00895318"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Hronotop obrađenih filmova može se opisati kao „bivše društvo“ čije je naličje „novo društvo“. U ovim društvima vlada logika kontingencije</w:t>
      </w:r>
      <w:r w:rsidR="00241E94">
        <w:rPr>
          <w:rFonts w:ascii="Times New Roman" w:hAnsi="Times New Roman" w:cs="Times New Roman"/>
          <w:sz w:val="24"/>
          <w:szCs w:val="24"/>
        </w:rPr>
        <w:t>,</w:t>
      </w:r>
      <w:r w:rsidRPr="00C3143B">
        <w:rPr>
          <w:rFonts w:ascii="Times New Roman" w:hAnsi="Times New Roman" w:cs="Times New Roman"/>
          <w:sz w:val="24"/>
          <w:szCs w:val="24"/>
        </w:rPr>
        <w:t xml:space="preserve"> a ishod za članove oba društva podjednako je loš. </w:t>
      </w:r>
      <w:r w:rsidR="00985CDC" w:rsidRPr="00C3143B">
        <w:rPr>
          <w:rFonts w:ascii="Times New Roman" w:hAnsi="Times New Roman" w:cs="Times New Roman"/>
          <w:sz w:val="24"/>
          <w:szCs w:val="24"/>
        </w:rPr>
        <w:t>Hronotopom</w:t>
      </w:r>
      <w:r w:rsidR="00EB7915" w:rsidRPr="00C3143B">
        <w:rPr>
          <w:rFonts w:ascii="Times New Roman" w:hAnsi="Times New Roman" w:cs="Times New Roman"/>
          <w:sz w:val="24"/>
          <w:szCs w:val="24"/>
        </w:rPr>
        <w:t xml:space="preserve"> film</w:t>
      </w:r>
      <w:r w:rsidR="00626B7E" w:rsidRPr="00C3143B">
        <w:rPr>
          <w:rFonts w:ascii="Times New Roman" w:hAnsi="Times New Roman" w:cs="Times New Roman"/>
          <w:sz w:val="24"/>
          <w:szCs w:val="24"/>
        </w:rPr>
        <w:t>o</w:t>
      </w:r>
      <w:r w:rsidR="00985CDC" w:rsidRPr="00C3143B">
        <w:rPr>
          <w:rFonts w:ascii="Times New Roman" w:hAnsi="Times New Roman" w:cs="Times New Roman"/>
          <w:sz w:val="24"/>
          <w:szCs w:val="24"/>
        </w:rPr>
        <w:t>va s</w:t>
      </w:r>
      <w:r w:rsidR="00EB7915" w:rsidRPr="00C3143B">
        <w:rPr>
          <w:rFonts w:ascii="Times New Roman" w:hAnsi="Times New Roman" w:cs="Times New Roman"/>
          <w:sz w:val="24"/>
          <w:szCs w:val="24"/>
        </w:rPr>
        <w:t>e današnja</w:t>
      </w:r>
      <w:r w:rsidR="00626B7E" w:rsidRPr="00C3143B">
        <w:rPr>
          <w:rFonts w:ascii="Times New Roman" w:hAnsi="Times New Roman" w:cs="Times New Roman"/>
          <w:sz w:val="24"/>
          <w:szCs w:val="24"/>
        </w:rPr>
        <w:t xml:space="preserve"> S</w:t>
      </w:r>
      <w:r w:rsidR="00EB7915" w:rsidRPr="00C3143B">
        <w:rPr>
          <w:rFonts w:ascii="Times New Roman" w:hAnsi="Times New Roman" w:cs="Times New Roman"/>
          <w:sz w:val="24"/>
          <w:szCs w:val="24"/>
        </w:rPr>
        <w:t xml:space="preserve">rbija određuje kao porušeno društvo bez budućnosti, dok se </w:t>
      </w:r>
      <w:r w:rsidR="00626B7E" w:rsidRPr="00C3143B">
        <w:rPr>
          <w:rFonts w:ascii="Times New Roman" w:hAnsi="Times New Roman" w:cs="Times New Roman"/>
          <w:sz w:val="24"/>
          <w:szCs w:val="24"/>
        </w:rPr>
        <w:t xml:space="preserve">pripadnici više klase i </w:t>
      </w:r>
      <w:r w:rsidR="00EB7915" w:rsidRPr="00C3143B">
        <w:rPr>
          <w:rFonts w:ascii="Times New Roman" w:hAnsi="Times New Roman" w:cs="Times New Roman"/>
          <w:sz w:val="24"/>
          <w:szCs w:val="24"/>
        </w:rPr>
        <w:t>vladajuća ideologija obeležava</w:t>
      </w:r>
      <w:r w:rsidR="00626B7E" w:rsidRPr="00C3143B">
        <w:rPr>
          <w:rFonts w:ascii="Times New Roman" w:hAnsi="Times New Roman" w:cs="Times New Roman"/>
          <w:sz w:val="24"/>
          <w:szCs w:val="24"/>
        </w:rPr>
        <w:t>ju</w:t>
      </w:r>
      <w:r w:rsidR="00EB7915" w:rsidRPr="00C3143B">
        <w:rPr>
          <w:rFonts w:ascii="Times New Roman" w:hAnsi="Times New Roman" w:cs="Times New Roman"/>
          <w:sz w:val="24"/>
          <w:szCs w:val="24"/>
        </w:rPr>
        <w:t xml:space="preserve"> st</w:t>
      </w:r>
      <w:r w:rsidR="00241E94">
        <w:rPr>
          <w:rFonts w:ascii="Times New Roman" w:hAnsi="Times New Roman" w:cs="Times New Roman"/>
          <w:sz w:val="24"/>
          <w:szCs w:val="24"/>
        </w:rPr>
        <w:t>igmom korupcije i eksploatacije</w:t>
      </w:r>
      <w:r w:rsidR="00EB7915" w:rsidRPr="00C3143B">
        <w:rPr>
          <w:rFonts w:ascii="Times New Roman" w:hAnsi="Times New Roman" w:cs="Times New Roman"/>
          <w:sz w:val="24"/>
          <w:szCs w:val="24"/>
        </w:rPr>
        <w:t xml:space="preserve"> ili u najmanju ruku</w:t>
      </w:r>
      <w:r w:rsidR="00241E94">
        <w:rPr>
          <w:rFonts w:ascii="Times New Roman" w:hAnsi="Times New Roman" w:cs="Times New Roman"/>
          <w:sz w:val="24"/>
          <w:szCs w:val="24"/>
        </w:rPr>
        <w:t>,</w:t>
      </w:r>
      <w:r w:rsidR="00EB7915" w:rsidRPr="00C3143B">
        <w:rPr>
          <w:rFonts w:ascii="Times New Roman" w:hAnsi="Times New Roman" w:cs="Times New Roman"/>
          <w:sz w:val="24"/>
          <w:szCs w:val="24"/>
        </w:rPr>
        <w:t xml:space="preserve"> nečovečnosti.</w:t>
      </w:r>
    </w:p>
    <w:p w:rsidR="00895318" w:rsidRPr="00AB0C92" w:rsidRDefault="00EB7915"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Likovi </w:t>
      </w:r>
      <w:r w:rsidR="00241E94">
        <w:rPr>
          <w:rFonts w:ascii="Times New Roman" w:hAnsi="Times New Roman" w:cs="Times New Roman"/>
          <w:sz w:val="24"/>
          <w:szCs w:val="24"/>
        </w:rPr>
        <w:t>u filmovima</w:t>
      </w:r>
      <w:r w:rsidRPr="00C3143B">
        <w:rPr>
          <w:rFonts w:ascii="Times New Roman" w:hAnsi="Times New Roman" w:cs="Times New Roman"/>
          <w:sz w:val="24"/>
          <w:szCs w:val="24"/>
        </w:rPr>
        <w:t xml:space="preserve"> su mahom adolescenti, u kriznom vremenskom periodu, koji nemaju prostor za razvoj i čije se sazrevanje </w:t>
      </w:r>
      <w:r w:rsidR="00626B7E" w:rsidRPr="00C3143B">
        <w:rPr>
          <w:rFonts w:ascii="Times New Roman" w:hAnsi="Times New Roman" w:cs="Times New Roman"/>
          <w:sz w:val="24"/>
          <w:szCs w:val="24"/>
        </w:rPr>
        <w:t>sastoji u</w:t>
      </w:r>
      <w:r w:rsidRPr="00C3143B">
        <w:rPr>
          <w:rFonts w:ascii="Times New Roman" w:hAnsi="Times New Roman" w:cs="Times New Roman"/>
          <w:sz w:val="24"/>
          <w:szCs w:val="24"/>
        </w:rPr>
        <w:t xml:space="preserve"> svesn</w:t>
      </w:r>
      <w:r w:rsidR="00626B7E" w:rsidRPr="00C3143B">
        <w:rPr>
          <w:rFonts w:ascii="Times New Roman" w:hAnsi="Times New Roman" w:cs="Times New Roman"/>
          <w:sz w:val="24"/>
          <w:szCs w:val="24"/>
        </w:rPr>
        <w:t>oj</w:t>
      </w:r>
      <w:r w:rsidRPr="00C3143B">
        <w:rPr>
          <w:rFonts w:ascii="Times New Roman" w:hAnsi="Times New Roman" w:cs="Times New Roman"/>
          <w:sz w:val="24"/>
          <w:szCs w:val="24"/>
        </w:rPr>
        <w:t xml:space="preserve"> odl</w:t>
      </w:r>
      <w:r w:rsidR="00626B7E" w:rsidRPr="00C3143B">
        <w:rPr>
          <w:rFonts w:ascii="Times New Roman" w:hAnsi="Times New Roman" w:cs="Times New Roman"/>
          <w:sz w:val="24"/>
          <w:szCs w:val="24"/>
        </w:rPr>
        <w:t>uci</w:t>
      </w:r>
      <w:r w:rsidRPr="00C3143B">
        <w:rPr>
          <w:rFonts w:ascii="Times New Roman" w:hAnsi="Times New Roman" w:cs="Times New Roman"/>
          <w:sz w:val="24"/>
          <w:szCs w:val="24"/>
        </w:rPr>
        <w:t xml:space="preserve"> da se </w:t>
      </w:r>
      <w:r w:rsidRPr="00C3143B">
        <w:rPr>
          <w:rFonts w:ascii="Times New Roman" w:hAnsi="Times New Roman" w:cs="Times New Roman"/>
          <w:sz w:val="24"/>
          <w:szCs w:val="24"/>
        </w:rPr>
        <w:lastRenderedPageBreak/>
        <w:t xml:space="preserve">razvojna kriza razreši </w:t>
      </w:r>
      <w:r w:rsidR="00985CDC" w:rsidRPr="00C3143B">
        <w:rPr>
          <w:rFonts w:ascii="Times New Roman" w:hAnsi="Times New Roman" w:cs="Times New Roman"/>
          <w:sz w:val="24"/>
          <w:szCs w:val="24"/>
        </w:rPr>
        <w:t>odustajanjem</w:t>
      </w:r>
      <w:r w:rsidRPr="00C3143B">
        <w:rPr>
          <w:rFonts w:ascii="Times New Roman" w:hAnsi="Times New Roman" w:cs="Times New Roman"/>
          <w:sz w:val="24"/>
          <w:szCs w:val="24"/>
        </w:rPr>
        <w:t xml:space="preserve"> od promene. Odluka da se ne promeni krajnji je akt</w:t>
      </w:r>
      <w:r w:rsidR="00241E94">
        <w:rPr>
          <w:rFonts w:ascii="Times New Roman" w:hAnsi="Times New Roman" w:cs="Times New Roman"/>
          <w:sz w:val="24"/>
          <w:szCs w:val="24"/>
        </w:rPr>
        <w:t xml:space="preserve"> samodestrukcije</w:t>
      </w:r>
      <w:r w:rsidRPr="00C3143B">
        <w:rPr>
          <w:rFonts w:ascii="Times New Roman" w:hAnsi="Times New Roman" w:cs="Times New Roman"/>
          <w:sz w:val="24"/>
          <w:szCs w:val="24"/>
        </w:rPr>
        <w:t xml:space="preserve">. </w:t>
      </w:r>
    </w:p>
    <w:p w:rsidR="00EB7915" w:rsidRPr="00AB0C92" w:rsidRDefault="00EB7915"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Sve ove pravilnosti ishoduju konstrukcijom </w:t>
      </w:r>
      <w:r w:rsidR="00626B7E" w:rsidRPr="00AB0C92">
        <w:rPr>
          <w:rFonts w:ascii="Times New Roman" w:hAnsi="Times New Roman" w:cs="Times New Roman"/>
          <w:sz w:val="24"/>
          <w:szCs w:val="24"/>
        </w:rPr>
        <w:t>s</w:t>
      </w:r>
      <w:r w:rsidRPr="00AB0C92">
        <w:rPr>
          <w:rFonts w:ascii="Times New Roman" w:hAnsi="Times New Roman" w:cs="Times New Roman"/>
          <w:sz w:val="24"/>
          <w:szCs w:val="24"/>
        </w:rPr>
        <w:t>veta</w:t>
      </w:r>
      <w:r w:rsidR="00626B7E" w:rsidRPr="00AB0C92">
        <w:rPr>
          <w:rFonts w:ascii="Times New Roman" w:hAnsi="Times New Roman" w:cs="Times New Roman"/>
          <w:sz w:val="24"/>
          <w:szCs w:val="24"/>
        </w:rPr>
        <w:t xml:space="preserve"> </w:t>
      </w:r>
      <w:r w:rsidR="00996DE2" w:rsidRPr="00AB0C92">
        <w:rPr>
          <w:rFonts w:ascii="Times New Roman" w:hAnsi="Times New Roman" w:cs="Times New Roman"/>
          <w:sz w:val="24"/>
          <w:szCs w:val="24"/>
        </w:rPr>
        <w:t>priče nove tematske serije</w:t>
      </w:r>
      <w:r w:rsidRPr="00AB0C92">
        <w:rPr>
          <w:rFonts w:ascii="Times New Roman" w:hAnsi="Times New Roman" w:cs="Times New Roman"/>
          <w:sz w:val="24"/>
          <w:szCs w:val="24"/>
        </w:rPr>
        <w:t xml:space="preserve">, odnosno žanrovskom nadovezivanju istovrsnih svetova kroz seriju filmskih tekstova. Ovaj svet predstavlja realističnu sliku današnje </w:t>
      </w:r>
      <w:r w:rsidR="005F7F24" w:rsidRPr="00AB0C92">
        <w:rPr>
          <w:rFonts w:ascii="Times New Roman" w:hAnsi="Times New Roman" w:cs="Times New Roman"/>
          <w:sz w:val="24"/>
          <w:szCs w:val="24"/>
        </w:rPr>
        <w:t>S</w:t>
      </w:r>
      <w:r w:rsidRPr="00AB0C92">
        <w:rPr>
          <w:rFonts w:ascii="Times New Roman" w:hAnsi="Times New Roman" w:cs="Times New Roman"/>
          <w:sz w:val="24"/>
          <w:szCs w:val="24"/>
        </w:rPr>
        <w:t xml:space="preserve">rbije, u kojoj su se marginalne pojave ranijih istorijskih razdoblja toliko raširile da predstavljaju dominantne i većinske pojave. Ova </w:t>
      </w:r>
      <w:r w:rsidR="00996DE2" w:rsidRPr="00AB0C92">
        <w:rPr>
          <w:rFonts w:ascii="Times New Roman" w:hAnsi="Times New Roman" w:cs="Times New Roman"/>
          <w:sz w:val="24"/>
          <w:szCs w:val="24"/>
        </w:rPr>
        <w:t>inverzija</w:t>
      </w:r>
      <w:r w:rsidRPr="00AB0C92">
        <w:rPr>
          <w:rFonts w:ascii="Times New Roman" w:hAnsi="Times New Roman" w:cs="Times New Roman"/>
          <w:sz w:val="24"/>
          <w:szCs w:val="24"/>
        </w:rPr>
        <w:t xml:space="preserve"> značenja predstavlja i glavnu osnovu kritičkog stava obrađenih filmova prema vladajućoj ideologiji, koja se nominalno kritički odnosi prema istim pojavama.</w:t>
      </w:r>
    </w:p>
    <w:p w:rsidR="0037764F" w:rsidRPr="00AB0C92" w:rsidRDefault="00626B7E"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Stil</w:t>
      </w:r>
      <w:r w:rsidR="0037764F" w:rsidRPr="00AB0C92">
        <w:rPr>
          <w:rFonts w:ascii="Times New Roman" w:hAnsi="Times New Roman" w:cs="Times New Roman"/>
          <w:sz w:val="24"/>
          <w:szCs w:val="24"/>
        </w:rPr>
        <w:t xml:space="preserve"> obrađenih filmova takođe približava srpski film video klipu kao dokumentu subjektivne realnosti kroz</w:t>
      </w:r>
      <w:r w:rsidR="00241E94">
        <w:rPr>
          <w:rFonts w:ascii="Times New Roman" w:hAnsi="Times New Roman" w:cs="Times New Roman"/>
          <w:sz w:val="24"/>
          <w:szCs w:val="24"/>
        </w:rPr>
        <w:t>:</w:t>
      </w:r>
      <w:r w:rsidR="0037764F" w:rsidRPr="00AB0C92">
        <w:rPr>
          <w:rFonts w:ascii="Times New Roman" w:hAnsi="Times New Roman" w:cs="Times New Roman"/>
          <w:sz w:val="24"/>
          <w:szCs w:val="24"/>
        </w:rPr>
        <w:t xml:space="preserve"> svedeni mini</w:t>
      </w:r>
      <w:r w:rsidRPr="00AB0C92">
        <w:rPr>
          <w:rFonts w:ascii="Times New Roman" w:hAnsi="Times New Roman" w:cs="Times New Roman"/>
          <w:sz w:val="24"/>
          <w:szCs w:val="24"/>
        </w:rPr>
        <w:t>malistički scenario, odstupanje od pravila klasične naracije i</w:t>
      </w:r>
      <w:r w:rsidR="0037764F" w:rsidRPr="00AB0C92">
        <w:rPr>
          <w:rFonts w:ascii="Times New Roman" w:hAnsi="Times New Roman" w:cs="Times New Roman"/>
          <w:sz w:val="24"/>
          <w:szCs w:val="24"/>
        </w:rPr>
        <w:t xml:space="preserve"> podele na protagonistu i antagonistu, dugačke kadrove, odustajanje od montaže</w:t>
      </w:r>
      <w:r w:rsidRPr="00AB0C92">
        <w:rPr>
          <w:rFonts w:ascii="Times New Roman" w:hAnsi="Times New Roman" w:cs="Times New Roman"/>
          <w:sz w:val="24"/>
          <w:szCs w:val="24"/>
        </w:rPr>
        <w:t xml:space="preserve"> i</w:t>
      </w:r>
      <w:r w:rsidR="0037764F" w:rsidRPr="00AB0C92">
        <w:rPr>
          <w:rFonts w:ascii="Times New Roman" w:hAnsi="Times New Roman" w:cs="Times New Roman"/>
          <w:sz w:val="24"/>
          <w:szCs w:val="24"/>
        </w:rPr>
        <w:t xml:space="preserve"> kadriranja, snimanje u realnim prostorima </w:t>
      </w:r>
      <w:r w:rsidRPr="00AB0C92">
        <w:rPr>
          <w:rFonts w:ascii="Times New Roman" w:hAnsi="Times New Roman" w:cs="Times New Roman"/>
          <w:sz w:val="24"/>
          <w:szCs w:val="24"/>
        </w:rPr>
        <w:t>sa realnim ljudima, angažovanje</w:t>
      </w:r>
      <w:r w:rsidR="0037764F" w:rsidRPr="00AB0C92">
        <w:rPr>
          <w:rFonts w:ascii="Times New Roman" w:hAnsi="Times New Roman" w:cs="Times New Roman"/>
          <w:sz w:val="24"/>
          <w:szCs w:val="24"/>
        </w:rPr>
        <w:t xml:space="preserve"> naturščika, improvizaciju u izv</w:t>
      </w:r>
      <w:r w:rsidR="00582B61" w:rsidRPr="00AB0C92">
        <w:rPr>
          <w:rFonts w:ascii="Times New Roman" w:hAnsi="Times New Roman" w:cs="Times New Roman"/>
          <w:sz w:val="24"/>
          <w:szCs w:val="24"/>
        </w:rPr>
        <w:t>e</w:t>
      </w:r>
      <w:r w:rsidR="0037764F" w:rsidRPr="00AB0C92">
        <w:rPr>
          <w:rFonts w:ascii="Times New Roman" w:hAnsi="Times New Roman" w:cs="Times New Roman"/>
          <w:sz w:val="24"/>
          <w:szCs w:val="24"/>
        </w:rPr>
        <w:t xml:space="preserve">dbi i slično. </w:t>
      </w:r>
      <w:r w:rsidR="00996DE2" w:rsidRPr="00AB0C92">
        <w:rPr>
          <w:rFonts w:ascii="Times New Roman" w:hAnsi="Times New Roman" w:cs="Times New Roman"/>
          <w:sz w:val="24"/>
          <w:szCs w:val="24"/>
        </w:rPr>
        <w:t>Važni stilski elementi su i upliv f</w:t>
      </w:r>
      <w:r w:rsidR="00354DBD" w:rsidRPr="00AB0C92">
        <w:rPr>
          <w:rFonts w:ascii="Times New Roman" w:hAnsi="Times New Roman" w:cs="Times New Roman"/>
          <w:sz w:val="24"/>
          <w:szCs w:val="24"/>
        </w:rPr>
        <w:t>r</w:t>
      </w:r>
      <w:r w:rsidR="00996DE2" w:rsidRPr="00AB0C92">
        <w:rPr>
          <w:rFonts w:ascii="Times New Roman" w:hAnsi="Times New Roman" w:cs="Times New Roman"/>
          <w:sz w:val="24"/>
          <w:szCs w:val="24"/>
        </w:rPr>
        <w:t xml:space="preserve">agmentarnosti i metamedijske intervencije. </w:t>
      </w:r>
      <w:r w:rsidR="0037764F" w:rsidRPr="00AB0C92">
        <w:rPr>
          <w:rFonts w:ascii="Times New Roman" w:hAnsi="Times New Roman" w:cs="Times New Roman"/>
          <w:sz w:val="24"/>
          <w:szCs w:val="24"/>
        </w:rPr>
        <w:t xml:space="preserve">Zauzimanjem istog mesta lika, glumca i reditelja kroz unutrašnju fokalizaciju omogućeno je deljenje privatnih i intimnih doživljaja u javnom prostoru. Stavljanjem i filmskog gledaoca na ovo mesto kroz korišćenje unutrašnje okularizacije i metamedijske slike postignuto je </w:t>
      </w:r>
      <w:r w:rsidRPr="00AB0C92">
        <w:rPr>
          <w:rFonts w:ascii="Times New Roman" w:hAnsi="Times New Roman" w:cs="Times New Roman"/>
          <w:sz w:val="24"/>
          <w:szCs w:val="24"/>
        </w:rPr>
        <w:t xml:space="preserve">njegovo </w:t>
      </w:r>
      <w:r w:rsidR="0037764F" w:rsidRPr="00AB0C92">
        <w:rPr>
          <w:rFonts w:ascii="Times New Roman" w:hAnsi="Times New Roman" w:cs="Times New Roman"/>
          <w:sz w:val="24"/>
          <w:szCs w:val="24"/>
        </w:rPr>
        <w:t xml:space="preserve">intenzivno emotivno </w:t>
      </w:r>
      <w:r w:rsidR="00985CDC" w:rsidRPr="00AB0C92">
        <w:rPr>
          <w:rFonts w:ascii="Times New Roman" w:hAnsi="Times New Roman" w:cs="Times New Roman"/>
          <w:sz w:val="24"/>
          <w:szCs w:val="24"/>
        </w:rPr>
        <w:t>angažovanje</w:t>
      </w:r>
      <w:r w:rsidR="0037764F" w:rsidRPr="00AB0C92">
        <w:rPr>
          <w:rFonts w:ascii="Times New Roman" w:hAnsi="Times New Roman" w:cs="Times New Roman"/>
          <w:sz w:val="24"/>
          <w:szCs w:val="24"/>
        </w:rPr>
        <w:t xml:space="preserve">, empatija i uranjanje u filmski </w:t>
      </w:r>
      <w:r w:rsidR="00985CDC" w:rsidRPr="00AB0C92">
        <w:rPr>
          <w:rFonts w:ascii="Times New Roman" w:hAnsi="Times New Roman" w:cs="Times New Roman"/>
          <w:sz w:val="24"/>
          <w:szCs w:val="24"/>
        </w:rPr>
        <w:t>diskurs</w:t>
      </w:r>
      <w:r w:rsidR="0037764F" w:rsidRPr="00AB0C92">
        <w:rPr>
          <w:rFonts w:ascii="Times New Roman" w:hAnsi="Times New Roman" w:cs="Times New Roman"/>
          <w:sz w:val="24"/>
          <w:szCs w:val="24"/>
        </w:rPr>
        <w:t xml:space="preserve">. </w:t>
      </w:r>
      <w:r w:rsidR="00996DE2" w:rsidRPr="00AB0C92">
        <w:rPr>
          <w:rFonts w:ascii="Times New Roman" w:hAnsi="Times New Roman" w:cs="Times New Roman"/>
          <w:sz w:val="24"/>
          <w:szCs w:val="24"/>
        </w:rPr>
        <w:t xml:space="preserve">Video klipovi umetnuti u tkivo filma predstavljaju i ključ razumevanja odnosa autora i filma. </w:t>
      </w:r>
      <w:r w:rsidR="0037764F" w:rsidRPr="00AB0C92">
        <w:rPr>
          <w:rFonts w:ascii="Times New Roman" w:hAnsi="Times New Roman" w:cs="Times New Roman"/>
          <w:sz w:val="24"/>
          <w:szCs w:val="24"/>
        </w:rPr>
        <w:t>Kognitivni i emotivni aparat gledaoca angažovan je kroz konstantnu konstrukciju lakuna značenja</w:t>
      </w:r>
      <w:r w:rsidR="00996DE2" w:rsidRPr="00AB0C92">
        <w:rPr>
          <w:rFonts w:ascii="Times New Roman" w:hAnsi="Times New Roman" w:cs="Times New Roman"/>
          <w:sz w:val="24"/>
          <w:szCs w:val="24"/>
        </w:rPr>
        <w:t xml:space="preserve">, </w:t>
      </w:r>
      <w:r w:rsidR="0037764F" w:rsidRPr="00AB0C92">
        <w:rPr>
          <w:rFonts w:ascii="Times New Roman" w:hAnsi="Times New Roman" w:cs="Times New Roman"/>
          <w:sz w:val="24"/>
          <w:szCs w:val="24"/>
        </w:rPr>
        <w:t>nekomunikativnu</w:t>
      </w:r>
      <w:r w:rsidR="00354DBD" w:rsidRPr="00AB0C92">
        <w:rPr>
          <w:rFonts w:ascii="Times New Roman" w:hAnsi="Times New Roman" w:cs="Times New Roman"/>
          <w:sz w:val="24"/>
          <w:szCs w:val="24"/>
        </w:rPr>
        <w:t xml:space="preserve"> </w:t>
      </w:r>
      <w:r w:rsidR="00996DE2" w:rsidRPr="00AB0C92">
        <w:rPr>
          <w:rFonts w:ascii="Times New Roman" w:hAnsi="Times New Roman" w:cs="Times New Roman"/>
          <w:sz w:val="24"/>
          <w:szCs w:val="24"/>
        </w:rPr>
        <w:t>i fragmentarnu</w:t>
      </w:r>
      <w:r w:rsidR="0037764F" w:rsidRPr="00AB0C92">
        <w:rPr>
          <w:rFonts w:ascii="Times New Roman" w:hAnsi="Times New Roman" w:cs="Times New Roman"/>
          <w:sz w:val="24"/>
          <w:szCs w:val="24"/>
        </w:rPr>
        <w:t xml:space="preserve"> naraciju. </w:t>
      </w:r>
    </w:p>
    <w:p w:rsidR="00895318" w:rsidRPr="00AB0C92" w:rsidRDefault="00EB7915"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 xml:space="preserve">Iako se mogu uočiti brojne preteče i uzori ovakvim žanrovskim tendencijama u promenjenom medijskom kontekstu, formiranje </w:t>
      </w:r>
      <w:r w:rsidR="00C472A7" w:rsidRPr="00AB0C92">
        <w:rPr>
          <w:rFonts w:ascii="Times New Roman" w:hAnsi="Times New Roman" w:cs="Times New Roman"/>
          <w:sz w:val="24"/>
          <w:szCs w:val="24"/>
        </w:rPr>
        <w:t>nove tematske serije</w:t>
      </w:r>
      <w:r w:rsidRPr="00AB0C92">
        <w:rPr>
          <w:rFonts w:ascii="Times New Roman" w:hAnsi="Times New Roman" w:cs="Times New Roman"/>
          <w:sz w:val="24"/>
          <w:szCs w:val="24"/>
        </w:rPr>
        <w:t xml:space="preserve"> mora se pre svega pripisati uticaju novih medija, video klipova i klip kulturi.</w:t>
      </w:r>
    </w:p>
    <w:p w:rsidR="005F7F24" w:rsidRPr="0087048D" w:rsidRDefault="009363DA" w:rsidP="005F7F24">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Na osnovu brojnih uočenih</w:t>
      </w:r>
      <w:r w:rsidR="00870D89" w:rsidRPr="00AB0C92">
        <w:rPr>
          <w:rFonts w:ascii="Times New Roman" w:hAnsi="Times New Roman" w:cs="Times New Roman"/>
          <w:sz w:val="24"/>
          <w:szCs w:val="24"/>
        </w:rPr>
        <w:t xml:space="preserve"> zajedničkih svojstava, koja </w:t>
      </w:r>
      <w:r w:rsidR="005F7F24" w:rsidRPr="00AB0C92">
        <w:rPr>
          <w:rFonts w:ascii="Times New Roman" w:hAnsi="Times New Roman" w:cs="Times New Roman"/>
          <w:sz w:val="24"/>
          <w:szCs w:val="24"/>
        </w:rPr>
        <w:t>predstavljaju</w:t>
      </w:r>
      <w:r w:rsidRPr="00AB0C92">
        <w:rPr>
          <w:rFonts w:ascii="Times New Roman" w:hAnsi="Times New Roman" w:cs="Times New Roman"/>
          <w:sz w:val="24"/>
          <w:szCs w:val="24"/>
        </w:rPr>
        <w:t xml:space="preserve"> žanrovska pravila, i na osnovu sličnosti svetova </w:t>
      </w:r>
      <w:r w:rsidR="00996DE2" w:rsidRPr="00AB0C92">
        <w:rPr>
          <w:rFonts w:ascii="Times New Roman" w:hAnsi="Times New Roman" w:cs="Times New Roman"/>
          <w:sz w:val="24"/>
          <w:szCs w:val="24"/>
        </w:rPr>
        <w:t xml:space="preserve">priče </w:t>
      </w:r>
      <w:r w:rsidRPr="00AB0C92">
        <w:rPr>
          <w:rFonts w:ascii="Times New Roman" w:hAnsi="Times New Roman" w:cs="Times New Roman"/>
          <w:sz w:val="24"/>
          <w:szCs w:val="24"/>
        </w:rPr>
        <w:t>koji se u filmovima konstruišu</w:t>
      </w:r>
      <w:r w:rsidR="00241E94">
        <w:rPr>
          <w:rFonts w:ascii="Times New Roman" w:hAnsi="Times New Roman" w:cs="Times New Roman"/>
          <w:sz w:val="24"/>
          <w:szCs w:val="24"/>
        </w:rPr>
        <w:t>,</w:t>
      </w:r>
      <w:r w:rsidRPr="00AB0C92">
        <w:rPr>
          <w:rFonts w:ascii="Times New Roman" w:hAnsi="Times New Roman" w:cs="Times New Roman"/>
          <w:sz w:val="24"/>
          <w:szCs w:val="24"/>
        </w:rPr>
        <w:t xml:space="preserve"> može se prihvatiti i druga pomoćna hipoteza </w:t>
      </w:r>
      <w:r w:rsidR="005F7F24" w:rsidRPr="00AB0C92">
        <w:rPr>
          <w:rFonts w:ascii="Times New Roman" w:hAnsi="Times New Roman" w:cs="Times New Roman"/>
          <w:sz w:val="24"/>
          <w:szCs w:val="24"/>
        </w:rPr>
        <w:t>koja se odnosi na promene vezane za narativ i stil čiji se uzrok i poreklo može pronaći u novomedijskim praksama</w:t>
      </w:r>
      <w:r w:rsidR="00F00D7E" w:rsidRPr="00AB0C92">
        <w:rPr>
          <w:rFonts w:ascii="Times New Roman" w:hAnsi="Times New Roman" w:cs="Times New Roman"/>
          <w:sz w:val="24"/>
          <w:szCs w:val="24"/>
        </w:rPr>
        <w:t xml:space="preserve">, </w:t>
      </w:r>
      <w:r w:rsidR="00F00D7E" w:rsidRPr="00AB0C92">
        <w:rPr>
          <w:rFonts w:ascii="Times New Roman" w:hAnsi="Times New Roman" w:cs="Times New Roman"/>
          <w:sz w:val="24"/>
          <w:szCs w:val="24"/>
        </w:rPr>
        <w:lastRenderedPageBreak/>
        <w:t>odnosno koje se mogu opisati kao približavanje srpskog filma video klipu</w:t>
      </w:r>
      <w:r w:rsidR="005F7F24" w:rsidRPr="00AB0C92">
        <w:rPr>
          <w:rFonts w:ascii="Times New Roman" w:hAnsi="Times New Roman" w:cs="Times New Roman"/>
          <w:sz w:val="24"/>
          <w:szCs w:val="24"/>
        </w:rPr>
        <w:t xml:space="preserve">. Ove promene uočavaju se kao pravila </w:t>
      </w:r>
      <w:r w:rsidR="00241E94">
        <w:rPr>
          <w:rFonts w:ascii="Times New Roman" w:hAnsi="Times New Roman" w:cs="Times New Roman"/>
          <w:sz w:val="24"/>
          <w:szCs w:val="24"/>
        </w:rPr>
        <w:t>konstrukcije značenja zajedničkih</w:t>
      </w:r>
      <w:r w:rsidR="005F7F24" w:rsidRPr="00AB0C92">
        <w:rPr>
          <w:rFonts w:ascii="Times New Roman" w:hAnsi="Times New Roman" w:cs="Times New Roman"/>
          <w:sz w:val="24"/>
          <w:szCs w:val="24"/>
        </w:rPr>
        <w:t xml:space="preserve"> za jedan broj srpskih filmova iz analiziranog perioda, </w:t>
      </w:r>
      <w:r w:rsidR="00241E94">
        <w:rPr>
          <w:rFonts w:ascii="Times New Roman" w:hAnsi="Times New Roman" w:cs="Times New Roman"/>
          <w:sz w:val="24"/>
          <w:szCs w:val="24"/>
        </w:rPr>
        <w:t>a koja</w:t>
      </w:r>
      <w:r w:rsidR="005F7F24" w:rsidRPr="00AB0C92">
        <w:rPr>
          <w:rFonts w:ascii="Times New Roman" w:hAnsi="Times New Roman" w:cs="Times New Roman"/>
          <w:sz w:val="24"/>
          <w:szCs w:val="24"/>
        </w:rPr>
        <w:t xml:space="preserve"> opisuju nastanak i prirodu </w:t>
      </w:r>
      <w:r w:rsidR="00996DE2" w:rsidRPr="00AB0C92">
        <w:rPr>
          <w:rFonts w:ascii="Times New Roman" w:hAnsi="Times New Roman" w:cs="Times New Roman"/>
          <w:sz w:val="24"/>
          <w:szCs w:val="24"/>
        </w:rPr>
        <w:t xml:space="preserve">nove tematske serije </w:t>
      </w:r>
      <w:r w:rsidR="005F7F24" w:rsidRPr="00AB0C92">
        <w:rPr>
          <w:rFonts w:ascii="Times New Roman" w:hAnsi="Times New Roman" w:cs="Times New Roman"/>
          <w:sz w:val="24"/>
          <w:szCs w:val="24"/>
        </w:rPr>
        <w:t>u srpskom filmu.</w:t>
      </w:r>
      <w:r w:rsidR="00996DE2" w:rsidRPr="00AB0C92">
        <w:rPr>
          <w:rFonts w:ascii="Times New Roman" w:hAnsi="Times New Roman" w:cs="Times New Roman"/>
          <w:sz w:val="24"/>
          <w:szCs w:val="24"/>
        </w:rPr>
        <w:t xml:space="preserve"> Produženjem i jačanjem uticaj digitalnih tehnologija i novih </w:t>
      </w:r>
      <w:r w:rsidR="00996DE2" w:rsidRPr="0087048D">
        <w:rPr>
          <w:rFonts w:ascii="Times New Roman" w:hAnsi="Times New Roman" w:cs="Times New Roman"/>
          <w:sz w:val="24"/>
          <w:szCs w:val="24"/>
        </w:rPr>
        <w:t>medija nova tematske serija će se uspostaviti kao novi žanr u srpskom filmu.</w:t>
      </w:r>
    </w:p>
    <w:p w:rsidR="00996DE2" w:rsidRPr="0087048D" w:rsidRDefault="00996DE2" w:rsidP="005F7F24">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Pozicioniranje nove serije kao </w:t>
      </w:r>
      <w:r w:rsidR="00354DBD" w:rsidRPr="0087048D">
        <w:rPr>
          <w:rFonts w:ascii="Times New Roman" w:hAnsi="Times New Roman" w:cs="Times New Roman"/>
          <w:sz w:val="24"/>
          <w:szCs w:val="24"/>
        </w:rPr>
        <w:t>kritične jedino prema lokalnom d</w:t>
      </w:r>
      <w:r w:rsidRPr="0087048D">
        <w:rPr>
          <w:rFonts w:ascii="Times New Roman" w:hAnsi="Times New Roman" w:cs="Times New Roman"/>
          <w:sz w:val="24"/>
          <w:szCs w:val="24"/>
        </w:rPr>
        <w:t xml:space="preserve">ruštvenom trenutku je pogrešno. </w:t>
      </w:r>
      <w:r w:rsidR="00BA3350" w:rsidRPr="0087048D">
        <w:rPr>
          <w:rFonts w:ascii="Times New Roman" w:hAnsi="Times New Roman" w:cs="Times New Roman"/>
          <w:sz w:val="24"/>
          <w:szCs w:val="24"/>
        </w:rPr>
        <w:t>Nova tematska serija može se ozna</w:t>
      </w:r>
      <w:r w:rsidR="00C33D08" w:rsidRPr="0087048D">
        <w:rPr>
          <w:rFonts w:ascii="Times New Roman" w:hAnsi="Times New Roman" w:cs="Times New Roman"/>
          <w:sz w:val="24"/>
          <w:szCs w:val="24"/>
        </w:rPr>
        <w:t>č</w:t>
      </w:r>
      <w:r w:rsidR="00BA3350" w:rsidRPr="0087048D">
        <w:rPr>
          <w:rFonts w:ascii="Times New Roman" w:hAnsi="Times New Roman" w:cs="Times New Roman"/>
          <w:sz w:val="24"/>
          <w:szCs w:val="24"/>
        </w:rPr>
        <w:t xml:space="preserve">iti i proizvodom procesa glokalizacije ali i kritikom širih društvenih efekata ovog procesa, odnosno njegovog izjednačavanja sa procesom globalizacije. Zbog toga se može zaključiti da je nova </w:t>
      </w:r>
      <w:r w:rsidR="00C33D08" w:rsidRPr="0087048D">
        <w:rPr>
          <w:rFonts w:ascii="Times New Roman" w:hAnsi="Times New Roman" w:cs="Times New Roman"/>
          <w:sz w:val="24"/>
          <w:szCs w:val="24"/>
        </w:rPr>
        <w:t>tematska</w:t>
      </w:r>
      <w:r w:rsidR="00BA3350" w:rsidRPr="0087048D">
        <w:rPr>
          <w:rFonts w:ascii="Times New Roman" w:hAnsi="Times New Roman" w:cs="Times New Roman"/>
          <w:sz w:val="24"/>
          <w:szCs w:val="24"/>
        </w:rPr>
        <w:t xml:space="preserve"> serija</w:t>
      </w:r>
      <w:r w:rsidRPr="0087048D">
        <w:rPr>
          <w:rFonts w:ascii="Times New Roman" w:hAnsi="Times New Roman" w:cs="Times New Roman"/>
          <w:sz w:val="24"/>
          <w:szCs w:val="24"/>
        </w:rPr>
        <w:t xml:space="preserve"> podjednako kritična i prema globalnim društvenim tendencijama. Na prvi pogled ova kritičnost se ogleda i u kritici negativnog društvenog uticaja novih medija, ali brižljiva an</w:t>
      </w:r>
      <w:r w:rsidR="00354DBD" w:rsidRPr="0087048D">
        <w:rPr>
          <w:rFonts w:ascii="Times New Roman" w:hAnsi="Times New Roman" w:cs="Times New Roman"/>
          <w:sz w:val="24"/>
          <w:szCs w:val="24"/>
        </w:rPr>
        <w:t>a</w:t>
      </w:r>
      <w:r w:rsidRPr="0087048D">
        <w:rPr>
          <w:rFonts w:ascii="Times New Roman" w:hAnsi="Times New Roman" w:cs="Times New Roman"/>
          <w:sz w:val="24"/>
          <w:szCs w:val="24"/>
        </w:rPr>
        <w:t>liza pokazuje da se kritika us</w:t>
      </w:r>
      <w:r w:rsidR="00354DBD" w:rsidRPr="0087048D">
        <w:rPr>
          <w:rFonts w:ascii="Times New Roman" w:hAnsi="Times New Roman" w:cs="Times New Roman"/>
          <w:sz w:val="24"/>
          <w:szCs w:val="24"/>
        </w:rPr>
        <w:t>m</w:t>
      </w:r>
      <w:r w:rsidRPr="0087048D">
        <w:rPr>
          <w:rFonts w:ascii="Times New Roman" w:hAnsi="Times New Roman" w:cs="Times New Roman"/>
          <w:sz w:val="24"/>
          <w:szCs w:val="24"/>
        </w:rPr>
        <w:t>erava na društvene odnose čije su novi mediji sredstvo a ne uzrok. Novi mediji označavaju se i kao važno sredstvo lične izgradnje i odupiranja ovim tendencijama.</w:t>
      </w:r>
    </w:p>
    <w:p w:rsidR="00C30A0C" w:rsidRPr="0087048D" w:rsidRDefault="005F7F24"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Postmoderna i sa njom povezan proces hibridizacije, kao univerzalni ključ teorije filma kojim se već duži vremenski period objašnjavaju najrazličitije pojave u dinamičnom medijskom univerzumu, može se upotrebiti i za objašnjenje nastanka nov</w:t>
      </w:r>
      <w:r w:rsidR="00996DE2" w:rsidRPr="0087048D">
        <w:rPr>
          <w:rFonts w:ascii="Times New Roman" w:hAnsi="Times New Roman" w:cs="Times New Roman"/>
          <w:sz w:val="24"/>
          <w:szCs w:val="24"/>
        </w:rPr>
        <w:t>e tematske serije</w:t>
      </w:r>
      <w:r w:rsidRPr="0087048D">
        <w:rPr>
          <w:rFonts w:ascii="Times New Roman" w:hAnsi="Times New Roman" w:cs="Times New Roman"/>
          <w:sz w:val="24"/>
          <w:szCs w:val="24"/>
        </w:rPr>
        <w:t>. Naime, nov</w:t>
      </w:r>
      <w:r w:rsidR="00996DE2" w:rsidRPr="0087048D">
        <w:rPr>
          <w:rFonts w:ascii="Times New Roman" w:hAnsi="Times New Roman" w:cs="Times New Roman"/>
          <w:sz w:val="24"/>
          <w:szCs w:val="24"/>
        </w:rPr>
        <w:t>a tematska serija</w:t>
      </w:r>
      <w:r w:rsidRPr="0087048D">
        <w:rPr>
          <w:rFonts w:ascii="Times New Roman" w:hAnsi="Times New Roman" w:cs="Times New Roman"/>
          <w:sz w:val="24"/>
          <w:szCs w:val="24"/>
        </w:rPr>
        <w:t xml:space="preserve"> može se opisati kao hibrid žanra filmova o odrastanju i tranzicionog filma. </w:t>
      </w:r>
    </w:p>
    <w:p w:rsidR="005F7F24" w:rsidRPr="00C3143B" w:rsidRDefault="005F7F24" w:rsidP="00122EE5">
      <w:pPr>
        <w:spacing w:after="240" w:line="360" w:lineRule="auto"/>
        <w:jc w:val="both"/>
        <w:rPr>
          <w:rFonts w:ascii="Times New Roman" w:hAnsi="Times New Roman" w:cs="Times New Roman"/>
          <w:sz w:val="24"/>
          <w:szCs w:val="24"/>
        </w:rPr>
      </w:pPr>
      <w:r w:rsidRPr="0087048D">
        <w:rPr>
          <w:rFonts w:ascii="Times New Roman" w:hAnsi="Times New Roman" w:cs="Times New Roman"/>
          <w:sz w:val="24"/>
          <w:szCs w:val="24"/>
        </w:rPr>
        <w:t xml:space="preserve">Ipak, pored </w:t>
      </w:r>
      <w:r w:rsidR="00985CDC" w:rsidRPr="0087048D">
        <w:rPr>
          <w:rFonts w:ascii="Times New Roman" w:hAnsi="Times New Roman" w:cs="Times New Roman"/>
          <w:sz w:val="24"/>
          <w:szCs w:val="24"/>
        </w:rPr>
        <w:t>postmodernističkog</w:t>
      </w:r>
      <w:r w:rsidRPr="0087048D">
        <w:rPr>
          <w:rFonts w:ascii="Times New Roman" w:hAnsi="Times New Roman" w:cs="Times New Roman"/>
          <w:sz w:val="24"/>
          <w:szCs w:val="24"/>
        </w:rPr>
        <w:t xml:space="preserve"> pluralizma</w:t>
      </w:r>
      <w:r w:rsidRPr="00C3143B">
        <w:rPr>
          <w:rFonts w:ascii="Times New Roman" w:hAnsi="Times New Roman" w:cs="Times New Roman"/>
          <w:sz w:val="24"/>
          <w:szCs w:val="24"/>
        </w:rPr>
        <w:t>, analizirajući sve uočene pojave i procese može se uočiti takođe i uticaj suprotne kohezivne sile koja će ceo univerzum medijskih pojava spojiti u hiper prostoru simulirane realnosti. Uticaj ove sile je sve jači</w:t>
      </w:r>
      <w:r w:rsidR="00241E94">
        <w:rPr>
          <w:rFonts w:ascii="Times New Roman" w:hAnsi="Times New Roman" w:cs="Times New Roman"/>
          <w:sz w:val="24"/>
          <w:szCs w:val="24"/>
        </w:rPr>
        <w:t xml:space="preserve"> dok je postmoderna davno prošla</w:t>
      </w:r>
      <w:r w:rsidRPr="00C3143B">
        <w:rPr>
          <w:rFonts w:ascii="Times New Roman" w:hAnsi="Times New Roman" w:cs="Times New Roman"/>
          <w:sz w:val="24"/>
          <w:szCs w:val="24"/>
        </w:rPr>
        <w:t xml:space="preserve"> svoj zenit.</w:t>
      </w:r>
      <w:r w:rsidR="00E92EC4" w:rsidRPr="00C3143B">
        <w:rPr>
          <w:rFonts w:ascii="Times New Roman" w:hAnsi="Times New Roman" w:cs="Times New Roman"/>
          <w:sz w:val="24"/>
          <w:szCs w:val="24"/>
        </w:rPr>
        <w:t xml:space="preserve"> Stoga teorija medija (i filma) mora da pronađe novu teori</w:t>
      </w:r>
      <w:r w:rsidR="00870D89" w:rsidRPr="00C3143B">
        <w:rPr>
          <w:rFonts w:ascii="Times New Roman" w:hAnsi="Times New Roman" w:cs="Times New Roman"/>
          <w:sz w:val="24"/>
          <w:szCs w:val="24"/>
        </w:rPr>
        <w:t xml:space="preserve">jsku paradigmu, jer se </w:t>
      </w:r>
      <w:r w:rsidR="00985CDC" w:rsidRPr="00C3143B">
        <w:rPr>
          <w:rFonts w:ascii="Times New Roman" w:hAnsi="Times New Roman" w:cs="Times New Roman"/>
          <w:sz w:val="24"/>
          <w:szCs w:val="24"/>
        </w:rPr>
        <w:t>pragmatični</w:t>
      </w:r>
      <w:r w:rsidR="00E92EC4" w:rsidRPr="00C3143B">
        <w:rPr>
          <w:rFonts w:ascii="Times New Roman" w:hAnsi="Times New Roman" w:cs="Times New Roman"/>
          <w:sz w:val="24"/>
          <w:szCs w:val="24"/>
        </w:rPr>
        <w:t xml:space="preserve"> potencijal </w:t>
      </w:r>
      <w:r w:rsidR="00870D89" w:rsidRPr="00C3143B">
        <w:rPr>
          <w:rFonts w:ascii="Times New Roman" w:hAnsi="Times New Roman" w:cs="Times New Roman"/>
          <w:sz w:val="24"/>
          <w:szCs w:val="24"/>
        </w:rPr>
        <w:t>postmoderne</w:t>
      </w:r>
      <w:r w:rsidR="00241E94">
        <w:rPr>
          <w:rFonts w:ascii="Times New Roman" w:hAnsi="Times New Roman" w:cs="Times New Roman"/>
          <w:sz w:val="24"/>
          <w:szCs w:val="24"/>
        </w:rPr>
        <w:t>,</w:t>
      </w:r>
      <w:r w:rsidR="00870D89" w:rsidRPr="00C3143B">
        <w:rPr>
          <w:rFonts w:ascii="Times New Roman" w:hAnsi="Times New Roman" w:cs="Times New Roman"/>
          <w:sz w:val="24"/>
          <w:szCs w:val="24"/>
        </w:rPr>
        <w:t xml:space="preserve"> kao teorijske paradigme</w:t>
      </w:r>
      <w:r w:rsidR="00E92EC4" w:rsidRPr="00C3143B">
        <w:rPr>
          <w:rFonts w:ascii="Times New Roman" w:hAnsi="Times New Roman" w:cs="Times New Roman"/>
          <w:sz w:val="24"/>
          <w:szCs w:val="24"/>
        </w:rPr>
        <w:t xml:space="preserve"> sa jedne strane</w:t>
      </w:r>
      <w:r w:rsidR="00241E94">
        <w:rPr>
          <w:rFonts w:ascii="Times New Roman" w:hAnsi="Times New Roman" w:cs="Times New Roman"/>
          <w:sz w:val="24"/>
          <w:szCs w:val="24"/>
        </w:rPr>
        <w:t>,</w:t>
      </w:r>
      <w:r w:rsidR="00E92EC4" w:rsidRPr="00C3143B">
        <w:rPr>
          <w:rFonts w:ascii="Times New Roman" w:hAnsi="Times New Roman" w:cs="Times New Roman"/>
          <w:sz w:val="24"/>
          <w:szCs w:val="24"/>
        </w:rPr>
        <w:t xml:space="preserve"> smanjio njenim vrlo širokim korišćenjem za objašnjenje često nespojivih i suprotnih tendencija i pojava, i sve </w:t>
      </w:r>
      <w:r w:rsidR="00241E94">
        <w:rPr>
          <w:rFonts w:ascii="Times New Roman" w:hAnsi="Times New Roman" w:cs="Times New Roman"/>
          <w:sz w:val="24"/>
          <w:szCs w:val="24"/>
        </w:rPr>
        <w:t xml:space="preserve">se </w:t>
      </w:r>
      <w:r w:rsidR="00E92EC4" w:rsidRPr="00C3143B">
        <w:rPr>
          <w:rFonts w:ascii="Times New Roman" w:hAnsi="Times New Roman" w:cs="Times New Roman"/>
          <w:sz w:val="24"/>
          <w:szCs w:val="24"/>
        </w:rPr>
        <w:t xml:space="preserve">teže može kvalitetno </w:t>
      </w:r>
      <w:r w:rsidR="00870D89" w:rsidRPr="00C3143B">
        <w:rPr>
          <w:rFonts w:ascii="Times New Roman" w:hAnsi="Times New Roman" w:cs="Times New Roman"/>
          <w:sz w:val="24"/>
          <w:szCs w:val="24"/>
        </w:rPr>
        <w:t>p</w:t>
      </w:r>
      <w:r w:rsidR="00E92EC4" w:rsidRPr="00C3143B">
        <w:rPr>
          <w:rFonts w:ascii="Times New Roman" w:hAnsi="Times New Roman" w:cs="Times New Roman"/>
          <w:sz w:val="24"/>
          <w:szCs w:val="24"/>
        </w:rPr>
        <w:t>rimeniti za razumevanje i opisivanje aktuelnog stanj</w:t>
      </w:r>
      <w:r w:rsidR="00870D89" w:rsidRPr="00C3143B">
        <w:rPr>
          <w:rFonts w:ascii="Times New Roman" w:hAnsi="Times New Roman" w:cs="Times New Roman"/>
          <w:sz w:val="24"/>
          <w:szCs w:val="24"/>
        </w:rPr>
        <w:t>a</w:t>
      </w:r>
      <w:r w:rsidR="00E92EC4" w:rsidRPr="00C3143B">
        <w:rPr>
          <w:rFonts w:ascii="Times New Roman" w:hAnsi="Times New Roman" w:cs="Times New Roman"/>
          <w:sz w:val="24"/>
          <w:szCs w:val="24"/>
        </w:rPr>
        <w:t xml:space="preserve"> koje se </w:t>
      </w:r>
      <w:r w:rsidR="00241E94">
        <w:rPr>
          <w:rFonts w:ascii="Times New Roman" w:hAnsi="Times New Roman" w:cs="Times New Roman"/>
          <w:sz w:val="24"/>
          <w:szCs w:val="24"/>
        </w:rPr>
        <w:t xml:space="preserve">neprekidno i </w:t>
      </w:r>
      <w:r w:rsidR="00E92EC4" w:rsidRPr="00C3143B">
        <w:rPr>
          <w:rFonts w:ascii="Times New Roman" w:hAnsi="Times New Roman" w:cs="Times New Roman"/>
          <w:sz w:val="24"/>
          <w:szCs w:val="24"/>
        </w:rPr>
        <w:t>ubrzano menja.</w:t>
      </w:r>
    </w:p>
    <w:p w:rsidR="00D428F0" w:rsidRPr="00AB0C92" w:rsidRDefault="009363DA" w:rsidP="00122EE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lastRenderedPageBreak/>
        <w:t>Na o</w:t>
      </w:r>
      <w:r w:rsidR="004F6D9B" w:rsidRPr="00C3143B">
        <w:rPr>
          <w:rFonts w:ascii="Times New Roman" w:hAnsi="Times New Roman" w:cs="Times New Roman"/>
          <w:sz w:val="24"/>
          <w:szCs w:val="24"/>
        </w:rPr>
        <w:t>s</w:t>
      </w:r>
      <w:r w:rsidRPr="00C3143B">
        <w:rPr>
          <w:rFonts w:ascii="Times New Roman" w:hAnsi="Times New Roman" w:cs="Times New Roman"/>
          <w:sz w:val="24"/>
          <w:szCs w:val="24"/>
        </w:rPr>
        <w:t xml:space="preserve">novu svih analiza, rezultata i zaključaka, kao i na osnovu </w:t>
      </w:r>
      <w:r w:rsidR="004F6D9B" w:rsidRPr="00C3143B">
        <w:rPr>
          <w:rFonts w:ascii="Times New Roman" w:hAnsi="Times New Roman" w:cs="Times New Roman"/>
          <w:sz w:val="24"/>
          <w:szCs w:val="24"/>
        </w:rPr>
        <w:t>prihvatanja</w:t>
      </w:r>
      <w:r w:rsidRPr="00C3143B">
        <w:rPr>
          <w:rFonts w:ascii="Times New Roman" w:hAnsi="Times New Roman" w:cs="Times New Roman"/>
          <w:sz w:val="24"/>
          <w:szCs w:val="24"/>
        </w:rPr>
        <w:t xml:space="preserve"> obe pomoćne hipoteze, može se </w:t>
      </w:r>
      <w:r w:rsidR="004F6D9B" w:rsidRPr="00C3143B">
        <w:rPr>
          <w:rFonts w:ascii="Times New Roman" w:hAnsi="Times New Roman" w:cs="Times New Roman"/>
          <w:sz w:val="24"/>
          <w:szCs w:val="24"/>
        </w:rPr>
        <w:t>prihvatiti</w:t>
      </w:r>
      <w:r w:rsidRPr="00C3143B">
        <w:rPr>
          <w:rFonts w:ascii="Times New Roman" w:hAnsi="Times New Roman" w:cs="Times New Roman"/>
          <w:sz w:val="24"/>
          <w:szCs w:val="24"/>
        </w:rPr>
        <w:t xml:space="preserve"> i radna </w:t>
      </w:r>
      <w:r w:rsidRPr="00582B61">
        <w:rPr>
          <w:rFonts w:ascii="Times New Roman" w:hAnsi="Times New Roman" w:cs="Times New Roman"/>
          <w:sz w:val="24"/>
          <w:szCs w:val="24"/>
        </w:rPr>
        <w:t xml:space="preserve">hipoteza </w:t>
      </w:r>
      <w:r w:rsidR="00582B61" w:rsidRPr="00582B61">
        <w:rPr>
          <w:rFonts w:ascii="Times New Roman" w:hAnsi="Times New Roman" w:cs="Times New Roman"/>
          <w:sz w:val="24"/>
          <w:szCs w:val="24"/>
        </w:rPr>
        <w:t>d</w:t>
      </w:r>
      <w:r w:rsidR="00E92EC4" w:rsidRPr="00582B61">
        <w:rPr>
          <w:rFonts w:ascii="Times New Roman" w:hAnsi="Times New Roman" w:cs="Times New Roman"/>
          <w:sz w:val="24"/>
          <w:szCs w:val="24"/>
        </w:rPr>
        <w:t>a su</w:t>
      </w:r>
      <w:r w:rsidR="00E92EC4" w:rsidRPr="00C3143B">
        <w:rPr>
          <w:rFonts w:ascii="Times New Roman" w:hAnsi="Times New Roman" w:cs="Times New Roman"/>
          <w:sz w:val="24"/>
          <w:szCs w:val="24"/>
        </w:rPr>
        <w:t xml:space="preserve"> digitalne tehnologije i novi mediji izvršili značajan uticaj na </w:t>
      </w:r>
      <w:r w:rsidR="00C002F0">
        <w:rPr>
          <w:rFonts w:ascii="Times New Roman" w:hAnsi="Times New Roman" w:cs="Times New Roman"/>
          <w:sz w:val="24"/>
          <w:szCs w:val="24"/>
        </w:rPr>
        <w:t>(</w:t>
      </w:r>
      <w:r w:rsidR="00E92EC4" w:rsidRPr="00C3143B">
        <w:rPr>
          <w:rFonts w:ascii="Times New Roman" w:hAnsi="Times New Roman" w:cs="Times New Roman"/>
          <w:sz w:val="24"/>
          <w:szCs w:val="24"/>
        </w:rPr>
        <w:t>srpski</w:t>
      </w:r>
      <w:r w:rsidR="00C002F0">
        <w:rPr>
          <w:rFonts w:ascii="Times New Roman" w:hAnsi="Times New Roman" w:cs="Times New Roman"/>
          <w:sz w:val="24"/>
          <w:szCs w:val="24"/>
        </w:rPr>
        <w:t xml:space="preserve">) </w:t>
      </w:r>
      <w:r w:rsidR="00E92EC4" w:rsidRPr="00C3143B">
        <w:rPr>
          <w:rFonts w:ascii="Times New Roman" w:hAnsi="Times New Roman" w:cs="Times New Roman"/>
          <w:sz w:val="24"/>
          <w:szCs w:val="24"/>
        </w:rPr>
        <w:t xml:space="preserve"> film  u periodu od 2010. do 2016. godine, </w:t>
      </w:r>
      <w:r w:rsidR="00241E94">
        <w:rPr>
          <w:rFonts w:ascii="Times New Roman" w:hAnsi="Times New Roman" w:cs="Times New Roman"/>
          <w:sz w:val="24"/>
          <w:szCs w:val="24"/>
        </w:rPr>
        <w:t xml:space="preserve">i </w:t>
      </w:r>
      <w:r w:rsidR="00D428F0" w:rsidRPr="00AB0C92">
        <w:rPr>
          <w:rFonts w:ascii="Times New Roman" w:hAnsi="Times New Roman" w:cs="Times New Roman"/>
          <w:sz w:val="24"/>
          <w:szCs w:val="24"/>
        </w:rPr>
        <w:t>čija se ukupnost može identifikovati kao promena prirode bića (digitalnog) filma, dok se implikacije na srpski film mogu identifikovati kroz žanrovska preoblikovanja odnosno pojavu novog tematskog ciklusa  u domaćoj kinematografiji.</w:t>
      </w:r>
    </w:p>
    <w:p w:rsidR="00790A92" w:rsidRPr="00C3143B" w:rsidRDefault="00E92EC4" w:rsidP="00122EE5">
      <w:pPr>
        <w:spacing w:after="240" w:line="360" w:lineRule="auto"/>
        <w:jc w:val="both"/>
        <w:rPr>
          <w:rFonts w:ascii="Times New Roman" w:hAnsi="Times New Roman" w:cs="Times New Roman"/>
          <w:sz w:val="24"/>
          <w:szCs w:val="24"/>
        </w:rPr>
      </w:pPr>
      <w:r w:rsidRPr="00AB0C92">
        <w:rPr>
          <w:rFonts w:ascii="Times New Roman" w:hAnsi="Times New Roman" w:cs="Times New Roman"/>
          <w:sz w:val="24"/>
          <w:szCs w:val="24"/>
        </w:rPr>
        <w:t>Oslonjenost novih medija na razvoj</w:t>
      </w:r>
      <w:r w:rsidRPr="00C3143B">
        <w:rPr>
          <w:rFonts w:ascii="Times New Roman" w:hAnsi="Times New Roman" w:cs="Times New Roman"/>
          <w:sz w:val="24"/>
          <w:szCs w:val="24"/>
        </w:rPr>
        <w:t xml:space="preserve"> </w:t>
      </w:r>
      <w:r w:rsidR="009E5736" w:rsidRPr="00C3143B">
        <w:rPr>
          <w:rFonts w:ascii="Times New Roman" w:hAnsi="Times New Roman" w:cs="Times New Roman"/>
          <w:sz w:val="24"/>
          <w:szCs w:val="24"/>
        </w:rPr>
        <w:t>t</w:t>
      </w:r>
      <w:r w:rsidR="00870D89" w:rsidRPr="00C3143B">
        <w:rPr>
          <w:rFonts w:ascii="Times New Roman" w:hAnsi="Times New Roman" w:cs="Times New Roman"/>
          <w:sz w:val="24"/>
          <w:szCs w:val="24"/>
        </w:rPr>
        <w:t>ehnologije garant je njihovog bu</w:t>
      </w:r>
      <w:r w:rsidR="009E5736" w:rsidRPr="00C3143B">
        <w:rPr>
          <w:rFonts w:ascii="Times New Roman" w:hAnsi="Times New Roman" w:cs="Times New Roman"/>
          <w:sz w:val="24"/>
          <w:szCs w:val="24"/>
        </w:rPr>
        <w:t xml:space="preserve">dućeg uticaja. Tehnološki razvoj se ne može zaustaviti ali je danas izvesno da on može zaustaviti razvoj čovečanstva. </w:t>
      </w:r>
      <w:r w:rsidR="00241E94">
        <w:rPr>
          <w:rFonts w:ascii="Times New Roman" w:hAnsi="Times New Roman" w:cs="Times New Roman"/>
          <w:sz w:val="24"/>
          <w:szCs w:val="24"/>
        </w:rPr>
        <w:t>U</w:t>
      </w:r>
      <w:r w:rsidR="00870D89" w:rsidRPr="00C3143B">
        <w:rPr>
          <w:rFonts w:ascii="Times New Roman" w:hAnsi="Times New Roman" w:cs="Times New Roman"/>
          <w:sz w:val="24"/>
          <w:szCs w:val="24"/>
        </w:rPr>
        <w:t>očeno sma</w:t>
      </w:r>
      <w:r w:rsidR="00790A92" w:rsidRPr="00C3143B">
        <w:rPr>
          <w:rFonts w:ascii="Times New Roman" w:hAnsi="Times New Roman" w:cs="Times New Roman"/>
          <w:sz w:val="24"/>
          <w:szCs w:val="24"/>
        </w:rPr>
        <w:t xml:space="preserve">njenje kretanja kao posledica konzumacije medijskih sadržaja </w:t>
      </w:r>
      <w:r w:rsidR="00241E94" w:rsidRPr="00C3143B">
        <w:rPr>
          <w:rFonts w:ascii="Times New Roman" w:hAnsi="Times New Roman" w:cs="Times New Roman"/>
          <w:sz w:val="24"/>
          <w:szCs w:val="24"/>
        </w:rPr>
        <w:t xml:space="preserve">takođe </w:t>
      </w:r>
      <w:r w:rsidR="00790A92" w:rsidRPr="00C3143B">
        <w:rPr>
          <w:rFonts w:ascii="Times New Roman" w:hAnsi="Times New Roman" w:cs="Times New Roman"/>
          <w:sz w:val="24"/>
          <w:szCs w:val="24"/>
        </w:rPr>
        <w:t>može bi</w:t>
      </w:r>
      <w:r w:rsidR="00870D89" w:rsidRPr="00C3143B">
        <w:rPr>
          <w:rFonts w:ascii="Times New Roman" w:hAnsi="Times New Roman" w:cs="Times New Roman"/>
          <w:sz w:val="24"/>
          <w:szCs w:val="24"/>
        </w:rPr>
        <w:t>ti pogubno po subjekta, barem d</w:t>
      </w:r>
      <w:r w:rsidR="00790A92" w:rsidRPr="00C3143B">
        <w:rPr>
          <w:rFonts w:ascii="Times New Roman" w:hAnsi="Times New Roman" w:cs="Times New Roman"/>
          <w:sz w:val="24"/>
          <w:szCs w:val="24"/>
        </w:rPr>
        <w:t>ok trenutno malo verovatna mogućnost transce</w:t>
      </w:r>
      <w:r w:rsidR="000674C4">
        <w:rPr>
          <w:rFonts w:ascii="Times New Roman" w:hAnsi="Times New Roman" w:cs="Times New Roman"/>
          <w:sz w:val="24"/>
          <w:szCs w:val="24"/>
        </w:rPr>
        <w:t>n</w:t>
      </w:r>
      <w:r w:rsidR="00790A92" w:rsidRPr="00C3143B">
        <w:rPr>
          <w:rFonts w:ascii="Times New Roman" w:hAnsi="Times New Roman" w:cs="Times New Roman"/>
          <w:sz w:val="24"/>
          <w:szCs w:val="24"/>
        </w:rPr>
        <w:t>dencije tela ne bude do</w:t>
      </w:r>
      <w:r w:rsidR="00870D89" w:rsidRPr="00C3143B">
        <w:rPr>
          <w:rFonts w:ascii="Times New Roman" w:hAnsi="Times New Roman" w:cs="Times New Roman"/>
          <w:sz w:val="24"/>
          <w:szCs w:val="24"/>
        </w:rPr>
        <w:t>s</w:t>
      </w:r>
      <w:r w:rsidR="00790A92" w:rsidRPr="00C3143B">
        <w:rPr>
          <w:rFonts w:ascii="Times New Roman" w:hAnsi="Times New Roman" w:cs="Times New Roman"/>
          <w:sz w:val="24"/>
          <w:szCs w:val="24"/>
        </w:rPr>
        <w:t xml:space="preserve">tignuta. </w:t>
      </w:r>
      <w:r w:rsidR="009E5736" w:rsidRPr="00C3143B">
        <w:rPr>
          <w:rFonts w:ascii="Times New Roman" w:hAnsi="Times New Roman" w:cs="Times New Roman"/>
          <w:sz w:val="24"/>
          <w:szCs w:val="24"/>
        </w:rPr>
        <w:t xml:space="preserve">Teorija medija </w:t>
      </w:r>
      <w:r w:rsidR="00241E94">
        <w:rPr>
          <w:rFonts w:ascii="Times New Roman" w:hAnsi="Times New Roman" w:cs="Times New Roman"/>
          <w:sz w:val="24"/>
          <w:szCs w:val="24"/>
        </w:rPr>
        <w:t xml:space="preserve">je </w:t>
      </w:r>
      <w:r w:rsidR="009E5736" w:rsidRPr="00C3143B">
        <w:rPr>
          <w:rFonts w:ascii="Times New Roman" w:hAnsi="Times New Roman" w:cs="Times New Roman"/>
          <w:sz w:val="24"/>
          <w:szCs w:val="24"/>
        </w:rPr>
        <w:t xml:space="preserve">dužna </w:t>
      </w:r>
      <w:r w:rsidR="00241E94">
        <w:rPr>
          <w:rFonts w:ascii="Times New Roman" w:hAnsi="Times New Roman" w:cs="Times New Roman"/>
          <w:sz w:val="24"/>
          <w:szCs w:val="24"/>
        </w:rPr>
        <w:t>da ukaže na ove mogućnosti, a</w:t>
      </w:r>
      <w:r w:rsidR="009E5736" w:rsidRPr="00C3143B">
        <w:rPr>
          <w:rFonts w:ascii="Times New Roman" w:hAnsi="Times New Roman" w:cs="Times New Roman"/>
          <w:sz w:val="24"/>
          <w:szCs w:val="24"/>
        </w:rPr>
        <w:t xml:space="preserve"> da bi njen uticaj pored kritike mogao i da bude preventivan ona mora da poveća svoj društveni uticaj. </w:t>
      </w:r>
    </w:p>
    <w:p w:rsidR="008970E5" w:rsidRPr="00C3143B" w:rsidRDefault="00241E94" w:rsidP="00122EE5">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w:t>
      </w:r>
      <w:r w:rsidR="00A7793B" w:rsidRPr="00C3143B">
        <w:rPr>
          <w:rFonts w:ascii="Times New Roman" w:hAnsi="Times New Roman" w:cs="Times New Roman"/>
          <w:sz w:val="24"/>
          <w:szCs w:val="24"/>
        </w:rPr>
        <w:t xml:space="preserve">a samom kraju </w:t>
      </w:r>
      <w:r>
        <w:rPr>
          <w:rFonts w:ascii="Times New Roman" w:hAnsi="Times New Roman" w:cs="Times New Roman"/>
          <w:sz w:val="24"/>
          <w:szCs w:val="24"/>
        </w:rPr>
        <w:t>t</w:t>
      </w:r>
      <w:r w:rsidRPr="00C3143B">
        <w:rPr>
          <w:rFonts w:ascii="Times New Roman" w:hAnsi="Times New Roman" w:cs="Times New Roman"/>
          <w:sz w:val="24"/>
          <w:szCs w:val="24"/>
        </w:rPr>
        <w:t xml:space="preserve">reba </w:t>
      </w:r>
      <w:r w:rsidR="008970E5" w:rsidRPr="00582B61">
        <w:rPr>
          <w:rFonts w:ascii="Times New Roman" w:hAnsi="Times New Roman" w:cs="Times New Roman"/>
          <w:sz w:val="24"/>
          <w:szCs w:val="24"/>
        </w:rPr>
        <w:t xml:space="preserve">uočiti </w:t>
      </w:r>
      <w:r w:rsidR="00582B61" w:rsidRPr="00582B61">
        <w:rPr>
          <w:rFonts w:ascii="Times New Roman" w:hAnsi="Times New Roman" w:cs="Times New Roman"/>
          <w:sz w:val="24"/>
          <w:szCs w:val="24"/>
        </w:rPr>
        <w:t>među</w:t>
      </w:r>
      <w:r w:rsidR="008970E5" w:rsidRPr="00582B61">
        <w:rPr>
          <w:rFonts w:ascii="Times New Roman" w:hAnsi="Times New Roman" w:cs="Times New Roman"/>
          <w:sz w:val="24"/>
          <w:szCs w:val="24"/>
        </w:rPr>
        <w:t>odnos</w:t>
      </w:r>
      <w:r w:rsidR="008970E5" w:rsidRPr="00C3143B">
        <w:rPr>
          <w:rFonts w:ascii="Times New Roman" w:hAnsi="Times New Roman" w:cs="Times New Roman"/>
          <w:sz w:val="24"/>
          <w:szCs w:val="24"/>
        </w:rPr>
        <w:t xml:space="preserve"> tri tranzicije ključne za razumevanje teme rada: tranzicije filma sa filmske trake na digitalno beleženje informacija, tranzicije srpske ekonomije (i društva) iz socijalizma u kapitalizam, i tranzicije filmski</w:t>
      </w:r>
      <w:r w:rsidR="00D51C5E" w:rsidRPr="00C3143B">
        <w:rPr>
          <w:rFonts w:ascii="Times New Roman" w:hAnsi="Times New Roman" w:cs="Times New Roman"/>
          <w:sz w:val="24"/>
          <w:szCs w:val="24"/>
        </w:rPr>
        <w:t>h</w:t>
      </w:r>
      <w:r w:rsidR="008970E5" w:rsidRPr="00C3143B">
        <w:rPr>
          <w:rFonts w:ascii="Times New Roman" w:hAnsi="Times New Roman" w:cs="Times New Roman"/>
          <w:sz w:val="24"/>
          <w:szCs w:val="24"/>
        </w:rPr>
        <w:t xml:space="preserve"> junaka iz detinjstva u odra</w:t>
      </w:r>
      <w:r w:rsidR="004F6D9B" w:rsidRPr="00C3143B">
        <w:rPr>
          <w:rFonts w:ascii="Times New Roman" w:hAnsi="Times New Roman" w:cs="Times New Roman"/>
          <w:sz w:val="24"/>
          <w:szCs w:val="24"/>
        </w:rPr>
        <w:t>slo doba. Film kao medij sa iman</w:t>
      </w:r>
      <w:r w:rsidR="008970E5" w:rsidRPr="00C3143B">
        <w:rPr>
          <w:rFonts w:ascii="Times New Roman" w:hAnsi="Times New Roman" w:cs="Times New Roman"/>
          <w:sz w:val="24"/>
          <w:szCs w:val="24"/>
        </w:rPr>
        <w:t>e</w:t>
      </w:r>
      <w:r w:rsidR="004F6D9B" w:rsidRPr="00C3143B">
        <w:rPr>
          <w:rFonts w:ascii="Times New Roman" w:hAnsi="Times New Roman" w:cs="Times New Roman"/>
          <w:sz w:val="24"/>
          <w:szCs w:val="24"/>
        </w:rPr>
        <w:t>n</w:t>
      </w:r>
      <w:r>
        <w:rPr>
          <w:rFonts w:ascii="Times New Roman" w:hAnsi="Times New Roman" w:cs="Times New Roman"/>
          <w:sz w:val="24"/>
          <w:szCs w:val="24"/>
        </w:rPr>
        <w:t>tnom krizom identiteta</w:t>
      </w:r>
      <w:r w:rsidR="00790A92" w:rsidRPr="00C3143B">
        <w:rPr>
          <w:rFonts w:ascii="Times New Roman" w:hAnsi="Times New Roman" w:cs="Times New Roman"/>
          <w:sz w:val="24"/>
          <w:szCs w:val="24"/>
        </w:rPr>
        <w:t xml:space="preserve"> </w:t>
      </w:r>
      <w:r w:rsidR="008970E5" w:rsidRPr="00C3143B">
        <w:rPr>
          <w:rFonts w:ascii="Times New Roman" w:hAnsi="Times New Roman" w:cs="Times New Roman"/>
          <w:sz w:val="24"/>
          <w:szCs w:val="24"/>
        </w:rPr>
        <w:t>u srpskom društvu kome je ova kriza takođe imanentna, bavi se krizom identiteta</w:t>
      </w:r>
      <w:r w:rsidR="00D51C5E" w:rsidRPr="00C3143B">
        <w:rPr>
          <w:rFonts w:ascii="Times New Roman" w:hAnsi="Times New Roman" w:cs="Times New Roman"/>
          <w:sz w:val="24"/>
          <w:szCs w:val="24"/>
        </w:rPr>
        <w:t xml:space="preserve"> filmskih</w:t>
      </w:r>
      <w:r w:rsidR="008970E5" w:rsidRPr="00C3143B">
        <w:rPr>
          <w:rFonts w:ascii="Times New Roman" w:hAnsi="Times New Roman" w:cs="Times New Roman"/>
          <w:sz w:val="24"/>
          <w:szCs w:val="24"/>
        </w:rPr>
        <w:t xml:space="preserve"> junaka ne kao šansom za dostizanje novog kvaliteta već kao tačkom spoznaje bezizlaznosti situacije i nemogućnosti </w:t>
      </w:r>
      <w:r w:rsidR="00D51C5E" w:rsidRPr="00C3143B">
        <w:rPr>
          <w:rFonts w:ascii="Times New Roman" w:hAnsi="Times New Roman" w:cs="Times New Roman"/>
          <w:sz w:val="24"/>
          <w:szCs w:val="24"/>
        </w:rPr>
        <w:t xml:space="preserve">daljeg razvoja </w:t>
      </w:r>
      <w:r w:rsidR="008970E5" w:rsidRPr="00C3143B">
        <w:rPr>
          <w:rFonts w:ascii="Times New Roman" w:hAnsi="Times New Roman" w:cs="Times New Roman"/>
          <w:sz w:val="24"/>
          <w:szCs w:val="24"/>
        </w:rPr>
        <w:t>i</w:t>
      </w:r>
      <w:r w:rsidR="00D51C5E" w:rsidRPr="00C3143B">
        <w:rPr>
          <w:rFonts w:ascii="Times New Roman" w:hAnsi="Times New Roman" w:cs="Times New Roman"/>
          <w:sz w:val="24"/>
          <w:szCs w:val="24"/>
        </w:rPr>
        <w:t xml:space="preserve"> napretka</w:t>
      </w:r>
      <w:r w:rsidR="008970E5" w:rsidRPr="00C3143B">
        <w:rPr>
          <w:rFonts w:ascii="Times New Roman" w:hAnsi="Times New Roman" w:cs="Times New Roman"/>
          <w:sz w:val="24"/>
          <w:szCs w:val="24"/>
        </w:rPr>
        <w:t xml:space="preserve">. Ova situacija se razrešava ironičnim krajem  - ono što je najbolje za junaka u isto vreme je i ono najgore </w:t>
      </w:r>
      <w:r w:rsidR="00D51C5E" w:rsidRPr="00C3143B">
        <w:rPr>
          <w:rFonts w:ascii="Times New Roman" w:hAnsi="Times New Roman" w:cs="Times New Roman"/>
          <w:sz w:val="24"/>
          <w:szCs w:val="24"/>
        </w:rPr>
        <w:t>po</w:t>
      </w:r>
      <w:r w:rsidR="008970E5" w:rsidRPr="00C3143B">
        <w:rPr>
          <w:rFonts w:ascii="Times New Roman" w:hAnsi="Times New Roman" w:cs="Times New Roman"/>
          <w:sz w:val="24"/>
          <w:szCs w:val="24"/>
        </w:rPr>
        <w:t xml:space="preserve"> njega (</w:t>
      </w:r>
      <w:r w:rsidR="00AB0C92">
        <w:rPr>
          <w:rFonts w:ascii="Times New Roman" w:hAnsi="Times New Roman" w:cs="Times New Roman"/>
          <w:sz w:val="24"/>
          <w:szCs w:val="24"/>
        </w:rPr>
        <w:t xml:space="preserve">uporediti sa </w:t>
      </w:r>
      <w:r w:rsidR="008970E5" w:rsidRPr="00C3143B">
        <w:rPr>
          <w:rFonts w:ascii="Times New Roman" w:hAnsi="Times New Roman" w:cs="Times New Roman"/>
          <w:sz w:val="24"/>
          <w:szCs w:val="24"/>
        </w:rPr>
        <w:t xml:space="preserve">McKee 1997). Slična sudbina namenjena je i srpskom društvu ali i samom filmu. </w:t>
      </w:r>
    </w:p>
    <w:p w:rsidR="00AA5C75" w:rsidRPr="00C3143B" w:rsidRDefault="00AA5C75" w:rsidP="00536E63">
      <w:pPr>
        <w:spacing w:after="240" w:line="480" w:lineRule="auto"/>
        <w:jc w:val="both"/>
        <w:rPr>
          <w:rFonts w:ascii="Times New Roman" w:hAnsi="Times New Roman" w:cs="Times New Roman"/>
          <w:sz w:val="24"/>
          <w:szCs w:val="24"/>
        </w:rPr>
      </w:pPr>
    </w:p>
    <w:p w:rsidR="006046B5" w:rsidRPr="00C3143B" w:rsidRDefault="006046B5">
      <w:pPr>
        <w:rPr>
          <w:rFonts w:ascii="Times New Roman" w:hAnsi="Times New Roman" w:cs="Times New Roman"/>
          <w:sz w:val="24"/>
          <w:szCs w:val="24"/>
        </w:rPr>
      </w:pPr>
      <w:r w:rsidRPr="00C3143B">
        <w:rPr>
          <w:rFonts w:ascii="Times New Roman" w:hAnsi="Times New Roman" w:cs="Times New Roman"/>
          <w:sz w:val="24"/>
          <w:szCs w:val="24"/>
        </w:rPr>
        <w:br w:type="page"/>
      </w:r>
    </w:p>
    <w:p w:rsidR="007B6257" w:rsidRPr="00C3143B" w:rsidRDefault="008B6401" w:rsidP="00175B57">
      <w:pPr>
        <w:pStyle w:val="Style1"/>
        <w:rPr>
          <w:lang w:val="sr-Latn-CS"/>
        </w:rPr>
      </w:pPr>
      <w:bookmarkStart w:id="93" w:name="_Toc515958458"/>
      <w:r w:rsidRPr="00C3143B">
        <w:rPr>
          <w:lang w:val="sr-Latn-CS"/>
        </w:rPr>
        <w:lastRenderedPageBreak/>
        <w:t>LITERATURA</w:t>
      </w:r>
      <w:bookmarkEnd w:id="93"/>
    </w:p>
    <w:p w:rsidR="00C11430" w:rsidRPr="00C3143B" w:rsidRDefault="00C11430" w:rsidP="00C11430">
      <w:pPr>
        <w:pStyle w:val="ListParagraph"/>
        <w:spacing w:after="0" w:line="360" w:lineRule="auto"/>
        <w:ind w:left="1080"/>
        <w:rPr>
          <w:rFonts w:ascii="Times New Roman" w:eastAsia="Times New Roman" w:hAnsi="Times New Roman" w:cs="Times New Roman"/>
          <w:iCs/>
          <w:sz w:val="24"/>
          <w:szCs w:val="24"/>
        </w:rPr>
      </w:pPr>
    </w:p>
    <w:p w:rsidR="009C1DC0" w:rsidRPr="00C3143B" w:rsidRDefault="009C1DC0" w:rsidP="00122EE5">
      <w:pPr>
        <w:pStyle w:val="naslovtekstacopy"/>
        <w:numPr>
          <w:ilvl w:val="0"/>
          <w:numId w:val="7"/>
        </w:numPr>
        <w:shd w:val="clear" w:color="auto" w:fill="FFFFFF"/>
        <w:spacing w:line="360" w:lineRule="auto"/>
        <w:rPr>
          <w:shd w:val="clear" w:color="auto" w:fill="FFFFFF"/>
        </w:rPr>
      </w:pPr>
      <w:r w:rsidRPr="00C3143B">
        <w:rPr>
          <w:shd w:val="clear" w:color="auto" w:fill="FFFFFF"/>
        </w:rPr>
        <w:t xml:space="preserve">Abend-David, Dror. 2010. “Reality vs. Reality TV: News coverage in Israeli media at the time of Reality TV” in Amir, Detsroni. (Ed.) </w:t>
      </w:r>
      <w:r w:rsidRPr="00C3143B">
        <w:rPr>
          <w:i/>
          <w:shd w:val="clear" w:color="auto" w:fill="FFFFFF"/>
        </w:rPr>
        <w:t xml:space="preserve">Reality television – merging the global and the local. </w:t>
      </w:r>
      <w:r w:rsidRPr="00C3143B">
        <w:rPr>
          <w:shd w:val="clear" w:color="auto" w:fill="FFFFFF"/>
        </w:rPr>
        <w:t>New York:  Nova Science Publishers. 115-123.</w:t>
      </w:r>
    </w:p>
    <w:p w:rsidR="009C1DC0" w:rsidRPr="00C3143B" w:rsidRDefault="009C1DC0" w:rsidP="00122EE5">
      <w:pPr>
        <w:pStyle w:val="naslovtekstacopy"/>
        <w:numPr>
          <w:ilvl w:val="0"/>
          <w:numId w:val="7"/>
        </w:numPr>
        <w:shd w:val="clear" w:color="auto" w:fill="FFFFFF"/>
        <w:spacing w:line="360" w:lineRule="auto"/>
        <w:rPr>
          <w:shd w:val="clear" w:color="auto" w:fill="FFFFFF"/>
        </w:rPr>
      </w:pPr>
      <w:r w:rsidRPr="00C3143B">
        <w:rPr>
          <w:shd w:val="clear" w:color="auto" w:fill="FFFFFF"/>
        </w:rPr>
        <w:t>Albertazzi, Daniele; McDonnell, Duncan. 2008.</w:t>
      </w:r>
      <w:r w:rsidRPr="00C3143B">
        <w:rPr>
          <w:i/>
          <w:shd w:val="clear" w:color="auto" w:fill="FFFFFF"/>
        </w:rPr>
        <w:t> </w:t>
      </w:r>
      <w:hyperlink r:id="rId16" w:history="1">
        <w:r w:rsidRPr="00C3143B">
          <w:rPr>
            <w:i/>
            <w:shd w:val="clear" w:color="auto" w:fill="FFFFFF"/>
          </w:rPr>
          <w:t>Twenty-First Century Populism</w:t>
        </w:r>
      </w:hyperlink>
      <w:r w:rsidRPr="00C3143B">
        <w:t>.</w:t>
      </w:r>
      <w:r w:rsidRPr="00C3143B">
        <w:rPr>
          <w:shd w:val="clear" w:color="auto" w:fill="FFFFFF"/>
        </w:rPr>
        <w:t xml:space="preserve">  London: Palgrave MacMillan.</w:t>
      </w:r>
    </w:p>
    <w:p w:rsidR="009C1DC0" w:rsidRPr="00C3143B" w:rsidRDefault="009C1DC0" w:rsidP="00122EE5">
      <w:pPr>
        <w:pStyle w:val="naslovtekstacopy"/>
        <w:numPr>
          <w:ilvl w:val="0"/>
          <w:numId w:val="7"/>
        </w:numPr>
        <w:shd w:val="clear" w:color="auto" w:fill="FFFFFF"/>
        <w:spacing w:line="360" w:lineRule="auto"/>
        <w:rPr>
          <w:shd w:val="clear" w:color="auto" w:fill="FFFFFF"/>
        </w:rPr>
      </w:pPr>
      <w:r w:rsidRPr="00C3143B">
        <w:rPr>
          <w:shd w:val="clear" w:color="auto" w:fill="FFFFFF"/>
        </w:rPr>
        <w:t xml:space="preserve">Altman, Rick. 1985. "Psychoanalysis and Cinema: The Imaginary Discourse". in Nichols, Bill. </w:t>
      </w:r>
      <w:r w:rsidRPr="00C3143B">
        <w:rPr>
          <w:i/>
          <w:shd w:val="clear" w:color="auto" w:fill="FFFFFF"/>
        </w:rPr>
        <w:t>Movies and methods</w:t>
      </w:r>
      <w:r w:rsidRPr="00C3143B">
        <w:rPr>
          <w:shd w:val="clear" w:color="auto" w:fill="FFFFFF"/>
        </w:rPr>
        <w:t>. Los Angeles: University of California Press, pp. 517-531.</w:t>
      </w:r>
    </w:p>
    <w:p w:rsidR="00A23467" w:rsidRPr="00C3143B" w:rsidRDefault="00A23467" w:rsidP="00A23467">
      <w:pPr>
        <w:pStyle w:val="naslovtekstacopy"/>
        <w:numPr>
          <w:ilvl w:val="0"/>
          <w:numId w:val="7"/>
        </w:numPr>
        <w:shd w:val="clear" w:color="auto" w:fill="FFFFFF"/>
        <w:spacing w:before="0" w:beforeAutospacing="0" w:after="0" w:afterAutospacing="0" w:line="360" w:lineRule="auto"/>
        <w:rPr>
          <w:shd w:val="clear" w:color="auto" w:fill="FFFFFF"/>
        </w:rPr>
      </w:pPr>
      <w:r w:rsidRPr="00C3143B">
        <w:rPr>
          <w:shd w:val="clear" w:color="auto" w:fill="FFFFFF"/>
        </w:rPr>
        <w:t xml:space="preserve">Altman, Rick. </w:t>
      </w:r>
      <w:r>
        <w:rPr>
          <w:shd w:val="clear" w:color="auto" w:fill="FFFFFF"/>
        </w:rPr>
        <w:t>1999</w:t>
      </w:r>
      <w:r w:rsidRPr="00C3143B">
        <w:rPr>
          <w:shd w:val="clear" w:color="auto" w:fill="FFFFFF"/>
        </w:rPr>
        <w:t xml:space="preserve">. </w:t>
      </w:r>
      <w:r w:rsidRPr="00A23467">
        <w:rPr>
          <w:i/>
          <w:shd w:val="clear" w:color="auto" w:fill="FFFFFF"/>
        </w:rPr>
        <w:t>Film</w:t>
      </w:r>
      <w:r w:rsidRPr="00A23467">
        <w:rPr>
          <w:i/>
          <w:shd w:val="clear" w:color="auto" w:fill="FFFFFF"/>
          <w:lang w:val="en-US"/>
        </w:rPr>
        <w:t>/</w:t>
      </w:r>
      <w:r w:rsidRPr="00A23467">
        <w:rPr>
          <w:i/>
          <w:shd w:val="clear" w:color="auto" w:fill="FFFFFF"/>
        </w:rPr>
        <w:t>Genre.</w:t>
      </w:r>
      <w:r w:rsidRPr="00C3143B">
        <w:rPr>
          <w:i/>
          <w:shd w:val="clear" w:color="auto" w:fill="FFFFFF"/>
        </w:rPr>
        <w:t xml:space="preserve"> </w:t>
      </w:r>
      <w:r>
        <w:rPr>
          <w:shd w:val="clear" w:color="auto" w:fill="FFFFFF"/>
        </w:rPr>
        <w:t>London</w:t>
      </w:r>
      <w:r w:rsidRPr="00C3143B">
        <w:rPr>
          <w:shd w:val="clear" w:color="auto" w:fill="FFFFFF"/>
        </w:rPr>
        <w:t xml:space="preserve">: </w:t>
      </w:r>
      <w:r>
        <w:rPr>
          <w:shd w:val="clear" w:color="auto" w:fill="FFFFFF"/>
        </w:rPr>
        <w:t>British Film Institute</w:t>
      </w:r>
      <w:r w:rsidRPr="00C3143B">
        <w:rPr>
          <w:shd w:val="clear" w:color="auto" w:fill="FFFFFF"/>
        </w:rPr>
        <w:t>.</w:t>
      </w:r>
    </w:p>
    <w:p w:rsidR="009C1DC0" w:rsidRPr="00C3143B"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C3143B">
        <w:rPr>
          <w:shd w:val="clear" w:color="auto" w:fill="FFFFFF"/>
        </w:rPr>
        <w:t xml:space="preserve">Altman, Rick. 2004. </w:t>
      </w:r>
      <w:r w:rsidRPr="00C3143B">
        <w:rPr>
          <w:i/>
          <w:shd w:val="clear" w:color="auto" w:fill="FFFFFF"/>
        </w:rPr>
        <w:t xml:space="preserve">Silent Film Sound. </w:t>
      </w:r>
      <w:r w:rsidRPr="00C3143B">
        <w:rPr>
          <w:shd w:val="clear" w:color="auto" w:fill="FFFFFF"/>
        </w:rPr>
        <w:t>New York: Columbia University Press.</w:t>
      </w:r>
    </w:p>
    <w:p w:rsidR="009C1DC0" w:rsidRPr="00C3143B"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C3143B">
        <w:rPr>
          <w:shd w:val="clear" w:color="auto" w:fill="FFFFFF"/>
        </w:rPr>
        <w:t xml:space="preserve">Anderson, Chris. 2010. "How web video powers global innovation". </w:t>
      </w:r>
      <w:r w:rsidRPr="00C3143B">
        <w:rPr>
          <w:i/>
          <w:shd w:val="clear" w:color="auto" w:fill="FFFFFF"/>
        </w:rPr>
        <w:t xml:space="preserve">TED, </w:t>
      </w:r>
      <w:hyperlink r:id="rId17" w:history="1">
        <w:r w:rsidRPr="00C3143B">
          <w:rPr>
            <w:rStyle w:val="Hyperlink"/>
            <w:color w:val="auto"/>
            <w:shd w:val="clear" w:color="auto" w:fill="FFFFFF"/>
          </w:rPr>
          <w:t>http://www.ted.com/talks/chris_anderson_how_web_video_powers_global_innovation</w:t>
        </w:r>
      </w:hyperlink>
      <w:r w:rsidRPr="00C3143B">
        <w:rPr>
          <w:i/>
          <w:shd w:val="clear" w:color="auto" w:fill="FFFFFF"/>
        </w:rPr>
        <w:t>.</w:t>
      </w:r>
      <w:r w:rsidRPr="00C3143B">
        <w:rPr>
          <w:shd w:val="clear" w:color="auto" w:fill="FFFFFF"/>
        </w:rPr>
        <w:t>Pristupljeno 09.10.2017.</w:t>
      </w:r>
      <w:r w:rsidRPr="00C3143B">
        <w:rPr>
          <w:i/>
          <w:shd w:val="clear" w:color="auto" w:fill="FFFFFF"/>
        </w:rPr>
        <w:t xml:space="preserve"> </w:t>
      </w:r>
    </w:p>
    <w:p w:rsidR="009C1DC0" w:rsidRPr="00C3143B" w:rsidRDefault="009C1DC0" w:rsidP="00122EE5">
      <w:pPr>
        <w:pStyle w:val="naslovtekstacopy"/>
        <w:numPr>
          <w:ilvl w:val="0"/>
          <w:numId w:val="7"/>
        </w:numPr>
        <w:shd w:val="clear" w:color="auto" w:fill="FFFFFF"/>
        <w:spacing w:line="360" w:lineRule="auto"/>
        <w:rPr>
          <w:shd w:val="clear" w:color="auto" w:fill="FFFFFF"/>
        </w:rPr>
      </w:pPr>
      <w:r w:rsidRPr="00C3143B">
        <w:rPr>
          <w:shd w:val="clear" w:color="auto" w:fill="FFFFFF"/>
        </w:rPr>
        <w:t xml:space="preserve">Andrejevic, Mark. 2004. </w:t>
      </w:r>
      <w:r w:rsidRPr="00C3143B">
        <w:rPr>
          <w:i/>
          <w:shd w:val="clear" w:color="auto" w:fill="FFFFFF"/>
        </w:rPr>
        <w:t xml:space="preserve">Reality tvthe Work of Being Watched. </w:t>
      </w:r>
      <w:r w:rsidRPr="00C3143B">
        <w:rPr>
          <w:shd w:val="clear" w:color="auto" w:fill="FFFFFF"/>
        </w:rPr>
        <w:t>New York:</w:t>
      </w:r>
      <w:r w:rsidRPr="00C3143B">
        <w:t xml:space="preserve"> </w:t>
      </w:r>
      <w:r w:rsidRPr="00C3143B">
        <w:rPr>
          <w:shd w:val="clear" w:color="auto" w:fill="FFFFFF"/>
        </w:rPr>
        <w:t>Rowman &amp; Littlefield Publishers.</w:t>
      </w:r>
    </w:p>
    <w:p w:rsidR="009C1DC0" w:rsidRPr="00C3143B"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C3143B">
        <w:rPr>
          <w:shd w:val="clear" w:color="auto" w:fill="FFFFFF"/>
        </w:rPr>
        <w:t xml:space="preserve">Armstrong, Mike; Flynn, Desmond; Hammond, Matt; Jolly, Stephen;  Salmon, Richard. 2009. „High frame-rate television“. </w:t>
      </w:r>
      <w:r w:rsidRPr="00C3143B">
        <w:rPr>
          <w:i/>
          <w:shd w:val="clear" w:color="auto" w:fill="FFFFFF"/>
        </w:rPr>
        <w:t>SMPTE motion imaging journal</w:t>
      </w:r>
      <w:r w:rsidRPr="00C3143B">
        <w:rPr>
          <w:shd w:val="clear" w:color="auto" w:fill="FFFFFF"/>
        </w:rPr>
        <w:t xml:space="preserve">, 118  (7): 54-59 </w:t>
      </w:r>
    </w:p>
    <w:p w:rsidR="00341955" w:rsidRPr="00C3143B" w:rsidRDefault="00341955" w:rsidP="00122EE5">
      <w:pPr>
        <w:pStyle w:val="naslovtekstacopy"/>
        <w:numPr>
          <w:ilvl w:val="0"/>
          <w:numId w:val="7"/>
        </w:numPr>
        <w:shd w:val="clear" w:color="auto" w:fill="FFFFFF"/>
        <w:spacing w:before="0" w:beforeAutospacing="0" w:after="0" w:afterAutospacing="0" w:line="360" w:lineRule="auto"/>
      </w:pPr>
      <w:r w:rsidRPr="00C3143B">
        <w:rPr>
          <w:shd w:val="clear" w:color="auto" w:fill="FFFFFF"/>
        </w:rPr>
        <w:t xml:space="preserve">Arnheim, Rudolph. 1957. </w:t>
      </w:r>
      <w:r w:rsidRPr="00C3143B">
        <w:rPr>
          <w:i/>
          <w:shd w:val="clear" w:color="auto" w:fill="FFFFFF"/>
        </w:rPr>
        <w:t xml:space="preserve">Film as Art. </w:t>
      </w:r>
      <w:r w:rsidRPr="00C3143B">
        <w:rPr>
          <w:shd w:val="clear" w:color="auto" w:fill="FFFFFF"/>
        </w:rPr>
        <w:t>Berkeley: Universitz of California Press.</w:t>
      </w:r>
    </w:p>
    <w:p w:rsidR="009C1DC0" w:rsidRPr="00C3143B" w:rsidRDefault="009C1DC0" w:rsidP="00122EE5">
      <w:pPr>
        <w:pStyle w:val="naslovtekstacopy"/>
        <w:numPr>
          <w:ilvl w:val="0"/>
          <w:numId w:val="7"/>
        </w:numPr>
        <w:shd w:val="clear" w:color="auto" w:fill="FFFFFF"/>
        <w:spacing w:before="0" w:beforeAutospacing="0" w:after="0" w:afterAutospacing="0" w:line="360" w:lineRule="auto"/>
      </w:pPr>
      <w:r w:rsidRPr="00C3143B">
        <w:t xml:space="preserve">Arnheim, Rudolf, 1974.  “Movement” u: Rudolf. Arnheim,  </w:t>
      </w:r>
      <w:r w:rsidRPr="00C3143B">
        <w:rPr>
          <w:i/>
        </w:rPr>
        <w:t>Art and Visual Perception. A Psychology of the Creative Eye. The New Version</w:t>
      </w:r>
      <w:r w:rsidRPr="00C3143B">
        <w:t>.  London: University of California Press.</w:t>
      </w:r>
    </w:p>
    <w:p w:rsidR="009C1DC0" w:rsidRPr="00C3143B"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C3143B">
        <w:t xml:space="preserve">Bahtin, Mihail. 1989. </w:t>
      </w:r>
      <w:r w:rsidRPr="00C3143B">
        <w:rPr>
          <w:i/>
        </w:rPr>
        <w:t>O romanu</w:t>
      </w:r>
      <w:r w:rsidRPr="00C3143B">
        <w:t>. Beograd: Nolit.</w:t>
      </w:r>
    </w:p>
    <w:p w:rsidR="009C1DC0" w:rsidRPr="00C3143B"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C3143B">
        <w:t xml:space="preserve">Baldwin, Garrett. 2016. "Can </w:t>
      </w:r>
      <w:r w:rsidR="001C75A8" w:rsidRPr="00C3143B">
        <w:t>Twitter</w:t>
      </w:r>
      <w:r w:rsidRPr="00C3143B">
        <w:t xml:space="preserve"> survive?." </w:t>
      </w:r>
      <w:r w:rsidRPr="00C3143B">
        <w:rPr>
          <w:i/>
          <w:iCs/>
        </w:rPr>
        <w:t>Modern Trader,</w:t>
      </w:r>
      <w:r w:rsidRPr="00C3143B">
        <w:t xml:space="preserve"> 32.</w:t>
      </w:r>
    </w:p>
    <w:p w:rsidR="009C1DC0" w:rsidRPr="00C3143B"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C3143B">
        <w:rPr>
          <w:shd w:val="clear" w:color="auto" w:fill="FFFFFF"/>
        </w:rPr>
        <w:t xml:space="preserve">Batinic, Bernad; Göritz, Anja. 2009. „How Does Social Psychology Deal with New Media?“. </w:t>
      </w:r>
      <w:r w:rsidRPr="00C3143B">
        <w:rPr>
          <w:i/>
          <w:shd w:val="clear" w:color="auto" w:fill="FFFFFF"/>
        </w:rPr>
        <w:t>Social Psychology</w:t>
      </w:r>
      <w:r w:rsidRPr="00C3143B">
        <w:rPr>
          <w:shd w:val="clear" w:color="auto" w:fill="FFFFFF"/>
        </w:rPr>
        <w:t>, 40: 3-5.</w:t>
      </w:r>
    </w:p>
    <w:p w:rsidR="005F5C98" w:rsidRPr="00C3143B" w:rsidRDefault="00A01572" w:rsidP="00A01572">
      <w:pPr>
        <w:pStyle w:val="naslovtekstacopy"/>
        <w:numPr>
          <w:ilvl w:val="0"/>
          <w:numId w:val="7"/>
        </w:numPr>
        <w:shd w:val="clear" w:color="auto" w:fill="FFFFFF"/>
        <w:spacing w:after="0" w:line="360" w:lineRule="auto"/>
        <w:rPr>
          <w:shd w:val="clear" w:color="auto" w:fill="FFFFFF"/>
        </w:rPr>
      </w:pPr>
      <w:r w:rsidRPr="00C3143B">
        <w:rPr>
          <w:shd w:val="clear" w:color="auto" w:fill="FFFFFF"/>
        </w:rPr>
        <w:lastRenderedPageBreak/>
        <w:t xml:space="preserve">Baudrillard, </w:t>
      </w:r>
      <w:r w:rsidR="005F5C98" w:rsidRPr="00C3143B">
        <w:rPr>
          <w:shd w:val="clear" w:color="auto" w:fill="FFFFFF"/>
        </w:rPr>
        <w:t>Jean</w:t>
      </w:r>
      <w:r w:rsidRPr="00C3143B">
        <w:rPr>
          <w:shd w:val="clear" w:color="auto" w:fill="FFFFFF"/>
        </w:rPr>
        <w:t>.</w:t>
      </w:r>
      <w:r w:rsidR="005F5C98" w:rsidRPr="00C3143B">
        <w:rPr>
          <w:shd w:val="clear" w:color="auto" w:fill="FFFFFF"/>
        </w:rPr>
        <w:t xml:space="preserve"> </w:t>
      </w:r>
      <w:r w:rsidRPr="00C3143B">
        <w:rPr>
          <w:shd w:val="clear" w:color="auto" w:fill="FFFFFF"/>
        </w:rPr>
        <w:t>1988.</w:t>
      </w:r>
      <w:r w:rsidR="005F5C98" w:rsidRPr="00C3143B">
        <w:rPr>
          <w:shd w:val="clear" w:color="auto" w:fill="FFFFFF"/>
        </w:rPr>
        <w:t xml:space="preserve"> </w:t>
      </w:r>
      <w:r w:rsidR="005F5C98" w:rsidRPr="00C3143B">
        <w:rPr>
          <w:i/>
          <w:shd w:val="clear" w:color="auto" w:fill="FFFFFF"/>
        </w:rPr>
        <w:t>Selected Writ</w:t>
      </w:r>
      <w:r w:rsidRPr="00C3143B">
        <w:rPr>
          <w:i/>
          <w:shd w:val="clear" w:color="auto" w:fill="FFFFFF"/>
        </w:rPr>
        <w:t>ings</w:t>
      </w:r>
      <w:r w:rsidRPr="00C3143B">
        <w:rPr>
          <w:shd w:val="clear" w:color="auto" w:fill="FFFFFF"/>
        </w:rPr>
        <w:t>. Stanford:</w:t>
      </w:r>
      <w:r w:rsidR="005F5C98" w:rsidRPr="00C3143B">
        <w:rPr>
          <w:shd w:val="clear" w:color="auto" w:fill="FFFFFF"/>
        </w:rPr>
        <w:t xml:space="preserve"> Stanford University</w:t>
      </w:r>
      <w:r w:rsidRPr="00C3143B">
        <w:rPr>
          <w:shd w:val="clear" w:color="auto" w:fill="FFFFFF"/>
        </w:rPr>
        <w:t xml:space="preserve"> Press.</w:t>
      </w:r>
    </w:p>
    <w:p w:rsidR="009A504F" w:rsidRPr="00C3143B" w:rsidRDefault="009A504F" w:rsidP="009A504F">
      <w:pPr>
        <w:pStyle w:val="naslovtekstacopy"/>
        <w:numPr>
          <w:ilvl w:val="0"/>
          <w:numId w:val="7"/>
        </w:numPr>
        <w:shd w:val="clear" w:color="auto" w:fill="FFFFFF"/>
        <w:spacing w:before="0" w:beforeAutospacing="0" w:after="0" w:afterAutospacing="0" w:line="360" w:lineRule="auto"/>
        <w:rPr>
          <w:shd w:val="clear" w:color="auto" w:fill="FFFFFF"/>
        </w:rPr>
      </w:pPr>
      <w:r w:rsidRPr="00C3143B">
        <w:rPr>
          <w:shd w:val="clear" w:color="auto" w:fill="FFFFFF"/>
        </w:rPr>
        <w:t xml:space="preserve">Bazin, Andre. 1967. </w:t>
      </w:r>
      <w:r w:rsidRPr="00C3143B">
        <w:rPr>
          <w:i/>
          <w:shd w:val="clear" w:color="auto" w:fill="FFFFFF"/>
        </w:rPr>
        <w:t>What is film? Vol I</w:t>
      </w:r>
      <w:r w:rsidRPr="00C3143B">
        <w:rPr>
          <w:shd w:val="clear" w:color="auto" w:fill="FFFFFF"/>
        </w:rPr>
        <w:t>.London: University of California press.</w:t>
      </w:r>
    </w:p>
    <w:p w:rsidR="00C040A6" w:rsidRPr="00C3143B" w:rsidRDefault="00C040A6" w:rsidP="00C040A6">
      <w:pPr>
        <w:pStyle w:val="naslovtekstacopy"/>
        <w:numPr>
          <w:ilvl w:val="0"/>
          <w:numId w:val="7"/>
        </w:numPr>
        <w:shd w:val="clear" w:color="auto" w:fill="FFFFFF"/>
        <w:spacing w:before="0" w:beforeAutospacing="0" w:after="0" w:afterAutospacing="0" w:line="360" w:lineRule="auto"/>
        <w:rPr>
          <w:shd w:val="clear" w:color="auto" w:fill="FFFFFF"/>
        </w:rPr>
      </w:pPr>
      <w:r w:rsidRPr="00C3143B">
        <w:rPr>
          <w:shd w:val="clear" w:color="auto" w:fill="FFFFFF"/>
        </w:rPr>
        <w:t xml:space="preserve">Bazin, Andre. 1971. </w:t>
      </w:r>
      <w:r w:rsidRPr="00C3143B">
        <w:rPr>
          <w:i/>
          <w:shd w:val="clear" w:color="auto" w:fill="FFFFFF"/>
        </w:rPr>
        <w:t>What is film? Vol II</w:t>
      </w:r>
      <w:r w:rsidRPr="00C3143B">
        <w:rPr>
          <w:shd w:val="clear" w:color="auto" w:fill="FFFFFF"/>
        </w:rPr>
        <w:t>.London: University of California press.</w:t>
      </w:r>
    </w:p>
    <w:p w:rsidR="009C1DC0" w:rsidRPr="00C3143B"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C3143B">
        <w:rPr>
          <w:shd w:val="clear" w:color="auto" w:fill="FFFFFF"/>
        </w:rPr>
        <w:t>Bazin, Andre. 1979. „Ontologija fotografske slike“. u Dušan, Stojanović. Teroija filma. Beograd:Nolit. 339-345</w:t>
      </w:r>
    </w:p>
    <w:p w:rsidR="009C1DC0" w:rsidRPr="00C3143B"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C3143B">
        <w:rPr>
          <w:shd w:val="clear" w:color="auto" w:fill="FFFFFF"/>
        </w:rPr>
        <w:t xml:space="preserve">Barthes, Roland. 1977. "The Death of the Author".  in Heath, Stephen. </w:t>
      </w:r>
      <w:r w:rsidRPr="00C3143B">
        <w:rPr>
          <w:i/>
          <w:shd w:val="clear" w:color="auto" w:fill="FFFFFF"/>
        </w:rPr>
        <w:t xml:space="preserve">Image Music Text. </w:t>
      </w:r>
      <w:r w:rsidRPr="00C3143B">
        <w:rPr>
          <w:shd w:val="clear" w:color="auto" w:fill="FFFFFF"/>
        </w:rPr>
        <w:t>London: Fontana Press, 142-149.</w:t>
      </w:r>
    </w:p>
    <w:p w:rsidR="009C1DC0" w:rsidRPr="00C3143B"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C3143B">
        <w:rPr>
          <w:shd w:val="clear" w:color="auto" w:fill="FFFFFF"/>
        </w:rPr>
        <w:t xml:space="preserve">Baer, John;  McKool, Sharon. 2014.  „The Gold Standard for Assessing Creativity“. </w:t>
      </w:r>
      <w:r w:rsidRPr="00C3143B">
        <w:rPr>
          <w:i/>
          <w:shd w:val="clear" w:color="auto" w:fill="FFFFFF"/>
        </w:rPr>
        <w:t>International Journal of Quality Assurance in Engineering and Technology Education</w:t>
      </w:r>
      <w:r w:rsidRPr="00C3143B">
        <w:rPr>
          <w:shd w:val="clear" w:color="auto" w:fill="FFFFFF"/>
        </w:rPr>
        <w:t>, 3(1), 81-93.</w:t>
      </w:r>
    </w:p>
    <w:p w:rsidR="009C1DC0" w:rsidRPr="00C3143B"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C3143B">
        <w:rPr>
          <w:shd w:val="clear" w:color="auto" w:fill="FFFFFF"/>
        </w:rPr>
        <w:t xml:space="preserve">Belton, John. 2014. „If film is dead, what is cinema?“. </w:t>
      </w:r>
      <w:r w:rsidRPr="00C3143B">
        <w:rPr>
          <w:i/>
          <w:shd w:val="clear" w:color="auto" w:fill="FFFFFF"/>
        </w:rPr>
        <w:t xml:space="preserve">Screen, </w:t>
      </w:r>
      <w:r w:rsidRPr="00C3143B">
        <w:rPr>
          <w:shd w:val="clear" w:color="auto" w:fill="FFFFFF"/>
        </w:rPr>
        <w:t>55 (4):460-70.</w:t>
      </w:r>
    </w:p>
    <w:p w:rsidR="009C1DC0" w:rsidRPr="00C3143B" w:rsidRDefault="009C1DC0" w:rsidP="00122EE5">
      <w:pPr>
        <w:pStyle w:val="naslovtekstacopy"/>
        <w:numPr>
          <w:ilvl w:val="0"/>
          <w:numId w:val="7"/>
        </w:numPr>
        <w:shd w:val="clear" w:color="auto" w:fill="FFFFFF"/>
        <w:spacing w:line="360" w:lineRule="auto"/>
        <w:jc w:val="both"/>
        <w:rPr>
          <w:shd w:val="clear" w:color="auto" w:fill="FFFFFF"/>
        </w:rPr>
      </w:pPr>
      <w:r w:rsidRPr="00C3143B">
        <w:rPr>
          <w:shd w:val="clear" w:color="auto" w:fill="FFFFFF"/>
        </w:rPr>
        <w:t>Benyahia, Sarah; Gaffney, Freddie; White, John. 2006.</w:t>
      </w:r>
      <w:r w:rsidRPr="00C3143B">
        <w:t> </w:t>
      </w:r>
      <w:hyperlink r:id="rId18" w:history="1">
        <w:r w:rsidRPr="00C3143B">
          <w:rPr>
            <w:i/>
            <w:shd w:val="clear" w:color="auto" w:fill="FFFFFF"/>
          </w:rPr>
          <w:t>As Film Studies: The Essential Introduction</w:t>
        </w:r>
      </w:hyperlink>
      <w:r w:rsidRPr="00C3143B">
        <w:rPr>
          <w:shd w:val="clear" w:color="auto" w:fill="FFFFFF"/>
        </w:rPr>
        <w:t>. New york: Routlage Taylor &amp; Francis group.</w:t>
      </w:r>
    </w:p>
    <w:p w:rsidR="009C1DC0" w:rsidRPr="00C3143B" w:rsidRDefault="009C1DC0" w:rsidP="00122EE5">
      <w:pPr>
        <w:pStyle w:val="naslovtekstacopy"/>
        <w:numPr>
          <w:ilvl w:val="0"/>
          <w:numId w:val="7"/>
        </w:numPr>
        <w:shd w:val="clear" w:color="auto" w:fill="FFFFFF"/>
        <w:spacing w:line="360" w:lineRule="auto"/>
        <w:jc w:val="both"/>
        <w:rPr>
          <w:shd w:val="clear" w:color="auto" w:fill="FFFFFF"/>
        </w:rPr>
      </w:pPr>
      <w:r w:rsidRPr="00C3143B">
        <w:t xml:space="preserve">Bick, Esther. 1968. “The Experience of Skin in Early Object-Relations”, </w:t>
      </w:r>
      <w:r w:rsidRPr="00C3143B">
        <w:rPr>
          <w:i/>
        </w:rPr>
        <w:t>International Journal of Psychoanalysis</w:t>
      </w:r>
      <w:r w:rsidRPr="00C3143B">
        <w:t xml:space="preserve">, br. 49: 484-486. </w:t>
      </w:r>
    </w:p>
    <w:p w:rsidR="009C1DC0" w:rsidRPr="00C3143B" w:rsidRDefault="009C1DC0" w:rsidP="00122EE5">
      <w:pPr>
        <w:pStyle w:val="naslovtekstacopy"/>
        <w:numPr>
          <w:ilvl w:val="0"/>
          <w:numId w:val="7"/>
        </w:numPr>
        <w:shd w:val="clear" w:color="auto" w:fill="FFFFFF"/>
        <w:spacing w:line="360" w:lineRule="auto"/>
        <w:jc w:val="both"/>
        <w:rPr>
          <w:shd w:val="clear" w:color="auto" w:fill="FFFFFF"/>
        </w:rPr>
      </w:pPr>
      <w:r w:rsidRPr="00C3143B">
        <w:rPr>
          <w:shd w:val="clear" w:color="auto" w:fill="FFFFFF"/>
        </w:rPr>
        <w:t xml:space="preserve">Bond, Robert; Fariss, Christopher; Jones, Jason; Kramer, Adam; Marlow, Cameron; Settle, Jaime; &amp; Fowle, James. 2012.“A 61-Million-Person Experiment in Social Influence and Political Mobilization,”. </w:t>
      </w:r>
      <w:r w:rsidRPr="00C3143B">
        <w:rPr>
          <w:i/>
          <w:shd w:val="clear" w:color="auto" w:fill="FFFFFF"/>
        </w:rPr>
        <w:t>Nature</w:t>
      </w:r>
      <w:r w:rsidRPr="00C3143B">
        <w:rPr>
          <w:shd w:val="clear" w:color="auto" w:fill="FFFFFF"/>
        </w:rPr>
        <w:t>. 489 (7415), 295- 98.</w:t>
      </w:r>
    </w:p>
    <w:p w:rsidR="009C1DC0" w:rsidRPr="00C3143B" w:rsidRDefault="009C1DC0" w:rsidP="00122EE5">
      <w:pPr>
        <w:pStyle w:val="naslovtekstacopy"/>
        <w:numPr>
          <w:ilvl w:val="0"/>
          <w:numId w:val="7"/>
        </w:numPr>
        <w:shd w:val="clear" w:color="auto" w:fill="FFFFFF"/>
        <w:spacing w:line="360" w:lineRule="auto"/>
        <w:jc w:val="both"/>
        <w:rPr>
          <w:shd w:val="clear" w:color="auto" w:fill="FFFFFF"/>
        </w:rPr>
      </w:pPr>
      <w:r w:rsidRPr="00C3143B">
        <w:rPr>
          <w:shd w:val="clear" w:color="auto" w:fill="FFFFFF"/>
        </w:rPr>
        <w:t xml:space="preserve">Bordwell, David. 1985. </w:t>
      </w:r>
      <w:r w:rsidRPr="00C3143B">
        <w:rPr>
          <w:i/>
          <w:shd w:val="clear" w:color="auto" w:fill="FFFFFF"/>
        </w:rPr>
        <w:t>Narration in the Fiction Film</w:t>
      </w:r>
      <w:r w:rsidRPr="00C3143B">
        <w:rPr>
          <w:shd w:val="clear" w:color="auto" w:fill="FFFFFF"/>
        </w:rPr>
        <w:t>. Madison: University of Wisconsin Press.</w:t>
      </w:r>
    </w:p>
    <w:p w:rsidR="009C1DC0" w:rsidRPr="00C3143B" w:rsidRDefault="009C1DC0" w:rsidP="00122EE5">
      <w:pPr>
        <w:pStyle w:val="naslovtekstacopy"/>
        <w:numPr>
          <w:ilvl w:val="0"/>
          <w:numId w:val="7"/>
        </w:numPr>
        <w:shd w:val="clear" w:color="auto" w:fill="FFFFFF"/>
        <w:spacing w:line="360" w:lineRule="auto"/>
        <w:jc w:val="both"/>
        <w:rPr>
          <w:shd w:val="clear" w:color="auto" w:fill="FFFFFF"/>
        </w:rPr>
      </w:pPr>
      <w:r w:rsidRPr="00C3143B">
        <w:rPr>
          <w:shd w:val="clear" w:color="auto" w:fill="FFFFFF"/>
        </w:rPr>
        <w:t xml:space="preserve">Bordwell, David 1989a. </w:t>
      </w:r>
      <w:r w:rsidRPr="00C3143B">
        <w:rPr>
          <w:i/>
          <w:shd w:val="clear" w:color="auto" w:fill="FFFFFF"/>
        </w:rPr>
        <w:t>Making Meaning: Inference and Rhetoric in the Interpretation of Cinema</w:t>
      </w:r>
      <w:r w:rsidRPr="00C3143B">
        <w:rPr>
          <w:shd w:val="clear" w:color="auto" w:fill="FFFFFF"/>
        </w:rPr>
        <w:t>. Cambridge: Harvard University Press.</w:t>
      </w:r>
    </w:p>
    <w:p w:rsidR="009C1DC0" w:rsidRPr="00C3143B" w:rsidRDefault="009C1DC0" w:rsidP="00122EE5">
      <w:pPr>
        <w:pStyle w:val="naslovtekstacopy"/>
        <w:numPr>
          <w:ilvl w:val="0"/>
          <w:numId w:val="7"/>
        </w:numPr>
        <w:shd w:val="clear" w:color="auto" w:fill="FFFFFF"/>
        <w:spacing w:line="360" w:lineRule="auto"/>
        <w:jc w:val="both"/>
        <w:rPr>
          <w:shd w:val="clear" w:color="auto" w:fill="FFFFFF"/>
        </w:rPr>
      </w:pPr>
      <w:r w:rsidRPr="00C3143B">
        <w:rPr>
          <w:shd w:val="clear" w:color="auto" w:fill="FFFFFF"/>
        </w:rPr>
        <w:t xml:space="preserve">Bordwell, David 1989b. „A Case for Cognitivism“. </w:t>
      </w:r>
      <w:r w:rsidRPr="00C3143B">
        <w:rPr>
          <w:i/>
          <w:shd w:val="clear" w:color="auto" w:fill="FFFFFF"/>
        </w:rPr>
        <w:t>Iris,</w:t>
      </w:r>
      <w:r w:rsidRPr="00C3143B">
        <w:t> </w:t>
      </w:r>
      <w:r w:rsidRPr="00C3143B">
        <w:rPr>
          <w:shd w:val="clear" w:color="auto" w:fill="FFFFFF"/>
        </w:rPr>
        <w:t>9: 11-40.</w:t>
      </w:r>
    </w:p>
    <w:p w:rsidR="009C1DC0" w:rsidRPr="00C3143B" w:rsidRDefault="009C1DC0" w:rsidP="00122EE5">
      <w:pPr>
        <w:pStyle w:val="naslovtekstacopy"/>
        <w:numPr>
          <w:ilvl w:val="0"/>
          <w:numId w:val="7"/>
        </w:numPr>
        <w:shd w:val="clear" w:color="auto" w:fill="FFFFFF"/>
        <w:spacing w:line="360" w:lineRule="auto"/>
        <w:jc w:val="both"/>
        <w:rPr>
          <w:shd w:val="clear" w:color="auto" w:fill="FFFFFF"/>
        </w:rPr>
      </w:pPr>
      <w:r w:rsidRPr="00C3143B">
        <w:rPr>
          <w:shd w:val="clear" w:color="auto" w:fill="FFFFFF"/>
        </w:rPr>
        <w:t>Bosankić, Davor. 2014.</w:t>
      </w:r>
      <w:r w:rsidRPr="00C3143B">
        <w:rPr>
          <w:i/>
          <w:shd w:val="clear" w:color="auto" w:fill="FFFFFF"/>
        </w:rPr>
        <w:t xml:space="preserve"> Sumorni realizam kao novi oblik nacionalnog identiteta na srpskom filmu xxi veka</w:t>
      </w:r>
      <w:r w:rsidRPr="00C3143B">
        <w:rPr>
          <w:shd w:val="clear" w:color="auto" w:fill="FFFFFF"/>
        </w:rPr>
        <w:t>. Master teza odbranjena na Fakultetu dramskih umetnosti, mentor dr Aleksandar Janković, vanr, prof.</w:t>
      </w:r>
    </w:p>
    <w:p w:rsidR="00FE0BF1" w:rsidRPr="00AB0C92" w:rsidRDefault="00FE0BF1"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FE0BF1">
        <w:rPr>
          <w:shd w:val="clear" w:color="auto" w:fill="FFFFFF"/>
        </w:rPr>
        <w:lastRenderedPageBreak/>
        <w:t>Bosma</w:t>
      </w:r>
      <w:r>
        <w:rPr>
          <w:shd w:val="clear" w:color="auto" w:fill="FFFFFF"/>
        </w:rPr>
        <w:t>,</w:t>
      </w:r>
      <w:r w:rsidRPr="00FE0BF1">
        <w:rPr>
          <w:shd w:val="clear" w:color="auto" w:fill="FFFFFF"/>
        </w:rPr>
        <w:t xml:space="preserve"> Josephine</w:t>
      </w:r>
      <w:r>
        <w:rPr>
          <w:shd w:val="clear" w:color="auto" w:fill="FFFFFF"/>
        </w:rPr>
        <w:t>. 2013. „</w:t>
      </w:r>
      <w:r w:rsidRPr="00FE0BF1">
        <w:rPr>
          <w:shd w:val="clear" w:color="auto" w:fill="FFFFFF"/>
        </w:rPr>
        <w:t>Post-Digital is Post-Screen: Arnheim’s Visual Thinking applied to Art in the Expanded Digital Media Field</w:t>
      </w:r>
      <w:r>
        <w:rPr>
          <w:shd w:val="clear" w:color="auto" w:fill="FFFFFF"/>
        </w:rPr>
        <w:t xml:space="preserve">“. </w:t>
      </w:r>
      <w:r w:rsidRPr="00FE0BF1">
        <w:rPr>
          <w:i/>
          <w:shd w:val="clear" w:color="auto" w:fill="FFFFFF"/>
        </w:rPr>
        <w:t>A Peer-Reviewed Journal About Post-</w:t>
      </w:r>
      <w:r w:rsidRPr="00AB0C92">
        <w:rPr>
          <w:i/>
          <w:shd w:val="clear" w:color="auto" w:fill="FFFFFF"/>
        </w:rPr>
        <w:t>digital reasrch</w:t>
      </w:r>
      <w:r w:rsidRPr="00AB0C92">
        <w:rPr>
          <w:shd w:val="clear" w:color="auto" w:fill="FFFFFF"/>
        </w:rPr>
        <w:t xml:space="preserve">: </w:t>
      </w:r>
      <w:hyperlink r:id="rId19" w:history="1">
        <w:r w:rsidRPr="00AB0C92">
          <w:rPr>
            <w:rStyle w:val="Hyperlink"/>
            <w:color w:val="auto"/>
            <w:shd w:val="clear" w:color="auto" w:fill="FFFFFF"/>
          </w:rPr>
          <w:t>http://www.aprja.net/post-digital-is-post-screen-arnheims-visual-thinking-applied-to-art-in-the-expanded-digital-media-field/?pdf=1892</w:t>
        </w:r>
      </w:hyperlink>
      <w:r w:rsidRPr="00AB0C92">
        <w:rPr>
          <w:shd w:val="clear" w:color="auto" w:fill="FFFFFF"/>
        </w:rPr>
        <w:t>. Pristupljeno 1.5.2018.</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Brownlee, Shannon. 2016. „Amateurism and the Aesthetics of Lego Stop-Motion on YouTube“. </w:t>
      </w:r>
      <w:r w:rsidRPr="00AB0C92">
        <w:rPr>
          <w:i/>
          <w:shd w:val="clear" w:color="auto" w:fill="FFFFFF"/>
        </w:rPr>
        <w:t xml:space="preserve">Film criticism, Special Guest-Edited Issue: The Aesthetics of Online Videos, 40 (2), </w:t>
      </w:r>
      <w:r w:rsidRPr="00AB0C92">
        <w:rPr>
          <w:shd w:val="clear" w:color="auto" w:fill="FFFFFF"/>
        </w:rPr>
        <w:t xml:space="preserve">      </w:t>
      </w:r>
      <w:hyperlink r:id="rId20" w:history="1">
        <w:r w:rsidRPr="00AB0C92">
          <w:rPr>
            <w:rStyle w:val="Hyperlink"/>
            <w:color w:val="auto"/>
            <w:shd w:val="clear" w:color="auto" w:fill="FFFFFF"/>
          </w:rPr>
          <w:t xml:space="preserve">http://quod.lib.umich.edu/f/fc/13761232.0040.204?view=text;rgn=main. </w:t>
        </w:r>
      </w:hyperlink>
      <w:r w:rsidRPr="00AB0C92">
        <w:rPr>
          <w:shd w:val="clear" w:color="auto" w:fill="FFFFFF"/>
        </w:rPr>
        <w:t>Pristupljeno 03.10.2017.</w:t>
      </w:r>
    </w:p>
    <w:p w:rsidR="009C1DC0" w:rsidRPr="00AB0C92" w:rsidRDefault="009C1DC0" w:rsidP="00122EE5">
      <w:pPr>
        <w:pStyle w:val="naslovtekstacopy"/>
        <w:numPr>
          <w:ilvl w:val="0"/>
          <w:numId w:val="7"/>
        </w:numPr>
        <w:shd w:val="clear" w:color="auto" w:fill="FFFFFF"/>
        <w:spacing w:line="360" w:lineRule="auto"/>
        <w:jc w:val="both"/>
        <w:rPr>
          <w:shd w:val="clear" w:color="auto" w:fill="FFFFFF"/>
        </w:rPr>
      </w:pPr>
      <w:r w:rsidRPr="00AB0C92">
        <w:rPr>
          <w:shd w:val="clear" w:color="auto" w:fill="FFFFFF"/>
        </w:rPr>
        <w:t xml:space="preserve">Bruner, Jerome. 1986. </w:t>
      </w:r>
      <w:r w:rsidRPr="00AB0C92">
        <w:rPr>
          <w:i/>
          <w:shd w:val="clear" w:color="auto" w:fill="FFFFFF"/>
        </w:rPr>
        <w:t>Actual minds, possible worlds.</w:t>
      </w:r>
      <w:r w:rsidRPr="00AB0C92">
        <w:rPr>
          <w:shd w:val="clear" w:color="auto" w:fill="FFFFFF"/>
        </w:rPr>
        <w:t xml:space="preserve"> Cambridge: Harvard University Press.</w:t>
      </w:r>
    </w:p>
    <w:p w:rsidR="009C1DC0" w:rsidRPr="00AB0C92" w:rsidRDefault="009C1DC0" w:rsidP="00122EE5">
      <w:pPr>
        <w:pStyle w:val="naslovtekstacopy"/>
        <w:numPr>
          <w:ilvl w:val="0"/>
          <w:numId w:val="7"/>
        </w:numPr>
        <w:shd w:val="clear" w:color="auto" w:fill="FFFFFF"/>
        <w:spacing w:line="360" w:lineRule="auto"/>
        <w:jc w:val="both"/>
        <w:rPr>
          <w:shd w:val="clear" w:color="auto" w:fill="FFFFFF"/>
        </w:rPr>
      </w:pPr>
      <w:r w:rsidRPr="00AB0C92">
        <w:rPr>
          <w:shd w:val="clear" w:color="auto" w:fill="FFFFFF"/>
        </w:rPr>
        <w:t xml:space="preserve">Bruner, Jerome. 1991. "The Narrative Construction of Reality". </w:t>
      </w:r>
      <w:r w:rsidRPr="00AB0C92">
        <w:rPr>
          <w:i/>
          <w:shd w:val="clear" w:color="auto" w:fill="FFFFFF"/>
        </w:rPr>
        <w:t>Critical Inquiry</w:t>
      </w:r>
      <w:r w:rsidRPr="00AB0C92">
        <w:rPr>
          <w:shd w:val="clear" w:color="auto" w:fill="FFFFFF"/>
        </w:rPr>
        <w:t>. Chicago: University of Chicago Press, 18(1): 1-21.</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i/>
          <w:shd w:val="clear" w:color="auto" w:fill="FFFFFF"/>
        </w:rPr>
      </w:pPr>
      <w:r w:rsidRPr="00AB0C92">
        <w:rPr>
          <w:shd w:val="clear" w:color="auto" w:fill="FFFFFF"/>
        </w:rPr>
        <w:t xml:space="preserve">Burgess, Jean; Green, Joshua. 2009. „The Entrepreneurial Vlogger: Participatory Culture Beyond the Professional-Amateur Divide“. in Snikkars, Pelle; Vonderau, Patrick. </w:t>
      </w:r>
      <w:r w:rsidRPr="00AB0C92">
        <w:rPr>
          <w:i/>
          <w:shd w:val="clear" w:color="auto" w:fill="FFFFFF"/>
        </w:rPr>
        <w:t>The You Tube Reader.</w:t>
      </w:r>
      <w:r w:rsidRPr="00AB0C92">
        <w:rPr>
          <w:shd w:val="clear" w:color="auto" w:fill="FFFFFF"/>
        </w:rPr>
        <w:t xml:space="preserve"> London: Wallflower Press, 89-107.</w:t>
      </w:r>
    </w:p>
    <w:p w:rsidR="004B4DBA" w:rsidRPr="00AB0C92" w:rsidRDefault="004B4DBA" w:rsidP="004B4DBA">
      <w:pPr>
        <w:pStyle w:val="naslovtekstacopy"/>
        <w:numPr>
          <w:ilvl w:val="0"/>
          <w:numId w:val="7"/>
        </w:numPr>
        <w:shd w:val="clear" w:color="auto" w:fill="FFFFFF"/>
        <w:spacing w:after="0" w:line="360" w:lineRule="auto"/>
        <w:rPr>
          <w:shd w:val="clear" w:color="auto" w:fill="FFFFFF"/>
        </w:rPr>
      </w:pPr>
      <w:r w:rsidRPr="00AB0C92">
        <w:rPr>
          <w:shd w:val="clear" w:color="auto" w:fill="FFFFFF"/>
        </w:rPr>
        <w:t xml:space="preserve">Busse, Johannes; Humm, Bernhard; Lubbert, Christoph; Moelter, Frank; Reibold, Anatol; Rewald, Matthias; Schluter, Veronika; Seiler, Bernhard; Tegtmeier, Erwin; Zeh Thomas. 2015. „Actually, What Does “Ontology” Mean? A Term Coined by Philosophy in the Light of Different Scientific Disciplines“. </w:t>
      </w:r>
      <w:r w:rsidRPr="00AB0C92">
        <w:rPr>
          <w:i/>
          <w:shd w:val="clear" w:color="auto" w:fill="FFFFFF"/>
        </w:rPr>
        <w:t>Journal of Computing and Information Technology – CIT.</w:t>
      </w:r>
      <w:r w:rsidRPr="00AB0C92">
        <w:rPr>
          <w:shd w:val="clear" w:color="auto" w:fill="FFFFFF"/>
        </w:rPr>
        <w:t xml:space="preserve"> 23: 29–41 .</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Campbell, Joseph. 1949. </w:t>
      </w:r>
      <w:r w:rsidRPr="00AB0C92">
        <w:rPr>
          <w:i/>
          <w:shd w:val="clear" w:color="auto" w:fill="FFFFFF"/>
        </w:rPr>
        <w:t>The Hero with a Thousand Faces</w:t>
      </w:r>
      <w:r w:rsidRPr="00AB0C92">
        <w:rPr>
          <w:shd w:val="clear" w:color="auto" w:fill="FFFFFF"/>
        </w:rPr>
        <w:t xml:space="preserve">. New York: Pantheon Books. </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jc w:val="both"/>
        <w:rPr>
          <w:shd w:val="clear" w:color="auto" w:fill="FFFFFF"/>
        </w:rPr>
      </w:pPr>
      <w:r w:rsidRPr="00AB0C92">
        <w:rPr>
          <w:shd w:val="clear" w:color="auto" w:fill="FFFFFF"/>
        </w:rPr>
        <w:t xml:space="preserve">Casseti, Francesko. 2001. "Filmska psihoanaliza" u Daković, Nevena. </w:t>
      </w:r>
      <w:r w:rsidRPr="00AB0C92">
        <w:rPr>
          <w:i/>
          <w:shd w:val="clear" w:color="auto" w:fill="FFFFFF"/>
        </w:rPr>
        <w:t>Filmske sveske - nova serija,</w:t>
      </w:r>
      <w:r w:rsidRPr="00AB0C92">
        <w:rPr>
          <w:shd w:val="clear" w:color="auto" w:fill="FFFFFF"/>
        </w:rPr>
        <w:t xml:space="preserve"> 2-3: 19-39.</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Chang, Jen-Ho; Huang, Chin-Lan; Lin, Yi-Cheng. 2013. "The Psychological Displacement Paradigm in Diary-Writing (PDPD) and its Psychological Benefits". </w:t>
      </w:r>
      <w:r w:rsidRPr="00AB0C92">
        <w:rPr>
          <w:i/>
          <w:shd w:val="clear" w:color="auto" w:fill="FFFFFF"/>
        </w:rPr>
        <w:t>Journal of Happiness Studies</w:t>
      </w:r>
      <w:r w:rsidRPr="00AB0C92">
        <w:rPr>
          <w:shd w:val="clear" w:color="auto" w:fill="FFFFFF"/>
        </w:rPr>
        <w:t xml:space="preserve">, 14 (1):155-167. </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i/>
          <w:shd w:val="clear" w:color="auto" w:fill="FFFFFF"/>
        </w:rPr>
      </w:pPr>
      <w:r w:rsidRPr="00AB0C92">
        <w:rPr>
          <w:shd w:val="clear" w:color="auto" w:fill="FFFFFF"/>
        </w:rPr>
        <w:lastRenderedPageBreak/>
        <w:t xml:space="preserve">Cobley, Paul; </w:t>
      </w:r>
      <w:r w:rsidRPr="00AB0C92">
        <w:t>Haeffner, Nick. 2011. “ Narrative Supplements: dvd and the Idea of the “Text”“</w:t>
      </w:r>
      <w:r w:rsidRPr="00AB0C92">
        <w:rPr>
          <w:shd w:val="clear" w:color="auto" w:fill="FFFFFF"/>
        </w:rPr>
        <w:t xml:space="preserve"> u Ruth, Page;  Bronwen, Thomas. </w:t>
      </w:r>
      <w:r w:rsidRPr="00AB0C92">
        <w:rPr>
          <w:i/>
          <w:shd w:val="clear" w:color="auto" w:fill="FFFFFF"/>
        </w:rPr>
        <w:t xml:space="preserve"> New Narratives, Stories and Storyteling in the Digital Age</w:t>
      </w:r>
      <w:r w:rsidRPr="00AB0C92">
        <w:rPr>
          <w:shd w:val="clear" w:color="auto" w:fill="FFFFFF"/>
        </w:rPr>
        <w:t xml:space="preserve">,  Lincoln and London: Universiti of Nebraska Press. </w:t>
      </w:r>
      <w:r w:rsidRPr="00AB0C92">
        <w:t>170-187.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i/>
          <w:shd w:val="clear" w:color="auto" w:fill="FFFFFF"/>
        </w:rPr>
      </w:pPr>
      <w:r w:rsidRPr="00AB0C92">
        <w:rPr>
          <w:shd w:val="clear" w:color="auto" w:fill="FFFFFF"/>
        </w:rPr>
        <w:t xml:space="preserve">Cohen, Orit. 2014.  „The New Language of the Digital Film“. </w:t>
      </w:r>
      <w:r w:rsidRPr="00AB0C92">
        <w:rPr>
          <w:i/>
          <w:shd w:val="clear" w:color="auto" w:fill="FFFFFF"/>
        </w:rPr>
        <w:t>Journal of Popular Film and Television,</w:t>
      </w:r>
      <w:r w:rsidRPr="00AB0C92">
        <w:rPr>
          <w:shd w:val="clear" w:color="auto" w:fill="FFFFFF"/>
        </w:rPr>
        <w:t xml:space="preserve"> 41(1), </w:t>
      </w:r>
      <w:hyperlink r:id="rId21" w:history="1">
        <w:r w:rsidRPr="00AB0C92">
          <w:rPr>
            <w:rStyle w:val="Hyperlink"/>
            <w:color w:val="auto"/>
            <w:shd w:val="clear" w:color="auto" w:fill="FFFFFF"/>
          </w:rPr>
          <w:t>http://www.tandfonlajn.com/doi/full/10.1080/01956051.2012.759898</w:t>
        </w:r>
      </w:hyperlink>
      <w:r w:rsidRPr="00AB0C92">
        <w:rPr>
          <w:shd w:val="clear" w:color="auto" w:fill="FFFFFF"/>
        </w:rPr>
        <w:t>. Pristupljeno 01.10.2017.</w:t>
      </w:r>
    </w:p>
    <w:p w:rsidR="0010764A" w:rsidRPr="00AB0C92" w:rsidRDefault="0010764A" w:rsidP="00D003A4">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Comolli, Jean-Louis; Narboni, Jean. 1982. „Film /ideologija/ kritika: od kritike do njene kritične tačke“. Filmske sveske, 14 (1): 54-69. </w:t>
      </w:r>
    </w:p>
    <w:p w:rsidR="00D003A4" w:rsidRPr="00AB0C92" w:rsidRDefault="00D003A4" w:rsidP="00D003A4">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Cosmides, Leda; Tooby, John. 1997. "Evolutionary Psychology: A Primer". </w:t>
      </w:r>
      <w:r w:rsidRPr="00AB0C92">
        <w:rPr>
          <w:i/>
          <w:shd w:val="clear" w:color="auto" w:fill="FFFFFF"/>
        </w:rPr>
        <w:t>Center for evolutionary psychology.</w:t>
      </w:r>
      <w:r w:rsidRPr="00AB0C92">
        <w:rPr>
          <w:shd w:val="clear" w:color="auto" w:fill="FFFFFF"/>
        </w:rPr>
        <w:t xml:space="preserve"> </w:t>
      </w:r>
      <w:hyperlink r:id="rId22" w:history="1">
        <w:r w:rsidRPr="00AB0C92">
          <w:rPr>
            <w:rStyle w:val="Hyperlink"/>
            <w:color w:val="auto"/>
            <w:shd w:val="clear" w:color="auto" w:fill="FFFFFF"/>
          </w:rPr>
          <w:t>http://www.cep.ucsb.edu/primer.html</w:t>
        </w:r>
      </w:hyperlink>
      <w:r w:rsidRPr="00AB0C92">
        <w:rPr>
          <w:shd w:val="clear" w:color="auto" w:fill="FFFFFF"/>
        </w:rPr>
        <w:t>. Pristupljeno 04.03.2017.</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Creed, Barbara. 2003. </w:t>
      </w:r>
      <w:r w:rsidRPr="00AB0C92">
        <w:rPr>
          <w:i/>
          <w:shd w:val="clear" w:color="auto" w:fill="FFFFFF"/>
        </w:rPr>
        <w:t>Media Matrix</w:t>
      </w:r>
      <w:r w:rsidRPr="00AB0C92">
        <w:rPr>
          <w:shd w:val="clear" w:color="auto" w:fill="FFFFFF"/>
        </w:rPr>
        <w:t xml:space="preserve"> </w:t>
      </w:r>
      <w:r w:rsidRPr="00AB0C92">
        <w:rPr>
          <w:i/>
          <w:shd w:val="clear" w:color="auto" w:fill="FFFFFF"/>
        </w:rPr>
        <w:t xml:space="preserve">Sexing The New Reality. </w:t>
      </w:r>
      <w:r w:rsidRPr="00AB0C92">
        <w:rPr>
          <w:shd w:val="clear" w:color="auto" w:fill="FFFFFF"/>
        </w:rPr>
        <w:t>Crows Nest:</w:t>
      </w:r>
      <w:r w:rsidRPr="00AB0C92">
        <w:t xml:space="preserve"> </w:t>
      </w:r>
      <w:r w:rsidRPr="00AB0C92">
        <w:rPr>
          <w:shd w:val="clear" w:color="auto" w:fill="FFFFFF"/>
        </w:rPr>
        <w:t>Allen &amp; Unwin</w:t>
      </w:r>
      <w:r w:rsidRPr="00AB0C92">
        <w:rPr>
          <w:i/>
          <w:shd w:val="clear" w:color="auto" w:fill="FFFFFF"/>
        </w:rPr>
        <w:t>.</w:t>
      </w:r>
    </w:p>
    <w:p w:rsidR="00DE469B" w:rsidRPr="00AB0C92" w:rsidRDefault="00DE469B" w:rsidP="00DE469B">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 xml:space="preserve">Currie, Gregory. 1995. </w:t>
      </w:r>
      <w:r w:rsidRPr="00AB0C92">
        <w:rPr>
          <w:rFonts w:ascii="Times New Roman" w:eastAsia="Times New Roman" w:hAnsi="Times New Roman" w:cs="Times New Roman"/>
          <w:i/>
          <w:sz w:val="24"/>
          <w:szCs w:val="24"/>
          <w:shd w:val="clear" w:color="auto" w:fill="FFFFFF"/>
        </w:rPr>
        <w:t>Image and Mind: Film, Philosophy, and Cognitive Science.</w:t>
      </w:r>
      <w:r w:rsidRPr="00AB0C92">
        <w:rPr>
          <w:rFonts w:ascii="Times New Roman" w:eastAsia="Times New Roman" w:hAnsi="Times New Roman" w:cs="Times New Roman"/>
          <w:sz w:val="24"/>
          <w:szCs w:val="24"/>
          <w:shd w:val="clear" w:color="auto" w:fill="FFFFFF"/>
        </w:rPr>
        <w:t xml:space="preserve"> Cambridge: Cambridge University Press.</w:t>
      </w:r>
    </w:p>
    <w:p w:rsidR="009C1DC0" w:rsidRPr="00AB0C92" w:rsidRDefault="009C1DC0" w:rsidP="00122EE5">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 xml:space="preserve">Daković, Nevena. 1994. </w:t>
      </w:r>
      <w:r w:rsidRPr="00AB0C92">
        <w:rPr>
          <w:rFonts w:ascii="Times New Roman" w:hAnsi="Times New Roman" w:cs="Times New Roman"/>
          <w:i/>
          <w:sz w:val="24"/>
          <w:szCs w:val="24"/>
        </w:rPr>
        <w:t xml:space="preserve">Melodrama nije žanr. </w:t>
      </w:r>
      <w:r w:rsidRPr="00AB0C92">
        <w:rPr>
          <w:rFonts w:ascii="Times New Roman" w:hAnsi="Times New Roman" w:cs="Times New Roman"/>
          <w:sz w:val="24"/>
          <w:szCs w:val="24"/>
        </w:rPr>
        <w:t>Beograd:</w:t>
      </w:r>
      <w:r w:rsidRPr="00AB0C92">
        <w:rPr>
          <w:rFonts w:ascii="Times New Roman" w:hAnsi="Times New Roman" w:cs="Times New Roman"/>
          <w:i/>
          <w:sz w:val="24"/>
          <w:szCs w:val="24"/>
        </w:rPr>
        <w:t xml:space="preserve"> </w:t>
      </w:r>
      <w:r w:rsidRPr="00AB0C92">
        <w:rPr>
          <w:rFonts w:ascii="Times New Roman" w:hAnsi="Times New Roman" w:cs="Times New Roman"/>
          <w:sz w:val="24"/>
          <w:szCs w:val="24"/>
        </w:rPr>
        <w:t>Jugoslovenska kinoteka.</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jc w:val="both"/>
        <w:rPr>
          <w:shd w:val="clear" w:color="auto" w:fill="FFFFFF"/>
        </w:rPr>
      </w:pPr>
      <w:r w:rsidRPr="00AB0C92">
        <w:rPr>
          <w:shd w:val="clear" w:color="auto" w:fill="FFFFFF"/>
        </w:rPr>
        <w:t>Dak</w:t>
      </w:r>
      <w:r w:rsidR="0079481A" w:rsidRPr="00AB0C92">
        <w:rPr>
          <w:shd w:val="clear" w:color="auto" w:fill="FFFFFF"/>
        </w:rPr>
        <w:t>o</w:t>
      </w:r>
      <w:r w:rsidRPr="00AB0C92">
        <w:rPr>
          <w:shd w:val="clear" w:color="auto" w:fill="FFFFFF"/>
        </w:rPr>
        <w:t>vić, Nevena. 2001.</w:t>
      </w:r>
      <w:r w:rsidRPr="00AB0C92">
        <w:rPr>
          <w:i/>
          <w:shd w:val="clear" w:color="auto" w:fill="FFFFFF"/>
        </w:rPr>
        <w:t xml:space="preserve"> </w:t>
      </w:r>
      <w:r w:rsidRPr="00AB0C92">
        <w:t>“</w:t>
      </w:r>
      <w:r w:rsidRPr="00AB0C92">
        <w:rPr>
          <w:shd w:val="clear" w:color="auto" w:fill="FFFFFF"/>
        </w:rPr>
        <w:t>Urbani mit i filmske adaptacije: 1991. do 2001.</w:t>
      </w:r>
      <w:r w:rsidRPr="00AB0C92">
        <w:t xml:space="preserve">“, </w:t>
      </w:r>
      <w:r w:rsidRPr="00AB0C92">
        <w:rPr>
          <w:i/>
        </w:rPr>
        <w:t>Zbornik radova Fakulteta dramskih</w:t>
      </w:r>
      <w:r w:rsidRPr="00AB0C92">
        <w:t xml:space="preserve"> umetnosti, 5: 136-143.</w:t>
      </w:r>
    </w:p>
    <w:p w:rsidR="009C1DC0" w:rsidRPr="00AB0C92" w:rsidRDefault="009C1DC0" w:rsidP="00122EE5">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 xml:space="preserve">Daković, Nevena. 2008. </w:t>
      </w:r>
      <w:r w:rsidRPr="00AB0C92">
        <w:rPr>
          <w:rFonts w:ascii="Times New Roman" w:hAnsi="Times New Roman" w:cs="Times New Roman"/>
          <w:i/>
          <w:sz w:val="24"/>
          <w:szCs w:val="24"/>
        </w:rPr>
        <w:t xml:space="preserve">Balkan kao (filmski) žanr: slika, tekst, nacija. </w:t>
      </w:r>
      <w:r w:rsidRPr="00AB0C92">
        <w:rPr>
          <w:rFonts w:ascii="Times New Roman" w:hAnsi="Times New Roman" w:cs="Times New Roman"/>
          <w:sz w:val="24"/>
          <w:szCs w:val="24"/>
        </w:rPr>
        <w:t>Beograd:</w:t>
      </w:r>
      <w:r w:rsidRPr="00AB0C92">
        <w:rPr>
          <w:rFonts w:ascii="Times New Roman" w:hAnsi="Times New Roman" w:cs="Times New Roman"/>
          <w:i/>
          <w:sz w:val="24"/>
          <w:szCs w:val="24"/>
        </w:rPr>
        <w:t xml:space="preserve"> </w:t>
      </w:r>
      <w:r w:rsidRPr="00AB0C92">
        <w:rPr>
          <w:rFonts w:ascii="Times New Roman" w:hAnsi="Times New Roman" w:cs="Times New Roman"/>
          <w:sz w:val="24"/>
          <w:szCs w:val="24"/>
        </w:rPr>
        <w:t>Institut za pozorište, radio i televiziju.</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Dak</w:t>
      </w:r>
      <w:r w:rsidR="0079481A" w:rsidRPr="00AB0C92">
        <w:rPr>
          <w:shd w:val="clear" w:color="auto" w:fill="FFFFFF"/>
        </w:rPr>
        <w:t>o</w:t>
      </w:r>
      <w:r w:rsidRPr="00AB0C92">
        <w:rPr>
          <w:shd w:val="clear" w:color="auto" w:fill="FFFFFF"/>
        </w:rPr>
        <w:t xml:space="preserve">vić, Nevena. 2011. "Srpski film: teorija i praksa: 1990-2009: blaknizacija, tranzicija, EU integracije", u Nevena, Daković; Mirjana, Nikoloć (ur.): </w:t>
      </w:r>
      <w:r w:rsidRPr="00AB0C92">
        <w:rPr>
          <w:i/>
          <w:shd w:val="clear" w:color="auto" w:fill="FFFFFF"/>
        </w:rPr>
        <w:t xml:space="preserve">Obrazovanje umetnost i mediji u procesu evropskih integracija. </w:t>
      </w:r>
      <w:r w:rsidRPr="00AB0C92">
        <w:rPr>
          <w:shd w:val="clear" w:color="auto" w:fill="FFFFFF"/>
        </w:rPr>
        <w:t>Zbornik radova Fakulteta dramskih umetnosti. 18/2011. Beograd: FDU. 95-115.</w:t>
      </w:r>
    </w:p>
    <w:p w:rsidR="009C1DC0" w:rsidRPr="00AB0C92" w:rsidRDefault="009C1DC0" w:rsidP="00122EE5">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 xml:space="preserve">Daković, Nevena. 2012a. „Studije filma i medija“. </w:t>
      </w:r>
      <w:r w:rsidRPr="00AB0C92">
        <w:rPr>
          <w:rFonts w:ascii="Times New Roman" w:eastAsia="Times New Roman" w:hAnsi="Times New Roman" w:cs="Times New Roman"/>
          <w:i/>
          <w:sz w:val="24"/>
          <w:szCs w:val="24"/>
          <w:shd w:val="clear" w:color="auto" w:fill="FFFFFF"/>
        </w:rPr>
        <w:t>ART+MEDIA, Časopis za studije umetnosti i medija</w:t>
      </w:r>
      <w:r w:rsidRPr="00AB0C92">
        <w:rPr>
          <w:rFonts w:ascii="Times New Roman" w:eastAsia="Times New Roman" w:hAnsi="Times New Roman" w:cs="Times New Roman"/>
          <w:sz w:val="24"/>
          <w:szCs w:val="24"/>
          <w:shd w:val="clear" w:color="auto" w:fill="FFFFFF"/>
        </w:rPr>
        <w:t>, 1:18-24.</w:t>
      </w:r>
    </w:p>
    <w:p w:rsidR="009C1DC0" w:rsidRPr="00AB0C92" w:rsidRDefault="009C1DC0" w:rsidP="00122EE5">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 xml:space="preserve">Daković, Nevena. 2012b. „Izmaglice sećanja i istorije“. </w:t>
      </w:r>
      <w:r w:rsidRPr="00AB0C92">
        <w:rPr>
          <w:rFonts w:ascii="Times New Roman" w:eastAsia="Times New Roman" w:hAnsi="Times New Roman" w:cs="Times New Roman"/>
          <w:i/>
          <w:sz w:val="24"/>
          <w:szCs w:val="24"/>
          <w:shd w:val="clear" w:color="auto" w:fill="FFFFFF"/>
        </w:rPr>
        <w:t xml:space="preserve">Naša mesta, dodatak časopisu Naša misao, </w:t>
      </w:r>
      <w:r w:rsidRPr="00AB0C92">
        <w:rPr>
          <w:rFonts w:ascii="Times New Roman" w:eastAsia="Times New Roman" w:hAnsi="Times New Roman" w:cs="Times New Roman"/>
          <w:sz w:val="24"/>
          <w:szCs w:val="24"/>
          <w:shd w:val="clear" w:color="auto" w:fill="FFFFFF"/>
        </w:rPr>
        <w:t>16:</w:t>
      </w:r>
      <w:r w:rsidRPr="00AB0C92">
        <w:rPr>
          <w:rFonts w:ascii="Times New Roman" w:eastAsia="Times New Roman" w:hAnsi="Times New Roman" w:cs="Times New Roman"/>
          <w:i/>
          <w:sz w:val="24"/>
          <w:szCs w:val="24"/>
          <w:shd w:val="clear" w:color="auto" w:fill="FFFFFF"/>
        </w:rPr>
        <w:t xml:space="preserve"> </w:t>
      </w:r>
      <w:r w:rsidRPr="00AB0C92">
        <w:rPr>
          <w:rFonts w:ascii="Times New Roman" w:eastAsia="Times New Roman" w:hAnsi="Times New Roman" w:cs="Times New Roman"/>
          <w:sz w:val="24"/>
          <w:szCs w:val="24"/>
          <w:shd w:val="clear" w:color="auto" w:fill="FFFFFF"/>
        </w:rPr>
        <w:t>52-57.</w:t>
      </w:r>
    </w:p>
    <w:p w:rsidR="009C1DC0" w:rsidRPr="00AB0C92" w:rsidRDefault="009C1DC0" w:rsidP="00122EE5">
      <w:pPr>
        <w:pStyle w:val="ListParagraph"/>
        <w:numPr>
          <w:ilvl w:val="0"/>
          <w:numId w:val="7"/>
        </w:numPr>
        <w:spacing w:after="0" w:line="360" w:lineRule="auto"/>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lastRenderedPageBreak/>
        <w:t xml:space="preserve">Daković, Nevena. 2013. „Holokaust u digitalnom pamćenju i kolektivnom sećanju“. </w:t>
      </w:r>
      <w:r w:rsidRPr="00AB0C92">
        <w:rPr>
          <w:rFonts w:ascii="Times New Roman" w:eastAsia="Times New Roman" w:hAnsi="Times New Roman" w:cs="Times New Roman"/>
          <w:i/>
          <w:sz w:val="24"/>
          <w:szCs w:val="24"/>
          <w:shd w:val="clear" w:color="auto" w:fill="FFFFFF"/>
        </w:rPr>
        <w:t>Fakultet dramskih umetnosti</w:t>
      </w:r>
      <w:r w:rsidRPr="00AB0C92">
        <w:rPr>
          <w:rFonts w:ascii="Times New Roman" w:eastAsia="Times New Roman" w:hAnsi="Times New Roman" w:cs="Times New Roman"/>
          <w:sz w:val="24"/>
          <w:szCs w:val="24"/>
          <w:shd w:val="clear" w:color="auto" w:fill="FFFFFF"/>
        </w:rPr>
        <w:t xml:space="preserve">, </w:t>
      </w:r>
      <w:hyperlink r:id="rId23" w:history="1">
        <w:r w:rsidRPr="00AB0C92">
          <w:rPr>
            <w:rStyle w:val="Hyperlink"/>
            <w:rFonts w:ascii="Times New Roman" w:eastAsia="Times New Roman" w:hAnsi="Times New Roman" w:cs="Times New Roman"/>
            <w:color w:val="auto"/>
            <w:sz w:val="24"/>
            <w:szCs w:val="24"/>
            <w:shd w:val="clear" w:color="auto" w:fill="FFFFFF"/>
          </w:rPr>
          <w:t>http://www.fdu.edu.rs/uploads/uploaded_files/_content_strane/2013_nevena_dakovic.pdf</w:t>
        </w:r>
      </w:hyperlink>
      <w:r w:rsidRPr="00AB0C92">
        <w:rPr>
          <w:rFonts w:ascii="Times New Roman" w:eastAsia="Times New Roman" w:hAnsi="Times New Roman" w:cs="Times New Roman"/>
          <w:sz w:val="24"/>
          <w:szCs w:val="24"/>
          <w:shd w:val="clear" w:color="auto" w:fill="FFFFFF"/>
        </w:rPr>
        <w:t>. Pristupljeno 10.10.2017.</w:t>
      </w:r>
    </w:p>
    <w:p w:rsidR="009C1DC0" w:rsidRPr="00AB0C92" w:rsidRDefault="009C1DC0" w:rsidP="00122EE5">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Daković, Nevena, 2016. „Istorijski revizionizam i medijska arheologija (i): ekranska istorija četnika“.</w:t>
      </w:r>
      <w:r w:rsidRPr="00AB0C92">
        <w:rPr>
          <w:rFonts w:ascii="Times New Roman" w:eastAsia="Times New Roman" w:hAnsi="Times New Roman" w:cs="Times New Roman"/>
          <w:i/>
          <w:sz w:val="24"/>
          <w:szCs w:val="24"/>
          <w:shd w:val="clear" w:color="auto" w:fill="FFFFFF"/>
        </w:rPr>
        <w:t xml:space="preserve"> Zbornik radova Fakulteta dramskih umetnosti, </w:t>
      </w:r>
      <w:r w:rsidRPr="00AB0C92">
        <w:rPr>
          <w:rFonts w:ascii="Times New Roman" w:eastAsia="Times New Roman" w:hAnsi="Times New Roman" w:cs="Times New Roman"/>
          <w:sz w:val="24"/>
          <w:szCs w:val="24"/>
          <w:shd w:val="clear" w:color="auto" w:fill="FFFFFF"/>
        </w:rPr>
        <w:t>28:</w:t>
      </w:r>
      <w:r w:rsidRPr="00AB0C92">
        <w:rPr>
          <w:rFonts w:ascii="Times New Roman" w:hAnsi="Times New Roman" w:cs="Times New Roman"/>
          <w:sz w:val="24"/>
          <w:szCs w:val="24"/>
        </w:rPr>
        <w:t xml:space="preserve"> </w:t>
      </w:r>
      <w:r w:rsidRPr="00AB0C92">
        <w:rPr>
          <w:rFonts w:ascii="Times New Roman" w:eastAsia="Times New Roman" w:hAnsi="Times New Roman" w:cs="Times New Roman"/>
          <w:sz w:val="24"/>
          <w:szCs w:val="24"/>
          <w:shd w:val="clear" w:color="auto" w:fill="FFFFFF"/>
        </w:rPr>
        <w:t>113-127.</w:t>
      </w:r>
    </w:p>
    <w:p w:rsidR="00E97F5D" w:rsidRPr="00AB0C92" w:rsidRDefault="00E97F5D" w:rsidP="00E97F5D">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Daković, Nevena, 2017. „Transmedijalno pripovedanje Šekspira i njegovog doba“.</w:t>
      </w:r>
      <w:r w:rsidRPr="00AB0C92">
        <w:rPr>
          <w:rFonts w:ascii="Times New Roman" w:eastAsia="Times New Roman" w:hAnsi="Times New Roman" w:cs="Times New Roman"/>
          <w:i/>
          <w:sz w:val="24"/>
          <w:szCs w:val="24"/>
          <w:shd w:val="clear" w:color="auto" w:fill="FFFFFF"/>
        </w:rPr>
        <w:t xml:space="preserve"> </w:t>
      </w:r>
      <w:r w:rsidRPr="00AB0C92">
        <w:rPr>
          <w:rFonts w:ascii="Times New Roman" w:eastAsia="Times New Roman" w:hAnsi="Times New Roman" w:cs="Times New Roman"/>
          <w:sz w:val="24"/>
          <w:szCs w:val="24"/>
          <w:shd w:val="clear" w:color="auto" w:fill="FFFFFF"/>
        </w:rPr>
        <w:t xml:space="preserve">u </w:t>
      </w:r>
      <w:r w:rsidR="00024527" w:rsidRPr="00AB0C92">
        <w:rPr>
          <w:rFonts w:ascii="Times New Roman" w:eastAsia="Times New Roman" w:hAnsi="Times New Roman" w:cs="Times New Roman"/>
          <w:sz w:val="24"/>
          <w:szCs w:val="24"/>
          <w:shd w:val="clear" w:color="auto" w:fill="FFFFFF"/>
        </w:rPr>
        <w:t>Nevena Daković, Ivan Medenica, Ksenija Radulovć (ur).</w:t>
      </w:r>
      <w:r w:rsidR="00024527" w:rsidRPr="00AB0C92">
        <w:rPr>
          <w:rFonts w:ascii="Times New Roman" w:eastAsia="Times New Roman" w:hAnsi="Times New Roman" w:cs="Times New Roman"/>
          <w:i/>
          <w:sz w:val="24"/>
          <w:szCs w:val="24"/>
          <w:shd w:val="clear" w:color="auto" w:fill="FFFFFF"/>
        </w:rPr>
        <w:t xml:space="preserve"> Šekspir i tansmedijalnost. </w:t>
      </w:r>
      <w:r w:rsidR="00024527" w:rsidRPr="00AB0C92">
        <w:rPr>
          <w:rFonts w:ascii="Times New Roman" w:eastAsia="Times New Roman" w:hAnsi="Times New Roman" w:cs="Times New Roman"/>
          <w:sz w:val="24"/>
          <w:szCs w:val="24"/>
          <w:shd w:val="clear" w:color="auto" w:fill="FFFFFF"/>
        </w:rPr>
        <w:t>Beograd: Fakultet dramskih umetnosti</w:t>
      </w:r>
      <w:r w:rsidRPr="00AB0C92">
        <w:rPr>
          <w:rFonts w:ascii="Times New Roman" w:eastAsia="Times New Roman" w:hAnsi="Times New Roman" w:cs="Times New Roman"/>
          <w:sz w:val="24"/>
          <w:szCs w:val="24"/>
          <w:shd w:val="clear" w:color="auto" w:fill="FFFFFF"/>
        </w:rPr>
        <w:t>:</w:t>
      </w:r>
      <w:r w:rsidRPr="00AB0C92">
        <w:rPr>
          <w:rFonts w:ascii="Times New Roman" w:hAnsi="Times New Roman" w:cs="Times New Roman"/>
          <w:sz w:val="24"/>
          <w:szCs w:val="24"/>
        </w:rPr>
        <w:t xml:space="preserve"> </w:t>
      </w:r>
      <w:r w:rsidR="00024527" w:rsidRPr="00AB0C92">
        <w:rPr>
          <w:rFonts w:ascii="Times New Roman" w:eastAsia="Times New Roman" w:hAnsi="Times New Roman" w:cs="Times New Roman"/>
          <w:sz w:val="24"/>
          <w:szCs w:val="24"/>
          <w:shd w:val="clear" w:color="auto" w:fill="FFFFFF"/>
        </w:rPr>
        <w:t>17-30</w:t>
      </w:r>
      <w:r w:rsidRPr="00AB0C92">
        <w:rPr>
          <w:rFonts w:ascii="Times New Roman" w:eastAsia="Times New Roman" w:hAnsi="Times New Roman" w:cs="Times New Roman"/>
          <w:sz w:val="24"/>
          <w:szCs w:val="24"/>
          <w:shd w:val="clear" w:color="auto" w:fill="FFFFFF"/>
        </w:rPr>
        <w:t>.</w:t>
      </w:r>
    </w:p>
    <w:p w:rsidR="002970FC" w:rsidRPr="00AB0C92" w:rsidRDefault="002970FC" w:rsidP="002970FC">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Daković, Nevena; Milovanović, Aleksandra. 2016.  „The Socialist Family Sitcom: Theatre at Home (Socialist Federal Republic of Yugoslavia 1972–Republic of Serbia 2007)“. u Kirsten Bönker, Julia Obertreis and Sven Grampp (ed.) Television Beyond and Across the Iron Curtain. 124-147.</w:t>
      </w:r>
    </w:p>
    <w:p w:rsidR="003B6A7C" w:rsidRPr="00AB0C92" w:rsidRDefault="003B6A7C" w:rsidP="00122EE5">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Daković, Nevena; Radulović, Neda. 2017. „</w:t>
      </w:r>
      <w:r w:rsidR="002970FC" w:rsidRPr="00AB0C92">
        <w:rPr>
          <w:rFonts w:ascii="Times New Roman" w:eastAsia="Times New Roman" w:hAnsi="Times New Roman" w:cs="Times New Roman"/>
          <w:sz w:val="24"/>
          <w:szCs w:val="24"/>
          <w:shd w:val="clear" w:color="auto" w:fill="FFFFFF"/>
        </w:rPr>
        <w:t>Odgovor</w:t>
      </w:r>
      <w:r w:rsidR="002970FC" w:rsidRPr="00AB0C92">
        <w:rPr>
          <w:rFonts w:ascii="Cambria Math" w:eastAsia="Times New Roman" w:hAnsi="Cambria Math" w:cs="Cambria Math"/>
          <w:sz w:val="24"/>
          <w:szCs w:val="24"/>
          <w:shd w:val="clear" w:color="auto" w:fill="FFFFFF"/>
        </w:rPr>
        <w:t>‐</w:t>
      </w:r>
      <w:r w:rsidR="002970FC" w:rsidRPr="00AB0C92">
        <w:rPr>
          <w:rFonts w:ascii="Times New Roman" w:eastAsia="Times New Roman" w:hAnsi="Times New Roman" w:cs="Times New Roman"/>
          <w:sz w:val="24"/>
          <w:szCs w:val="24"/>
          <w:shd w:val="clear" w:color="auto" w:fill="FFFFFF"/>
        </w:rPr>
        <w:t>nost post</w:t>
      </w:r>
      <w:r w:rsidR="002970FC" w:rsidRPr="00AB0C92">
        <w:rPr>
          <w:rFonts w:ascii="Cambria Math" w:eastAsia="Times New Roman" w:hAnsi="Cambria Math" w:cs="Cambria Math"/>
          <w:sz w:val="24"/>
          <w:szCs w:val="24"/>
          <w:shd w:val="clear" w:color="auto" w:fill="FFFFFF"/>
        </w:rPr>
        <w:t>‐</w:t>
      </w:r>
      <w:r w:rsidR="002970FC" w:rsidRPr="00AB0C92">
        <w:rPr>
          <w:rFonts w:ascii="Times New Roman" w:eastAsia="Times New Roman" w:hAnsi="Times New Roman" w:cs="Times New Roman"/>
          <w:sz w:val="24"/>
          <w:szCs w:val="24"/>
          <w:shd w:val="clear" w:color="auto" w:fill="FFFFFF"/>
        </w:rPr>
        <w:t>sećanja: Film kao svedočenje</w:t>
      </w:r>
      <w:r w:rsidRPr="00AB0C92">
        <w:rPr>
          <w:rFonts w:ascii="Times New Roman" w:eastAsia="Times New Roman" w:hAnsi="Times New Roman" w:cs="Times New Roman"/>
          <w:sz w:val="24"/>
          <w:szCs w:val="24"/>
          <w:shd w:val="clear" w:color="auto" w:fill="FFFFFF"/>
        </w:rPr>
        <w:t>“.</w:t>
      </w:r>
      <w:r w:rsidRPr="00AB0C92">
        <w:rPr>
          <w:rFonts w:ascii="Times New Roman" w:eastAsia="Times New Roman" w:hAnsi="Times New Roman" w:cs="Times New Roman"/>
          <w:i/>
          <w:sz w:val="24"/>
          <w:szCs w:val="24"/>
          <w:shd w:val="clear" w:color="auto" w:fill="FFFFFF"/>
        </w:rPr>
        <w:t xml:space="preserve"> Medijski dijalozi, </w:t>
      </w:r>
      <w:r w:rsidRPr="00AB0C92">
        <w:rPr>
          <w:rFonts w:ascii="Times New Roman" w:eastAsia="Times New Roman" w:hAnsi="Times New Roman" w:cs="Times New Roman"/>
          <w:sz w:val="24"/>
          <w:szCs w:val="24"/>
          <w:shd w:val="clear" w:color="auto" w:fill="FFFFFF"/>
        </w:rPr>
        <w:t>10</w:t>
      </w:r>
      <w:r w:rsidR="002970FC" w:rsidRPr="00AB0C92">
        <w:rPr>
          <w:rFonts w:ascii="Times New Roman" w:eastAsia="Times New Roman" w:hAnsi="Times New Roman" w:cs="Times New Roman"/>
          <w:sz w:val="24"/>
          <w:szCs w:val="24"/>
          <w:shd w:val="clear" w:color="auto" w:fill="FFFFFF"/>
        </w:rPr>
        <w:t xml:space="preserve"> </w:t>
      </w:r>
      <w:r w:rsidRPr="00AB0C92">
        <w:rPr>
          <w:rFonts w:ascii="Times New Roman" w:eastAsia="Times New Roman" w:hAnsi="Times New Roman" w:cs="Times New Roman"/>
          <w:sz w:val="24"/>
          <w:szCs w:val="24"/>
          <w:shd w:val="clear" w:color="auto" w:fill="FFFFFF"/>
        </w:rPr>
        <w:t>(29):</w:t>
      </w:r>
      <w:r w:rsidRPr="00AB0C92">
        <w:rPr>
          <w:rFonts w:ascii="Times New Roman" w:hAnsi="Times New Roman" w:cs="Times New Roman"/>
          <w:sz w:val="24"/>
          <w:szCs w:val="24"/>
        </w:rPr>
        <w:t xml:space="preserve"> </w:t>
      </w:r>
      <w:r w:rsidRPr="00AB0C92">
        <w:rPr>
          <w:rFonts w:ascii="Times New Roman" w:eastAsia="Times New Roman" w:hAnsi="Times New Roman" w:cs="Times New Roman"/>
          <w:sz w:val="24"/>
          <w:szCs w:val="24"/>
          <w:shd w:val="clear" w:color="auto" w:fill="FFFFFF"/>
        </w:rPr>
        <w:t>67-84.</w:t>
      </w:r>
    </w:p>
    <w:p w:rsidR="002577E0" w:rsidRPr="00AB0C92" w:rsidRDefault="002577E0" w:rsidP="00122EE5">
      <w:pPr>
        <w:pStyle w:val="naslovtekstacopy"/>
        <w:numPr>
          <w:ilvl w:val="0"/>
          <w:numId w:val="7"/>
        </w:numPr>
        <w:shd w:val="clear" w:color="auto" w:fill="FFFFFF"/>
        <w:spacing w:before="0" w:beforeAutospacing="0" w:after="0" w:afterAutospacing="0" w:line="360" w:lineRule="auto"/>
        <w:jc w:val="both"/>
        <w:rPr>
          <w:shd w:val="clear" w:color="auto" w:fill="FFFFFF"/>
        </w:rPr>
      </w:pPr>
      <w:r w:rsidRPr="00AB0C92">
        <w:rPr>
          <w:shd w:val="clear" w:color="auto" w:fill="FFFFFF"/>
        </w:rPr>
        <w:t xml:space="preserve">Debord, Guy. 2003.  </w:t>
      </w:r>
      <w:r w:rsidRPr="00AB0C92">
        <w:rPr>
          <w:i/>
          <w:shd w:val="clear" w:color="auto" w:fill="FFFFFF"/>
        </w:rPr>
        <w:t xml:space="preserve">Društvo spektakla. </w:t>
      </w:r>
      <w:r w:rsidRPr="00AB0C92">
        <w:rPr>
          <w:shd w:val="clear" w:color="auto" w:fill="FFFFFF"/>
        </w:rPr>
        <w:t>Beograd:porodična biblioteka.</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jc w:val="both"/>
        <w:rPr>
          <w:shd w:val="clear" w:color="auto" w:fill="FFFFFF"/>
        </w:rPr>
      </w:pPr>
      <w:r w:rsidRPr="00AB0C92">
        <w:t xml:space="preserve">Dimitrijević, Aleksandar. 2003. </w:t>
      </w:r>
      <w:r w:rsidRPr="00AB0C92">
        <w:rPr>
          <w:i/>
        </w:rPr>
        <w:t xml:space="preserve"> "</w:t>
      </w:r>
      <w:r w:rsidRPr="00AB0C92">
        <w:t>Pojam granica ličnosti i njihovi začeci u ranom razvoju</w:t>
      </w:r>
      <w:r w:rsidRPr="00AB0C92">
        <w:rPr>
          <w:i/>
        </w:rPr>
        <w:t>".</w:t>
      </w:r>
      <w:r w:rsidRPr="00AB0C92">
        <w:t xml:space="preserve"> </w:t>
      </w:r>
      <w:r w:rsidRPr="00AB0C92">
        <w:rPr>
          <w:i/>
        </w:rPr>
        <w:t>Psihologija</w:t>
      </w:r>
      <w:r w:rsidRPr="00AB0C92">
        <w:t xml:space="preserve">, 36 (4), 425-436. </w:t>
      </w:r>
      <w:r w:rsidRPr="00AB0C92">
        <w:rPr>
          <w:shd w:val="clear" w:color="auto" w:fill="FFFFFF"/>
        </w:rPr>
        <w:t>Beograd: Društvo psihologa srbije.</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Dittrich, Paul-Jasper. 2017. “Social networks  and populism in the EU Four things you should know”. </w:t>
      </w:r>
      <w:r w:rsidRPr="00AB0C92">
        <w:rPr>
          <w:i/>
          <w:shd w:val="clear" w:color="auto" w:fill="FFFFFF"/>
        </w:rPr>
        <w:t xml:space="preserve">Policy paper. 192. </w:t>
      </w:r>
      <w:r w:rsidRPr="00AB0C92">
        <w:rPr>
          <w:shd w:val="clear" w:color="auto" w:fill="FFFFFF"/>
        </w:rPr>
        <w:t>Berlin: Jacques Delors Institut.</w:t>
      </w:r>
    </w:p>
    <w:p w:rsidR="009C1DC0" w:rsidRPr="00AB0C92" w:rsidRDefault="009C1DC0" w:rsidP="00122EE5">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 xml:space="preserve">Dragićević-Šešić, Milena. 2001. “Digitalna kultura – zabava, umetnost, komunikacija”. </w:t>
      </w:r>
      <w:r w:rsidRPr="00AB0C92">
        <w:rPr>
          <w:rFonts w:ascii="Times New Roman" w:eastAsia="Times New Roman" w:hAnsi="Times New Roman" w:cs="Times New Roman"/>
          <w:i/>
          <w:sz w:val="24"/>
          <w:szCs w:val="24"/>
          <w:shd w:val="clear" w:color="auto" w:fill="FFFFFF"/>
        </w:rPr>
        <w:t>Zbornik radova Fakulteta dramskih umetnosti.</w:t>
      </w:r>
      <w:r w:rsidRPr="00AB0C92">
        <w:rPr>
          <w:rFonts w:ascii="Times New Roman" w:eastAsia="Times New Roman" w:hAnsi="Times New Roman" w:cs="Times New Roman"/>
          <w:sz w:val="24"/>
          <w:szCs w:val="24"/>
          <w:shd w:val="clear" w:color="auto" w:fill="FFFFFF"/>
        </w:rPr>
        <w:t xml:space="preserve"> 5:285-294.</w:t>
      </w:r>
    </w:p>
    <w:p w:rsidR="009C1DC0" w:rsidRPr="00AB0C92" w:rsidRDefault="009C1DC0" w:rsidP="00122EE5">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 xml:space="preserve">Dragićević-Šešić, Milena. 2005. “Demokratičnost i dometi Kulturne politike”. </w:t>
      </w:r>
      <w:r w:rsidRPr="00AB0C92">
        <w:rPr>
          <w:rFonts w:ascii="Times New Roman" w:eastAsia="Times New Roman" w:hAnsi="Times New Roman" w:cs="Times New Roman"/>
          <w:i/>
          <w:sz w:val="24"/>
          <w:szCs w:val="24"/>
          <w:shd w:val="clear" w:color="auto" w:fill="FFFFFF"/>
        </w:rPr>
        <w:t>Zbornik radova Fakulteta dramskih umetnosti.</w:t>
      </w:r>
      <w:r w:rsidRPr="00AB0C92">
        <w:rPr>
          <w:rFonts w:ascii="Times New Roman" w:eastAsia="Times New Roman" w:hAnsi="Times New Roman" w:cs="Times New Roman"/>
          <w:sz w:val="24"/>
          <w:szCs w:val="24"/>
          <w:shd w:val="clear" w:color="auto" w:fill="FFFFFF"/>
        </w:rPr>
        <w:t xml:space="preserve"> 8-9:387-398</w:t>
      </w:r>
    </w:p>
    <w:p w:rsidR="00243EE3" w:rsidRPr="00AB0C92" w:rsidRDefault="00243EE3" w:rsidP="00122EE5">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 xml:space="preserve">Dudley, Andrew. 1984. „Izvori Bazenovog pogleda na svet i film“. </w:t>
      </w:r>
      <w:r w:rsidRPr="00AB0C92">
        <w:rPr>
          <w:rFonts w:ascii="Times New Roman" w:eastAsia="Times New Roman" w:hAnsi="Times New Roman" w:cs="Times New Roman"/>
          <w:i/>
          <w:sz w:val="24"/>
          <w:szCs w:val="24"/>
          <w:shd w:val="clear" w:color="auto" w:fill="FFFFFF"/>
        </w:rPr>
        <w:t>Filmske sveske</w:t>
      </w:r>
      <w:r w:rsidRPr="00AB0C92">
        <w:rPr>
          <w:rFonts w:ascii="Times New Roman" w:eastAsia="Times New Roman" w:hAnsi="Times New Roman" w:cs="Times New Roman"/>
          <w:sz w:val="24"/>
          <w:szCs w:val="24"/>
          <w:shd w:val="clear" w:color="auto" w:fill="FFFFFF"/>
        </w:rPr>
        <w:t>, 16 (4): 337-356.</w:t>
      </w:r>
    </w:p>
    <w:p w:rsidR="009C1DC0" w:rsidRPr="00AB0C92" w:rsidRDefault="009C1DC0" w:rsidP="00122EE5">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 xml:space="preserve">Đurović. Jovana. 2015. „Kultura mladih u tranziciji: analiza filmova “Tilva roš” i “Klip”“. </w:t>
      </w:r>
      <w:r w:rsidRPr="00AB0C92">
        <w:rPr>
          <w:rFonts w:ascii="Times New Roman" w:eastAsia="Times New Roman" w:hAnsi="Times New Roman" w:cs="Times New Roman"/>
          <w:i/>
          <w:sz w:val="24"/>
          <w:szCs w:val="24"/>
          <w:shd w:val="clear" w:color="auto" w:fill="FFFFFF"/>
        </w:rPr>
        <w:t xml:space="preserve">Reč, </w:t>
      </w:r>
      <w:r w:rsidRPr="00AB0C92">
        <w:rPr>
          <w:rFonts w:ascii="Times New Roman" w:eastAsia="Times New Roman" w:hAnsi="Times New Roman" w:cs="Times New Roman"/>
          <w:sz w:val="24"/>
          <w:szCs w:val="24"/>
          <w:shd w:val="clear" w:color="auto" w:fill="FFFFFF"/>
        </w:rPr>
        <w:t>85 (31):</w:t>
      </w:r>
      <w:r w:rsidRPr="00AB0C92">
        <w:rPr>
          <w:rFonts w:ascii="Times New Roman" w:eastAsia="Times New Roman" w:hAnsi="Times New Roman" w:cs="Times New Roman"/>
          <w:i/>
          <w:sz w:val="24"/>
          <w:szCs w:val="24"/>
          <w:shd w:val="clear" w:color="auto" w:fill="FFFFFF"/>
        </w:rPr>
        <w:t xml:space="preserve"> </w:t>
      </w:r>
      <w:r w:rsidRPr="00AB0C92">
        <w:rPr>
          <w:rFonts w:ascii="Times New Roman" w:eastAsia="Times New Roman" w:hAnsi="Times New Roman" w:cs="Times New Roman"/>
          <w:sz w:val="24"/>
          <w:szCs w:val="24"/>
          <w:shd w:val="clear" w:color="auto" w:fill="FFFFFF"/>
        </w:rPr>
        <w:t>197-255.</w:t>
      </w:r>
    </w:p>
    <w:p w:rsidR="009C1DC0" w:rsidRPr="00AB0C92" w:rsidRDefault="009C1DC0" w:rsidP="00122EE5">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lastRenderedPageBreak/>
        <w:t xml:space="preserve">Erickon, Erik.1950. </w:t>
      </w:r>
      <w:r w:rsidRPr="00AB0C92">
        <w:rPr>
          <w:rFonts w:ascii="Times New Roman" w:eastAsia="Times New Roman" w:hAnsi="Times New Roman" w:cs="Times New Roman"/>
          <w:i/>
          <w:sz w:val="24"/>
          <w:szCs w:val="24"/>
          <w:shd w:val="clear" w:color="auto" w:fill="FFFFFF"/>
        </w:rPr>
        <w:t>Childhood and Society</w:t>
      </w:r>
      <w:r w:rsidRPr="00AB0C92">
        <w:rPr>
          <w:rFonts w:ascii="Times New Roman" w:eastAsia="Times New Roman" w:hAnsi="Times New Roman" w:cs="Times New Roman"/>
          <w:sz w:val="24"/>
          <w:szCs w:val="24"/>
          <w:shd w:val="clear" w:color="auto" w:fill="FFFFFF"/>
        </w:rPr>
        <w:t>. New York:</w:t>
      </w:r>
      <w:r w:rsidRPr="00AB0C92">
        <w:rPr>
          <w:rFonts w:ascii="Times New Roman" w:hAnsi="Times New Roman" w:cs="Times New Roman"/>
          <w:sz w:val="24"/>
          <w:szCs w:val="24"/>
        </w:rPr>
        <w:t xml:space="preserve"> </w:t>
      </w:r>
      <w:r w:rsidRPr="00AB0C92">
        <w:rPr>
          <w:rFonts w:ascii="Times New Roman" w:eastAsia="Times New Roman" w:hAnsi="Times New Roman" w:cs="Times New Roman"/>
          <w:sz w:val="24"/>
          <w:szCs w:val="24"/>
          <w:shd w:val="clear" w:color="auto" w:fill="FFFFFF"/>
        </w:rPr>
        <w:t>W. W. Norton &amp; Co.</w:t>
      </w:r>
    </w:p>
    <w:p w:rsidR="009C1DC0" w:rsidRPr="00AB0C92" w:rsidRDefault="009C1DC0" w:rsidP="00122EE5">
      <w:pPr>
        <w:pStyle w:val="ListParagraph"/>
        <w:numPr>
          <w:ilvl w:val="0"/>
          <w:numId w:val="7"/>
        </w:numPr>
        <w:shd w:val="clear" w:color="auto" w:fill="FFFFFF"/>
        <w:spacing w:after="0" w:line="360" w:lineRule="auto"/>
        <w:jc w:val="both"/>
        <w:rPr>
          <w:rFonts w:ascii="Times New Roman" w:hAnsi="Times New Roman" w:cs="Times New Roman"/>
          <w:sz w:val="24"/>
          <w:szCs w:val="24"/>
          <w:shd w:val="clear" w:color="auto" w:fill="FFFFFF"/>
        </w:rPr>
      </w:pPr>
      <w:r w:rsidRPr="00AB0C92">
        <w:rPr>
          <w:rFonts w:ascii="Times New Roman" w:hAnsi="Times New Roman" w:cs="Times New Roman"/>
          <w:sz w:val="24"/>
          <w:szCs w:val="24"/>
          <w:shd w:val="clear" w:color="auto" w:fill="FFFFFF"/>
        </w:rPr>
        <w:t xml:space="preserve">Fafulić, Marina. 2013.  </w:t>
      </w:r>
      <w:r w:rsidRPr="00AB0C92">
        <w:rPr>
          <w:rFonts w:ascii="Times New Roman" w:hAnsi="Times New Roman" w:cs="Times New Roman"/>
          <w:sz w:val="24"/>
          <w:szCs w:val="24"/>
        </w:rPr>
        <w:t>“</w:t>
      </w:r>
      <w:r w:rsidRPr="00AB0C92">
        <w:rPr>
          <w:rFonts w:ascii="Times New Roman" w:eastAsia="Times New Roman" w:hAnsi="Times New Roman" w:cs="Times New Roman"/>
          <w:sz w:val="24"/>
          <w:szCs w:val="24"/>
          <w:shd w:val="clear" w:color="auto" w:fill="FFFFFF"/>
        </w:rPr>
        <w:t>Produkcija filmskih hitova u modernoj srpsko</w:t>
      </w:r>
      <w:r w:rsidRPr="00AB0C92">
        <w:rPr>
          <w:rFonts w:ascii="Times New Roman" w:hAnsi="Times New Roman" w:cs="Times New Roman"/>
          <w:sz w:val="24"/>
          <w:szCs w:val="24"/>
          <w:shd w:val="clear" w:color="auto" w:fill="FFFFFF"/>
        </w:rPr>
        <w:t>j kinematografiji</w:t>
      </w:r>
      <w:r w:rsidRPr="00AB0C92">
        <w:rPr>
          <w:rFonts w:ascii="Times New Roman" w:hAnsi="Times New Roman" w:cs="Times New Roman"/>
          <w:sz w:val="24"/>
          <w:szCs w:val="24"/>
        </w:rPr>
        <w:t>“,</w:t>
      </w:r>
      <w:r w:rsidRPr="00AB0C92">
        <w:rPr>
          <w:rFonts w:ascii="Times New Roman" w:eastAsia="Times New Roman" w:hAnsi="Times New Roman" w:cs="Times New Roman"/>
          <w:sz w:val="24"/>
          <w:szCs w:val="24"/>
          <w:shd w:val="clear" w:color="auto" w:fill="FFFFFF"/>
        </w:rPr>
        <w:t xml:space="preserve"> </w:t>
      </w:r>
      <w:r w:rsidRPr="00AB0C92">
        <w:rPr>
          <w:rFonts w:ascii="Times New Roman" w:hAnsi="Times New Roman" w:cs="Times New Roman"/>
          <w:i/>
          <w:sz w:val="24"/>
          <w:szCs w:val="24"/>
        </w:rPr>
        <w:t xml:space="preserve">Zbornik radova Fakulteta dramskih umetnosti, </w:t>
      </w:r>
      <w:r w:rsidRPr="00AB0C92">
        <w:rPr>
          <w:rFonts w:ascii="Times New Roman" w:hAnsi="Times New Roman" w:cs="Times New Roman"/>
          <w:sz w:val="24"/>
          <w:szCs w:val="24"/>
        </w:rPr>
        <w:t xml:space="preserve">23: 133-153. </w:t>
      </w:r>
    </w:p>
    <w:p w:rsidR="009C1DC0" w:rsidRPr="00AB0C92" w:rsidRDefault="009C1DC0" w:rsidP="00122EE5">
      <w:pPr>
        <w:pStyle w:val="ListParagraph"/>
        <w:numPr>
          <w:ilvl w:val="0"/>
          <w:numId w:val="7"/>
        </w:numPr>
        <w:shd w:val="clear" w:color="auto" w:fill="FFFFFF"/>
        <w:spacing w:after="0" w:line="360" w:lineRule="auto"/>
        <w:jc w:val="both"/>
        <w:rPr>
          <w:rFonts w:ascii="Times New Roman" w:hAnsi="Times New Roman" w:cs="Times New Roman"/>
          <w:sz w:val="24"/>
          <w:szCs w:val="24"/>
          <w:shd w:val="clear" w:color="auto" w:fill="FFFFFF"/>
        </w:rPr>
      </w:pPr>
      <w:r w:rsidRPr="00AB0C92">
        <w:rPr>
          <w:rFonts w:ascii="Times New Roman" w:hAnsi="Times New Roman" w:cs="Times New Roman"/>
          <w:sz w:val="24"/>
          <w:szCs w:val="24"/>
          <w:shd w:val="clear" w:color="auto" w:fill="FFFFFF"/>
        </w:rPr>
        <w:t xml:space="preserve">Feige, Edgar. 1994. "The Transition to a Market Economy in Russia: Property Rights, Mass Privatization and Stabilization".  In Alexander, Gregory; Skąpska, Grażyna. </w:t>
      </w:r>
      <w:r w:rsidRPr="00AB0C92">
        <w:rPr>
          <w:rFonts w:ascii="Times New Roman" w:hAnsi="Times New Roman" w:cs="Times New Roman"/>
          <w:i/>
          <w:sz w:val="24"/>
          <w:szCs w:val="24"/>
          <w:shd w:val="clear" w:color="auto" w:fill="FFFFFF"/>
        </w:rPr>
        <w:t xml:space="preserve">A Fourth way?: privatization, property, and the emergence of new market economics </w:t>
      </w:r>
      <w:r w:rsidRPr="00AB0C92">
        <w:rPr>
          <w:rFonts w:ascii="Times New Roman" w:hAnsi="Times New Roman" w:cs="Times New Roman"/>
          <w:sz w:val="24"/>
          <w:szCs w:val="24"/>
          <w:shd w:val="clear" w:color="auto" w:fill="FFFFFF"/>
        </w:rPr>
        <w:t>London:Routledge. 57–78.</w:t>
      </w:r>
    </w:p>
    <w:p w:rsidR="009C1DC0" w:rsidRPr="00AB0C92" w:rsidRDefault="009C1DC0" w:rsidP="00122EE5">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 xml:space="preserve">Fischer-Lichte, Erica. 2014. </w:t>
      </w:r>
      <w:r w:rsidRPr="00AB0C92">
        <w:rPr>
          <w:rFonts w:ascii="Times New Roman" w:eastAsia="Times New Roman" w:hAnsi="Times New Roman" w:cs="Times New Roman"/>
          <w:i/>
          <w:sz w:val="24"/>
          <w:szCs w:val="24"/>
          <w:shd w:val="clear" w:color="auto" w:fill="FFFFFF"/>
        </w:rPr>
        <w:t>The Routledge Introduction to Theatre and Performance Studies</w:t>
      </w:r>
      <w:r w:rsidRPr="00AB0C92">
        <w:rPr>
          <w:rFonts w:ascii="Times New Roman" w:eastAsia="Times New Roman" w:hAnsi="Times New Roman" w:cs="Times New Roman"/>
          <w:sz w:val="24"/>
          <w:szCs w:val="24"/>
          <w:shd w:val="clear" w:color="auto" w:fill="FFFFFF"/>
        </w:rPr>
        <w:t>. London: Routledge.</w:t>
      </w:r>
    </w:p>
    <w:p w:rsidR="0051259F" w:rsidRPr="00AB0C92" w:rsidRDefault="0051259F" w:rsidP="00122EE5">
      <w:pPr>
        <w:widowControl w:val="0"/>
        <w:numPr>
          <w:ilvl w:val="0"/>
          <w:numId w:val="7"/>
        </w:numPr>
        <w:suppressAutoHyphens/>
        <w:spacing w:after="0" w:line="360" w:lineRule="auto"/>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 xml:space="preserve">Follows, Stephen. 2014. „What’s the average budget of a low or micro-budget film?“. </w:t>
      </w:r>
      <w:r w:rsidRPr="00AB0C92">
        <w:rPr>
          <w:rFonts w:ascii="Times New Roman" w:eastAsia="Times New Roman" w:hAnsi="Times New Roman" w:cs="Times New Roman"/>
          <w:i/>
          <w:sz w:val="24"/>
          <w:szCs w:val="24"/>
          <w:shd w:val="clear" w:color="auto" w:fill="FFFFFF"/>
        </w:rPr>
        <w:t>Stephen Follows film and data education</w:t>
      </w:r>
      <w:r w:rsidRPr="00AB0C92">
        <w:rPr>
          <w:rFonts w:ascii="Times New Roman" w:eastAsia="Times New Roman" w:hAnsi="Times New Roman" w:cs="Times New Roman"/>
          <w:sz w:val="24"/>
          <w:szCs w:val="24"/>
          <w:shd w:val="clear" w:color="auto" w:fill="FFFFFF"/>
        </w:rPr>
        <w:t xml:space="preserve">. </w:t>
      </w:r>
      <w:hyperlink r:id="rId24" w:history="1">
        <w:r w:rsidRPr="00AB0C92">
          <w:rPr>
            <w:rStyle w:val="Hyperlink"/>
            <w:rFonts w:ascii="Times New Roman" w:eastAsia="Times New Roman" w:hAnsi="Times New Roman" w:cs="Times New Roman"/>
            <w:color w:val="auto"/>
            <w:sz w:val="24"/>
            <w:szCs w:val="24"/>
            <w:shd w:val="clear" w:color="auto" w:fill="FFFFFF"/>
          </w:rPr>
          <w:t>https://stephenfollows.com/average-budget-low-micro-budget-film/</w:t>
        </w:r>
      </w:hyperlink>
      <w:r w:rsidRPr="00AB0C92">
        <w:rPr>
          <w:rFonts w:ascii="Times New Roman" w:eastAsia="Times New Roman" w:hAnsi="Times New Roman" w:cs="Times New Roman"/>
          <w:sz w:val="24"/>
          <w:szCs w:val="24"/>
          <w:shd w:val="clear" w:color="auto" w:fill="FFFFFF"/>
        </w:rPr>
        <w:t xml:space="preserve">. Pristupljeno 1.12.2017. </w:t>
      </w:r>
    </w:p>
    <w:p w:rsidR="009C1DC0" w:rsidRPr="00AB0C92" w:rsidRDefault="009C1DC0" w:rsidP="00122EE5">
      <w:pPr>
        <w:widowControl w:val="0"/>
        <w:numPr>
          <w:ilvl w:val="0"/>
          <w:numId w:val="7"/>
        </w:numPr>
        <w:suppressAutoHyphens/>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Fox, Kieran., Nijeboer, Savannah., Solomonova, Elizaveta., Domhoff,</w:t>
      </w:r>
      <w:r w:rsidRPr="00AB0C92">
        <w:rPr>
          <w:rFonts w:ascii="Times New Roman" w:eastAsia="Times New Roman" w:hAnsi="Times New Roman" w:cs="Times New Roman"/>
          <w:sz w:val="24"/>
          <w:szCs w:val="24"/>
        </w:rPr>
        <w:t xml:space="preserve"> </w:t>
      </w:r>
      <w:r w:rsidRPr="00AB0C92">
        <w:rPr>
          <w:rFonts w:ascii="Times New Roman" w:eastAsia="Times New Roman" w:hAnsi="Times New Roman" w:cs="Times New Roman"/>
          <w:sz w:val="24"/>
          <w:szCs w:val="24"/>
          <w:shd w:val="clear" w:color="auto" w:fill="FFFFFF"/>
        </w:rPr>
        <w:t xml:space="preserve">William., i Christoff, Kalina. 2013. "Dreaming as mind wandering: evidence from functional neuroimaging and first­person content reports". </w:t>
      </w:r>
      <w:r w:rsidRPr="00AB0C92">
        <w:rPr>
          <w:rFonts w:ascii="Times New Roman" w:eastAsia="Times New Roman" w:hAnsi="Times New Roman" w:cs="Times New Roman"/>
          <w:i/>
          <w:sz w:val="24"/>
          <w:szCs w:val="24"/>
          <w:shd w:val="clear" w:color="auto" w:fill="FFFFFF"/>
        </w:rPr>
        <w:t>Front Hum Neurosci,</w:t>
      </w:r>
      <w:r w:rsidRPr="00AB0C92">
        <w:rPr>
          <w:rFonts w:ascii="Times New Roman" w:eastAsia="Times New Roman" w:hAnsi="Times New Roman" w:cs="Times New Roman"/>
          <w:sz w:val="24"/>
          <w:szCs w:val="24"/>
          <w:shd w:val="clear" w:color="auto" w:fill="FFFFFF"/>
        </w:rPr>
        <w:t xml:space="preserve"> 7</w:t>
      </w:r>
      <w:r w:rsidRPr="00AB0C92">
        <w:rPr>
          <w:rFonts w:ascii="Times New Roman" w:hAnsi="Times New Roman" w:cs="Times New Roman"/>
          <w:sz w:val="24"/>
          <w:szCs w:val="24"/>
          <w:shd w:val="clear" w:color="auto" w:fill="FFFFFF"/>
        </w:rPr>
        <w:t xml:space="preserve"> (412).</w:t>
      </w:r>
    </w:p>
    <w:p w:rsidR="009C1DC0" w:rsidRPr="00AB0C92" w:rsidRDefault="009C1DC0" w:rsidP="00122EE5">
      <w:pPr>
        <w:pStyle w:val="ListParagraph"/>
        <w:numPr>
          <w:ilvl w:val="0"/>
          <w:numId w:val="7"/>
        </w:numPr>
        <w:shd w:val="clear" w:color="auto" w:fill="FFFFFF"/>
        <w:spacing w:after="0" w:line="360" w:lineRule="auto"/>
        <w:jc w:val="both"/>
        <w:rPr>
          <w:rFonts w:ascii="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 xml:space="preserve">Freud, Sigmund. 1900. </w:t>
      </w:r>
      <w:r w:rsidRPr="00AB0C92">
        <w:rPr>
          <w:rFonts w:ascii="Times New Roman" w:eastAsia="Times New Roman" w:hAnsi="Times New Roman" w:cs="Times New Roman"/>
          <w:i/>
          <w:sz w:val="24"/>
          <w:szCs w:val="24"/>
          <w:shd w:val="clear" w:color="auto" w:fill="FFFFFF"/>
        </w:rPr>
        <w:t xml:space="preserve">The Interpretation of Dreams. </w:t>
      </w:r>
      <w:r w:rsidRPr="00AB0C92">
        <w:rPr>
          <w:rFonts w:ascii="Times New Roman" w:eastAsia="Times New Roman" w:hAnsi="Times New Roman" w:cs="Times New Roman"/>
          <w:sz w:val="24"/>
          <w:szCs w:val="24"/>
          <w:shd w:val="clear" w:color="auto" w:fill="FFFFFF"/>
        </w:rPr>
        <w:t>New York: Avon.</w:t>
      </w:r>
    </w:p>
    <w:p w:rsidR="009C1DC0" w:rsidRPr="00AB0C92" w:rsidRDefault="009C1DC0" w:rsidP="00122EE5">
      <w:pPr>
        <w:pStyle w:val="ListParagraph"/>
        <w:numPr>
          <w:ilvl w:val="0"/>
          <w:numId w:val="7"/>
        </w:numPr>
        <w:shd w:val="clear" w:color="auto" w:fill="FFFFFF"/>
        <w:spacing w:after="0" w:line="360" w:lineRule="auto"/>
        <w:jc w:val="both"/>
        <w:rPr>
          <w:rFonts w:ascii="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 xml:space="preserve">Freud, Sigmund. 1994. </w:t>
      </w:r>
      <w:r w:rsidRPr="00AB0C92">
        <w:rPr>
          <w:rFonts w:ascii="Times New Roman" w:eastAsia="Times New Roman" w:hAnsi="Times New Roman" w:cs="Times New Roman"/>
          <w:i/>
          <w:sz w:val="24"/>
          <w:szCs w:val="24"/>
          <w:shd w:val="clear" w:color="auto" w:fill="FFFFFF"/>
        </w:rPr>
        <w:t>S one strane principa zadovoljstva. Ja i ono.</w:t>
      </w:r>
      <w:r w:rsidRPr="00AB0C92">
        <w:rPr>
          <w:rFonts w:ascii="Times New Roman" w:eastAsia="Times New Roman" w:hAnsi="Times New Roman" w:cs="Times New Roman"/>
          <w:sz w:val="24"/>
          <w:szCs w:val="24"/>
          <w:shd w:val="clear" w:color="auto" w:fill="FFFFFF"/>
        </w:rPr>
        <w:t xml:space="preserve"> Novi Sad: Svetovi.</w:t>
      </w:r>
    </w:p>
    <w:p w:rsidR="009C1DC0" w:rsidRPr="00AB0C92" w:rsidRDefault="009C1DC0" w:rsidP="00122EE5">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 xml:space="preserve">Friedberg, Anne. 2000. "The end of cinema: multi-media and technological change", in Gledhill, Christine; Williams, Linda. </w:t>
      </w:r>
      <w:r w:rsidRPr="00AB0C92">
        <w:rPr>
          <w:rFonts w:ascii="Times New Roman" w:eastAsia="Times New Roman" w:hAnsi="Times New Roman" w:cs="Times New Roman"/>
          <w:i/>
          <w:sz w:val="24"/>
          <w:szCs w:val="24"/>
          <w:shd w:val="clear" w:color="auto" w:fill="FFFFFF"/>
        </w:rPr>
        <w:t xml:space="preserve">Reinventing Film Studies. </w:t>
      </w:r>
      <w:r w:rsidRPr="00AB0C92">
        <w:rPr>
          <w:rFonts w:ascii="Times New Roman" w:eastAsia="Times New Roman" w:hAnsi="Times New Roman" w:cs="Times New Roman"/>
          <w:sz w:val="24"/>
          <w:szCs w:val="24"/>
          <w:shd w:val="clear" w:color="auto" w:fill="FFFFFF"/>
        </w:rPr>
        <w:t>London: Arnold: 438–452.</w:t>
      </w:r>
    </w:p>
    <w:p w:rsidR="009C1DC0" w:rsidRPr="00AB0C92" w:rsidRDefault="009C1DC0" w:rsidP="00122EE5">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 xml:space="preserve">Friedman, Tomas. 1999. </w:t>
      </w:r>
      <w:r w:rsidRPr="00AB0C92">
        <w:rPr>
          <w:rFonts w:ascii="Times New Roman" w:eastAsia="Times New Roman" w:hAnsi="Times New Roman" w:cs="Times New Roman"/>
          <w:i/>
          <w:sz w:val="24"/>
          <w:szCs w:val="24"/>
          <w:shd w:val="clear" w:color="auto" w:fill="FFFFFF"/>
        </w:rPr>
        <w:t>The Lexus and the Olive Tree: Understanding Globalization.</w:t>
      </w:r>
      <w:r w:rsidRPr="00AB0C92">
        <w:rPr>
          <w:rFonts w:ascii="Times New Roman" w:eastAsia="Times New Roman" w:hAnsi="Times New Roman" w:cs="Times New Roman"/>
          <w:sz w:val="24"/>
          <w:szCs w:val="24"/>
          <w:shd w:val="clear" w:color="auto" w:fill="FFFFFF"/>
        </w:rPr>
        <w:t xml:space="preserve"> New York: Random House.</w:t>
      </w:r>
    </w:p>
    <w:p w:rsidR="00074B88" w:rsidRPr="00AB0C92" w:rsidRDefault="00074B88" w:rsidP="00074B88">
      <w:pPr>
        <w:pStyle w:val="ListParagraph"/>
        <w:numPr>
          <w:ilvl w:val="0"/>
          <w:numId w:val="7"/>
        </w:numPr>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 xml:space="preserve">Friedman, Tomas. 2005. </w:t>
      </w:r>
      <w:r w:rsidRPr="00AB0C92">
        <w:rPr>
          <w:rFonts w:ascii="Times New Roman" w:eastAsia="Times New Roman" w:hAnsi="Times New Roman" w:cs="Times New Roman"/>
          <w:i/>
          <w:sz w:val="24"/>
          <w:szCs w:val="24"/>
          <w:shd w:val="clear" w:color="auto" w:fill="FFFFFF"/>
        </w:rPr>
        <w:t>The World Is Flat: A Brief History of the Twenty-first Century.</w:t>
      </w:r>
      <w:r w:rsidRPr="00AB0C92">
        <w:rPr>
          <w:rFonts w:ascii="Times New Roman" w:eastAsia="Times New Roman" w:hAnsi="Times New Roman" w:cs="Times New Roman"/>
          <w:sz w:val="24"/>
          <w:szCs w:val="24"/>
          <w:shd w:val="clear" w:color="auto" w:fill="FFFFFF"/>
        </w:rPr>
        <w:t xml:space="preserve"> New York: Farrar, Straus and Giroux.</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Gilić, Nikica. 2007. </w:t>
      </w:r>
      <w:r w:rsidRPr="00AB0C92">
        <w:rPr>
          <w:i/>
          <w:shd w:val="clear" w:color="auto" w:fill="FFFFFF"/>
        </w:rPr>
        <w:t>Filmske vrste i rodovi.</w:t>
      </w:r>
      <w:r w:rsidRPr="00AB0C92">
        <w:rPr>
          <w:shd w:val="clear" w:color="auto" w:fill="FFFFFF"/>
        </w:rPr>
        <w:t xml:space="preserve"> Zagreb:AGM.</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Gocić, Goran. 2008. “Dionijska prošlost i apolonska budućnost srpskog filma (Žilnik, Kusturica, Dragojević)”. </w:t>
      </w:r>
      <w:r w:rsidRPr="00AB0C92">
        <w:t xml:space="preserve">u </w:t>
      </w:r>
      <w:r w:rsidRPr="00AB0C92">
        <w:rPr>
          <w:shd w:val="clear" w:color="auto" w:fill="FFFFFF"/>
        </w:rPr>
        <w:t xml:space="preserve">Miroljub, Vučković; Vida, </w:t>
      </w:r>
      <w:r w:rsidRPr="00AB0C92">
        <w:rPr>
          <w:shd w:val="clear" w:color="auto" w:fill="FFFFFF"/>
        </w:rPr>
        <w:lastRenderedPageBreak/>
        <w:t xml:space="preserve">Taranovski-Džonson. </w:t>
      </w:r>
      <w:r w:rsidRPr="00AB0C92">
        <w:rPr>
          <w:i/>
          <w:shd w:val="clear" w:color="auto" w:fill="FFFFFF"/>
        </w:rPr>
        <w:t>Uvođenje mladosti: sami sebe naslikali</w:t>
      </w:r>
      <w:r w:rsidRPr="00AB0C92">
        <w:rPr>
          <w:shd w:val="clear" w:color="auto" w:fill="FFFFFF"/>
        </w:rPr>
        <w:t>. Beograd: Filmski centar Srbije. 13:23.</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Gornostaeva, Galina; Pratt, Andy. 2006. "Digitisation and face-to-face interactions: the example of the film industry in London". </w:t>
      </w:r>
      <w:r w:rsidRPr="00AB0C92">
        <w:rPr>
          <w:i/>
          <w:shd w:val="clear" w:color="auto" w:fill="FFFFFF"/>
        </w:rPr>
        <w:t>International Journal of Technology, Knowledge, and Society</w:t>
      </w:r>
      <w:r w:rsidRPr="00AB0C92">
        <w:rPr>
          <w:shd w:val="clear" w:color="auto" w:fill="FFFFFF"/>
        </w:rPr>
        <w:t>, 1 (3): 101-108.</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t xml:space="preserve">Griffith, Erin. 2016. "Fixing </w:t>
      </w:r>
      <w:r w:rsidR="001C75A8" w:rsidRPr="00AB0C92">
        <w:t>Twitter</w:t>
      </w:r>
      <w:r w:rsidRPr="00AB0C92">
        <w:t xml:space="preserve">." </w:t>
      </w:r>
      <w:r w:rsidRPr="00AB0C92">
        <w:rPr>
          <w:i/>
          <w:iCs/>
        </w:rPr>
        <w:t>Fortune</w:t>
      </w:r>
      <w:r w:rsidRPr="00AB0C92">
        <w:t xml:space="preserve"> 173, no. 4: 116-123.</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Gritzmacher, Doug. 2013. “The democratization of film — what makes a filmmaker in an age of accessible equipment?“.</w:t>
      </w:r>
      <w:r w:rsidRPr="00AB0C92">
        <w:rPr>
          <w:i/>
          <w:shd w:val="clear" w:color="auto" w:fill="FFFFFF"/>
        </w:rPr>
        <w:t xml:space="preserve"> Grity cinematography, </w:t>
      </w:r>
      <w:hyperlink r:id="rId25" w:history="1">
        <w:r w:rsidRPr="00AB0C92">
          <w:rPr>
            <w:rStyle w:val="Hyperlink"/>
            <w:color w:val="auto"/>
            <w:shd w:val="clear" w:color="auto" w:fill="FFFFFF"/>
          </w:rPr>
          <w:t>http://www.gritzcine.com/democratization-film-what-makes-filmmaker-age-accessible-equipment/</w:t>
        </w:r>
      </w:hyperlink>
      <w:r w:rsidRPr="00AB0C92">
        <w:rPr>
          <w:shd w:val="clear" w:color="auto" w:fill="FFFFFF"/>
        </w:rPr>
        <w:t>. Pristupljeno 01.10.2017.</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Grimm, Jürgen. 2010. “From Reality TV to Coaching TV: Elements of theory and empirical findings towards understanding the genre” in Amir, Hetsroni. (Ed.) </w:t>
      </w:r>
      <w:r w:rsidRPr="00AB0C92">
        <w:rPr>
          <w:i/>
          <w:shd w:val="clear" w:color="auto" w:fill="FFFFFF"/>
        </w:rPr>
        <w:t xml:space="preserve">Reality television – merging the global and the local. </w:t>
      </w:r>
      <w:r w:rsidRPr="00AB0C92">
        <w:rPr>
          <w:shd w:val="clear" w:color="auto" w:fill="FFFFFF"/>
        </w:rPr>
        <w:t>New York:  Nova Science Publishers. 211-259.</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Groening, Stephen. 2016a. „Introduction: The Aesthetics of Online Videos“</w:t>
      </w:r>
      <w:r w:rsidRPr="00AB0C92">
        <w:rPr>
          <w:i/>
          <w:shd w:val="clear" w:color="auto" w:fill="FFFFFF"/>
        </w:rPr>
        <w:t>.</w:t>
      </w:r>
      <w:r w:rsidRPr="00AB0C92">
        <w:rPr>
          <w:shd w:val="clear" w:color="auto" w:fill="FFFFFF"/>
        </w:rPr>
        <w:t xml:space="preserve"> </w:t>
      </w:r>
      <w:r w:rsidRPr="00AB0C92">
        <w:rPr>
          <w:i/>
          <w:shd w:val="clear" w:color="auto" w:fill="FFFFFF"/>
        </w:rPr>
        <w:t xml:space="preserve">Film criticism, Special Guest-Edited Issue: The Aesthetics of Onlajn Videos, </w:t>
      </w:r>
      <w:r w:rsidRPr="00AB0C92">
        <w:rPr>
          <w:shd w:val="clear" w:color="auto" w:fill="FFFFFF"/>
        </w:rPr>
        <w:t xml:space="preserve">40 (2),       </w:t>
      </w:r>
      <w:hyperlink r:id="rId26" w:history="1">
        <w:r w:rsidRPr="00AB0C92">
          <w:rPr>
            <w:rStyle w:val="Hyperlink"/>
            <w:color w:val="auto"/>
            <w:shd w:val="clear" w:color="auto" w:fill="FFFFFF"/>
          </w:rPr>
          <w:t>http://quod.lib.umich.edu/f/fc/13761232.0040.201?view=text;rgn=main</w:t>
        </w:r>
      </w:hyperlink>
      <w:r w:rsidRPr="00AB0C92">
        <w:rPr>
          <w:shd w:val="clear" w:color="auto" w:fill="FFFFFF"/>
        </w:rPr>
        <w:t>. Pristupljeno 1.10.2017.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Groening, Stephen. 2016b. „Banality and Online Videos“</w:t>
      </w:r>
      <w:r w:rsidRPr="00AB0C92">
        <w:rPr>
          <w:i/>
          <w:shd w:val="clear" w:color="auto" w:fill="FFFFFF"/>
        </w:rPr>
        <w:t>.</w:t>
      </w:r>
      <w:r w:rsidRPr="00AB0C92">
        <w:rPr>
          <w:shd w:val="clear" w:color="auto" w:fill="FFFFFF"/>
        </w:rPr>
        <w:t xml:space="preserve"> </w:t>
      </w:r>
      <w:r w:rsidRPr="00AB0C92">
        <w:rPr>
          <w:i/>
          <w:shd w:val="clear" w:color="auto" w:fill="FFFFFF"/>
        </w:rPr>
        <w:t xml:space="preserve">Film criticism, Special Guest-Edited Issue: The Aesthetics of Online Videos, </w:t>
      </w:r>
      <w:r w:rsidRPr="00AB0C92">
        <w:rPr>
          <w:shd w:val="clear" w:color="auto" w:fill="FFFFFF"/>
        </w:rPr>
        <w:t xml:space="preserve">40 (2),       </w:t>
      </w:r>
      <w:hyperlink r:id="rId27" w:history="1">
        <w:r w:rsidRPr="00AB0C92">
          <w:rPr>
            <w:rStyle w:val="Hyperlink"/>
            <w:color w:val="auto"/>
          </w:rPr>
          <w:t>http://dx.doi.org/10.3998/fc.13761232.0040.207</w:t>
        </w:r>
      </w:hyperlink>
      <w:r w:rsidRPr="00AB0C92">
        <w:rPr>
          <w:shd w:val="clear" w:color="auto" w:fill="FFFFFF"/>
        </w:rPr>
        <w:t>. Pristupljeno 1.10.2017.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Grusin, Richard. 2009. „YouTube at the End of New Media” in Snikkars, Pelle;Vonderau, Patrick. </w:t>
      </w:r>
      <w:r w:rsidRPr="00AB0C92">
        <w:rPr>
          <w:i/>
          <w:shd w:val="clear" w:color="auto" w:fill="FFFFFF"/>
        </w:rPr>
        <w:t>The You Tube Reader.</w:t>
      </w:r>
      <w:r w:rsidRPr="00AB0C92">
        <w:rPr>
          <w:shd w:val="clear" w:color="auto" w:fill="FFFFFF"/>
        </w:rPr>
        <w:t xml:space="preserve"> London: Wallflower Press, 60-68.</w:t>
      </w:r>
    </w:p>
    <w:p w:rsidR="00CF6327" w:rsidRPr="00AB0C92" w:rsidRDefault="00CF6327" w:rsidP="00122EE5">
      <w:pPr>
        <w:pStyle w:val="naslovtekstacopy"/>
        <w:numPr>
          <w:ilvl w:val="0"/>
          <w:numId w:val="7"/>
        </w:numPr>
        <w:shd w:val="clear" w:color="auto" w:fill="FFFFFF"/>
        <w:spacing w:after="0" w:line="360" w:lineRule="auto"/>
        <w:rPr>
          <w:shd w:val="clear" w:color="auto" w:fill="FFFFFF"/>
        </w:rPr>
      </w:pPr>
      <w:r w:rsidRPr="00AB0C92">
        <w:rPr>
          <w:shd w:val="clear" w:color="auto" w:fill="FFFFFF"/>
        </w:rPr>
        <w:t xml:space="preserve">Guyton, Arthur. 1989. </w:t>
      </w:r>
      <w:r w:rsidRPr="00AB0C92">
        <w:rPr>
          <w:i/>
          <w:shd w:val="clear" w:color="auto" w:fill="FFFFFF"/>
        </w:rPr>
        <w:t>Medicinska fiziologija</w:t>
      </w:r>
      <w:r w:rsidRPr="00AB0C92">
        <w:rPr>
          <w:shd w:val="clear" w:color="auto" w:fill="FFFFFF"/>
        </w:rPr>
        <w:t>. Beograd: Medicinska knjiga.</w:t>
      </w:r>
    </w:p>
    <w:p w:rsidR="009C1DC0" w:rsidRPr="00AB0C92" w:rsidRDefault="009C1DC0" w:rsidP="00122EE5">
      <w:pPr>
        <w:pStyle w:val="naslovtekstacopy"/>
        <w:numPr>
          <w:ilvl w:val="0"/>
          <w:numId w:val="7"/>
        </w:numPr>
        <w:shd w:val="clear" w:color="auto" w:fill="FFFFFF"/>
        <w:spacing w:after="0" w:line="360" w:lineRule="auto"/>
        <w:rPr>
          <w:i/>
          <w:shd w:val="clear" w:color="auto" w:fill="FFFFFF"/>
        </w:rPr>
      </w:pPr>
      <w:r w:rsidRPr="00AB0C92">
        <w:rPr>
          <w:shd w:val="clear" w:color="auto" w:fill="FFFFFF"/>
        </w:rPr>
        <w:t xml:space="preserve">Hardcastle, Anne; Morosini, Roberta; Tarte , Kendall. 2009. </w:t>
      </w:r>
      <w:r w:rsidRPr="00AB0C92">
        <w:rPr>
          <w:i/>
          <w:shd w:val="clear" w:color="auto" w:fill="FFFFFF"/>
        </w:rPr>
        <w:t>Coming of Age on Film: Stories of Transformation in World Cinema.</w:t>
      </w:r>
      <w:r w:rsidRPr="00AB0C92">
        <w:t xml:space="preserve"> </w:t>
      </w:r>
      <w:r w:rsidRPr="00AB0C92">
        <w:rPr>
          <w:shd w:val="clear" w:color="auto" w:fill="FFFFFF"/>
        </w:rPr>
        <w:t>Newcastle:</w:t>
      </w:r>
      <w:r w:rsidRPr="00AB0C92">
        <w:t xml:space="preserve"> </w:t>
      </w:r>
      <w:r w:rsidRPr="00AB0C92">
        <w:rPr>
          <w:shd w:val="clear" w:color="auto" w:fill="FFFFFF"/>
        </w:rPr>
        <w:t>Cambridge Scholars Publishing .</w:t>
      </w:r>
      <w:r w:rsidRPr="00AB0C92">
        <w:rPr>
          <w:i/>
          <w:shd w:val="clear" w:color="auto" w:fill="FFFFFF"/>
        </w:rPr>
        <w:t xml:space="preserve"> </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lastRenderedPageBreak/>
        <w:t>Harris, Ainsley. 2017. "</w:t>
      </w:r>
      <w:r w:rsidR="001C75A8" w:rsidRPr="00AB0C92">
        <w:t>Facebook</w:t>
      </w:r>
      <w:r w:rsidRPr="00AB0C92">
        <w:t xml:space="preserve"> Messenger Has Huge Financial Potential—and Big Cultural Risks. Sound Familiar?." </w:t>
      </w:r>
      <w:r w:rsidRPr="00AB0C92">
        <w:rPr>
          <w:i/>
          <w:iCs/>
        </w:rPr>
        <w:t>Fast Company</w:t>
      </w:r>
      <w:r w:rsidRPr="00AB0C92">
        <w:t xml:space="preserve">. 221: 29-32. </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Helft, Miguel. 2013. „HOW YOUTUBE CHANGES EVERYTHING“. </w:t>
      </w:r>
      <w:r w:rsidRPr="00AB0C92">
        <w:rPr>
          <w:i/>
          <w:shd w:val="clear" w:color="auto" w:fill="FFFFFF"/>
        </w:rPr>
        <w:t>Fortune</w:t>
      </w:r>
      <w:r w:rsidRPr="00AB0C92">
        <w:rPr>
          <w:shd w:val="clear" w:color="auto" w:fill="FFFFFF"/>
        </w:rPr>
        <w:t>, 168 (3): 52-58.</w:t>
      </w:r>
    </w:p>
    <w:p w:rsidR="0047752B" w:rsidRPr="00AB0C92" w:rsidRDefault="0047752B"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Hansen, Mark. 2004. </w:t>
      </w:r>
      <w:r w:rsidRPr="00AB0C92">
        <w:rPr>
          <w:i/>
          <w:shd w:val="clear" w:color="auto" w:fill="FFFFFF"/>
        </w:rPr>
        <w:t>New Philosophy for New Media.</w:t>
      </w:r>
      <w:r w:rsidRPr="00AB0C92">
        <w:rPr>
          <w:shd w:val="clear" w:color="auto" w:fill="FFFFFF"/>
        </w:rPr>
        <w:t xml:space="preserve"> Cambridge: mit press.</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Hendrickson, Clara; Galston, William. 2017. “Why are populists winning online? Social media reinforces their anti-establishment message”. </w:t>
      </w:r>
      <w:r w:rsidRPr="00AB0C92">
        <w:rPr>
          <w:i/>
          <w:shd w:val="clear" w:color="auto" w:fill="FFFFFF"/>
        </w:rPr>
        <w:t>Brookings.</w:t>
      </w:r>
      <w:r w:rsidRPr="00AB0C92">
        <w:rPr>
          <w:shd w:val="clear" w:color="auto" w:fill="FFFFFF"/>
        </w:rPr>
        <w:t xml:space="preserve"> </w:t>
      </w:r>
      <w:hyperlink r:id="rId28" w:history="1">
        <w:r w:rsidRPr="00AB0C92">
          <w:rPr>
            <w:rStyle w:val="Hyperlink"/>
            <w:color w:val="auto"/>
            <w:shd w:val="clear" w:color="auto" w:fill="FFFFFF"/>
          </w:rPr>
          <w:t>https://www.brookings.edu/blog/techtank/2017/04/28/why-are-populists-winning-online-social-media-reinforces-their-anti-establishment-message/</w:t>
        </w:r>
      </w:hyperlink>
      <w:r w:rsidRPr="00AB0C92">
        <w:rPr>
          <w:shd w:val="clear" w:color="auto" w:fill="FFFFFF"/>
        </w:rPr>
        <w:t xml:space="preserve">. </w:t>
      </w:r>
      <w:r w:rsidRPr="00AB0C92">
        <w:rPr>
          <w:rStyle w:val="Title1"/>
        </w:rPr>
        <w:t>Pristupljeno 08.10.2017.</w:t>
      </w:r>
    </w:p>
    <w:p w:rsidR="009C1DC0" w:rsidRPr="00AB0C92" w:rsidRDefault="009C1DC0" w:rsidP="00122EE5">
      <w:pPr>
        <w:pStyle w:val="ListParagraph"/>
        <w:numPr>
          <w:ilvl w:val="0"/>
          <w:numId w:val="7"/>
        </w:numPr>
        <w:shd w:val="clear" w:color="auto" w:fill="FFFFFF"/>
        <w:spacing w:after="0" w:line="360" w:lineRule="auto"/>
        <w:rPr>
          <w:rStyle w:val="Hyperlink"/>
          <w:rFonts w:ascii="Times New Roman" w:hAnsi="Times New Roman" w:cs="Times New Roman"/>
          <w:color w:val="auto"/>
          <w:sz w:val="24"/>
          <w:szCs w:val="24"/>
          <w:u w:val="none"/>
          <w:shd w:val="clear" w:color="auto" w:fill="FFFFFF"/>
        </w:rPr>
      </w:pPr>
      <w:r w:rsidRPr="00AB0C92">
        <w:rPr>
          <w:rStyle w:val="Hyperlink"/>
          <w:rFonts w:ascii="Times New Roman" w:hAnsi="Times New Roman" w:cs="Times New Roman"/>
          <w:color w:val="auto"/>
          <w:sz w:val="24"/>
          <w:szCs w:val="24"/>
          <w:u w:val="none"/>
          <w:shd w:val="clear" w:color="auto" w:fill="FFFFFF"/>
        </w:rPr>
        <w:t xml:space="preserve">Herman, David. 2013a. </w:t>
      </w:r>
      <w:r w:rsidRPr="00AB0C92">
        <w:rPr>
          <w:rFonts w:ascii="Times New Roman" w:hAnsi="Times New Roman" w:cs="Times New Roman"/>
          <w:sz w:val="24"/>
          <w:szCs w:val="24"/>
          <w:shd w:val="clear" w:color="auto" w:fill="FFFFFF"/>
        </w:rPr>
        <w:t>"</w:t>
      </w:r>
      <w:r w:rsidRPr="00AB0C92">
        <w:rPr>
          <w:rStyle w:val="Hyperlink"/>
          <w:rFonts w:ascii="Times New Roman" w:hAnsi="Times New Roman" w:cs="Times New Roman"/>
          <w:color w:val="auto"/>
          <w:sz w:val="24"/>
          <w:szCs w:val="24"/>
          <w:u w:val="none"/>
          <w:shd w:val="clear" w:color="auto" w:fill="FFFFFF"/>
        </w:rPr>
        <w:t>Cognitive Narratology</w:t>
      </w:r>
      <w:r w:rsidRPr="00AB0C92">
        <w:rPr>
          <w:rFonts w:ascii="Times New Roman" w:hAnsi="Times New Roman" w:cs="Times New Roman"/>
          <w:sz w:val="24"/>
          <w:szCs w:val="24"/>
          <w:shd w:val="clear" w:color="auto" w:fill="FFFFFF"/>
        </w:rPr>
        <w:t>"</w:t>
      </w:r>
      <w:r w:rsidRPr="00AB0C92">
        <w:rPr>
          <w:rStyle w:val="Hyperlink"/>
          <w:rFonts w:ascii="Times New Roman" w:hAnsi="Times New Roman" w:cs="Times New Roman"/>
          <w:color w:val="auto"/>
          <w:sz w:val="24"/>
          <w:szCs w:val="24"/>
          <w:u w:val="none"/>
          <w:shd w:val="clear" w:color="auto" w:fill="FFFFFF"/>
        </w:rPr>
        <w:t xml:space="preserve">, </w:t>
      </w:r>
      <w:r w:rsidRPr="00AB0C92">
        <w:rPr>
          <w:rStyle w:val="Hyperlink"/>
          <w:rFonts w:ascii="Times New Roman" w:hAnsi="Times New Roman" w:cs="Times New Roman"/>
          <w:i/>
          <w:color w:val="auto"/>
          <w:sz w:val="24"/>
          <w:szCs w:val="24"/>
          <w:u w:val="none"/>
          <w:shd w:val="clear" w:color="auto" w:fill="FFFFFF"/>
        </w:rPr>
        <w:t>The living handbook of narratology</w:t>
      </w:r>
      <w:r w:rsidRPr="00AB0C92">
        <w:rPr>
          <w:rStyle w:val="Hyperlink"/>
          <w:rFonts w:ascii="Times New Roman" w:hAnsi="Times New Roman" w:cs="Times New Roman"/>
          <w:color w:val="auto"/>
          <w:sz w:val="24"/>
          <w:szCs w:val="24"/>
          <w:u w:val="none"/>
          <w:shd w:val="clear" w:color="auto" w:fill="FFFFFF"/>
        </w:rPr>
        <w:t xml:space="preserve">.  </w:t>
      </w:r>
      <w:hyperlink r:id="rId29" w:history="1">
        <w:r w:rsidRPr="00AB0C92">
          <w:rPr>
            <w:rStyle w:val="Hyperlink"/>
            <w:rFonts w:ascii="Times New Roman" w:eastAsia="Times New Roman" w:hAnsi="Times New Roman" w:cs="Times New Roman"/>
            <w:color w:val="auto"/>
            <w:sz w:val="24"/>
            <w:szCs w:val="24"/>
            <w:shd w:val="clear" w:color="auto" w:fill="FFFFFF"/>
          </w:rPr>
          <w:t>http://www.lhn.uni-hamburg.de/article/cognitive-narratology-revised-version-uploaded-22-september-2013</w:t>
        </w:r>
      </w:hyperlink>
      <w:r w:rsidRPr="00AB0C92">
        <w:rPr>
          <w:rStyle w:val="Hyperlink"/>
          <w:rFonts w:ascii="Times New Roman" w:eastAsia="Times New Roman" w:hAnsi="Times New Roman" w:cs="Times New Roman"/>
          <w:color w:val="auto"/>
          <w:sz w:val="24"/>
          <w:szCs w:val="24"/>
          <w:u w:val="none"/>
          <w:shd w:val="clear" w:color="auto" w:fill="FFFFFF"/>
        </w:rPr>
        <w:t>.</w:t>
      </w:r>
      <w:r w:rsidRPr="00AB0C92">
        <w:rPr>
          <w:rStyle w:val="Hyperlink"/>
          <w:rFonts w:ascii="Times New Roman" w:hAnsi="Times New Roman" w:cs="Times New Roman"/>
          <w:color w:val="auto"/>
          <w:sz w:val="24"/>
          <w:szCs w:val="24"/>
          <w:u w:val="none"/>
          <w:shd w:val="clear" w:color="auto" w:fill="FFFFFF"/>
        </w:rPr>
        <w:t xml:space="preserve"> </w:t>
      </w:r>
      <w:r w:rsidRPr="00AB0C92">
        <w:rPr>
          <w:rStyle w:val="Hyperlink"/>
          <w:rFonts w:ascii="Times New Roman" w:eastAsia="Times New Roman" w:hAnsi="Times New Roman" w:cs="Times New Roman"/>
          <w:color w:val="auto"/>
          <w:sz w:val="24"/>
          <w:szCs w:val="24"/>
          <w:u w:val="none"/>
          <w:shd w:val="clear" w:color="auto" w:fill="FFFFFF"/>
        </w:rPr>
        <w:t>Pristupljeno 08.010.2017.</w:t>
      </w:r>
    </w:p>
    <w:p w:rsidR="009C1DC0" w:rsidRPr="00AB0C92" w:rsidRDefault="009C1DC0" w:rsidP="00122EE5">
      <w:pPr>
        <w:pStyle w:val="naslovtekstacopy"/>
        <w:numPr>
          <w:ilvl w:val="0"/>
          <w:numId w:val="7"/>
        </w:numPr>
        <w:shd w:val="clear" w:color="auto" w:fill="FFFFFF"/>
        <w:spacing w:line="360" w:lineRule="auto"/>
        <w:jc w:val="both"/>
        <w:rPr>
          <w:shd w:val="clear" w:color="auto" w:fill="FFFFFF"/>
        </w:rPr>
      </w:pPr>
      <w:r w:rsidRPr="00AB0C92">
        <w:rPr>
          <w:shd w:val="clear" w:color="auto" w:fill="FFFFFF"/>
        </w:rPr>
        <w:t xml:space="preserve">Herman, David. 2013b. </w:t>
      </w:r>
      <w:r w:rsidRPr="00AB0C92">
        <w:rPr>
          <w:i/>
          <w:shd w:val="clear" w:color="auto" w:fill="FFFFFF"/>
        </w:rPr>
        <w:t xml:space="preserve">Storytelling and the Sciences of Mind. </w:t>
      </w:r>
      <w:r w:rsidRPr="00AB0C92">
        <w:rPr>
          <w:shd w:val="clear" w:color="auto" w:fill="FFFFFF"/>
        </w:rPr>
        <w:t>Cambridge: The MIT Press.</w:t>
      </w:r>
    </w:p>
    <w:p w:rsidR="009C1DC0" w:rsidRPr="00AB0C92" w:rsidRDefault="009C1DC0" w:rsidP="00122EE5">
      <w:pPr>
        <w:pStyle w:val="ListParagraph"/>
        <w:numPr>
          <w:ilvl w:val="0"/>
          <w:numId w:val="7"/>
        </w:numPr>
        <w:shd w:val="clear" w:color="auto" w:fill="FFFFFF"/>
        <w:spacing w:after="0" w:line="360" w:lineRule="auto"/>
        <w:jc w:val="both"/>
        <w:rPr>
          <w:rFonts w:ascii="Times New Roman" w:hAnsi="Times New Roman" w:cs="Times New Roman"/>
          <w:i/>
          <w:sz w:val="24"/>
          <w:szCs w:val="24"/>
          <w:shd w:val="clear" w:color="auto" w:fill="FFFFFF"/>
        </w:rPr>
      </w:pPr>
      <w:r w:rsidRPr="00AB0C92">
        <w:rPr>
          <w:rFonts w:ascii="Times New Roman" w:hAnsi="Times New Roman" w:cs="Times New Roman"/>
          <w:sz w:val="24"/>
          <w:szCs w:val="24"/>
          <w:shd w:val="clear" w:color="auto" w:fill="FFFFFF"/>
        </w:rPr>
        <w:t xml:space="preserve">Hol, Kelvin; Lindzi, Gardner. 1998. </w:t>
      </w:r>
      <w:r w:rsidRPr="00AB0C92">
        <w:rPr>
          <w:rFonts w:ascii="Times New Roman" w:hAnsi="Times New Roman" w:cs="Times New Roman"/>
          <w:i/>
          <w:sz w:val="24"/>
          <w:szCs w:val="24"/>
          <w:shd w:val="clear" w:color="auto" w:fill="FFFFFF"/>
        </w:rPr>
        <w:t xml:space="preserve">Teorije ličnosti. </w:t>
      </w:r>
      <w:r w:rsidRPr="00AB0C92">
        <w:rPr>
          <w:rFonts w:ascii="Times New Roman" w:hAnsi="Times New Roman" w:cs="Times New Roman"/>
          <w:sz w:val="24"/>
          <w:szCs w:val="24"/>
          <w:shd w:val="clear" w:color="auto" w:fill="FFFFFF"/>
        </w:rPr>
        <w:t>Beograd: Plato</w:t>
      </w:r>
      <w:r w:rsidRPr="00AB0C92">
        <w:rPr>
          <w:rFonts w:ascii="Times New Roman" w:hAnsi="Times New Roman" w:cs="Times New Roman"/>
          <w:i/>
          <w:sz w:val="24"/>
          <w:szCs w:val="24"/>
          <w:shd w:val="clear" w:color="auto" w:fill="FFFFFF"/>
        </w:rPr>
        <w:t xml:space="preserve">.  </w:t>
      </w:r>
    </w:p>
    <w:p w:rsidR="009C1DC0" w:rsidRPr="00AB0C92" w:rsidRDefault="009C1DC0" w:rsidP="00122EE5">
      <w:pPr>
        <w:pStyle w:val="ListParagraph"/>
        <w:numPr>
          <w:ilvl w:val="0"/>
          <w:numId w:val="7"/>
        </w:numPr>
        <w:shd w:val="clear" w:color="auto" w:fill="FFFFFF"/>
        <w:spacing w:after="0" w:line="360" w:lineRule="auto"/>
        <w:jc w:val="both"/>
        <w:rPr>
          <w:rFonts w:ascii="Times New Roman" w:hAnsi="Times New Roman" w:cs="Times New Roman"/>
          <w:sz w:val="24"/>
          <w:szCs w:val="24"/>
          <w:shd w:val="clear" w:color="auto" w:fill="FFFFFF"/>
        </w:rPr>
      </w:pPr>
      <w:r w:rsidRPr="00AB0C92">
        <w:rPr>
          <w:rFonts w:ascii="Times New Roman" w:hAnsi="Times New Roman" w:cs="Times New Roman"/>
          <w:sz w:val="24"/>
          <w:szCs w:val="24"/>
          <w:shd w:val="clear" w:color="auto" w:fill="FFFFFF"/>
        </w:rPr>
        <w:t xml:space="preserve">Humes, Larry; Busey, Thomas; Craig, James; Kewley-Port, Diane. 2009. „The effects of age on sensory thresholds and temporal gap detection in hearing, vision, and touch“. </w:t>
      </w:r>
      <w:r w:rsidRPr="00AB0C92">
        <w:rPr>
          <w:rFonts w:ascii="Times New Roman" w:hAnsi="Times New Roman" w:cs="Times New Roman"/>
          <w:i/>
          <w:sz w:val="24"/>
          <w:szCs w:val="24"/>
          <w:shd w:val="clear" w:color="auto" w:fill="FFFFFF"/>
        </w:rPr>
        <w:t>Atten Percept Psychophys</w:t>
      </w:r>
      <w:r w:rsidRPr="00AB0C92">
        <w:rPr>
          <w:rFonts w:ascii="Times New Roman" w:hAnsi="Times New Roman" w:cs="Times New Roman"/>
          <w:sz w:val="24"/>
          <w:szCs w:val="24"/>
          <w:shd w:val="clear" w:color="auto" w:fill="FFFFFF"/>
        </w:rPr>
        <w:t>.71(4): 860–871.</w:t>
      </w:r>
    </w:p>
    <w:p w:rsidR="009C1DC0" w:rsidRPr="00AB0C92" w:rsidRDefault="009C1DC0" w:rsidP="00122EE5">
      <w:pPr>
        <w:pStyle w:val="ListParagraph"/>
        <w:numPr>
          <w:ilvl w:val="0"/>
          <w:numId w:val="7"/>
        </w:numPr>
        <w:shd w:val="clear" w:color="auto" w:fill="FFFFFF"/>
        <w:spacing w:after="0" w:line="360" w:lineRule="auto"/>
        <w:jc w:val="both"/>
        <w:rPr>
          <w:rFonts w:ascii="Times New Roman" w:hAnsi="Times New Roman" w:cs="Times New Roman"/>
          <w:sz w:val="24"/>
          <w:szCs w:val="24"/>
          <w:shd w:val="clear" w:color="auto" w:fill="FFFFFF"/>
        </w:rPr>
      </w:pPr>
      <w:r w:rsidRPr="00AB0C92">
        <w:rPr>
          <w:rFonts w:ascii="Times New Roman" w:hAnsi="Times New Roman" w:cs="Times New Roman"/>
          <w:sz w:val="24"/>
          <w:szCs w:val="24"/>
        </w:rPr>
        <w:t>Jakšić, Boško. 2011. „</w:t>
      </w:r>
      <w:r w:rsidR="001C75A8" w:rsidRPr="00AB0C92">
        <w:rPr>
          <w:rFonts w:ascii="Times New Roman" w:hAnsi="Times New Roman" w:cs="Times New Roman"/>
          <w:sz w:val="24"/>
          <w:szCs w:val="24"/>
        </w:rPr>
        <w:t>Tviter</w:t>
      </w:r>
      <w:r w:rsidRPr="00AB0C92">
        <w:rPr>
          <w:rFonts w:ascii="Times New Roman" w:hAnsi="Times New Roman" w:cs="Times New Roman"/>
          <w:sz w:val="24"/>
          <w:szCs w:val="24"/>
        </w:rPr>
        <w:t xml:space="preserve"> revolucija“. </w:t>
      </w:r>
      <w:r w:rsidRPr="00AB0C92">
        <w:rPr>
          <w:rFonts w:ascii="Times New Roman" w:hAnsi="Times New Roman" w:cs="Times New Roman"/>
          <w:i/>
          <w:sz w:val="24"/>
          <w:szCs w:val="24"/>
        </w:rPr>
        <w:t>Politika:</w:t>
      </w:r>
      <w:r w:rsidRPr="00AB0C92">
        <w:rPr>
          <w:rFonts w:ascii="Times New Roman" w:hAnsi="Times New Roman" w:cs="Times New Roman"/>
          <w:sz w:val="24"/>
          <w:szCs w:val="24"/>
        </w:rPr>
        <w:t xml:space="preserve"> </w:t>
      </w:r>
      <w:hyperlink r:id="rId30" w:history="1">
        <w:r w:rsidRPr="00AB0C92">
          <w:rPr>
            <w:rStyle w:val="Hyperlink"/>
            <w:rFonts w:ascii="Times New Roman" w:hAnsi="Times New Roman" w:cs="Times New Roman"/>
            <w:i/>
            <w:color w:val="auto"/>
            <w:sz w:val="24"/>
            <w:szCs w:val="24"/>
          </w:rPr>
          <w:t>http://www.politika.rs/sr/clanak/188459/ #!.</w:t>
        </w:r>
      </w:hyperlink>
      <w:r w:rsidRPr="00AB0C92">
        <w:rPr>
          <w:rFonts w:ascii="Times New Roman" w:hAnsi="Times New Roman" w:cs="Times New Roman"/>
          <w:i/>
          <w:sz w:val="24"/>
          <w:szCs w:val="24"/>
        </w:rPr>
        <w:t xml:space="preserve"> </w:t>
      </w:r>
      <w:r w:rsidRPr="00AB0C92">
        <w:rPr>
          <w:rFonts w:ascii="Times New Roman" w:hAnsi="Times New Roman" w:cs="Times New Roman"/>
          <w:sz w:val="24"/>
          <w:szCs w:val="24"/>
        </w:rPr>
        <w:t>Ptistupljeno. 05.11.2017.</w:t>
      </w:r>
      <w:r w:rsidRPr="00AB0C92">
        <w:rPr>
          <w:rFonts w:ascii="Times New Roman" w:hAnsi="Times New Roman" w:cs="Times New Roman"/>
          <w:i/>
          <w:sz w:val="24"/>
          <w:szCs w:val="24"/>
        </w:rPr>
        <w:t xml:space="preserve"> </w:t>
      </w:r>
    </w:p>
    <w:p w:rsidR="009C1DC0" w:rsidRPr="00AB0C92" w:rsidRDefault="009C1DC0" w:rsidP="00122EE5">
      <w:pPr>
        <w:pStyle w:val="ListParagraph"/>
        <w:numPr>
          <w:ilvl w:val="0"/>
          <w:numId w:val="7"/>
        </w:numPr>
        <w:shd w:val="clear" w:color="auto" w:fill="FFFFFF"/>
        <w:spacing w:after="0" w:line="360" w:lineRule="auto"/>
        <w:jc w:val="both"/>
        <w:rPr>
          <w:rFonts w:ascii="Times New Roman" w:hAnsi="Times New Roman" w:cs="Times New Roman"/>
          <w:sz w:val="24"/>
          <w:szCs w:val="24"/>
          <w:shd w:val="clear" w:color="auto" w:fill="FFFFFF"/>
        </w:rPr>
      </w:pPr>
      <w:r w:rsidRPr="00AB0C92">
        <w:rPr>
          <w:rFonts w:ascii="Times New Roman" w:hAnsi="Times New Roman" w:cs="Times New Roman"/>
          <w:sz w:val="24"/>
          <w:szCs w:val="24"/>
        </w:rPr>
        <w:t xml:space="preserve">Janković Piljić, Ana. 2008. „Ko se boji Alise u zemlji čuda“. u </w:t>
      </w:r>
      <w:r w:rsidRPr="00AB0C92">
        <w:rPr>
          <w:rFonts w:ascii="Times New Roman" w:hAnsi="Times New Roman" w:cs="Times New Roman"/>
          <w:sz w:val="24"/>
          <w:szCs w:val="24"/>
          <w:shd w:val="clear" w:color="auto" w:fill="FFFFFF"/>
        </w:rPr>
        <w:t xml:space="preserve">Miroljub, Vučković; Vida, Taranovski-Džonson. </w:t>
      </w:r>
      <w:r w:rsidRPr="00AB0C92">
        <w:rPr>
          <w:rFonts w:ascii="Times New Roman" w:hAnsi="Times New Roman" w:cs="Times New Roman"/>
          <w:i/>
          <w:sz w:val="24"/>
          <w:szCs w:val="24"/>
          <w:shd w:val="clear" w:color="auto" w:fill="FFFFFF"/>
        </w:rPr>
        <w:t>Uvođenje mladosti: sami sebe naslikali</w:t>
      </w:r>
      <w:r w:rsidRPr="00AB0C92">
        <w:rPr>
          <w:rFonts w:ascii="Times New Roman" w:hAnsi="Times New Roman" w:cs="Times New Roman"/>
          <w:sz w:val="24"/>
          <w:szCs w:val="24"/>
          <w:shd w:val="clear" w:color="auto" w:fill="FFFFFF"/>
        </w:rPr>
        <w:t>. Beograd: Filmski centar Srbije. 27:41.</w:t>
      </w:r>
    </w:p>
    <w:p w:rsidR="00D56CD6" w:rsidRPr="00AB0C92" w:rsidRDefault="009C1DC0" w:rsidP="00122EE5">
      <w:pPr>
        <w:pStyle w:val="ListParagraph"/>
        <w:numPr>
          <w:ilvl w:val="0"/>
          <w:numId w:val="7"/>
        </w:numPr>
        <w:shd w:val="clear" w:color="auto" w:fill="FFFFFF"/>
        <w:spacing w:after="0" w:line="360" w:lineRule="auto"/>
        <w:jc w:val="both"/>
        <w:rPr>
          <w:shd w:val="clear" w:color="auto" w:fill="FFFFFF"/>
        </w:rPr>
      </w:pPr>
      <w:r w:rsidRPr="00AB0C92">
        <w:rPr>
          <w:rFonts w:ascii="Times New Roman" w:hAnsi="Times New Roman" w:cs="Times New Roman"/>
          <w:sz w:val="24"/>
          <w:szCs w:val="24"/>
          <w:shd w:val="clear" w:color="auto" w:fill="FFFFFF"/>
        </w:rPr>
        <w:t xml:space="preserve">Janković, Aleksandar. 2012. </w:t>
      </w:r>
      <w:r w:rsidRPr="00AB0C92">
        <w:rPr>
          <w:rFonts w:ascii="Times New Roman" w:hAnsi="Times New Roman" w:cs="Times New Roman"/>
          <w:i/>
          <w:sz w:val="24"/>
          <w:szCs w:val="24"/>
          <w:shd w:val="clear" w:color="auto" w:fill="FFFFFF"/>
        </w:rPr>
        <w:t>“(De)mistifikacija sećanja i identiteta-popkuturni tekstovi 2010/2011”.</w:t>
      </w:r>
      <w:r w:rsidRPr="00AB0C92">
        <w:rPr>
          <w:rFonts w:ascii="Times New Roman" w:hAnsi="Times New Roman" w:cs="Times New Roman"/>
          <w:sz w:val="24"/>
          <w:szCs w:val="24"/>
          <w:shd w:val="clear" w:color="auto" w:fill="FFFFFF"/>
        </w:rPr>
        <w:t xml:space="preserve">  Zbornik radova FDU 21: 385-398. </w:t>
      </w:r>
    </w:p>
    <w:p w:rsidR="009C1DC0" w:rsidRPr="00AB0C92" w:rsidRDefault="009C1DC0" w:rsidP="00122EE5">
      <w:pPr>
        <w:pStyle w:val="ListParagraph"/>
        <w:numPr>
          <w:ilvl w:val="0"/>
          <w:numId w:val="7"/>
        </w:numPr>
        <w:shd w:val="clear" w:color="auto" w:fill="FFFFFF"/>
        <w:spacing w:after="0" w:line="360" w:lineRule="auto"/>
        <w:jc w:val="both"/>
        <w:rPr>
          <w:rFonts w:ascii="Times New Roman" w:hAnsi="Times New Roman" w:cs="Times New Roman"/>
          <w:sz w:val="24"/>
          <w:shd w:val="clear" w:color="auto" w:fill="FFFFFF"/>
        </w:rPr>
      </w:pPr>
      <w:r w:rsidRPr="00AB0C92">
        <w:rPr>
          <w:rFonts w:ascii="Times New Roman" w:hAnsi="Times New Roman" w:cs="Times New Roman"/>
          <w:sz w:val="24"/>
          <w:shd w:val="clear" w:color="auto" w:fill="FFFFFF"/>
        </w:rPr>
        <w:t xml:space="preserve">Janković, Aleksandar. 2013. “Geneza generacijskog identiteta – stranputice odrastanja i sećanja na primeru filmova Klip, Jelena, Katarina, Marija i Praktičan vodič kroz Beograd sa pevanjem i plakanjem“. </w:t>
      </w:r>
      <w:r w:rsidRPr="00AB0C92">
        <w:rPr>
          <w:rFonts w:ascii="Times New Roman" w:hAnsi="Times New Roman" w:cs="Times New Roman"/>
          <w:i/>
          <w:sz w:val="24"/>
          <w:shd w:val="clear" w:color="auto" w:fill="FFFFFF"/>
        </w:rPr>
        <w:t xml:space="preserve">Fakultet </w:t>
      </w:r>
      <w:r w:rsidRPr="00AB0C92">
        <w:rPr>
          <w:rFonts w:ascii="Times New Roman" w:hAnsi="Times New Roman" w:cs="Times New Roman"/>
          <w:i/>
          <w:sz w:val="24"/>
          <w:shd w:val="clear" w:color="auto" w:fill="FFFFFF"/>
        </w:rPr>
        <w:lastRenderedPageBreak/>
        <w:t xml:space="preserve">dramskih umetnosti, </w:t>
      </w:r>
      <w:hyperlink r:id="rId31" w:history="1">
        <w:r w:rsidRPr="00AB0C92">
          <w:rPr>
            <w:rStyle w:val="Hyperlink"/>
            <w:rFonts w:ascii="Times New Roman" w:hAnsi="Times New Roman" w:cs="Times New Roman"/>
            <w:color w:val="auto"/>
            <w:sz w:val="24"/>
            <w:shd w:val="clear" w:color="auto" w:fill="FFFFFF"/>
          </w:rPr>
          <w:t>http://www.fdu.edu.rs/uploads/uploaded_files/_content_strane/2013_aleksandar_jankovic.pdf</w:t>
        </w:r>
      </w:hyperlink>
      <w:r w:rsidRPr="00AB0C92">
        <w:rPr>
          <w:rFonts w:ascii="Times New Roman" w:hAnsi="Times New Roman" w:cs="Times New Roman"/>
          <w:sz w:val="24"/>
          <w:shd w:val="clear" w:color="auto" w:fill="FFFFFF"/>
        </w:rPr>
        <w:t>. Pristupljeno 10.10.2017.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Janković, Zoran. 2011. “Za Bor“. </w:t>
      </w:r>
      <w:r w:rsidRPr="00AB0C92">
        <w:rPr>
          <w:i/>
          <w:shd w:val="clear" w:color="auto" w:fill="FFFFFF"/>
        </w:rPr>
        <w:t>Popbox</w:t>
      </w:r>
      <w:r w:rsidRPr="00AB0C92">
        <w:rPr>
          <w:shd w:val="clear" w:color="auto" w:fill="FFFFFF"/>
        </w:rPr>
        <w:t xml:space="preserve">, </w:t>
      </w:r>
      <w:hyperlink r:id="rId32" w:history="1">
        <w:r w:rsidRPr="00AB0C92">
          <w:rPr>
            <w:rStyle w:val="Hyperlink"/>
            <w:color w:val="auto"/>
            <w:shd w:val="clear" w:color="auto" w:fill="FFFFFF"/>
          </w:rPr>
          <w:t>http://www.popboks.com/article/8328</w:t>
        </w:r>
      </w:hyperlink>
      <w:r w:rsidRPr="00AB0C92">
        <w:rPr>
          <w:shd w:val="clear" w:color="auto" w:fill="FFFFFF"/>
        </w:rPr>
        <w:t>. Pristupljeno 10.10.2017.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Jenkins, Henry. 2006.  </w:t>
      </w:r>
      <w:r w:rsidRPr="00AB0C92">
        <w:rPr>
          <w:i/>
          <w:shd w:val="clear" w:color="auto" w:fill="FFFFFF"/>
        </w:rPr>
        <w:t xml:space="preserve">Convergence Culture: Where Old and New Media Collide. </w:t>
      </w:r>
      <w:r w:rsidRPr="00AB0C92">
        <w:rPr>
          <w:shd w:val="clear" w:color="auto" w:fill="FFFFFF"/>
        </w:rPr>
        <w:t>New York: New York University Press.</w:t>
      </w:r>
    </w:p>
    <w:p w:rsidR="009C1DC0" w:rsidRPr="00AB0C92" w:rsidRDefault="009C1DC0" w:rsidP="00122EE5">
      <w:pPr>
        <w:pStyle w:val="naslovtekstacopy"/>
        <w:numPr>
          <w:ilvl w:val="0"/>
          <w:numId w:val="7"/>
        </w:numPr>
        <w:shd w:val="clear" w:color="auto" w:fill="FFFFFF"/>
        <w:spacing w:line="360" w:lineRule="auto"/>
        <w:jc w:val="both"/>
        <w:rPr>
          <w:shd w:val="clear" w:color="auto" w:fill="FFFFFF"/>
        </w:rPr>
      </w:pPr>
      <w:r w:rsidRPr="00AB0C92">
        <w:rPr>
          <w:shd w:val="clear" w:color="auto" w:fill="FFFFFF"/>
        </w:rPr>
        <w:t xml:space="preserve">Jewett, Robert;  Lawrence, John. 1977. </w:t>
      </w:r>
      <w:r w:rsidRPr="00AB0C92">
        <w:rPr>
          <w:i/>
          <w:shd w:val="clear" w:color="auto" w:fill="FFFFFF"/>
        </w:rPr>
        <w:t>The American Monomyth</w:t>
      </w:r>
      <w:r w:rsidRPr="00AB0C92">
        <w:rPr>
          <w:shd w:val="clear" w:color="auto" w:fill="FFFFFF"/>
        </w:rPr>
        <w:t>. New York: Doubleday.</w:t>
      </w:r>
    </w:p>
    <w:p w:rsidR="009C1DC0" w:rsidRPr="00AB0C92" w:rsidRDefault="009C1DC0" w:rsidP="00122EE5">
      <w:pPr>
        <w:pStyle w:val="naslovtekstacopy"/>
        <w:numPr>
          <w:ilvl w:val="0"/>
          <w:numId w:val="7"/>
        </w:numPr>
        <w:shd w:val="clear" w:color="auto" w:fill="FFFFFF"/>
        <w:spacing w:line="360" w:lineRule="auto"/>
        <w:jc w:val="both"/>
        <w:rPr>
          <w:shd w:val="clear" w:color="auto" w:fill="FFFFFF"/>
        </w:rPr>
      </w:pPr>
      <w:r w:rsidRPr="00AB0C92">
        <w:rPr>
          <w:shd w:val="clear" w:color="auto" w:fill="FFFFFF"/>
        </w:rPr>
        <w:t xml:space="preserve">Jewett, Robert;  Lawrence, John. 2002. </w:t>
      </w:r>
      <w:r w:rsidRPr="00AB0C92">
        <w:rPr>
          <w:i/>
          <w:shd w:val="clear" w:color="auto" w:fill="FFFFFF"/>
        </w:rPr>
        <w:t>The Myth of the American Superhero</w:t>
      </w:r>
      <w:r w:rsidRPr="00AB0C92">
        <w:rPr>
          <w:shd w:val="clear" w:color="auto" w:fill="FFFFFF"/>
        </w:rPr>
        <w:t>. Grand Rapids: Eerdmans.</w:t>
      </w:r>
    </w:p>
    <w:p w:rsidR="0095753D" w:rsidRPr="00AB0C92" w:rsidRDefault="0095753D" w:rsidP="0095753D">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Jovićević, Dragan. 2016. </w:t>
      </w:r>
      <w:r w:rsidRPr="00AB0C92">
        <w:rPr>
          <w:i/>
          <w:shd w:val="clear" w:color="auto" w:fill="FFFFFF"/>
        </w:rPr>
        <w:t>Žanrovska istorizacija i teorijsko-žanrovska problematizacija srpski film od 1999. do 2009. godine</w:t>
      </w:r>
      <w:r w:rsidRPr="00AB0C92">
        <w:rPr>
          <w:shd w:val="clear" w:color="auto" w:fill="FFFFFF"/>
        </w:rPr>
        <w:t>. Doktorska teza odbranjena na Fakultetu dramskih umetnosti, mentor dr Nevena Daković, red. prof.</w:t>
      </w:r>
    </w:p>
    <w:p w:rsidR="007934C6" w:rsidRPr="00AB0C92" w:rsidRDefault="007934C6" w:rsidP="00122EE5">
      <w:pPr>
        <w:pStyle w:val="naslovtekstacopy"/>
        <w:numPr>
          <w:ilvl w:val="0"/>
          <w:numId w:val="7"/>
        </w:numPr>
        <w:shd w:val="clear" w:color="auto" w:fill="FFFFFF"/>
        <w:spacing w:line="360" w:lineRule="auto"/>
        <w:jc w:val="both"/>
        <w:rPr>
          <w:shd w:val="clear" w:color="auto" w:fill="FFFFFF"/>
        </w:rPr>
      </w:pPr>
      <w:r w:rsidRPr="00AB0C92">
        <w:rPr>
          <w:shd w:val="clear" w:color="auto" w:fill="FFFFFF"/>
        </w:rPr>
        <w:t xml:space="preserve">Jovićević, Dragan. 2017. „Problem klasifikacije i određenja žanrova u savremenoj filmskoj teoriji“. </w:t>
      </w:r>
      <w:r w:rsidRPr="00AB0C92">
        <w:rPr>
          <w:i/>
          <w:shd w:val="clear" w:color="auto" w:fill="FFFFFF"/>
        </w:rPr>
        <w:t>Humanistika,</w:t>
      </w:r>
      <w:r w:rsidRPr="00AB0C92">
        <w:rPr>
          <w:shd w:val="clear" w:color="auto" w:fill="FFFFFF"/>
        </w:rPr>
        <w:t xml:space="preserve"> 1 (2): 9-19.</w:t>
      </w:r>
    </w:p>
    <w:p w:rsidR="009C1DC0" w:rsidRPr="00AB0C92" w:rsidRDefault="009C1DC0" w:rsidP="00122EE5">
      <w:pPr>
        <w:pStyle w:val="naslovtekstacopy"/>
        <w:numPr>
          <w:ilvl w:val="0"/>
          <w:numId w:val="7"/>
        </w:numPr>
        <w:shd w:val="clear" w:color="auto" w:fill="FFFFFF"/>
        <w:spacing w:line="360" w:lineRule="auto"/>
        <w:jc w:val="both"/>
        <w:rPr>
          <w:shd w:val="clear" w:color="auto" w:fill="FFFFFF"/>
        </w:rPr>
      </w:pPr>
      <w:r w:rsidRPr="00AB0C92">
        <w:rPr>
          <w:shd w:val="clear" w:color="auto" w:fill="FFFFFF"/>
        </w:rPr>
        <w:t xml:space="preserve">Jung, Carl. 1969. </w:t>
      </w:r>
      <w:r w:rsidRPr="00AB0C92">
        <w:rPr>
          <w:bCs/>
          <w:i/>
          <w:iCs/>
        </w:rPr>
        <w:t>The Archetypes and The Collective Unconscious.</w:t>
      </w:r>
      <w:r w:rsidRPr="00AB0C92">
        <w:t xml:space="preserve"> Princeton:</w:t>
      </w:r>
      <w:r w:rsidRPr="00AB0C92">
        <w:rPr>
          <w:bCs/>
          <w:i/>
          <w:iCs/>
        </w:rPr>
        <w:t xml:space="preserve"> </w:t>
      </w:r>
      <w:r w:rsidRPr="00AB0C92">
        <w:t>Princeton University Press.</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Jung, Carl. 1971. </w:t>
      </w:r>
      <w:r w:rsidRPr="00AB0C92">
        <w:rPr>
          <w:i/>
          <w:shd w:val="clear" w:color="auto" w:fill="FFFFFF"/>
        </w:rPr>
        <w:t xml:space="preserve">Psychological Types (The Collected Works of C. G. Jung, Vol. 6). </w:t>
      </w:r>
      <w:r w:rsidRPr="00AB0C92">
        <w:rPr>
          <w:shd w:val="clear" w:color="auto" w:fill="FFFFFF"/>
        </w:rPr>
        <w:t>London: Routledge.</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Kent, James.2010.  „Limits of Human Perception“ in </w:t>
      </w:r>
      <w:r w:rsidRPr="00AB0C92">
        <w:rPr>
          <w:i/>
          <w:shd w:val="clear" w:color="auto" w:fill="FFFFFF"/>
        </w:rPr>
        <w:t>Psychedelic Information Theory: Shamanism in the Age of Reason</w:t>
      </w:r>
      <w:r w:rsidRPr="00AB0C92">
        <w:rPr>
          <w:shd w:val="clear" w:color="auto" w:fill="FFFFFF"/>
        </w:rPr>
        <w:t xml:space="preserve">. Seattle: PIT Press. </w:t>
      </w:r>
      <w:hyperlink r:id="rId33" w:anchor="ref8" w:history="1">
        <w:r w:rsidRPr="00AB0C92">
          <w:rPr>
            <w:rStyle w:val="Hyperlink"/>
            <w:color w:val="auto"/>
            <w:shd w:val="clear" w:color="auto" w:fill="FFFFFF"/>
          </w:rPr>
          <w:t>http://psychedelic-information-theory.com/Limits-of-Human-Perception#ref8</w:t>
        </w:r>
      </w:hyperlink>
      <w:r w:rsidRPr="00AB0C92">
        <w:rPr>
          <w:shd w:val="clear" w:color="auto" w:fill="FFFFFF"/>
        </w:rPr>
        <w:t>. Pristupljeno 05.11.2017.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Kinder, Marsha. 2007. "The Conceptual Power of On-Line Video: 5 Easy Pieces". in Lovink, Geert; Niederer, Sabine. </w:t>
      </w:r>
      <w:r w:rsidRPr="00AB0C92">
        <w:rPr>
          <w:i/>
          <w:shd w:val="clear" w:color="auto" w:fill="FFFFFF"/>
        </w:rPr>
        <w:t>The Video Vortex Reader.</w:t>
      </w:r>
      <w:r w:rsidRPr="00AB0C92">
        <w:t xml:space="preserve"> </w:t>
      </w:r>
      <w:r w:rsidRPr="00AB0C92">
        <w:rPr>
          <w:shd w:val="clear" w:color="auto" w:fill="FFFFFF"/>
        </w:rPr>
        <w:t>Amsterdam: Institute of Network Cultures, 53-63.</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Kissane, Dylan. 2015. "</w:t>
      </w:r>
      <w:r w:rsidRPr="00AB0C92">
        <w:t xml:space="preserve"> </w:t>
      </w:r>
      <w:r w:rsidRPr="00AB0C92">
        <w:rPr>
          <w:shd w:val="clear" w:color="auto" w:fill="FFFFFF"/>
        </w:rPr>
        <w:t xml:space="preserve">YouTube: A Localization Strategy and What Comes Next". </w:t>
      </w:r>
      <w:r w:rsidRPr="00AB0C92">
        <w:rPr>
          <w:i/>
          <w:shd w:val="clear" w:color="auto" w:fill="FFFFFF"/>
        </w:rPr>
        <w:t>DOZ,</w:t>
      </w:r>
      <w:r w:rsidRPr="00AB0C92">
        <w:rPr>
          <w:shd w:val="clear" w:color="auto" w:fill="FFFFFF"/>
        </w:rPr>
        <w:t xml:space="preserve"> </w:t>
      </w:r>
      <w:hyperlink r:id="rId34" w:history="1">
        <w:r w:rsidRPr="00AB0C92">
          <w:rPr>
            <w:rStyle w:val="Hyperlink"/>
            <w:color w:val="auto"/>
            <w:shd w:val="clear" w:color="auto" w:fill="FFFFFF"/>
          </w:rPr>
          <w:t xml:space="preserve">http://www.doz.com/media/youtube-global-local-strategy. </w:t>
        </w:r>
      </w:hyperlink>
      <w:r w:rsidRPr="00AB0C92">
        <w:rPr>
          <w:shd w:val="clear" w:color="auto" w:fill="FFFFFF"/>
        </w:rPr>
        <w:t>Pristupljeno 01.10.2016.</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lastRenderedPageBreak/>
        <w:t xml:space="preserve">Klein, Melanie. 1930. „The Importance of Symbol-Formation in the Development of the Ego“. </w:t>
      </w:r>
      <w:r w:rsidRPr="00AB0C92">
        <w:rPr>
          <w:i/>
          <w:shd w:val="clear" w:color="auto" w:fill="FFFFFF"/>
        </w:rPr>
        <w:t>International Journal of Psycho-Analysis</w:t>
      </w:r>
      <w:r w:rsidRPr="00AB0C92">
        <w:rPr>
          <w:shd w:val="clear" w:color="auto" w:fill="FFFFFF"/>
        </w:rPr>
        <w:t>, 11:24-39</w:t>
      </w:r>
    </w:p>
    <w:p w:rsidR="00D0700D" w:rsidRPr="00AB0C92" w:rsidRDefault="00D0700D" w:rsidP="00D0700D">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Kraljačić, Dejan Nikolaj. 2016. „Tradicija rimejkovanja i serijalizacije u svetskom filmu“. Zbornik radova Akademije umetnosti, 4:206-219.</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Krastev, Ivan. 2012. “</w:t>
      </w:r>
      <w:r w:rsidRPr="00AB0C92">
        <w:rPr>
          <w:rStyle w:val="Title1"/>
        </w:rPr>
        <w:t xml:space="preserve">Europe’s Democracy Paradox”. </w:t>
      </w:r>
      <w:r w:rsidRPr="00AB0C92">
        <w:rPr>
          <w:rStyle w:val="Title1"/>
          <w:i/>
        </w:rPr>
        <w:t>The American Interest</w:t>
      </w:r>
      <w:r w:rsidRPr="00AB0C92">
        <w:rPr>
          <w:rStyle w:val="Title1"/>
        </w:rPr>
        <w:t xml:space="preserve">. </w:t>
      </w:r>
      <w:hyperlink r:id="rId35" w:history="1">
        <w:r w:rsidRPr="00AB0C92">
          <w:rPr>
            <w:rStyle w:val="Hyperlink"/>
            <w:color w:val="auto"/>
            <w:shd w:val="clear" w:color="auto" w:fill="FFFFFF"/>
          </w:rPr>
          <w:t>https://www.the-american-interest.com/2012/02/01/europes-democracy-paradox/</w:t>
        </w:r>
      </w:hyperlink>
      <w:r w:rsidRPr="00AB0C92">
        <w:rPr>
          <w:rStyle w:val="Hyperlink"/>
          <w:color w:val="auto"/>
          <w:shd w:val="clear" w:color="auto" w:fill="FFFFFF"/>
        </w:rPr>
        <w:t xml:space="preserve">. </w:t>
      </w:r>
      <w:r w:rsidRPr="00AB0C92">
        <w:rPr>
          <w:rStyle w:val="Title1"/>
        </w:rPr>
        <w:t>Pristupljeno 08.10.2017.</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Kronja, Ivana. 2008. “Estetika paranoidnih realnosti u filmovima </w:t>
      </w:r>
      <w:r w:rsidRPr="00AB0C92">
        <w:rPr>
          <w:i/>
          <w:shd w:val="clear" w:color="auto" w:fill="FFFFFF"/>
        </w:rPr>
        <w:t>Zemlja istine, ljubavi, i slobode</w:t>
      </w:r>
      <w:r w:rsidRPr="00AB0C92">
        <w:rPr>
          <w:shd w:val="clear" w:color="auto" w:fill="FFFFFF"/>
        </w:rPr>
        <w:t xml:space="preserve"> i </w:t>
      </w:r>
      <w:r w:rsidRPr="00AB0C92">
        <w:rPr>
          <w:i/>
          <w:shd w:val="clear" w:color="auto" w:fill="FFFFFF"/>
        </w:rPr>
        <w:t>Jug-Jugoistok</w:t>
      </w:r>
      <w:r w:rsidRPr="00AB0C92">
        <w:rPr>
          <w:shd w:val="clear" w:color="auto" w:fill="FFFFFF"/>
        </w:rPr>
        <w:t xml:space="preserve"> Milutina Petrovića”</w:t>
      </w:r>
      <w:r w:rsidRPr="00AB0C92">
        <w:t xml:space="preserve"> u </w:t>
      </w:r>
      <w:r w:rsidRPr="00AB0C92">
        <w:rPr>
          <w:shd w:val="clear" w:color="auto" w:fill="FFFFFF"/>
        </w:rPr>
        <w:t xml:space="preserve">Miroljub, Vučković; Vida, Taranovski-Džonson. 2008. </w:t>
      </w:r>
      <w:r w:rsidRPr="00AB0C92">
        <w:rPr>
          <w:i/>
          <w:shd w:val="clear" w:color="auto" w:fill="FFFFFF"/>
        </w:rPr>
        <w:t>Uvođenje mladosti: sami sebe naslikali</w:t>
      </w:r>
      <w:r w:rsidRPr="00AB0C92">
        <w:rPr>
          <w:shd w:val="clear" w:color="auto" w:fill="FFFFFF"/>
        </w:rPr>
        <w:t>. Beograd: Filmski centar Srbije. 43:51.</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Lange, Patricia. 2007. "(Mis)Conceptions about YouTube". in Lovink, Geert; Niederer, Sabine. </w:t>
      </w:r>
      <w:r w:rsidRPr="00AB0C92">
        <w:rPr>
          <w:i/>
          <w:shd w:val="clear" w:color="auto" w:fill="FFFFFF"/>
        </w:rPr>
        <w:t>The Video Vortex Reader.</w:t>
      </w:r>
      <w:r w:rsidRPr="00AB0C92">
        <w:t xml:space="preserve"> </w:t>
      </w:r>
      <w:r w:rsidRPr="00AB0C92">
        <w:rPr>
          <w:shd w:val="clear" w:color="auto" w:fill="FFFFFF"/>
        </w:rPr>
        <w:t>Amsterdam: Institute of Network Cultures, 87-101.</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Larise, Dunja. 2011. "Tranzicija prema kakvoj demokraciji?." </w:t>
      </w:r>
      <w:r w:rsidRPr="00AB0C92">
        <w:rPr>
          <w:i/>
          <w:shd w:val="clear" w:color="auto" w:fill="FFFFFF"/>
        </w:rPr>
        <w:t>Politicka Misao: Croatian Political Science Review</w:t>
      </w:r>
      <w:r w:rsidRPr="00AB0C92">
        <w:rPr>
          <w:shd w:val="clear" w:color="auto" w:fill="FFFFFF"/>
        </w:rPr>
        <w:t xml:space="preserve"> 48, no. 4: 71-97. </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Lange, Patricia. 2009. „Videos of Affinity on YouTube“. in Snikkars, Pelle; Vonderau, Patrick. </w:t>
      </w:r>
      <w:r w:rsidRPr="00AB0C92">
        <w:rPr>
          <w:i/>
          <w:shd w:val="clear" w:color="auto" w:fill="FFFFFF"/>
        </w:rPr>
        <w:t>The You Tube Reader.</w:t>
      </w:r>
      <w:r w:rsidRPr="00AB0C92">
        <w:rPr>
          <w:shd w:val="clear" w:color="auto" w:fill="FFFFFF"/>
        </w:rPr>
        <w:t xml:space="preserve"> London: Wallflower Press, 70-89.</w:t>
      </w:r>
    </w:p>
    <w:p w:rsidR="00FD744F" w:rsidRPr="00AB0C92" w:rsidRDefault="00FD744F"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Lévy</w:t>
      </w:r>
      <w:r w:rsidR="006515A0" w:rsidRPr="00AB0C92">
        <w:rPr>
          <w:shd w:val="clear" w:color="auto" w:fill="FFFFFF"/>
        </w:rPr>
        <w:t xml:space="preserve">, Pierre. </w:t>
      </w:r>
      <w:r w:rsidRPr="00AB0C92">
        <w:rPr>
          <w:shd w:val="clear" w:color="auto" w:fill="FFFFFF"/>
        </w:rPr>
        <w:t xml:space="preserve">1997. </w:t>
      </w:r>
      <w:r w:rsidR="006515A0" w:rsidRPr="00AB0C92">
        <w:rPr>
          <w:i/>
          <w:shd w:val="clear" w:color="auto" w:fill="FFFFFF"/>
        </w:rPr>
        <w:t>Collective Intelligence</w:t>
      </w:r>
      <w:r w:rsidRPr="00AB0C92">
        <w:rPr>
          <w:shd w:val="clear" w:color="auto" w:fill="FFFFFF"/>
        </w:rPr>
        <w:t>. Cambridge: Perseus Books-</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Lovink, Geert. 2007. "The Art of Watching Databases. Introduction to the Video Vortex Reader". in Lovink, Geert; Niederer, Sabine. </w:t>
      </w:r>
      <w:r w:rsidRPr="00AB0C92">
        <w:rPr>
          <w:i/>
          <w:shd w:val="clear" w:color="auto" w:fill="FFFFFF"/>
        </w:rPr>
        <w:t>The Video Vortex Reader.</w:t>
      </w:r>
      <w:r w:rsidRPr="00AB0C92">
        <w:t xml:space="preserve"> </w:t>
      </w:r>
      <w:r w:rsidRPr="00AB0C92">
        <w:rPr>
          <w:shd w:val="clear" w:color="auto" w:fill="FFFFFF"/>
        </w:rPr>
        <w:t>Amsterdam: Institute of Network Cultures, 9-13.</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Lučić, Krunoslav. 2015. „Artikulacije tijela i tjelesnosti u filmu“. </w:t>
      </w:r>
      <w:r w:rsidRPr="00AB0C92">
        <w:rPr>
          <w:i/>
          <w:shd w:val="clear" w:color="auto" w:fill="FFFFFF"/>
        </w:rPr>
        <w:t>Filozofska istraživanja</w:t>
      </w:r>
      <w:r w:rsidRPr="00AB0C92">
        <w:rPr>
          <w:shd w:val="clear" w:color="auto" w:fill="FFFFFF"/>
        </w:rPr>
        <w:t>, 35 (139): 521-531.</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Luskin, Bernard. 2017. „The media psichologz effect“. Psichologz Today: </w:t>
      </w:r>
      <w:hyperlink r:id="rId36" w:history="1">
        <w:r w:rsidRPr="00AB0C92">
          <w:rPr>
            <w:rStyle w:val="Hyperlink"/>
            <w:color w:val="auto"/>
            <w:shd w:val="clear" w:color="auto" w:fill="FFFFFF"/>
          </w:rPr>
          <w:t>https://www.psychologytoday.com/blog/the-media-psychology-</w:t>
        </w:r>
        <w:r w:rsidRPr="00AB0C92">
          <w:rPr>
            <w:rStyle w:val="Hyperlink"/>
            <w:color w:val="auto"/>
            <w:shd w:val="clear" w:color="auto" w:fill="FFFFFF"/>
          </w:rPr>
          <w:lastRenderedPageBreak/>
          <w:t>effect/201609/explaining-media-psychology-in-2017</w:t>
        </w:r>
      </w:hyperlink>
      <w:r w:rsidRPr="00AB0C92">
        <w:rPr>
          <w:shd w:val="clear" w:color="auto" w:fill="FFFFFF"/>
        </w:rPr>
        <w:t>. Pristupljeno 20.10.2017.</w:t>
      </w:r>
    </w:p>
    <w:p w:rsidR="00145713" w:rsidRPr="00AB0C92" w:rsidRDefault="00145713"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Manovich, Lev. 2001. </w:t>
      </w:r>
      <w:r w:rsidRPr="00AB0C92">
        <w:rPr>
          <w:i/>
          <w:shd w:val="clear" w:color="auto" w:fill="FFFFFF"/>
        </w:rPr>
        <w:t>The Language of New Media</w:t>
      </w:r>
      <w:r w:rsidRPr="00AB0C92">
        <w:rPr>
          <w:shd w:val="clear" w:color="auto" w:fill="FFFFFF"/>
        </w:rPr>
        <w:t>. Cambridge: MIT Press</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Manovich, Lev. 2009. „The Practice of Everyday (Media) Life: From Mass Consumption to Mass Cultural Production? “. </w:t>
      </w:r>
      <w:r w:rsidRPr="00AB0C92">
        <w:rPr>
          <w:i/>
          <w:shd w:val="clear" w:color="auto" w:fill="FFFFFF"/>
        </w:rPr>
        <w:t>Critical Inquiry,</w:t>
      </w:r>
      <w:r w:rsidRPr="00AB0C92">
        <w:rPr>
          <w:shd w:val="clear" w:color="auto" w:fill="FFFFFF"/>
        </w:rPr>
        <w:t xml:space="preserve"> 35 (2): 319-31.</w:t>
      </w:r>
    </w:p>
    <w:p w:rsidR="00AD2F1F" w:rsidRPr="00AB0C92" w:rsidRDefault="00AD2F1F" w:rsidP="00AB296E">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Martinoli, Ana. 2017. „Strategija razvoja medija u Srbiji – između interesa politike, vlasnika i publike“. Medijski dijalozi. 10 (29): 19-35.</w:t>
      </w:r>
    </w:p>
    <w:p w:rsidR="00AB296E" w:rsidRPr="00AB0C92" w:rsidRDefault="00AB296E" w:rsidP="00AB296E">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Massumi, Brian. 2002. </w:t>
      </w:r>
      <w:r w:rsidRPr="00AB0C92">
        <w:rPr>
          <w:i/>
          <w:shd w:val="clear" w:color="auto" w:fill="FFFFFF"/>
        </w:rPr>
        <w:t>Parables for the Virtual: Movement, Aff ect, Sensation</w:t>
      </w:r>
      <w:r w:rsidRPr="00AB0C92">
        <w:rPr>
          <w:shd w:val="clear" w:color="auto" w:fill="FFFFFF"/>
        </w:rPr>
        <w:t>. Durham: Duke University Press.</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Mastropaolo, Alfio. 2008. “Politics against Democracy: Party Withdrawal and Populist Breakthrough”. u Daniele, Albertazzi; Duncan, McDonnell. (ed.) </w:t>
      </w:r>
      <w:hyperlink r:id="rId37" w:history="1">
        <w:r w:rsidRPr="00AB0C92">
          <w:rPr>
            <w:i/>
            <w:shd w:val="clear" w:color="auto" w:fill="FFFFFF"/>
          </w:rPr>
          <w:t>Twenty-First Century Populism</w:t>
        </w:r>
      </w:hyperlink>
      <w:r w:rsidRPr="00AB0C92">
        <w:t>.</w:t>
      </w:r>
      <w:r w:rsidRPr="00AB0C92">
        <w:rPr>
          <w:shd w:val="clear" w:color="auto" w:fill="FFFFFF"/>
        </w:rPr>
        <w:t xml:space="preserve">  London: Palgrave MacMillan. 30-49.</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Mazzoleni, Gianpietro. 2008. “Populism and the Media”. u Daniele, Albertazzi; Duncan, McDonnell. (ed.) </w:t>
      </w:r>
      <w:hyperlink r:id="rId38" w:history="1">
        <w:r w:rsidRPr="00AB0C92">
          <w:rPr>
            <w:i/>
            <w:shd w:val="clear" w:color="auto" w:fill="FFFFFF"/>
          </w:rPr>
          <w:t>Twenty-First Century Populism</w:t>
        </w:r>
      </w:hyperlink>
      <w:r w:rsidRPr="00AB0C92">
        <w:t>.</w:t>
      </w:r>
      <w:r w:rsidRPr="00AB0C92">
        <w:rPr>
          <w:shd w:val="clear" w:color="auto" w:fill="FFFFFF"/>
        </w:rPr>
        <w:t xml:space="preserve">  London: Palgrave MacMillan. 49-67.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McCain Jessica; Borg, Zachary; Rothenberg, Ariel; Churillo, Kristina; Weiler, Paul. 2016. "Personality and selfies: Narcissism and the Dark Triad". </w:t>
      </w:r>
      <w:r w:rsidRPr="00AB0C92">
        <w:rPr>
          <w:i/>
          <w:shd w:val="clear" w:color="auto" w:fill="FFFFFF"/>
        </w:rPr>
        <w:t xml:space="preserve">Computers in Human Behavior, </w:t>
      </w:r>
      <w:r w:rsidRPr="00AB0C92">
        <w:rPr>
          <w:shd w:val="clear" w:color="auto" w:fill="FFFFFF"/>
        </w:rPr>
        <w:t xml:space="preserve">64:126-133. </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McGregor, Rafe. 2013. „A New/Old Ontology of Film“. </w:t>
      </w:r>
      <w:r w:rsidRPr="00AB0C92">
        <w:rPr>
          <w:i/>
          <w:shd w:val="clear" w:color="auto" w:fill="FFFFFF"/>
        </w:rPr>
        <w:t>Film-Philosophy,</w:t>
      </w:r>
      <w:r w:rsidRPr="00AB0C92">
        <w:rPr>
          <w:shd w:val="clear" w:color="auto" w:fill="FFFFFF"/>
        </w:rPr>
        <w:t xml:space="preserve"> 17(1), 265-280.</w:t>
      </w:r>
    </w:p>
    <w:p w:rsidR="008970E5" w:rsidRPr="00AB0C92" w:rsidRDefault="008970E5"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McKee, Robert. 1997. </w:t>
      </w:r>
      <w:r w:rsidRPr="00AB0C92">
        <w:rPr>
          <w:i/>
          <w:shd w:val="clear" w:color="auto" w:fill="FFFFFF"/>
        </w:rPr>
        <w:t>Story.</w:t>
      </w:r>
      <w:r w:rsidRPr="00AB0C92">
        <w:rPr>
          <w:shd w:val="clear" w:color="auto" w:fill="FFFFFF"/>
        </w:rPr>
        <w:t xml:space="preserve"> New York: HarperColins Publishers.</w:t>
      </w:r>
    </w:p>
    <w:p w:rsidR="006E6DBD" w:rsidRPr="00AB0C92" w:rsidRDefault="006E6DBD" w:rsidP="00122EE5">
      <w:pPr>
        <w:pStyle w:val="naslovtekstacopy"/>
        <w:numPr>
          <w:ilvl w:val="0"/>
          <w:numId w:val="7"/>
        </w:numPr>
        <w:shd w:val="clear" w:color="auto" w:fill="FFFFFF"/>
        <w:spacing w:line="360" w:lineRule="auto"/>
        <w:rPr>
          <w:i/>
          <w:shd w:val="clear" w:color="auto" w:fill="FFFFFF"/>
        </w:rPr>
      </w:pPr>
      <w:r w:rsidRPr="00AB0C92">
        <w:rPr>
          <w:shd w:val="clear" w:color="auto" w:fill="FFFFFF"/>
        </w:rPr>
        <w:t xml:space="preserve">McLuhan, Marshall. </w:t>
      </w:r>
      <w:r w:rsidR="00817B95" w:rsidRPr="00AB0C92">
        <w:rPr>
          <w:shd w:val="clear" w:color="auto" w:fill="FFFFFF"/>
        </w:rPr>
        <w:t>1967</w:t>
      </w:r>
      <w:r w:rsidR="00817B95" w:rsidRPr="00AB0C92">
        <w:rPr>
          <w:i/>
          <w:shd w:val="clear" w:color="auto" w:fill="FFFFFF"/>
        </w:rPr>
        <w:t>. The Medium is the Massage: An Inventory of Effects.</w:t>
      </w:r>
      <w:r w:rsidR="00817B95" w:rsidRPr="00AB0C92">
        <w:t xml:space="preserve"> London: </w:t>
      </w:r>
      <w:r w:rsidR="00817B95" w:rsidRPr="00AB0C92">
        <w:rPr>
          <w:shd w:val="clear" w:color="auto" w:fill="FFFFFF"/>
        </w:rPr>
        <w:t>Penguin Books.</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Metz, Christian. 1975. "Le film de fiction et son spectateur". Communications, 23, pp. 108-135.</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Milivojević, Snježana. 2017. „Šta je novo u novim medijima“. Reč. 87 (33)</w:t>
      </w:r>
      <w:r w:rsidR="00F4054B" w:rsidRPr="00AB0C92">
        <w:rPr>
          <w:shd w:val="clear" w:color="auto" w:fill="FFFFFF"/>
        </w:rPr>
        <w:t>:159-172</w:t>
      </w:r>
      <w:r w:rsidRPr="00AB0C92">
        <w:rPr>
          <w:shd w:val="clear" w:color="auto" w:fill="FFFFFF"/>
        </w:rPr>
        <w:t>.</w:t>
      </w:r>
    </w:p>
    <w:p w:rsidR="005F12ED" w:rsidRPr="00AB0C92" w:rsidRDefault="005F12ED"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lastRenderedPageBreak/>
        <w:t xml:space="preserve">Milošević, Miloš; Ristić, Irena. 2016. „Nov metodološki pristup studijama kreativnosti“. </w:t>
      </w:r>
      <w:r w:rsidRPr="00AB0C92">
        <w:rPr>
          <w:i/>
          <w:shd w:val="clear" w:color="auto" w:fill="FFFFFF"/>
        </w:rPr>
        <w:t>In Medias Res časopis filozofije medija</w:t>
      </w:r>
      <w:r w:rsidRPr="00AB0C92">
        <w:rPr>
          <w:shd w:val="clear" w:color="auto" w:fill="FFFFFF"/>
        </w:rPr>
        <w:t>, 5(8): 1237-1250.</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Milošević, Miloš. 2017a. „Novi realziam u srpskom filmu“. </w:t>
      </w:r>
      <w:r w:rsidRPr="00AB0C92">
        <w:rPr>
          <w:i/>
          <w:shd w:val="clear" w:color="auto" w:fill="FFFFFF"/>
        </w:rPr>
        <w:t>Kultura</w:t>
      </w:r>
      <w:r w:rsidRPr="00AB0C92">
        <w:rPr>
          <w:shd w:val="clear" w:color="auto" w:fill="FFFFFF"/>
        </w:rPr>
        <w:t>, 154: 400-412.</w:t>
      </w:r>
    </w:p>
    <w:p w:rsidR="00B305AF"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Milošević, Miloš. 2017b. „Film i san“. </w:t>
      </w:r>
      <w:r w:rsidRPr="00AB0C92">
        <w:rPr>
          <w:i/>
          <w:shd w:val="clear" w:color="auto" w:fill="FFFFFF"/>
        </w:rPr>
        <w:t>Zbornik rad</w:t>
      </w:r>
      <w:r w:rsidR="00B305AF" w:rsidRPr="00AB0C92">
        <w:rPr>
          <w:i/>
          <w:shd w:val="clear" w:color="auto" w:fill="FFFFFF"/>
        </w:rPr>
        <w:t xml:space="preserve">ova fakulteta dramskih umetnosti, </w:t>
      </w:r>
      <w:r w:rsidR="00B305AF" w:rsidRPr="00AB0C92">
        <w:rPr>
          <w:shd w:val="clear" w:color="auto" w:fill="FFFFFF"/>
        </w:rPr>
        <w:t>32:27-42.</w:t>
      </w:r>
    </w:p>
    <w:p w:rsidR="004508EE" w:rsidRPr="00AB0C92" w:rsidRDefault="004508EE" w:rsidP="004508EE">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Milošević, Miloš. 2017c. „(Anti)demokratski potencijal i (zlo)upotreba novih medija“. </w:t>
      </w:r>
      <w:r w:rsidRPr="00AB0C92">
        <w:rPr>
          <w:i/>
          <w:shd w:val="clear" w:color="auto" w:fill="FFFFFF"/>
        </w:rPr>
        <w:t xml:space="preserve">Mediji, demokratija, populizam, </w:t>
      </w:r>
      <w:r w:rsidRPr="00AB0C92">
        <w:rPr>
          <w:shd w:val="clear" w:color="auto" w:fill="FFFFFF"/>
        </w:rPr>
        <w:t>Beograd:Fakultet dramskih umetnosti, 9. i 10. novembar.</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Milovanović, Aleksandra. 2014 „Umnožavanje ekrana u savremenoj kulturi i medijma: Od minijaturnih do kolosalnih, od statičnih do pokretnih ekrana“, u Šešić, Milena; Nikolić, Mirjana; Rogač, Ljiljana. </w:t>
      </w:r>
      <w:r w:rsidRPr="00AB0C92">
        <w:rPr>
          <w:i/>
          <w:shd w:val="clear" w:color="auto" w:fill="FFFFFF"/>
        </w:rPr>
        <w:t>Zbornik radova Kultura i održivi razvoj u doba krize</w:t>
      </w:r>
      <w:r w:rsidRPr="00AB0C92">
        <w:rPr>
          <w:shd w:val="clear" w:color="auto" w:fill="FFFFFF"/>
        </w:rPr>
        <w:t>. Beograd: Fakultet dramskih umetnosti, 144.</w:t>
      </w:r>
    </w:p>
    <w:p w:rsidR="000E3F19" w:rsidRPr="00AB0C92" w:rsidRDefault="000E3F19"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Milutinović, Dejan. 2014. "Postklasična naratologija". u Dimitrijević, Bojana (Ur). </w:t>
      </w:r>
      <w:r w:rsidRPr="00AB0C92">
        <w:rPr>
          <w:i/>
          <w:shd w:val="clear" w:color="auto" w:fill="FFFFFF"/>
        </w:rPr>
        <w:t>Svet u književnosti – književnost u svetu</w:t>
      </w:r>
      <w:r w:rsidRPr="00AB0C92">
        <w:rPr>
          <w:shd w:val="clear" w:color="auto" w:fill="FFFFFF"/>
        </w:rPr>
        <w:t>. Niš: Filozofski fakultet Univerziteta u Nišu, 358-369.</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t xml:space="preserve">Mochon, Daniel; Johnson, Karen; Schwartz, Janet, Ariely, Dan. 2017. "What Are Likes Worth? A </w:t>
      </w:r>
      <w:r w:rsidR="001C75A8" w:rsidRPr="00AB0C92">
        <w:t>Facebook</w:t>
      </w:r>
      <w:r w:rsidRPr="00AB0C92">
        <w:t xml:space="preserve"> Page Field Experiment." </w:t>
      </w:r>
      <w:r w:rsidRPr="00AB0C92">
        <w:rPr>
          <w:i/>
          <w:iCs/>
        </w:rPr>
        <w:t xml:space="preserve">Journal Of Marketing Research </w:t>
      </w:r>
      <w:r w:rsidRPr="00AB0C92">
        <w:t xml:space="preserve">54 (2): 306-317. </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Moravec, Hans. 1998</w:t>
      </w:r>
      <w:r w:rsidRPr="00AB0C92">
        <w:rPr>
          <w:i/>
          <w:shd w:val="clear" w:color="auto" w:fill="FFFFFF"/>
        </w:rPr>
        <w:t>. Simulation, Consciousness, Existence,</w:t>
      </w:r>
      <w:r w:rsidRPr="00AB0C92">
        <w:t xml:space="preserve"> </w:t>
      </w:r>
      <w:r w:rsidRPr="00AB0C92">
        <w:rPr>
          <w:shd w:val="clear" w:color="auto" w:fill="FFFFFF"/>
        </w:rPr>
        <w:t xml:space="preserve">Field Robotics Center at the Carnegie Mellon Robotics Institute: </w:t>
      </w:r>
      <w:r w:rsidRPr="00AB0C92">
        <w:rPr>
          <w:rStyle w:val="Hyperlink"/>
          <w:color w:val="auto"/>
        </w:rPr>
        <w:t>http://www.frc.ri.cmu.edu/~hpm/project.archive/general.articles/1998/SimConEx.98.html</w:t>
      </w:r>
      <w:r w:rsidRPr="00AB0C92">
        <w:rPr>
          <w:shd w:val="clear" w:color="auto" w:fill="FFFFFF"/>
        </w:rPr>
        <w:t xml:space="preserve">  Pristupljeno 3.10.2017.</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Mudde, Cas. 2004.  "The populist zeitgeist" </w:t>
      </w:r>
      <w:r w:rsidRPr="00AB0C92">
        <w:rPr>
          <w:i/>
          <w:shd w:val="clear" w:color="auto" w:fill="FFFFFF"/>
        </w:rPr>
        <w:t>Government and opposition</w:t>
      </w:r>
      <w:r w:rsidRPr="00AB0C92">
        <w:rPr>
          <w:shd w:val="clear" w:color="auto" w:fill="FFFFFF"/>
        </w:rPr>
        <w:t xml:space="preserve"> 39(4): 542–63.</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Mullen, Luke. 2010. “Oscar breakdown: best cinematography“.  </w:t>
      </w:r>
      <w:r w:rsidRPr="00AB0C92">
        <w:rPr>
          <w:i/>
          <w:shd w:val="clear" w:color="auto" w:fill="FFFFFF"/>
        </w:rPr>
        <w:t>Filschoolprojects,</w:t>
      </w:r>
      <w:hyperlink r:id="rId39" w:history="1">
        <w:r w:rsidRPr="00AB0C92">
          <w:rPr>
            <w:rStyle w:val="Hyperlink"/>
            <w:color w:val="auto"/>
            <w:shd w:val="clear" w:color="auto" w:fill="FFFFFF"/>
          </w:rPr>
          <w:t xml:space="preserve"> http://filmschoolrejects.com/features/oscar-breakdown-best-cinematography.php</w:t>
        </w:r>
      </w:hyperlink>
      <w:r w:rsidRPr="00AB0C92">
        <w:rPr>
          <w:shd w:val="clear" w:color="auto" w:fill="FFFFFF"/>
        </w:rPr>
        <w:t>. Pristupljeno 01.10.2017.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Nichol, John. 1857. </w:t>
      </w:r>
      <w:r w:rsidRPr="00AB0C92">
        <w:rPr>
          <w:i/>
          <w:shd w:val="clear" w:color="auto" w:fill="FFFFFF"/>
        </w:rPr>
        <w:t>A Cyclopædia of the Physical Sciences</w:t>
      </w:r>
      <w:r w:rsidRPr="00AB0C92">
        <w:rPr>
          <w:shd w:val="clear" w:color="auto" w:fill="FFFFFF"/>
        </w:rPr>
        <w:t>. London: Richard Griffin and company.</w:t>
      </w:r>
    </w:p>
    <w:p w:rsidR="00B6124C" w:rsidRPr="00AB0C92" w:rsidRDefault="00B6124C" w:rsidP="00F7092A">
      <w:pPr>
        <w:pStyle w:val="naslovtekstacopy"/>
        <w:numPr>
          <w:ilvl w:val="0"/>
          <w:numId w:val="7"/>
        </w:numPr>
        <w:shd w:val="clear" w:color="auto" w:fill="FFFFFF"/>
        <w:spacing w:line="360" w:lineRule="auto"/>
        <w:rPr>
          <w:shd w:val="clear" w:color="auto" w:fill="FFFFFF"/>
        </w:rPr>
      </w:pPr>
      <w:r w:rsidRPr="00AB0C92">
        <w:rPr>
          <w:shd w:val="clear" w:color="auto" w:fill="FFFFFF"/>
        </w:rPr>
        <w:lastRenderedPageBreak/>
        <w:t>Nieto Ferrando, Jordi; del Rey Reguillo, Antonia; Afinoguenova, Eugenia. 2015. “Narration and placement of tourist spaces in Spanish fiction cinema (1951-1977)”. Revista Latina de Comunicac</w:t>
      </w:r>
      <w:r w:rsidR="00F7092A" w:rsidRPr="00AB0C92">
        <w:rPr>
          <w:shd w:val="clear" w:color="auto" w:fill="FFFFFF"/>
        </w:rPr>
        <w:t xml:space="preserve">ión Social, 70, pp. 584 to 610: </w:t>
      </w:r>
      <w:hyperlink r:id="rId40" w:history="1">
        <w:r w:rsidR="00F7092A" w:rsidRPr="00AB0C92">
          <w:rPr>
            <w:rStyle w:val="Hyperlink"/>
            <w:color w:val="auto"/>
            <w:shd w:val="clear" w:color="auto" w:fill="FFFFFF"/>
          </w:rPr>
          <w:t>http://www.revistalatinacs.org/070/paper/1061/31en.html</w:t>
        </w:r>
      </w:hyperlink>
      <w:r w:rsidR="00F7092A" w:rsidRPr="00AB0C92">
        <w:rPr>
          <w:shd w:val="clear" w:color="auto" w:fill="FFFFFF"/>
        </w:rPr>
        <w:t xml:space="preserve">. Pristupljeno 01.04.2018. </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Nikolić, Mirjana. 2013. “Despektakularizacija prošlosti – sećanje i zaborav srpskih javnih medija”. </w:t>
      </w:r>
      <w:r w:rsidRPr="00AB0C92">
        <w:rPr>
          <w:i/>
          <w:shd w:val="clear" w:color="auto" w:fill="FFFFFF"/>
        </w:rPr>
        <w:t>Fakultet dramskih umetnosti.</w:t>
      </w:r>
      <w:r w:rsidRPr="00AB0C92">
        <w:t xml:space="preserve"> </w:t>
      </w:r>
      <w:hyperlink r:id="rId41" w:history="1">
        <w:r w:rsidRPr="00AB0C92">
          <w:rPr>
            <w:rStyle w:val="Hyperlink"/>
            <w:color w:val="auto"/>
            <w:shd w:val="clear" w:color="auto" w:fill="FFFFFF"/>
          </w:rPr>
          <w:t>http://www.fdu.edu.rs/uploads/uploaded_files/_content_strane/2013_mirjana_nikolic.pdf</w:t>
        </w:r>
      </w:hyperlink>
      <w:r w:rsidRPr="00AB0C92">
        <w:rPr>
          <w:shd w:val="clear" w:color="auto" w:fill="FFFFFF"/>
        </w:rPr>
        <w:t>.</w:t>
      </w:r>
      <w:r w:rsidRPr="00AB0C92">
        <w:rPr>
          <w:i/>
          <w:shd w:val="clear" w:color="auto" w:fill="FFFFFF"/>
        </w:rPr>
        <w:t xml:space="preserve"> </w:t>
      </w:r>
      <w:r w:rsidRPr="00AB0C92">
        <w:rPr>
          <w:shd w:val="clear" w:color="auto" w:fill="FFFFFF"/>
        </w:rPr>
        <w:t>Pristupljeno 01.10.2017.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Obradović, Branislav; Petronić, Radica; Milenković-Tatić, Ljubica.  1996. </w:t>
      </w:r>
      <w:r w:rsidRPr="00AB0C92">
        <w:rPr>
          <w:i/>
          <w:shd w:val="clear" w:color="auto" w:fill="FFFFFF"/>
        </w:rPr>
        <w:t xml:space="preserve">Filmografija srpskog dugometražnog igranog filma 1945-1995. </w:t>
      </w:r>
      <w:r w:rsidRPr="00AB0C92">
        <w:rPr>
          <w:shd w:val="clear" w:color="auto" w:fill="FFFFFF"/>
        </w:rPr>
        <w:t>Beograd: Institut za film.</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Ognjanović, Dejan. 2008. “Žanrovski filmovi u novijoj srpskoj kinematografiji”. </w:t>
      </w:r>
      <w:r w:rsidRPr="00AB0C92">
        <w:t xml:space="preserve">u </w:t>
      </w:r>
      <w:r w:rsidRPr="00AB0C92">
        <w:rPr>
          <w:shd w:val="clear" w:color="auto" w:fill="FFFFFF"/>
        </w:rPr>
        <w:t xml:space="preserve">Miroljub, Vučković; Vida, Taranovski-Džonson. </w:t>
      </w:r>
      <w:r w:rsidRPr="00AB0C92">
        <w:rPr>
          <w:i/>
          <w:shd w:val="clear" w:color="auto" w:fill="FFFFFF"/>
        </w:rPr>
        <w:t>Uvođenje mladosti: sami sebe naslikali</w:t>
      </w:r>
      <w:r w:rsidRPr="00AB0C92">
        <w:rPr>
          <w:shd w:val="clear" w:color="auto" w:fill="FFFFFF"/>
        </w:rPr>
        <w:t>. Beograd: Filmski centar Srbije. 69:77.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Ognjanović, Dejan. 2011. “Žanr kao blagoslov i kao prokletstvo: prednosti i zamke žanrovskog pristupa u novijem srpskom filmu” u</w:t>
      </w:r>
      <w:r w:rsidRPr="00AB0C92">
        <w:rPr>
          <w:i/>
          <w:shd w:val="clear" w:color="auto" w:fill="FFFFFF"/>
        </w:rPr>
        <w:t xml:space="preserve"> Novi srpski film - pojam dometi i kontroverze. Zbornik radova Fakulteta dramskih umetnosti</w:t>
      </w:r>
      <w:r w:rsidRPr="00AB0C92">
        <w:rPr>
          <w:shd w:val="clear" w:color="auto" w:fill="FFFFFF"/>
        </w:rPr>
        <w:t xml:space="preserve">. 17, </w:t>
      </w:r>
      <w:hyperlink r:id="rId42" w:history="1">
        <w:r w:rsidRPr="00AB0C92">
          <w:rPr>
            <w:rStyle w:val="Hyperlink"/>
            <w:color w:val="auto"/>
            <w:shd w:val="clear" w:color="auto" w:fill="FFFFFF"/>
          </w:rPr>
          <w:t>http://www.komunikacija.org.rs/komunikacija/casopisi/zbornikfdu/17/30/download_ser_lat</w:t>
        </w:r>
      </w:hyperlink>
      <w:r w:rsidRPr="00AB0C92">
        <w:rPr>
          <w:shd w:val="clear" w:color="auto" w:fill="FFFFFF"/>
        </w:rPr>
        <w:t>. Pristupljeno 05.11.2017.</w:t>
      </w:r>
    </w:p>
    <w:p w:rsidR="000238F8" w:rsidRPr="00AB0C92" w:rsidRDefault="000238F8"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Ognjenović, Predrag. 1977. </w:t>
      </w:r>
      <w:r w:rsidRPr="00AB0C92">
        <w:rPr>
          <w:i/>
          <w:shd w:val="clear" w:color="auto" w:fill="FFFFFF"/>
        </w:rPr>
        <w:t>Osećaj i mera</w:t>
      </w:r>
      <w:r w:rsidRPr="00AB0C92">
        <w:rPr>
          <w:shd w:val="clear" w:color="auto" w:fill="FFFFFF"/>
        </w:rPr>
        <w:t>. Beograd: Glas</w:t>
      </w:r>
    </w:p>
    <w:p w:rsidR="000238F8" w:rsidRPr="00AB0C92" w:rsidRDefault="000238F8"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Ognjenović, Predrag.  199</w:t>
      </w:r>
      <w:r w:rsidR="00B14936" w:rsidRPr="00AB0C92">
        <w:rPr>
          <w:shd w:val="clear" w:color="auto" w:fill="FFFFFF"/>
        </w:rPr>
        <w:t xml:space="preserve">2. </w:t>
      </w:r>
      <w:r w:rsidRPr="00AB0C92">
        <w:rPr>
          <w:i/>
          <w:shd w:val="clear" w:color="auto" w:fill="FFFFFF"/>
        </w:rPr>
        <w:t>Psihologija opažanja</w:t>
      </w:r>
      <w:r w:rsidRPr="00AB0C92">
        <w:rPr>
          <w:shd w:val="clear" w:color="auto" w:fill="FFFFFF"/>
        </w:rPr>
        <w:t>. Beograd: Naučna knjiga.</w:t>
      </w:r>
    </w:p>
    <w:p w:rsidR="009C1DC0" w:rsidRPr="00AB0C92" w:rsidRDefault="000238F8"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 </w:t>
      </w:r>
      <w:r w:rsidR="009C1DC0" w:rsidRPr="00AB0C92">
        <w:rPr>
          <w:shd w:val="clear" w:color="auto" w:fill="FFFFFF"/>
        </w:rPr>
        <w:t xml:space="preserve">O'Regan, Tom. 2000. "The End of Cinema? The Return of Cinema?". </w:t>
      </w:r>
      <w:r w:rsidR="009C1DC0" w:rsidRPr="00AB0C92">
        <w:rPr>
          <w:i/>
          <w:shd w:val="clear" w:color="auto" w:fill="FFFFFF"/>
        </w:rPr>
        <w:t>Metro,</w:t>
      </w:r>
      <w:r w:rsidR="009C1DC0" w:rsidRPr="00AB0C92">
        <w:rPr>
          <w:shd w:val="clear" w:color="auto" w:fill="FFFFFF"/>
        </w:rPr>
        <w:t xml:space="preserve"> 124-125: 64-75.</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O'Reilly, Tim. 2005. „What Is Web 2.0". </w:t>
      </w:r>
      <w:r w:rsidRPr="00AB0C92">
        <w:rPr>
          <w:i/>
          <w:shd w:val="clear" w:color="auto" w:fill="FFFFFF"/>
        </w:rPr>
        <w:t>O'Reilly Network</w:t>
      </w:r>
      <w:r w:rsidRPr="00AB0C92">
        <w:rPr>
          <w:shd w:val="clear" w:color="auto" w:fill="FFFFFF"/>
        </w:rPr>
        <w:t xml:space="preserve">, </w:t>
      </w:r>
      <w:hyperlink r:id="rId43" w:history="1">
        <w:r w:rsidRPr="00AB0C92">
          <w:rPr>
            <w:rStyle w:val="Hyperlink"/>
            <w:color w:val="auto"/>
            <w:shd w:val="clear" w:color="auto" w:fill="FFFFFF"/>
          </w:rPr>
          <w:t>http://www.oreilly.com/pub/a/web2/archive/what-is-web-20.html.</w:t>
        </w:r>
      </w:hyperlink>
      <w:r w:rsidRPr="00AB0C92">
        <w:rPr>
          <w:shd w:val="clear" w:color="auto" w:fill="FFFFFF"/>
        </w:rPr>
        <w:t xml:space="preserve"> Pristupljeno 01.10.2017.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O’Reilly, Tim; Battelle, John; „Web Squared: Web 2.0 Five Years On“. </w:t>
      </w:r>
      <w:r w:rsidRPr="00AB0C92">
        <w:rPr>
          <w:i/>
          <w:shd w:val="clear" w:color="auto" w:fill="FFFFFF"/>
        </w:rPr>
        <w:t xml:space="preserve">Web 2.0 summit, </w:t>
      </w:r>
      <w:hyperlink r:id="rId44" w:history="1">
        <w:r w:rsidRPr="00AB0C92">
          <w:rPr>
            <w:rStyle w:val="Hyperlink"/>
            <w:color w:val="auto"/>
            <w:shd w:val="clear" w:color="auto" w:fill="FFFFFF"/>
          </w:rPr>
          <w:t>http://www.web2summit.com/web2009/public/schedule/detail/10194</w:t>
        </w:r>
        <w:r w:rsidRPr="00AB0C92">
          <w:rPr>
            <w:rStyle w:val="Hyperlink"/>
            <w:i/>
            <w:color w:val="auto"/>
            <w:shd w:val="clear" w:color="auto" w:fill="FFFFFF"/>
          </w:rPr>
          <w:t xml:space="preserve">. </w:t>
        </w:r>
        <w:r w:rsidRPr="00AB0C92">
          <w:rPr>
            <w:rStyle w:val="Hyperlink"/>
            <w:color w:val="auto"/>
            <w:shd w:val="clear" w:color="auto" w:fill="FFFFFF"/>
          </w:rPr>
          <w:t>Pristupljeno 01.10.2017</w:t>
        </w:r>
      </w:hyperlink>
      <w:r w:rsidRPr="00AB0C92">
        <w:rPr>
          <w:shd w:val="clear" w:color="auto" w:fill="FFFFFF"/>
        </w:rPr>
        <w:t>.</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Pasquino, Gianfranco.  2008. “Populism and Democracy”. u Daniele, Albertazzi; Duncan, McDonnell. (ed.) </w:t>
      </w:r>
      <w:r w:rsidRPr="00AB0C92">
        <w:rPr>
          <w:i/>
          <w:shd w:val="clear" w:color="auto" w:fill="FFFFFF"/>
        </w:rPr>
        <w:t>Twenty-First Century Populism</w:t>
      </w:r>
      <w:r w:rsidRPr="00AB0C92">
        <w:rPr>
          <w:shd w:val="clear" w:color="auto" w:fill="FFFFFF"/>
        </w:rPr>
        <w:t>.  London: Palgrave MacMillan. 15-30.</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Pavičić, Jurica. 2008. </w:t>
      </w:r>
      <w:r w:rsidRPr="00AB0C92">
        <w:rPr>
          <w:i/>
          <w:shd w:val="clear" w:color="auto" w:fill="FFFFFF"/>
        </w:rPr>
        <w:t>“</w:t>
      </w:r>
      <w:r w:rsidRPr="00AB0C92">
        <w:rPr>
          <w:shd w:val="clear" w:color="auto" w:fill="FFFFFF"/>
        </w:rPr>
        <w:t>Pregled razvoja postjugoslavenskih kinematografija</w:t>
      </w:r>
      <w:r w:rsidRPr="00AB0C92">
        <w:rPr>
          <w:i/>
          <w:shd w:val="clear" w:color="auto" w:fill="FFFFFF"/>
        </w:rPr>
        <w:t xml:space="preserve">“. </w:t>
      </w:r>
      <w:r w:rsidRPr="00AB0C92">
        <w:rPr>
          <w:shd w:val="clear" w:color="auto" w:fill="FFFFFF"/>
        </w:rPr>
        <w:t xml:space="preserve">  </w:t>
      </w:r>
      <w:r w:rsidRPr="00AB0C92">
        <w:rPr>
          <w:i/>
          <w:shd w:val="clear" w:color="auto" w:fill="FFFFFF"/>
        </w:rPr>
        <w:t>Sarajevske sveske</w:t>
      </w:r>
      <w:r w:rsidRPr="00AB0C92">
        <w:rPr>
          <w:shd w:val="clear" w:color="auto" w:fill="FFFFFF"/>
        </w:rPr>
        <w:t>. 21/22.</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Peek, Holly. 2014. "The Selfie in the Digital Age: From Social Media to Sexting". </w:t>
      </w:r>
      <w:r w:rsidRPr="00AB0C92">
        <w:rPr>
          <w:i/>
          <w:shd w:val="clear" w:color="auto" w:fill="FFFFFF"/>
        </w:rPr>
        <w:t xml:space="preserve">Psychiatric Time,: </w:t>
      </w:r>
      <w:hyperlink r:id="rId45" w:history="1">
        <w:r w:rsidRPr="00AB0C92">
          <w:rPr>
            <w:rStyle w:val="Hyperlink"/>
            <w:color w:val="auto"/>
            <w:shd w:val="clear" w:color="auto" w:fill="FFFFFF"/>
          </w:rPr>
          <w:t>http://www.psychiatrictimes.com/cultural-psychiatry/selfie-digital-age-social-media-sexting</w:t>
        </w:r>
      </w:hyperlink>
      <w:r w:rsidRPr="00AB0C92">
        <w:rPr>
          <w:shd w:val="clear" w:color="auto" w:fill="FFFFFF"/>
        </w:rPr>
        <w:t>. Pristupljeno 10.10.2017.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Perić Momčilović, Vesna. 2016. </w:t>
      </w:r>
      <w:r w:rsidRPr="00AB0C92">
        <w:rPr>
          <w:i/>
          <w:shd w:val="clear" w:color="auto" w:fill="FFFFFF"/>
        </w:rPr>
        <w:t xml:space="preserve">Teorija narativnih konstrukcijau postjugoslovenskom filmu od 1994. do 2008.godine. </w:t>
      </w:r>
      <w:r w:rsidRPr="00AB0C92">
        <w:rPr>
          <w:shd w:val="clear" w:color="auto" w:fill="FFFFFF"/>
        </w:rPr>
        <w:t>Doktorska teza odbranjena na Fakultetu dramskih umetnosti, mentor dr Nevena Daković, red. prof.</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Peterlić, Ante. 1975.  „O filmskim žanrovima“. </w:t>
      </w:r>
      <w:r w:rsidRPr="00AB0C92">
        <w:rPr>
          <w:i/>
          <w:shd w:val="clear" w:color="auto" w:fill="FFFFFF"/>
        </w:rPr>
        <w:t>Prolog</w:t>
      </w:r>
      <w:r w:rsidRPr="00AB0C92">
        <w:rPr>
          <w:shd w:val="clear" w:color="auto" w:fill="FFFFFF"/>
        </w:rPr>
        <w:t xml:space="preserve">, 22 (7):  45-53. </w:t>
      </w:r>
    </w:p>
    <w:p w:rsidR="0074001B" w:rsidRPr="00AB0C92" w:rsidRDefault="0074001B"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Piaget, Jean. 1978. </w:t>
      </w:r>
      <w:r w:rsidRPr="00AB0C92">
        <w:rPr>
          <w:i/>
          <w:shd w:val="clear" w:color="auto" w:fill="FFFFFF"/>
        </w:rPr>
        <w:t>Behavior and evolution</w:t>
      </w:r>
      <w:r w:rsidRPr="00AB0C92">
        <w:rPr>
          <w:shd w:val="clear" w:color="auto" w:fill="FFFFFF"/>
        </w:rPr>
        <w:t>. New York: Pantheon Books.</w:t>
      </w:r>
    </w:p>
    <w:p w:rsidR="0074001B" w:rsidRPr="00AB0C92" w:rsidRDefault="0074001B"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Piaget, Jean. 1985. </w:t>
      </w:r>
      <w:r w:rsidRPr="00AB0C92">
        <w:rPr>
          <w:i/>
          <w:shd w:val="clear" w:color="auto" w:fill="FFFFFF"/>
        </w:rPr>
        <w:t>The Equilibration of Cognitive Structures: The Central Problem of Intellectual Development</w:t>
      </w:r>
      <w:r w:rsidRPr="00AB0C92">
        <w:rPr>
          <w:shd w:val="clear" w:color="auto" w:fill="FFFFFF"/>
        </w:rPr>
        <w:t>. Chicago: University of Chicago Press.</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Plyler, James. 2013.  "Video Games and the Hero’s Journey". </w:t>
      </w:r>
      <w:r w:rsidRPr="00AB0C92">
        <w:rPr>
          <w:i/>
          <w:shd w:val="clear" w:color="auto" w:fill="FFFFFF"/>
        </w:rPr>
        <w:t>Writing and Rhetoric</w:t>
      </w:r>
      <w:r w:rsidRPr="00AB0C92">
        <w:rPr>
          <w:shd w:val="clear" w:color="auto" w:fill="FFFFFF"/>
        </w:rPr>
        <w:t xml:space="preserve">. </w:t>
      </w:r>
      <w:hyperlink r:id="rId46" w:history="1">
        <w:r w:rsidRPr="00AB0C92">
          <w:rPr>
            <w:rStyle w:val="Hyperlink"/>
            <w:color w:val="auto"/>
            <w:shd w:val="clear" w:color="auto" w:fill="FFFFFF"/>
          </w:rPr>
          <w:t>http://writingandrhetoric.cah.ucf.edu/stylus/files/5_1/Stylus_5_1_Plyler.pdf</w:t>
        </w:r>
      </w:hyperlink>
      <w:r w:rsidRPr="00AB0C92">
        <w:rPr>
          <w:shd w:val="clear" w:color="auto" w:fill="FFFFFF"/>
        </w:rPr>
        <w:t xml:space="preserve">. Pristupljeno 4.10.2017.  </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Prensky, Marc. 2001. "Digital Natives, Digital Immigrants". </w:t>
      </w:r>
      <w:r w:rsidRPr="00AB0C92">
        <w:rPr>
          <w:i/>
          <w:shd w:val="clear" w:color="auto" w:fill="FFFFFF"/>
        </w:rPr>
        <w:t>On the Horizon</w:t>
      </w:r>
      <w:r w:rsidRPr="00AB0C92">
        <w:rPr>
          <w:shd w:val="clear" w:color="auto" w:fill="FFFFFF"/>
        </w:rPr>
        <w:t>, 9(5):1-6.</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Radonjić, Slavoljub. 1985. „Psihologija učenja“. Beograd: Zavod za udžbenike.</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Redfern, Nick. 2014. Quantitative methods and the study of film.</w:t>
      </w:r>
      <w:r w:rsidRPr="00AB0C92">
        <w:rPr>
          <w:i/>
          <w:shd w:val="clear" w:color="auto" w:fill="FFFFFF"/>
        </w:rPr>
        <w:t xml:space="preserve"> Research into film</w:t>
      </w:r>
      <w:r w:rsidRPr="00AB0C92">
        <w:rPr>
          <w:shd w:val="clear" w:color="auto" w:fill="FFFFFF"/>
        </w:rPr>
        <w:t xml:space="preserve">: </w:t>
      </w:r>
      <w:hyperlink r:id="rId47" w:history="1">
        <w:r w:rsidRPr="00AB0C92">
          <w:rPr>
            <w:rStyle w:val="Hyperlink"/>
            <w:color w:val="auto"/>
            <w:shd w:val="clear" w:color="auto" w:fill="FFFFFF"/>
          </w:rPr>
          <w:t>http://nickredfern.files.wordpress.com/2014/05/nick-</w:t>
        </w:r>
        <w:r w:rsidRPr="00AB0C92">
          <w:rPr>
            <w:rStyle w:val="Hyperlink"/>
            <w:color w:val="auto"/>
            <w:shd w:val="clear" w:color="auto" w:fill="FFFFFF"/>
          </w:rPr>
          <w:lastRenderedPageBreak/>
          <w:t>redfern-quantitative-methods-and-the-studyof-film.pdf</w:t>
        </w:r>
      </w:hyperlink>
      <w:r w:rsidRPr="00AB0C92">
        <w:rPr>
          <w:shd w:val="clear" w:color="auto" w:fill="FFFFFF"/>
        </w:rPr>
        <w:t xml:space="preserve">. </w:t>
      </w:r>
      <w:r w:rsidRPr="00AB0C92">
        <w:t>Pristupljeno 12.10.2017.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t xml:space="preserve">Republički zavodza socijalnu zaštitu (2012) </w:t>
      </w:r>
      <w:r w:rsidRPr="00AB0C92">
        <w:rPr>
          <w:i/>
        </w:rPr>
        <w:t xml:space="preserve">Sintetizovani izveštaj o radu centara za socijalni rad u Srbiji za 2012. godinu. </w:t>
      </w:r>
      <w:r w:rsidRPr="00AB0C92">
        <w:t xml:space="preserve"> Beograd: Republički zavod za socijalnu zaštitu.</w:t>
      </w:r>
    </w:p>
    <w:p w:rsidR="00475447" w:rsidRPr="00AB0C92" w:rsidRDefault="00475447"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t xml:space="preserve">Rot, Nikola. 2010. </w:t>
      </w:r>
      <w:r w:rsidRPr="00AB0C92">
        <w:rPr>
          <w:i/>
        </w:rPr>
        <w:t>Osnovi socijalne psihologije.</w:t>
      </w:r>
      <w:r w:rsidRPr="00AB0C92">
        <w:t xml:space="preserve"> Beograd: Zavod za udžbenike i nastavna sredstva.</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t xml:space="preserve">Rutter, Michael. 2002. </w:t>
      </w:r>
      <w:r w:rsidRPr="00AB0C92">
        <w:rPr>
          <w:i/>
          <w:shd w:val="clear" w:color="auto" w:fill="FFFFFF"/>
        </w:rPr>
        <w:t>“</w:t>
      </w:r>
      <w:r w:rsidRPr="00AB0C92">
        <w:t>Maternal Deprivation</w:t>
      </w:r>
      <w:r w:rsidRPr="00AB0C92">
        <w:rPr>
          <w:i/>
          <w:shd w:val="clear" w:color="auto" w:fill="FFFFFF"/>
        </w:rPr>
        <w:t>“</w:t>
      </w:r>
      <w:r w:rsidRPr="00AB0C92">
        <w:t xml:space="preserve">. u Bornstein Marck (ur.), </w:t>
      </w:r>
      <w:r w:rsidRPr="00AB0C92">
        <w:rPr>
          <w:i/>
          <w:shd w:val="clear" w:color="auto" w:fill="FFFFFF"/>
        </w:rPr>
        <w:t>“</w:t>
      </w:r>
      <w:r w:rsidRPr="00AB0C92">
        <w:rPr>
          <w:i/>
        </w:rPr>
        <w:t>Handbook of Parenting: Vol.4 Social Conditions and Applied Parenting</w:t>
      </w:r>
      <w:r w:rsidRPr="00AB0C92">
        <w:rPr>
          <w:i/>
          <w:shd w:val="clear" w:color="auto" w:fill="FFFFFF"/>
        </w:rPr>
        <w:t xml:space="preserve"> “</w:t>
      </w:r>
      <w:r w:rsidRPr="00AB0C92">
        <w:t>. New Jersey: Lawrence Erlbaum Associates, Inc., Publishers</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Schatz, Thomas. 1999. </w:t>
      </w:r>
      <w:r w:rsidRPr="00AB0C92">
        <w:rPr>
          <w:i/>
          <w:shd w:val="clear" w:color="auto" w:fill="FFFFFF"/>
        </w:rPr>
        <w:t xml:space="preserve">Boom and Bust: American Cinema in the 1940s (History of the American Cinema). </w:t>
      </w:r>
      <w:r w:rsidRPr="00AB0C92">
        <w:rPr>
          <w:shd w:val="clear" w:color="auto" w:fill="FFFFFF"/>
        </w:rPr>
        <w:t>Berkeley:</w:t>
      </w:r>
      <w:r w:rsidRPr="00AB0C92">
        <w:t xml:space="preserve"> </w:t>
      </w:r>
      <w:r w:rsidRPr="00AB0C92">
        <w:rPr>
          <w:shd w:val="clear" w:color="auto" w:fill="FFFFFF"/>
        </w:rPr>
        <w:t>University of California Press.</w:t>
      </w:r>
    </w:p>
    <w:p w:rsidR="00186478" w:rsidRPr="00AB0C92" w:rsidRDefault="00186478"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Schröter, Jens. 2011. "Discourses and Models of Intermediality." </w:t>
      </w:r>
      <w:r w:rsidRPr="00AB0C92">
        <w:rPr>
          <w:i/>
          <w:shd w:val="clear" w:color="auto" w:fill="FFFFFF"/>
        </w:rPr>
        <w:t>CLCWeb: Comparative Literature and Culture</w:t>
      </w:r>
      <w:r w:rsidRPr="00AB0C92">
        <w:rPr>
          <w:shd w:val="clear" w:color="auto" w:fill="FFFFFF"/>
        </w:rPr>
        <w:t xml:space="preserve"> 13(3): 1-7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Seničić, Maša. 2016. </w:t>
      </w:r>
      <w:r w:rsidRPr="00AB0C92">
        <w:rPr>
          <w:i/>
          <w:shd w:val="clear" w:color="auto" w:fill="FFFFFF"/>
        </w:rPr>
        <w:t>La jeunesse désaffectée u srpskom filmu: 2010-2015.</w:t>
      </w:r>
      <w:r w:rsidRPr="00AB0C92">
        <w:rPr>
          <w:shd w:val="clear" w:color="auto" w:fill="FFFFFF"/>
        </w:rPr>
        <w:t xml:space="preserve"> Master teza odbranjena na Fakultetu dramskih umetnosti, mentor dr Nevena Daković, red. prof.</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i/>
          <w:shd w:val="clear" w:color="auto" w:fill="FFFFFF"/>
        </w:rPr>
      </w:pPr>
      <w:r w:rsidRPr="00AB0C92">
        <w:rPr>
          <w:shd w:val="clear" w:color="auto" w:fill="FFFFFF"/>
        </w:rPr>
        <w:t xml:space="preserve">Snikkars, Pelle;Vonderau, Patrick. 2009. </w:t>
      </w:r>
      <w:r w:rsidRPr="00AB0C92">
        <w:rPr>
          <w:i/>
          <w:shd w:val="clear" w:color="auto" w:fill="FFFFFF"/>
        </w:rPr>
        <w:t>The You Tube Reader.</w:t>
      </w:r>
      <w:r w:rsidRPr="00AB0C92">
        <w:rPr>
          <w:shd w:val="clear" w:color="auto" w:fill="FFFFFF"/>
        </w:rPr>
        <w:t xml:space="preserve"> London: Wallflower Press</w:t>
      </w:r>
    </w:p>
    <w:p w:rsidR="009C1DC0" w:rsidRPr="00AB0C92" w:rsidRDefault="009C1DC0" w:rsidP="00122EE5">
      <w:pPr>
        <w:pStyle w:val="naslovtekstacopy"/>
        <w:numPr>
          <w:ilvl w:val="0"/>
          <w:numId w:val="7"/>
        </w:numPr>
        <w:shd w:val="clear" w:color="auto" w:fill="FFFFFF"/>
        <w:spacing w:after="0" w:line="360" w:lineRule="auto"/>
        <w:rPr>
          <w:shd w:val="clear" w:color="auto" w:fill="FFFFFF"/>
        </w:rPr>
      </w:pPr>
      <w:r w:rsidRPr="00AB0C92">
        <w:rPr>
          <w:shd w:val="clear" w:color="auto" w:fill="FFFFFF"/>
        </w:rPr>
        <w:t xml:space="preserve">Shon, Ji-Hyun; Kim, Young-Gul; Yim, Sang-Jin. 2012. „ Dissecting Movie Genres from an Audience Perspective: MTI Movie Classification Method“. </w:t>
      </w:r>
      <w:r w:rsidRPr="00AB0C92">
        <w:rPr>
          <w:i/>
          <w:shd w:val="clear" w:color="auto" w:fill="FFFFFF"/>
        </w:rPr>
        <w:t>KAIST Business School Working Paper</w:t>
      </w:r>
      <w:r w:rsidRPr="00AB0C92">
        <w:rPr>
          <w:shd w:val="clear" w:color="auto" w:fill="FFFFFF"/>
        </w:rPr>
        <w:t>: 08.</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Stam, Robert; Burgoyne, Robert; Flitterman-Lewis, Sandy.1992. </w:t>
      </w:r>
      <w:r w:rsidRPr="00AB0C92">
        <w:rPr>
          <w:i/>
          <w:shd w:val="clear" w:color="auto" w:fill="FFFFFF"/>
        </w:rPr>
        <w:t>NEW VOCABULARIES IN FILM SEMIOTICS, Structuralism, post-structuralism and beyond.</w:t>
      </w:r>
      <w:r w:rsidRPr="00AB0C92">
        <w:rPr>
          <w:shd w:val="clear" w:color="auto" w:fill="FFFFFF"/>
        </w:rPr>
        <w:t>London: Routladge</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Stam, Robert. 2000. </w:t>
      </w:r>
      <w:r w:rsidRPr="00AB0C92">
        <w:rPr>
          <w:i/>
          <w:shd w:val="clear" w:color="auto" w:fill="FFFFFF"/>
        </w:rPr>
        <w:t>Film Theory: An Introduction.</w:t>
      </w:r>
      <w:r w:rsidRPr="00AB0C92">
        <w:rPr>
          <w:shd w:val="clear" w:color="auto" w:fill="FFFFFF"/>
        </w:rPr>
        <w:t xml:space="preserve"> Oxford: Blackwell.</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Stiegler, Bernard. 2009. „The Carnival of the New Screen: From Hegemony to Isonomy” in Snikkars, Pelle;Vonderau, Patrick. </w:t>
      </w:r>
      <w:r w:rsidRPr="00AB0C92">
        <w:rPr>
          <w:i/>
          <w:shd w:val="clear" w:color="auto" w:fill="FFFFFF"/>
        </w:rPr>
        <w:t>The You Tube Reader.</w:t>
      </w:r>
      <w:r w:rsidRPr="00AB0C92">
        <w:rPr>
          <w:shd w:val="clear" w:color="auto" w:fill="FFFFFF"/>
        </w:rPr>
        <w:t xml:space="preserve"> London: Wallflower Press, 40-60.</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lastRenderedPageBreak/>
        <w:t xml:space="preserve">Steele, Jeff. 2011. “Power to the People: The Democratization of Film“. </w:t>
      </w:r>
      <w:r w:rsidRPr="00AB0C92">
        <w:rPr>
          <w:i/>
          <w:shd w:val="clear" w:color="auto" w:fill="FFFFFF"/>
        </w:rPr>
        <w:t>Huffington post</w:t>
      </w:r>
      <w:r w:rsidRPr="00AB0C92">
        <w:rPr>
          <w:shd w:val="clear" w:color="auto" w:fill="FFFFFF"/>
        </w:rPr>
        <w:t xml:space="preserve">: </w:t>
      </w:r>
      <w:hyperlink r:id="rId48" w:history="1">
        <w:r w:rsidRPr="00AB0C92">
          <w:rPr>
            <w:rStyle w:val="Hyperlink"/>
            <w:color w:val="auto"/>
            <w:shd w:val="clear" w:color="auto" w:fill="FFFFFF"/>
          </w:rPr>
          <w:t>http://www.huffingtonpost.com/jeff-steele/power-to-the-people-the-d_1_b_829303.html</w:t>
        </w:r>
      </w:hyperlink>
      <w:r w:rsidRPr="00AB0C92">
        <w:rPr>
          <w:shd w:val="clear" w:color="auto" w:fill="FFFFFF"/>
        </w:rPr>
        <w:t>. Pristupljeno 01.10.2016</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i/>
          <w:shd w:val="clear" w:color="auto" w:fill="FFFFFF"/>
        </w:rPr>
      </w:pPr>
      <w:r w:rsidRPr="00AB0C92">
        <w:rPr>
          <w:shd w:val="clear" w:color="auto" w:fill="FFFFFF"/>
        </w:rPr>
        <w:t>Strangelove, Michael. 2010.</w:t>
      </w:r>
      <w:r w:rsidRPr="00AB0C92">
        <w:t xml:space="preserve"> </w:t>
      </w:r>
      <w:r w:rsidRPr="00AB0C92">
        <w:rPr>
          <w:i/>
          <w:shd w:val="clear" w:color="auto" w:fill="FFFFFF"/>
        </w:rPr>
        <w:t xml:space="preserve">Watching YouTube: Extraordinary Videos by Ordinary People. </w:t>
      </w:r>
      <w:r w:rsidRPr="00AB0C92">
        <w:rPr>
          <w:shd w:val="clear" w:color="auto" w:fill="FFFFFF"/>
        </w:rPr>
        <w:t xml:space="preserve">Toronto: University of Toronto Press. </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Subašić, Bojana; Opačić, Bogdan; Damnjanović, Jelena.  2013. </w:t>
      </w:r>
      <w:r w:rsidRPr="00AB0C92">
        <w:rPr>
          <w:i/>
          <w:shd w:val="clear" w:color="auto" w:fill="FFFFFF"/>
        </w:rPr>
        <w:t xml:space="preserve">Bioskopi u Srbiji. </w:t>
      </w:r>
      <w:r w:rsidRPr="00AB0C92">
        <w:rPr>
          <w:shd w:val="clear" w:color="auto" w:fill="FFFFFF"/>
        </w:rPr>
        <w:t>Beograd: Zavod za proučavanje kulturnog razvitka.</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Terkl, Šeri. 2011. </w:t>
      </w:r>
      <w:r w:rsidRPr="00AB0C92">
        <w:rPr>
          <w:i/>
          <w:shd w:val="clear" w:color="auto" w:fill="FFFFFF"/>
        </w:rPr>
        <w:t>Sami zajedno</w:t>
      </w:r>
      <w:r w:rsidRPr="00AB0C92">
        <w:rPr>
          <w:shd w:val="clear" w:color="auto" w:fill="FFFFFF"/>
        </w:rPr>
        <w:t>. Beograd:clio.</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Thompson, Kristin;  Bordwell,David. 2010. </w:t>
      </w:r>
      <w:r w:rsidRPr="00AB0C92">
        <w:rPr>
          <w:i/>
          <w:shd w:val="clear" w:color="auto" w:fill="FFFFFF"/>
        </w:rPr>
        <w:t>Film History: An Introduction,</w:t>
      </w:r>
      <w:r w:rsidRPr="00AB0C92">
        <w:rPr>
          <w:shd w:val="clear" w:color="auto" w:fill="FFFFFF"/>
        </w:rPr>
        <w:t xml:space="preserve"> New York: The McGraw-Hill Companies</w:t>
      </w:r>
    </w:p>
    <w:p w:rsidR="009C1DC0" w:rsidRPr="00AB0C92" w:rsidRDefault="009C1DC0" w:rsidP="00122EE5">
      <w:pPr>
        <w:pStyle w:val="ListParagraph"/>
        <w:numPr>
          <w:ilvl w:val="0"/>
          <w:numId w:val="7"/>
        </w:numPr>
        <w:shd w:val="clear" w:color="auto" w:fill="FFFFFF"/>
        <w:spacing w:after="0" w:line="360" w:lineRule="auto"/>
        <w:jc w:val="both"/>
        <w:rPr>
          <w:rFonts w:ascii="Times New Roman" w:eastAsia="Times New Roman" w:hAnsi="Times New Roman" w:cs="Times New Roman"/>
          <w:sz w:val="24"/>
          <w:szCs w:val="24"/>
          <w:shd w:val="clear" w:color="auto" w:fill="FFFFFF"/>
        </w:rPr>
      </w:pPr>
      <w:r w:rsidRPr="00AB0C92">
        <w:rPr>
          <w:rFonts w:ascii="Times New Roman" w:eastAsia="Times New Roman" w:hAnsi="Times New Roman" w:cs="Times New Roman"/>
          <w:sz w:val="24"/>
          <w:szCs w:val="24"/>
          <w:shd w:val="clear" w:color="auto" w:fill="FFFFFF"/>
        </w:rPr>
        <w:t xml:space="preserve">Tirnanić, Bogdan. 2008. </w:t>
      </w:r>
      <w:r w:rsidRPr="00AB0C92">
        <w:rPr>
          <w:rFonts w:ascii="Times New Roman" w:hAnsi="Times New Roman" w:cs="Times New Roman"/>
          <w:i/>
          <w:sz w:val="24"/>
          <w:szCs w:val="24"/>
          <w:shd w:val="clear" w:color="auto" w:fill="FFFFFF"/>
        </w:rPr>
        <w:t xml:space="preserve"> </w:t>
      </w:r>
      <w:r w:rsidRPr="00AB0C92">
        <w:rPr>
          <w:rFonts w:ascii="Times New Roman" w:eastAsia="Times New Roman" w:hAnsi="Times New Roman" w:cs="Times New Roman"/>
          <w:i/>
          <w:sz w:val="24"/>
          <w:szCs w:val="24"/>
          <w:shd w:val="clear" w:color="auto" w:fill="FFFFFF"/>
        </w:rPr>
        <w:t>Crni talas.</w:t>
      </w:r>
      <w:r w:rsidRPr="00AB0C92">
        <w:rPr>
          <w:rFonts w:ascii="Times New Roman" w:eastAsia="Times New Roman" w:hAnsi="Times New Roman" w:cs="Times New Roman"/>
          <w:sz w:val="24"/>
          <w:szCs w:val="24"/>
          <w:shd w:val="clear" w:color="auto" w:fill="FFFFFF"/>
        </w:rPr>
        <w:t xml:space="preserve">  Beograd: Filmski centar Srbije.</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Totaro, Donato. 2003. „Introduction to André Bazin, Part 1: Theory of Film Style in its Historical Context“. </w:t>
      </w:r>
      <w:r w:rsidRPr="00AB0C92">
        <w:rPr>
          <w:i/>
          <w:shd w:val="clear" w:color="auto" w:fill="FFFFFF"/>
        </w:rPr>
        <w:t xml:space="preserve">Off Screen,7(7): </w:t>
      </w:r>
      <w:hyperlink r:id="rId49" w:history="1">
        <w:r w:rsidRPr="00AB0C92">
          <w:rPr>
            <w:rStyle w:val="Hyperlink"/>
            <w:color w:val="auto"/>
            <w:shd w:val="clear" w:color="auto" w:fill="FFFFFF"/>
          </w:rPr>
          <w:t>http://offscreen.com/view/bazin4</w:t>
        </w:r>
      </w:hyperlink>
      <w:r w:rsidRPr="00AB0C92">
        <w:rPr>
          <w:shd w:val="clear" w:color="auto" w:fill="FFFFFF"/>
        </w:rPr>
        <w:t>. Pristupljeno 11.10.2017.</w:t>
      </w:r>
    </w:p>
    <w:p w:rsidR="009C1DC0" w:rsidRPr="00AB0C92" w:rsidRDefault="009C1DC0" w:rsidP="00122EE5">
      <w:pPr>
        <w:pStyle w:val="ListParagraph"/>
        <w:numPr>
          <w:ilvl w:val="0"/>
          <w:numId w:val="7"/>
        </w:numPr>
        <w:shd w:val="clear" w:color="auto" w:fill="FFFFFF"/>
        <w:spacing w:line="360" w:lineRule="auto"/>
        <w:rPr>
          <w:rFonts w:ascii="Times New Roman" w:hAnsi="Times New Roman" w:cs="Times New Roman"/>
          <w:sz w:val="24"/>
          <w:szCs w:val="24"/>
          <w:shd w:val="clear" w:color="auto" w:fill="FFFFFF"/>
        </w:rPr>
      </w:pPr>
      <w:r w:rsidRPr="00AB0C92">
        <w:rPr>
          <w:rFonts w:ascii="Times New Roman" w:hAnsi="Times New Roman" w:cs="Times New Roman"/>
          <w:sz w:val="24"/>
          <w:szCs w:val="24"/>
          <w:shd w:val="clear" w:color="auto" w:fill="FFFFFF"/>
        </w:rPr>
        <w:t xml:space="preserve">Trier, Lars von ; Vinterberg, Thomas. 1995.a </w:t>
      </w:r>
      <w:r w:rsidRPr="00AB0C92">
        <w:rPr>
          <w:rFonts w:ascii="Times New Roman" w:hAnsi="Times New Roman" w:cs="Times New Roman"/>
          <w:i/>
          <w:sz w:val="24"/>
          <w:szCs w:val="24"/>
          <w:shd w:val="clear" w:color="auto" w:fill="FFFFFF"/>
        </w:rPr>
        <w:t xml:space="preserve"> “DOGMA 95 – The Manifest“</w:t>
      </w:r>
      <w:r w:rsidRPr="00AB0C92">
        <w:rPr>
          <w:rFonts w:ascii="Times New Roman" w:hAnsi="Times New Roman" w:cs="Times New Roman"/>
          <w:sz w:val="24"/>
          <w:szCs w:val="24"/>
          <w:shd w:val="clear" w:color="auto" w:fill="FFFFFF"/>
        </w:rPr>
        <w:t xml:space="preserve">. DOGME 95: </w:t>
      </w:r>
      <w:hyperlink r:id="rId50" w:history="1">
        <w:r w:rsidRPr="00AB0C92">
          <w:rPr>
            <w:rStyle w:val="Hyperlink"/>
            <w:rFonts w:ascii="Times New Roman" w:hAnsi="Times New Roman" w:cs="Times New Roman"/>
            <w:color w:val="auto"/>
            <w:sz w:val="24"/>
            <w:szCs w:val="24"/>
            <w:shd w:val="clear" w:color="auto" w:fill="FFFFFF"/>
          </w:rPr>
          <w:t>http://www.dogme95.dk/dogma-95/</w:t>
        </w:r>
      </w:hyperlink>
      <w:r w:rsidRPr="00AB0C92">
        <w:rPr>
          <w:rFonts w:ascii="Times New Roman" w:hAnsi="Times New Roman" w:cs="Times New Roman"/>
          <w:sz w:val="24"/>
          <w:szCs w:val="24"/>
          <w:shd w:val="clear" w:color="auto" w:fill="FFFFFF"/>
        </w:rPr>
        <w:t>. Pristupljeno 1.10.2017.</w:t>
      </w:r>
    </w:p>
    <w:p w:rsidR="009C1DC0" w:rsidRPr="00AB0C92" w:rsidRDefault="009C1DC0" w:rsidP="00122EE5">
      <w:pPr>
        <w:pStyle w:val="ListParagraph"/>
        <w:numPr>
          <w:ilvl w:val="0"/>
          <w:numId w:val="7"/>
        </w:numPr>
        <w:shd w:val="clear" w:color="auto" w:fill="FFFFFF"/>
        <w:spacing w:line="360" w:lineRule="auto"/>
        <w:rPr>
          <w:rFonts w:ascii="Times New Roman" w:hAnsi="Times New Roman" w:cs="Times New Roman"/>
          <w:sz w:val="24"/>
          <w:szCs w:val="24"/>
          <w:shd w:val="clear" w:color="auto" w:fill="FFFFFF"/>
        </w:rPr>
      </w:pPr>
      <w:r w:rsidRPr="00AB0C92">
        <w:rPr>
          <w:rFonts w:ascii="Times New Roman" w:hAnsi="Times New Roman" w:cs="Times New Roman"/>
          <w:sz w:val="24"/>
          <w:szCs w:val="24"/>
          <w:shd w:val="clear" w:color="auto" w:fill="FFFFFF"/>
        </w:rPr>
        <w:t xml:space="preserve">Trier, Lars von ;  Vinterberg, Thomas. 1995.b  </w:t>
      </w:r>
      <w:r w:rsidRPr="00AB0C92">
        <w:rPr>
          <w:rFonts w:ascii="Times New Roman" w:hAnsi="Times New Roman" w:cs="Times New Roman"/>
          <w:i/>
          <w:sz w:val="24"/>
          <w:szCs w:val="24"/>
          <w:shd w:val="clear" w:color="auto" w:fill="FFFFFF"/>
        </w:rPr>
        <w:t>“The vow of chastity“.</w:t>
      </w:r>
      <w:r w:rsidRPr="00AB0C92">
        <w:rPr>
          <w:rFonts w:ascii="Times New Roman" w:hAnsi="Times New Roman" w:cs="Times New Roman"/>
          <w:sz w:val="24"/>
          <w:szCs w:val="24"/>
          <w:shd w:val="clear" w:color="auto" w:fill="FFFFFF"/>
        </w:rPr>
        <w:t xml:space="preserve"> DOGME 95:  </w:t>
      </w:r>
      <w:hyperlink r:id="rId51" w:history="1">
        <w:r w:rsidRPr="00AB0C92">
          <w:rPr>
            <w:rStyle w:val="Hyperlink"/>
            <w:rFonts w:ascii="Times New Roman" w:hAnsi="Times New Roman" w:cs="Times New Roman"/>
            <w:color w:val="auto"/>
            <w:sz w:val="24"/>
            <w:szCs w:val="24"/>
            <w:shd w:val="clear" w:color="auto" w:fill="FFFFFF"/>
          </w:rPr>
          <w:t>http://www.dogme95.dk/the-vow-of-chastity/</w:t>
        </w:r>
      </w:hyperlink>
      <w:r w:rsidRPr="00AB0C92">
        <w:rPr>
          <w:rFonts w:ascii="Times New Roman" w:hAnsi="Times New Roman" w:cs="Times New Roman"/>
          <w:sz w:val="24"/>
          <w:szCs w:val="24"/>
          <w:shd w:val="clear" w:color="auto" w:fill="FFFFFF"/>
        </w:rPr>
        <w:t>. Pristupljeno 1.10.2017.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Tryon, Chuck. 2007. „New Media Studies and the New Internet Cinema". </w:t>
      </w:r>
      <w:r w:rsidRPr="00AB0C92">
        <w:rPr>
          <w:i/>
          <w:shd w:val="clear" w:color="auto" w:fill="FFFFFF"/>
        </w:rPr>
        <w:t xml:space="preserve">Michigan Publishing, </w:t>
      </w:r>
      <w:hyperlink r:id="rId52" w:history="1">
        <w:r w:rsidRPr="00AB0C92">
          <w:rPr>
            <w:rStyle w:val="Hyperlink"/>
            <w:color w:val="auto"/>
            <w:shd w:val="clear" w:color="auto" w:fill="FFFFFF"/>
          </w:rPr>
          <w:t>http://hdl.handle.net/2027/spo.pid9999.0005.102</w:t>
        </w:r>
      </w:hyperlink>
      <w:r w:rsidRPr="00AB0C92">
        <w:rPr>
          <w:shd w:val="clear" w:color="auto" w:fill="FFFFFF"/>
        </w:rPr>
        <w:t xml:space="preserve">. Pristupljeno </w:t>
      </w:r>
      <w:r w:rsidR="005C20C6" w:rsidRPr="00AB0C92">
        <w:rPr>
          <w:shd w:val="clear" w:color="auto" w:fill="FFFFFF"/>
        </w:rPr>
        <w:t>0</w:t>
      </w:r>
      <w:r w:rsidRPr="00AB0C92">
        <w:rPr>
          <w:shd w:val="clear" w:color="auto" w:fill="FFFFFF"/>
        </w:rPr>
        <w:t>1.10.2017.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Turković, Hrvoje. 1985. </w:t>
      </w:r>
      <w:r w:rsidRPr="00AB0C92">
        <w:rPr>
          <w:i/>
          <w:shd w:val="clear" w:color="auto" w:fill="FFFFFF"/>
        </w:rPr>
        <w:t xml:space="preserve">Filmska opredeljenja. </w:t>
      </w:r>
      <w:r w:rsidRPr="00AB0C92">
        <w:rPr>
          <w:shd w:val="clear" w:color="auto" w:fill="FFFFFF"/>
        </w:rPr>
        <w:t>Zagreb:Cekade.</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Turković, Hrvoje. 1988. </w:t>
      </w:r>
      <w:r w:rsidRPr="00AB0C92">
        <w:rPr>
          <w:i/>
          <w:shd w:val="clear" w:color="auto" w:fill="FFFFFF"/>
        </w:rPr>
        <w:t xml:space="preserve">Razumijevanje filma. </w:t>
      </w:r>
      <w:r w:rsidRPr="00AB0C92">
        <w:rPr>
          <w:shd w:val="clear" w:color="auto" w:fill="FFFFFF"/>
        </w:rPr>
        <w:t>Zagreb:Grafički zavod Hrvatske.</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T</w:t>
      </w:r>
      <w:r w:rsidR="00790BFF" w:rsidRPr="00AB0C92">
        <w:rPr>
          <w:shd w:val="clear" w:color="auto" w:fill="FFFFFF"/>
        </w:rPr>
        <w:t>urković, Hrvoje. 2000. „</w:t>
      </w:r>
      <w:r w:rsidRPr="00AB0C92">
        <w:rPr>
          <w:shd w:val="clear" w:color="auto" w:fill="FFFFFF"/>
        </w:rPr>
        <w:t>Kad je film žanrovski — svjetotvorna teorija žanra“. Hrvatski filmski ljetopis.22 (6): 9-31.</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Turković, Hrvoje. 2001. „Iluzija pokreta u filmu - mitovi i tumačenja“. Hrvatski filmski ljetopis.25 (7): 133-148.</w:t>
      </w:r>
    </w:p>
    <w:p w:rsidR="005C20C6" w:rsidRPr="00AB0C92" w:rsidRDefault="005C20C6"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lastRenderedPageBreak/>
        <w:t xml:space="preserve">Turković, Hrvoje. 2014. „Što je sve film? (Ontologija filma) / All a film is (Film Ontology)“. </w:t>
      </w:r>
      <w:r w:rsidRPr="00AB0C92">
        <w:rPr>
          <w:i/>
          <w:shd w:val="clear" w:color="auto" w:fill="FFFFFF"/>
        </w:rPr>
        <w:t>Academia,</w:t>
      </w:r>
      <w:r w:rsidRPr="00AB0C92">
        <w:rPr>
          <w:shd w:val="clear" w:color="auto" w:fill="FFFFFF"/>
        </w:rPr>
        <w:t xml:space="preserve"> </w:t>
      </w:r>
      <w:hyperlink r:id="rId53" w:history="1">
        <w:r w:rsidRPr="00AB0C92">
          <w:rPr>
            <w:rStyle w:val="Hyperlink"/>
            <w:color w:val="auto"/>
            <w:shd w:val="clear" w:color="auto" w:fill="FFFFFF"/>
          </w:rPr>
          <w:t>http://www.academia.edu/8964145/%C5%A0to_je_sve_film_Ontologija_filma_All_a_film_is_Film_Ontology_</w:t>
        </w:r>
      </w:hyperlink>
      <w:r w:rsidRPr="00AB0C92">
        <w:rPr>
          <w:shd w:val="clear" w:color="auto" w:fill="FFFFFF"/>
        </w:rPr>
        <w:t>.  Pristupljeno 01.03.2018.</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Uricchio, William. 2009. „The Future of a Medium Once Known as Television?” in Snikkars, Pelle; Vonderau, Patrick. </w:t>
      </w:r>
      <w:r w:rsidRPr="00AB0C92">
        <w:rPr>
          <w:i/>
          <w:shd w:val="clear" w:color="auto" w:fill="FFFFFF"/>
        </w:rPr>
        <w:t>The You Tube Reader.</w:t>
      </w:r>
      <w:r w:rsidRPr="00AB0C92">
        <w:rPr>
          <w:shd w:val="clear" w:color="auto" w:fill="FFFFFF"/>
        </w:rPr>
        <w:t xml:space="preserve"> London: Wallflower Press, 24-39.</w:t>
      </w:r>
    </w:p>
    <w:p w:rsidR="009C1DC0" w:rsidRPr="00AB0C92" w:rsidRDefault="009C1DC0" w:rsidP="00122EE5">
      <w:pPr>
        <w:pStyle w:val="ListParagraph"/>
        <w:numPr>
          <w:ilvl w:val="0"/>
          <w:numId w:val="7"/>
        </w:numPr>
        <w:shd w:val="clear" w:color="auto" w:fill="FFFFFF"/>
        <w:spacing w:line="360" w:lineRule="auto"/>
        <w:jc w:val="both"/>
        <w:rPr>
          <w:rFonts w:ascii="Times New Roman" w:hAnsi="Times New Roman" w:cs="Times New Roman"/>
          <w:sz w:val="24"/>
          <w:szCs w:val="24"/>
          <w:shd w:val="clear" w:color="auto" w:fill="FFFFFF"/>
        </w:rPr>
      </w:pPr>
      <w:r w:rsidRPr="00AB0C92">
        <w:rPr>
          <w:rFonts w:ascii="Times New Roman" w:hAnsi="Times New Roman" w:cs="Times New Roman"/>
          <w:sz w:val="24"/>
          <w:szCs w:val="24"/>
          <w:shd w:val="clear" w:color="auto" w:fill="FFFFFF"/>
        </w:rPr>
        <w:t xml:space="preserve">Uvalic, Milica. 2010. </w:t>
      </w:r>
      <w:r w:rsidRPr="00AB0C92">
        <w:rPr>
          <w:rFonts w:ascii="Times New Roman" w:hAnsi="Times New Roman" w:cs="Times New Roman"/>
          <w:i/>
          <w:sz w:val="24"/>
          <w:szCs w:val="24"/>
          <w:shd w:val="clear" w:color="auto" w:fill="FFFFFF"/>
        </w:rPr>
        <w:t xml:space="preserve">Serbia’s Transition Towards a Better Future. </w:t>
      </w:r>
      <w:r w:rsidRPr="00AB0C92">
        <w:rPr>
          <w:rFonts w:ascii="Times New Roman" w:hAnsi="Times New Roman" w:cs="Times New Roman"/>
          <w:sz w:val="24"/>
          <w:szCs w:val="24"/>
          <w:shd w:val="clear" w:color="auto" w:fill="FFFFFF"/>
        </w:rPr>
        <w:t>Basingstoke: Palgrave Macmillan.</w:t>
      </w:r>
    </w:p>
    <w:p w:rsidR="009C1DC0" w:rsidRPr="00AB0C92" w:rsidRDefault="009C1DC0" w:rsidP="00122EE5">
      <w:pPr>
        <w:pStyle w:val="ListParagraph"/>
        <w:numPr>
          <w:ilvl w:val="0"/>
          <w:numId w:val="7"/>
        </w:numPr>
        <w:shd w:val="clear" w:color="auto" w:fill="FFFFFF"/>
        <w:spacing w:line="360" w:lineRule="auto"/>
        <w:jc w:val="both"/>
        <w:rPr>
          <w:rFonts w:ascii="Times New Roman" w:hAnsi="Times New Roman" w:cs="Times New Roman"/>
          <w:sz w:val="24"/>
          <w:szCs w:val="24"/>
          <w:shd w:val="clear" w:color="auto" w:fill="FFFFFF"/>
        </w:rPr>
      </w:pPr>
      <w:r w:rsidRPr="00AB0C92">
        <w:rPr>
          <w:rFonts w:ascii="Times New Roman" w:hAnsi="Times New Roman" w:cs="Times New Roman"/>
          <w:sz w:val="24"/>
          <w:szCs w:val="24"/>
          <w:shd w:val="clear" w:color="auto" w:fill="FFFFFF"/>
        </w:rPr>
        <w:t>Ventresca, Marc; Mohr, John. 2002. "Archival Research Methods"</w:t>
      </w:r>
      <w:r w:rsidRPr="00AB0C92">
        <w:rPr>
          <w:rFonts w:ascii="Times New Roman" w:hAnsi="Times New Roman" w:cs="Times New Roman"/>
          <w:i/>
          <w:sz w:val="24"/>
          <w:szCs w:val="24"/>
          <w:shd w:val="clear" w:color="auto" w:fill="FFFFFF"/>
        </w:rPr>
        <w:t xml:space="preserve">. </w:t>
      </w:r>
      <w:r w:rsidRPr="00AB0C92">
        <w:rPr>
          <w:rFonts w:ascii="Times New Roman" w:hAnsi="Times New Roman" w:cs="Times New Roman"/>
          <w:sz w:val="24"/>
          <w:szCs w:val="24"/>
          <w:shd w:val="clear" w:color="auto" w:fill="FFFFFF"/>
        </w:rPr>
        <w:t>u Joel, Baum.</w:t>
      </w:r>
      <w:r w:rsidRPr="00AB0C92">
        <w:rPr>
          <w:rFonts w:ascii="Times New Roman" w:hAnsi="Times New Roman" w:cs="Times New Roman"/>
          <w:i/>
          <w:sz w:val="24"/>
          <w:szCs w:val="24"/>
          <w:shd w:val="clear" w:color="auto" w:fill="FFFFFF"/>
        </w:rPr>
        <w:t xml:space="preserve"> The Blackwell Companion to Organizations. </w:t>
      </w:r>
      <w:r w:rsidRPr="00AB0C92">
        <w:rPr>
          <w:rFonts w:ascii="Times New Roman" w:hAnsi="Times New Roman" w:cs="Times New Roman"/>
          <w:sz w:val="24"/>
          <w:szCs w:val="24"/>
          <w:shd w:val="clear" w:color="auto" w:fill="FFFFFF"/>
        </w:rPr>
        <w:t>New Jersey: Wiley-Blackwell. (848-873).</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Vernallis, Carol. 2013.  </w:t>
      </w:r>
      <w:r w:rsidRPr="00AB0C92">
        <w:rPr>
          <w:i/>
          <w:shd w:val="clear" w:color="auto" w:fill="FFFFFF"/>
        </w:rPr>
        <w:t>Unruly Media: YouTube, Music Video, and the New Digital Cinema.</w:t>
      </w:r>
      <w:r w:rsidRPr="00AB0C92">
        <w:rPr>
          <w:shd w:val="clear" w:color="auto" w:fill="FFFFFF"/>
        </w:rPr>
        <w:t xml:space="preserve"> Oxford: Oxford University Press. </w:t>
      </w:r>
    </w:p>
    <w:p w:rsidR="005C41A1" w:rsidRPr="00AB0C92" w:rsidRDefault="005C41A1"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Virilio, Pol. 2000. </w:t>
      </w:r>
      <w:r w:rsidR="008C3790" w:rsidRPr="00AB0C92">
        <w:rPr>
          <w:i/>
          <w:shd w:val="clear" w:color="auto" w:fill="FFFFFF"/>
        </w:rPr>
        <w:t>Informatička bomba.</w:t>
      </w:r>
      <w:r w:rsidRPr="00AB0C92">
        <w:rPr>
          <w:shd w:val="clear" w:color="auto" w:fill="FFFFFF"/>
        </w:rPr>
        <w:t xml:space="preserve"> </w:t>
      </w:r>
      <w:r w:rsidR="008C3790" w:rsidRPr="00AB0C92">
        <w:rPr>
          <w:shd w:val="clear" w:color="auto" w:fill="FFFFFF"/>
        </w:rPr>
        <w:t>Novi Sad:</w:t>
      </w:r>
      <w:r w:rsidRPr="00AB0C92">
        <w:rPr>
          <w:shd w:val="clear" w:color="auto" w:fill="FFFFFF"/>
        </w:rPr>
        <w:t xml:space="preserve"> </w:t>
      </w:r>
      <w:r w:rsidR="008C3790" w:rsidRPr="00AB0C92">
        <w:rPr>
          <w:shd w:val="clear" w:color="auto" w:fill="FFFFFF"/>
        </w:rPr>
        <w:t>Svetovi.</w:t>
      </w:r>
    </w:p>
    <w:p w:rsidR="009C1DC0" w:rsidRPr="00AB0C92" w:rsidRDefault="009C1DC0" w:rsidP="00122EE5">
      <w:pPr>
        <w:pStyle w:val="ListParagraph"/>
        <w:numPr>
          <w:ilvl w:val="0"/>
          <w:numId w:val="7"/>
        </w:numPr>
        <w:shd w:val="clear" w:color="auto" w:fill="FFFFFF"/>
        <w:spacing w:after="0" w:line="360" w:lineRule="auto"/>
        <w:rPr>
          <w:rFonts w:ascii="Times New Roman" w:hAnsi="Times New Roman" w:cs="Times New Roman"/>
          <w:sz w:val="24"/>
          <w:szCs w:val="24"/>
          <w:shd w:val="clear" w:color="auto" w:fill="FFFFFF"/>
        </w:rPr>
      </w:pPr>
      <w:r w:rsidRPr="00AB0C92">
        <w:rPr>
          <w:rFonts w:ascii="Times New Roman" w:hAnsi="Times New Roman" w:cs="Times New Roman"/>
          <w:sz w:val="24"/>
          <w:szCs w:val="24"/>
          <w:shd w:val="clear" w:color="auto" w:fill="FFFFFF"/>
        </w:rPr>
        <w:t xml:space="preserve">Vojnov, Dimitrije. 2007.  </w:t>
      </w:r>
      <w:r w:rsidRPr="00AB0C92">
        <w:rPr>
          <w:rFonts w:ascii="Times New Roman" w:hAnsi="Times New Roman" w:cs="Times New Roman"/>
          <w:sz w:val="24"/>
          <w:szCs w:val="24"/>
        </w:rPr>
        <w:t>“</w:t>
      </w:r>
      <w:r w:rsidRPr="00AB0C92">
        <w:rPr>
          <w:rFonts w:ascii="Times New Roman" w:hAnsi="Times New Roman" w:cs="Times New Roman"/>
          <w:sz w:val="24"/>
          <w:szCs w:val="24"/>
          <w:shd w:val="clear" w:color="auto" w:fill="FFFFFF"/>
        </w:rPr>
        <w:t>Oblikovanje Novog srpskog filma</w:t>
      </w:r>
      <w:r w:rsidRPr="00AB0C92">
        <w:rPr>
          <w:rFonts w:ascii="Times New Roman" w:hAnsi="Times New Roman" w:cs="Times New Roman"/>
          <w:sz w:val="24"/>
          <w:szCs w:val="24"/>
        </w:rPr>
        <w:t>“</w:t>
      </w:r>
      <w:r w:rsidRPr="00AB0C92">
        <w:rPr>
          <w:rFonts w:ascii="Times New Roman" w:hAnsi="Times New Roman" w:cs="Times New Roman"/>
          <w:sz w:val="24"/>
          <w:szCs w:val="24"/>
          <w:shd w:val="clear" w:color="auto" w:fill="FFFFFF"/>
        </w:rPr>
        <w:t xml:space="preserve">. </w:t>
      </w:r>
      <w:r w:rsidRPr="00AB0C92">
        <w:rPr>
          <w:rFonts w:ascii="Times New Roman" w:hAnsi="Times New Roman" w:cs="Times New Roman"/>
          <w:i/>
          <w:sz w:val="24"/>
          <w:szCs w:val="24"/>
          <w:shd w:val="clear" w:color="auto" w:fill="FFFFFF"/>
        </w:rPr>
        <w:t>Nova srpska politička misao:</w:t>
      </w:r>
      <w:r w:rsidRPr="00AB0C92">
        <w:rPr>
          <w:rFonts w:ascii="Times New Roman" w:hAnsi="Times New Roman" w:cs="Times New Roman"/>
          <w:sz w:val="24"/>
          <w:szCs w:val="24"/>
          <w:shd w:val="clear" w:color="auto" w:fill="FFFFFF"/>
        </w:rPr>
        <w:t xml:space="preserve"> </w:t>
      </w:r>
      <w:hyperlink r:id="rId54" w:history="1">
        <w:r w:rsidRPr="00AB0C92">
          <w:rPr>
            <w:rStyle w:val="Hyperlink"/>
            <w:rFonts w:ascii="Times New Roman" w:hAnsi="Times New Roman" w:cs="Times New Roman"/>
            <w:color w:val="auto"/>
            <w:sz w:val="24"/>
            <w:szCs w:val="24"/>
            <w:shd w:val="clear" w:color="auto" w:fill="FFFFFF"/>
          </w:rPr>
          <w:t>http://www.nspm.rs/kulturna-politika/oblikovanje-novog-srpskog-filma.html</w:t>
        </w:r>
      </w:hyperlink>
      <w:r w:rsidRPr="00AB0C92">
        <w:rPr>
          <w:rFonts w:ascii="Times New Roman" w:hAnsi="Times New Roman" w:cs="Times New Roman"/>
          <w:sz w:val="24"/>
          <w:szCs w:val="24"/>
        </w:rPr>
        <w:t>.</w:t>
      </w:r>
      <w:r w:rsidRPr="00AB0C92">
        <w:rPr>
          <w:rStyle w:val="Hyperlink"/>
          <w:rFonts w:ascii="Times New Roman" w:hAnsi="Times New Roman" w:cs="Times New Roman"/>
          <w:color w:val="auto"/>
          <w:sz w:val="24"/>
          <w:szCs w:val="24"/>
          <w:shd w:val="clear" w:color="auto" w:fill="FFFFFF"/>
        </w:rPr>
        <w:t xml:space="preserve"> </w:t>
      </w:r>
      <w:r w:rsidRPr="00AB0C92">
        <w:rPr>
          <w:rFonts w:ascii="Times New Roman" w:hAnsi="Times New Roman" w:cs="Times New Roman"/>
          <w:sz w:val="24"/>
          <w:szCs w:val="24"/>
        </w:rPr>
        <w:t>Pristupljeno  2.9.2017.</w:t>
      </w:r>
    </w:p>
    <w:p w:rsidR="009C1DC0" w:rsidRPr="00AB0C92" w:rsidRDefault="009C1DC0" w:rsidP="00122EE5">
      <w:pPr>
        <w:pStyle w:val="ListParagraph"/>
        <w:numPr>
          <w:ilvl w:val="0"/>
          <w:numId w:val="7"/>
        </w:numPr>
        <w:shd w:val="clear" w:color="auto" w:fill="FFFFFF"/>
        <w:spacing w:after="0" w:line="360" w:lineRule="auto"/>
        <w:jc w:val="both"/>
        <w:rPr>
          <w:rFonts w:ascii="Times New Roman" w:hAnsi="Times New Roman" w:cs="Times New Roman"/>
          <w:sz w:val="24"/>
          <w:szCs w:val="24"/>
          <w:shd w:val="clear" w:color="auto" w:fill="FFFFFF"/>
        </w:rPr>
      </w:pPr>
      <w:r w:rsidRPr="00AB0C92">
        <w:rPr>
          <w:rFonts w:ascii="Times New Roman" w:hAnsi="Times New Roman" w:cs="Times New Roman"/>
          <w:sz w:val="24"/>
          <w:szCs w:val="24"/>
          <w:shd w:val="clear" w:color="auto" w:fill="FFFFFF"/>
        </w:rPr>
        <w:t xml:space="preserve">Vučković, Miroljub; Taranovski-Džonson, Vida. 2008. </w:t>
      </w:r>
      <w:r w:rsidRPr="00AB0C92">
        <w:rPr>
          <w:rFonts w:ascii="Times New Roman" w:hAnsi="Times New Roman" w:cs="Times New Roman"/>
          <w:i/>
          <w:sz w:val="24"/>
          <w:szCs w:val="24"/>
          <w:shd w:val="clear" w:color="auto" w:fill="FFFFFF"/>
        </w:rPr>
        <w:t>Uvođenje mladosti: sami sebe naslikali</w:t>
      </w:r>
      <w:r w:rsidRPr="00AB0C92">
        <w:rPr>
          <w:rFonts w:ascii="Times New Roman" w:hAnsi="Times New Roman" w:cs="Times New Roman"/>
          <w:sz w:val="24"/>
          <w:szCs w:val="24"/>
          <w:shd w:val="clear" w:color="auto" w:fill="FFFFFF"/>
        </w:rPr>
        <w:t>. Beograd: Filmski centar Srbije.</w:t>
      </w:r>
    </w:p>
    <w:p w:rsidR="009C1DC0" w:rsidRPr="00AB0C92" w:rsidRDefault="009C1DC0" w:rsidP="00122EE5">
      <w:pPr>
        <w:pStyle w:val="ListParagraph"/>
        <w:numPr>
          <w:ilvl w:val="0"/>
          <w:numId w:val="7"/>
        </w:numPr>
        <w:shd w:val="clear" w:color="auto" w:fill="FFFFFF"/>
        <w:spacing w:after="0" w:line="360" w:lineRule="auto"/>
        <w:jc w:val="both"/>
        <w:rPr>
          <w:rFonts w:ascii="Times New Roman" w:hAnsi="Times New Roman" w:cs="Times New Roman"/>
          <w:sz w:val="24"/>
          <w:szCs w:val="24"/>
          <w:shd w:val="clear" w:color="auto" w:fill="FFFFFF"/>
        </w:rPr>
      </w:pPr>
      <w:r w:rsidRPr="00AB0C92">
        <w:rPr>
          <w:rFonts w:ascii="Times New Roman" w:hAnsi="Times New Roman" w:cs="Times New Roman"/>
          <w:sz w:val="24"/>
          <w:szCs w:val="24"/>
          <w:shd w:val="clear" w:color="auto" w:fill="FFFFFF"/>
        </w:rPr>
        <w:t xml:space="preserve">Vučinić, Srđan. 2008. “Muze u senci istorije”. </w:t>
      </w:r>
      <w:r w:rsidRPr="00AB0C92">
        <w:rPr>
          <w:rFonts w:ascii="Times New Roman" w:hAnsi="Times New Roman" w:cs="Times New Roman"/>
          <w:i/>
          <w:sz w:val="24"/>
          <w:szCs w:val="24"/>
          <w:shd w:val="clear" w:color="auto" w:fill="FFFFFF"/>
        </w:rPr>
        <w:t xml:space="preserve">Sarajevske sveske. </w:t>
      </w:r>
      <w:r w:rsidRPr="00AB0C92">
        <w:rPr>
          <w:rFonts w:ascii="Times New Roman" w:hAnsi="Times New Roman" w:cs="Times New Roman"/>
          <w:sz w:val="24"/>
          <w:szCs w:val="24"/>
          <w:shd w:val="clear" w:color="auto" w:fill="FFFFFF"/>
        </w:rPr>
        <w:t>19/20. 189-207.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jc w:val="both"/>
        <w:rPr>
          <w:i/>
          <w:shd w:val="clear" w:color="auto" w:fill="FFFFFF"/>
        </w:rPr>
      </w:pPr>
      <w:r w:rsidRPr="00AB0C92">
        <w:rPr>
          <w:shd w:val="clear" w:color="auto" w:fill="FFFFFF"/>
        </w:rPr>
        <w:t xml:space="preserve">Vuksanović, Divna. 2007. </w:t>
      </w:r>
      <w:r w:rsidRPr="00AB0C92">
        <w:rPr>
          <w:i/>
          <w:shd w:val="clear" w:color="auto" w:fill="FFFFFF"/>
        </w:rPr>
        <w:t xml:space="preserve">Filozofija medija: ontologija, estetika, kritika. </w:t>
      </w:r>
      <w:r w:rsidRPr="00AB0C92">
        <w:t>Beograd: Čigoja.</w:t>
      </w:r>
    </w:p>
    <w:p w:rsidR="000312F3" w:rsidRPr="00AB0C92" w:rsidRDefault="000312F3" w:rsidP="000312F3">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Walton, Kendall. 1984. „Transparent Pictures: On the Nature of Photographic Realism“. </w:t>
      </w:r>
      <w:r w:rsidRPr="00AB0C92">
        <w:rPr>
          <w:i/>
          <w:shd w:val="clear" w:color="auto" w:fill="FFFFFF"/>
        </w:rPr>
        <w:t>Critical Inquiry</w:t>
      </w:r>
      <w:r w:rsidRPr="00AB0C92">
        <w:rPr>
          <w:shd w:val="clear" w:color="auto" w:fill="FFFFFF"/>
        </w:rPr>
        <w:t>, 11 (2), 246-277.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Wasko, Janet; Erickson, Mary. 2009. „The Political Economy of YouTube” in Snikkars, Pelle;Vonderau, Patrick. </w:t>
      </w:r>
      <w:r w:rsidRPr="00AB0C92">
        <w:rPr>
          <w:i/>
          <w:shd w:val="clear" w:color="auto" w:fill="FFFFFF"/>
        </w:rPr>
        <w:t>The You Tube Reader.</w:t>
      </w:r>
      <w:r w:rsidRPr="00AB0C92">
        <w:rPr>
          <w:shd w:val="clear" w:color="auto" w:fill="FFFFFF"/>
        </w:rPr>
        <w:t xml:space="preserve"> London: Wallflower Press, 372-386.</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Wartenberg, Thomas. 2015. "Philosophy of Film". in Edward N. Zalta (ed.). </w:t>
      </w:r>
      <w:r w:rsidRPr="00AB0C92">
        <w:rPr>
          <w:i/>
          <w:shd w:val="clear" w:color="auto" w:fill="FFFFFF"/>
        </w:rPr>
        <w:t>The Stanford Encyclopedia of Philosophy</w:t>
      </w:r>
      <w:r w:rsidRPr="00AB0C92">
        <w:rPr>
          <w:shd w:val="clear" w:color="auto" w:fill="FFFFFF"/>
        </w:rPr>
        <w:t xml:space="preserve">: </w:t>
      </w:r>
      <w:hyperlink r:id="rId55" w:history="1">
        <w:r w:rsidRPr="00AB0C92">
          <w:rPr>
            <w:rStyle w:val="Hyperlink"/>
            <w:color w:val="auto"/>
            <w:shd w:val="clear" w:color="auto" w:fill="FFFFFF"/>
          </w:rPr>
          <w:t>https://plato.stanford.edu/archives/win2015/entries/film/</w:t>
        </w:r>
      </w:hyperlink>
      <w:r w:rsidRPr="00AB0C92">
        <w:rPr>
          <w:shd w:val="clear" w:color="auto" w:fill="FFFFFF"/>
        </w:rPr>
        <w:t>. Pristupljeno 05.11.2017.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Wertheimer, Max. 1912. "Experimentelle Studien über das Sehen von Bewegung" </w:t>
      </w:r>
      <w:r w:rsidRPr="00AB0C92">
        <w:rPr>
          <w:i/>
          <w:shd w:val="clear" w:color="auto" w:fill="FFFFFF"/>
        </w:rPr>
        <w:t>Zeitschrift für Psychologie</w:t>
      </w:r>
      <w:r w:rsidRPr="00AB0C92">
        <w:rPr>
          <w:shd w:val="clear" w:color="auto" w:fill="FFFFFF"/>
        </w:rPr>
        <w:t>. 61 (1): 161–265.</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Wertheimer, Max. 1922. „Untersuchungen zur Lehre von der Gestalt, I“ </w:t>
      </w:r>
      <w:r w:rsidRPr="00AB0C92">
        <w:rPr>
          <w:i/>
          <w:shd w:val="clear" w:color="auto" w:fill="FFFFFF"/>
        </w:rPr>
        <w:t>Psychologische Forschung</w:t>
      </w:r>
      <w:r w:rsidRPr="00AB0C92">
        <w:rPr>
          <w:shd w:val="clear" w:color="auto" w:fill="FFFFFF"/>
        </w:rPr>
        <w:t>, 1, 47–58.</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Wertheimer, Max. 1923. „Untersuchungen zur Lehre von der Gestalt, II“ </w:t>
      </w:r>
      <w:r w:rsidRPr="00AB0C92">
        <w:rPr>
          <w:i/>
          <w:shd w:val="clear" w:color="auto" w:fill="FFFFFF"/>
        </w:rPr>
        <w:t>Psychologische Forschung</w:t>
      </w:r>
      <w:r w:rsidRPr="00AB0C92">
        <w:rPr>
          <w:shd w:val="clear" w:color="auto" w:fill="FFFFFF"/>
        </w:rPr>
        <w:t>, 4, 301–350.</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 xml:space="preserve">Williamson, John. 1990. "What Washington Means by Policy Reform". in: Williamson, John (ed.): </w:t>
      </w:r>
      <w:r w:rsidRPr="00AB0C92">
        <w:rPr>
          <w:i/>
          <w:shd w:val="clear" w:color="auto" w:fill="FFFFFF"/>
        </w:rPr>
        <w:t>Latin American Readjustment: How Much has Happened.</w:t>
      </w:r>
      <w:r w:rsidRPr="00AB0C92">
        <w:rPr>
          <w:shd w:val="clear" w:color="auto" w:fill="FFFFFF"/>
        </w:rPr>
        <w:t xml:space="preserve"> Washington: Institute for International Economics 1989. </w:t>
      </w:r>
      <w:hyperlink r:id="rId56" w:history="1">
        <w:r w:rsidRPr="00AB0C92">
          <w:rPr>
            <w:rStyle w:val="Hyperlink"/>
            <w:color w:val="auto"/>
            <w:shd w:val="clear" w:color="auto" w:fill="FFFFFF"/>
          </w:rPr>
          <w:t>https://piie.com/commentary/speeches-papers/what-washington-means-policy-reform</w:t>
        </w:r>
      </w:hyperlink>
      <w:r w:rsidRPr="00AB0C92">
        <w:t xml:space="preserve">.  </w:t>
      </w:r>
      <w:r w:rsidRPr="00AB0C92">
        <w:rPr>
          <w:rStyle w:val="Title1"/>
        </w:rPr>
        <w:t>Pristupljeno 08.10.2017.</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Wilson Smith, Matthew. 2007. </w:t>
      </w:r>
      <w:r w:rsidRPr="00AB0C92">
        <w:rPr>
          <w:i/>
          <w:shd w:val="clear" w:color="auto" w:fill="FFFFFF"/>
        </w:rPr>
        <w:t>The Total Work of Art: From Bayreuth to Cyberspace</w:t>
      </w:r>
      <w:r w:rsidRPr="00AB0C92">
        <w:rPr>
          <w:shd w:val="clear" w:color="auto" w:fill="FFFFFF"/>
        </w:rPr>
        <w:t>. New York: Routledge.</w:t>
      </w:r>
    </w:p>
    <w:p w:rsidR="009C1DC0" w:rsidRPr="00AB0C92" w:rsidRDefault="009C1DC0" w:rsidP="00122EE5">
      <w:pPr>
        <w:pStyle w:val="naslovtekstacopy"/>
        <w:numPr>
          <w:ilvl w:val="0"/>
          <w:numId w:val="7"/>
        </w:numPr>
        <w:shd w:val="clear" w:color="auto" w:fill="FFFFFF"/>
        <w:spacing w:before="0" w:beforeAutospacing="0" w:after="0" w:afterAutospacing="0" w:line="360" w:lineRule="auto"/>
        <w:rPr>
          <w:shd w:val="clear" w:color="auto" w:fill="FFFFFF"/>
        </w:rPr>
      </w:pPr>
      <w:r w:rsidRPr="00AB0C92">
        <w:rPr>
          <w:shd w:val="clear" w:color="auto" w:fill="FFFFFF"/>
        </w:rPr>
        <w:t xml:space="preserve">Windhausen, Federico. 2011. "Assimilating Video". </w:t>
      </w:r>
      <w:r w:rsidRPr="00AB0C92">
        <w:rPr>
          <w:i/>
          <w:shd w:val="clear" w:color="auto" w:fill="FFFFFF"/>
        </w:rPr>
        <w:t xml:space="preserve">October, </w:t>
      </w:r>
      <w:r w:rsidRPr="00AB0C92">
        <w:rPr>
          <w:shd w:val="clear" w:color="auto" w:fill="FFFFFF"/>
        </w:rPr>
        <w:t>137:</w:t>
      </w:r>
      <w:r w:rsidRPr="00AB0C92">
        <w:t xml:space="preserve"> </w:t>
      </w:r>
      <w:r w:rsidRPr="00AB0C92">
        <w:rPr>
          <w:shd w:val="clear" w:color="auto" w:fill="FFFFFF"/>
        </w:rPr>
        <w:t>69-83.</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rStyle w:val="c-authorname"/>
          <w:shd w:val="clear" w:color="auto" w:fill="FFFFFF"/>
        </w:rPr>
        <w:t xml:space="preserve">Winnicott, Donald. 1953 „Transitional Objects and Transitional Phenomena“. </w:t>
      </w:r>
      <w:r w:rsidRPr="00AB0C92">
        <w:rPr>
          <w:rStyle w:val="c-authorname"/>
          <w:i/>
          <w:shd w:val="clear" w:color="auto" w:fill="FFFFFF"/>
        </w:rPr>
        <w:t>International Journal of Psycho-Analysis</w:t>
      </w:r>
      <w:r w:rsidRPr="00AB0C92">
        <w:rPr>
          <w:rStyle w:val="c-authorname"/>
          <w:shd w:val="clear" w:color="auto" w:fill="FFFFFF"/>
        </w:rPr>
        <w:t xml:space="preserve">, 34:89-97. </w:t>
      </w:r>
      <w:r w:rsidRPr="00AB0C92">
        <w:rPr>
          <w:rStyle w:val="c-authorname"/>
          <w:shd w:val="clear" w:color="auto" w:fill="FFFFFF"/>
        </w:rPr>
        <w:cr/>
      </w:r>
      <w:r w:rsidRPr="00AB0C92">
        <w:rPr>
          <w:rStyle w:val="c-authorname"/>
        </w:rPr>
        <w:t xml:space="preserve">Winter, Leon. 2013. “Die neue Macht des Populismus in Europa”. Welt. </w:t>
      </w:r>
      <w:hyperlink r:id="rId57" w:history="1">
        <w:r w:rsidRPr="00AB0C92">
          <w:rPr>
            <w:rStyle w:val="Hyperlink"/>
            <w:color w:val="auto"/>
            <w:shd w:val="clear" w:color="auto" w:fill="FFFFFF"/>
          </w:rPr>
          <w:t>https://www.welt.de/debatte/kommentare/article120957380/Die-neue-Macht-des-Populismus-in-Europa.html</w:t>
        </w:r>
      </w:hyperlink>
      <w:r w:rsidRPr="00AB0C92">
        <w:rPr>
          <w:rStyle w:val="c-authorname"/>
        </w:rPr>
        <w:t xml:space="preserve">. </w:t>
      </w:r>
      <w:r w:rsidRPr="00AB0C92">
        <w:rPr>
          <w:rStyle w:val="Title1"/>
        </w:rPr>
        <w:t>Pristupljeno 08.10.2017.</w:t>
      </w:r>
    </w:p>
    <w:p w:rsidR="009C1DC0" w:rsidRPr="00AB0C92" w:rsidRDefault="009C1DC0" w:rsidP="00122EE5">
      <w:pPr>
        <w:pStyle w:val="naslovtekstacopy"/>
        <w:numPr>
          <w:ilvl w:val="0"/>
          <w:numId w:val="7"/>
        </w:numPr>
        <w:shd w:val="clear" w:color="auto" w:fill="FFFFFF"/>
        <w:spacing w:line="360" w:lineRule="auto"/>
        <w:rPr>
          <w:shd w:val="clear" w:color="auto" w:fill="FFFFFF"/>
        </w:rPr>
      </w:pPr>
      <w:r w:rsidRPr="00AB0C92">
        <w:rPr>
          <w:shd w:val="clear" w:color="auto" w:fill="FFFFFF"/>
        </w:rPr>
        <w:t>Yongjun, Sung; Jung-Ah, Lee; Eunice, Kim; Sejung, Choi. 2016.</w:t>
      </w:r>
      <w:r w:rsidRPr="00AB0C92">
        <w:t xml:space="preserve"> </w:t>
      </w:r>
      <w:r w:rsidRPr="00AB0C92">
        <w:rPr>
          <w:i/>
          <w:shd w:val="clear" w:color="auto" w:fill="FFFFFF"/>
        </w:rPr>
        <w:t xml:space="preserve">Why we post selfies: Understanding motivations for posting pictures of oneself. </w:t>
      </w:r>
      <w:r w:rsidRPr="00AB0C92">
        <w:rPr>
          <w:shd w:val="clear" w:color="auto" w:fill="FFFFFF"/>
        </w:rPr>
        <w:t>Personality and Individual Differences, 97: 260–265</w:t>
      </w:r>
    </w:p>
    <w:p w:rsidR="00C11430" w:rsidRPr="00C3143B" w:rsidRDefault="00C11430" w:rsidP="00C11430">
      <w:pPr>
        <w:pStyle w:val="ListParagraph"/>
        <w:spacing w:after="0" w:line="360" w:lineRule="auto"/>
        <w:ind w:left="1080"/>
        <w:rPr>
          <w:rFonts w:ascii="Times New Roman" w:eastAsia="Times New Roman" w:hAnsi="Times New Roman" w:cs="Times New Roman"/>
          <w:iCs/>
          <w:sz w:val="24"/>
          <w:szCs w:val="28"/>
        </w:rPr>
        <w:sectPr w:rsidR="00C11430" w:rsidRPr="00C3143B" w:rsidSect="00BA39BD">
          <w:footerReference w:type="default" r:id="rId58"/>
          <w:pgSz w:w="11906" w:h="16838" w:code="9"/>
          <w:pgMar w:top="1701" w:right="1701" w:bottom="1701" w:left="1701" w:header="709" w:footer="709" w:gutter="567"/>
          <w:pgNumType w:start="3"/>
          <w:cols w:space="708"/>
          <w:titlePg/>
          <w:docGrid w:linePitch="360"/>
        </w:sectPr>
      </w:pPr>
    </w:p>
    <w:p w:rsidR="00C11430" w:rsidRPr="00C3143B" w:rsidRDefault="00C11430" w:rsidP="00C11430">
      <w:pPr>
        <w:pStyle w:val="ListParagraph"/>
        <w:spacing w:after="0" w:line="360" w:lineRule="auto"/>
        <w:ind w:left="1080"/>
        <w:rPr>
          <w:rFonts w:ascii="Times New Roman" w:eastAsia="Times New Roman" w:hAnsi="Times New Roman" w:cs="Times New Roman"/>
          <w:iCs/>
          <w:sz w:val="24"/>
          <w:szCs w:val="28"/>
        </w:rPr>
      </w:pPr>
    </w:p>
    <w:p w:rsidR="00C11430" w:rsidRPr="00C3143B" w:rsidRDefault="00C11430" w:rsidP="00175B57">
      <w:pPr>
        <w:pStyle w:val="Style1"/>
        <w:rPr>
          <w:lang w:val="sr-Latn-CS"/>
        </w:rPr>
      </w:pPr>
      <w:bookmarkStart w:id="94" w:name="_Toc515958459"/>
      <w:r w:rsidRPr="00C3143B">
        <w:rPr>
          <w:lang w:val="sr-Latn-CS"/>
        </w:rPr>
        <w:t>PRILOZI</w:t>
      </w:r>
      <w:bookmarkEnd w:id="94"/>
    </w:p>
    <w:p w:rsidR="00D56CD6" w:rsidRPr="00C3143B" w:rsidRDefault="00D56CD6" w:rsidP="00DB3172"/>
    <w:p w:rsidR="00D56CD6" w:rsidRPr="00C3143B" w:rsidRDefault="00D56CD6" w:rsidP="00DB3172"/>
    <w:p w:rsidR="00D56CD6" w:rsidRPr="00C3143B" w:rsidRDefault="00D56CD6" w:rsidP="00DB3172"/>
    <w:p w:rsidR="00D56CD6" w:rsidRPr="00C3143B" w:rsidRDefault="00D56CD6" w:rsidP="00D56CD6">
      <w:pPr>
        <w:pStyle w:val="Style2"/>
        <w:rPr>
          <w:color w:val="auto"/>
        </w:rPr>
      </w:pPr>
      <w:bookmarkStart w:id="95" w:name="_Toc515958460"/>
      <w:r w:rsidRPr="00C3143B">
        <w:rPr>
          <w:color w:val="auto"/>
        </w:rPr>
        <w:t xml:space="preserve">Prilog 1. Kvantitativni pokazatelji srpske kinematografije u periodu </w:t>
      </w:r>
      <w:r w:rsidR="00BF4485" w:rsidRPr="00C3143B">
        <w:rPr>
          <w:color w:val="auto"/>
        </w:rPr>
        <w:t>2000</w:t>
      </w:r>
      <w:r w:rsidRPr="00C3143B">
        <w:rPr>
          <w:color w:val="auto"/>
        </w:rPr>
        <w:t>-2016. godina</w:t>
      </w:r>
      <w:r w:rsidR="003664AF" w:rsidRPr="00C3143B">
        <w:rPr>
          <w:color w:val="auto"/>
        </w:rPr>
        <w:t>, produkcija  i distribucija</w:t>
      </w:r>
      <w:bookmarkEnd w:id="95"/>
    </w:p>
    <w:p w:rsidR="00720397" w:rsidRPr="00C3143B" w:rsidRDefault="00720397" w:rsidP="00720397">
      <w:pPr>
        <w:pStyle w:val="ListParagraph"/>
        <w:rPr>
          <w:rFonts w:ascii="Times New Roman" w:eastAsia="Times New Roman" w:hAnsi="Times New Roman" w:cs="Times New Roman"/>
          <w:iCs/>
          <w:sz w:val="24"/>
          <w:szCs w:val="28"/>
        </w:rPr>
      </w:pPr>
    </w:p>
    <w:p w:rsidR="00720397" w:rsidRPr="00C3143B" w:rsidRDefault="00720397" w:rsidP="00720397">
      <w:pPr>
        <w:pStyle w:val="ListParagraph"/>
        <w:spacing w:after="0" w:line="360" w:lineRule="auto"/>
        <w:ind w:left="1080"/>
        <w:rPr>
          <w:rFonts w:ascii="Times New Roman" w:eastAsia="Times New Roman" w:hAnsi="Times New Roman" w:cs="Times New Roman"/>
          <w:iCs/>
          <w:sz w:val="24"/>
          <w:szCs w:val="28"/>
        </w:rPr>
      </w:pPr>
    </w:p>
    <w:p w:rsidR="00C11430" w:rsidRPr="00C3143B" w:rsidRDefault="00C11430" w:rsidP="00720397">
      <w:pPr>
        <w:pStyle w:val="ListParagraph"/>
        <w:spacing w:after="0" w:line="360" w:lineRule="auto"/>
        <w:ind w:left="1080"/>
        <w:rPr>
          <w:rFonts w:ascii="Times New Roman" w:eastAsia="Times New Roman" w:hAnsi="Times New Roman" w:cs="Times New Roman"/>
          <w:iCs/>
          <w:sz w:val="24"/>
          <w:szCs w:val="28"/>
        </w:rPr>
      </w:pPr>
    </w:p>
    <w:p w:rsidR="00C11430" w:rsidRPr="00C3143B" w:rsidRDefault="00C11430" w:rsidP="00720397">
      <w:pPr>
        <w:pStyle w:val="ListParagraph"/>
        <w:spacing w:after="0" w:line="360" w:lineRule="auto"/>
        <w:ind w:left="1080"/>
        <w:rPr>
          <w:rFonts w:ascii="Times New Roman" w:eastAsia="Times New Roman" w:hAnsi="Times New Roman" w:cs="Times New Roman"/>
          <w:iCs/>
          <w:sz w:val="24"/>
          <w:szCs w:val="28"/>
        </w:rPr>
      </w:pPr>
    </w:p>
    <w:p w:rsidR="00C11430" w:rsidRPr="00C3143B" w:rsidRDefault="00C11430" w:rsidP="00720397">
      <w:pPr>
        <w:pStyle w:val="ListParagraph"/>
        <w:spacing w:after="0" w:line="360" w:lineRule="auto"/>
        <w:ind w:left="1080"/>
        <w:rPr>
          <w:rFonts w:ascii="Times New Roman" w:eastAsia="Times New Roman" w:hAnsi="Times New Roman" w:cs="Times New Roman"/>
          <w:iCs/>
          <w:sz w:val="24"/>
          <w:szCs w:val="28"/>
        </w:rPr>
      </w:pPr>
    </w:p>
    <w:p w:rsidR="00C11430" w:rsidRPr="00C3143B" w:rsidRDefault="00C11430" w:rsidP="00720397">
      <w:pPr>
        <w:pStyle w:val="ListParagraph"/>
        <w:spacing w:after="0" w:line="360" w:lineRule="auto"/>
        <w:ind w:left="1080"/>
        <w:rPr>
          <w:rFonts w:ascii="Times New Roman" w:eastAsia="Times New Roman" w:hAnsi="Times New Roman" w:cs="Times New Roman"/>
          <w:iCs/>
          <w:sz w:val="24"/>
          <w:szCs w:val="28"/>
        </w:rPr>
      </w:pPr>
    </w:p>
    <w:p w:rsidR="00C11430" w:rsidRPr="00C3143B" w:rsidRDefault="00C11430" w:rsidP="00720397">
      <w:pPr>
        <w:pStyle w:val="ListParagraph"/>
        <w:spacing w:after="0" w:line="360" w:lineRule="auto"/>
        <w:ind w:left="1080"/>
        <w:rPr>
          <w:rFonts w:ascii="Times New Roman" w:eastAsia="Times New Roman" w:hAnsi="Times New Roman" w:cs="Times New Roman"/>
          <w:iCs/>
          <w:sz w:val="24"/>
          <w:szCs w:val="28"/>
        </w:rPr>
      </w:pPr>
    </w:p>
    <w:p w:rsidR="00212385" w:rsidRPr="00C3143B" w:rsidRDefault="00212385" w:rsidP="00720397">
      <w:pPr>
        <w:pStyle w:val="ListParagraph"/>
        <w:spacing w:after="0" w:line="360" w:lineRule="auto"/>
        <w:ind w:left="1080"/>
        <w:rPr>
          <w:rFonts w:ascii="Times New Roman" w:eastAsia="Times New Roman" w:hAnsi="Times New Roman" w:cs="Times New Roman"/>
          <w:iCs/>
          <w:sz w:val="24"/>
          <w:szCs w:val="28"/>
        </w:rPr>
      </w:pPr>
    </w:p>
    <w:p w:rsidR="00212385" w:rsidRPr="00C3143B" w:rsidRDefault="00212385" w:rsidP="00720397">
      <w:pPr>
        <w:pStyle w:val="ListParagraph"/>
        <w:spacing w:after="0" w:line="360" w:lineRule="auto"/>
        <w:ind w:left="1080"/>
        <w:rPr>
          <w:rFonts w:ascii="Times New Roman" w:eastAsia="Times New Roman" w:hAnsi="Times New Roman" w:cs="Times New Roman"/>
          <w:iCs/>
          <w:sz w:val="24"/>
          <w:szCs w:val="28"/>
        </w:rPr>
      </w:pPr>
    </w:p>
    <w:p w:rsidR="00C11430" w:rsidRPr="00C3143B" w:rsidRDefault="00467427" w:rsidP="00D55F96">
      <w:pPr>
        <w:pStyle w:val="naslovtekstacopy"/>
        <w:shd w:val="clear" w:color="auto" w:fill="FFFFFF"/>
        <w:spacing w:after="0" w:afterAutospacing="0"/>
        <w:jc w:val="both"/>
        <w:rPr>
          <w:sz w:val="20"/>
          <w:shd w:val="clear" w:color="auto" w:fill="FFFFFF"/>
        </w:rPr>
      </w:pPr>
      <w:r w:rsidRPr="00C3143B">
        <w:rPr>
          <w:iCs/>
          <w:sz w:val="20"/>
          <w:szCs w:val="28"/>
        </w:rPr>
        <w:lastRenderedPageBreak/>
        <w:t xml:space="preserve">Tabela 1. </w:t>
      </w:r>
      <w:r w:rsidR="00C11430" w:rsidRPr="00C3143B">
        <w:rPr>
          <w:sz w:val="20"/>
          <w:shd w:val="clear" w:color="auto" w:fill="FFFFFF"/>
        </w:rPr>
        <w:t>Kvantitativni pokazatelji srpske kin</w:t>
      </w:r>
      <w:r w:rsidR="00BF4485" w:rsidRPr="00C3143B">
        <w:rPr>
          <w:sz w:val="20"/>
          <w:shd w:val="clear" w:color="auto" w:fill="FFFFFF"/>
        </w:rPr>
        <w:t>ematografije u periodu 2000</w:t>
      </w:r>
      <w:r w:rsidR="00D56CD6" w:rsidRPr="00C3143B">
        <w:rPr>
          <w:sz w:val="20"/>
          <w:shd w:val="clear" w:color="auto" w:fill="FFFFFF"/>
        </w:rPr>
        <w:t>-2016</w:t>
      </w:r>
      <w:r w:rsidR="00C11430" w:rsidRPr="00C3143B">
        <w:rPr>
          <w:sz w:val="20"/>
          <w:shd w:val="clear" w:color="auto" w:fill="FFFFFF"/>
        </w:rPr>
        <w:t>. godina</w:t>
      </w:r>
    </w:p>
    <w:p w:rsidR="00D55F96" w:rsidRPr="00C3143B" w:rsidRDefault="00D55F96" w:rsidP="00C11430">
      <w:pPr>
        <w:pStyle w:val="naslovtekstacopy"/>
        <w:shd w:val="clear" w:color="auto" w:fill="FFFFFF"/>
        <w:spacing w:after="0" w:afterAutospacing="0"/>
        <w:jc w:val="both"/>
        <w:rPr>
          <w:sz w:val="20"/>
          <w:shd w:val="clear" w:color="auto" w:fill="FFFFFF"/>
        </w:rPr>
      </w:pPr>
    </w:p>
    <w:tbl>
      <w:tblPr>
        <w:tblW w:w="4607" w:type="pct"/>
        <w:tblLook w:val="04A0"/>
      </w:tblPr>
      <w:tblGrid>
        <w:gridCol w:w="724"/>
        <w:gridCol w:w="596"/>
        <w:gridCol w:w="614"/>
        <w:gridCol w:w="614"/>
        <w:gridCol w:w="622"/>
        <w:gridCol w:w="713"/>
        <w:gridCol w:w="787"/>
        <w:gridCol w:w="622"/>
        <w:gridCol w:w="787"/>
        <w:gridCol w:w="756"/>
        <w:gridCol w:w="530"/>
        <w:gridCol w:w="5324"/>
      </w:tblGrid>
      <w:tr w:rsidR="003C5A0F" w:rsidRPr="00C3143B" w:rsidTr="003C5A0F">
        <w:trPr>
          <w:cantSplit/>
          <w:trHeight w:val="353"/>
          <w:tblHeader/>
        </w:trPr>
        <w:tc>
          <w:tcPr>
            <w:tcW w:w="285" w:type="pct"/>
            <w:tcBorders>
              <w:bottom w:val="single" w:sz="12" w:space="0" w:color="auto"/>
              <w:right w:val="single" w:sz="12" w:space="0" w:color="auto"/>
            </w:tcBorders>
            <w:shd w:val="clear" w:color="auto" w:fill="auto"/>
            <w:vAlign w:val="bottom"/>
            <w:hideMark/>
          </w:tcPr>
          <w:p w:rsidR="003C5A0F" w:rsidRPr="00C3143B" w:rsidRDefault="003C5A0F" w:rsidP="00D55F96">
            <w:pPr>
              <w:spacing w:after="0" w:line="240" w:lineRule="auto"/>
              <w:ind w:left="113" w:right="113"/>
              <w:rPr>
                <w:rFonts w:eastAsia="Times New Roman" w:cstheme="minorHAnsi"/>
                <w:sz w:val="16"/>
                <w:szCs w:val="16"/>
              </w:rPr>
            </w:pPr>
          </w:p>
        </w:tc>
        <w:tc>
          <w:tcPr>
            <w:tcW w:w="964" w:type="pct"/>
            <w:gridSpan w:val="4"/>
            <w:tcBorders>
              <w:top w:val="single" w:sz="12" w:space="0" w:color="auto"/>
              <w:left w:val="single" w:sz="12" w:space="0" w:color="auto"/>
              <w:bottom w:val="single" w:sz="12" w:space="0" w:color="auto"/>
              <w:right w:val="single" w:sz="12" w:space="0" w:color="auto"/>
            </w:tcBorders>
            <w:shd w:val="clear" w:color="auto" w:fill="B6DDE8" w:themeFill="accent5" w:themeFillTint="66"/>
            <w:vAlign w:val="bottom"/>
          </w:tcPr>
          <w:p w:rsidR="003C5A0F" w:rsidRPr="00C3143B" w:rsidRDefault="003C5A0F" w:rsidP="00D55F96">
            <w:pPr>
              <w:spacing w:after="0" w:line="240" w:lineRule="auto"/>
              <w:ind w:left="113" w:right="113"/>
              <w:jc w:val="center"/>
              <w:rPr>
                <w:rFonts w:eastAsia="Times New Roman" w:cstheme="minorHAnsi"/>
                <w:sz w:val="16"/>
                <w:szCs w:val="16"/>
              </w:rPr>
            </w:pPr>
            <w:r w:rsidRPr="00C3143B">
              <w:rPr>
                <w:rFonts w:eastAsia="Times New Roman" w:cstheme="minorHAnsi"/>
                <w:sz w:val="16"/>
                <w:szCs w:val="16"/>
              </w:rPr>
              <w:t>broj snimljenih filmova</w:t>
            </w:r>
          </w:p>
        </w:tc>
        <w:tc>
          <w:tcPr>
            <w:tcW w:w="281" w:type="pct"/>
            <w:tcBorders>
              <w:left w:val="single" w:sz="12" w:space="0" w:color="auto"/>
              <w:bottom w:val="single" w:sz="12" w:space="0" w:color="auto"/>
              <w:right w:val="single" w:sz="12" w:space="0" w:color="auto"/>
            </w:tcBorders>
            <w:shd w:val="clear" w:color="auto" w:fill="auto"/>
            <w:vAlign w:val="bottom"/>
          </w:tcPr>
          <w:p w:rsidR="003C5A0F" w:rsidRPr="00C3143B" w:rsidRDefault="003C5A0F" w:rsidP="00D55F96">
            <w:pPr>
              <w:spacing w:after="0" w:line="240" w:lineRule="auto"/>
              <w:ind w:left="113" w:right="113"/>
              <w:rPr>
                <w:rFonts w:eastAsia="Times New Roman" w:cstheme="minorHAnsi"/>
                <w:sz w:val="16"/>
                <w:szCs w:val="16"/>
              </w:rPr>
            </w:pPr>
          </w:p>
        </w:tc>
        <w:tc>
          <w:tcPr>
            <w:tcW w:w="865" w:type="pct"/>
            <w:gridSpan w:val="3"/>
            <w:tcBorders>
              <w:top w:val="single" w:sz="12" w:space="0" w:color="auto"/>
              <w:left w:val="single" w:sz="12" w:space="0" w:color="auto"/>
              <w:bottom w:val="single" w:sz="12" w:space="0" w:color="auto"/>
              <w:right w:val="single" w:sz="12" w:space="0" w:color="auto"/>
            </w:tcBorders>
            <w:shd w:val="clear" w:color="000000" w:fill="B6DDE8"/>
            <w:vAlign w:val="bottom"/>
            <w:hideMark/>
          </w:tcPr>
          <w:p w:rsidR="003C5A0F" w:rsidRPr="00C3143B" w:rsidRDefault="003C5A0F" w:rsidP="00D55F96">
            <w:pPr>
              <w:spacing w:after="0" w:line="240" w:lineRule="auto"/>
              <w:rPr>
                <w:rFonts w:eastAsia="Times New Roman" w:cstheme="minorHAnsi"/>
                <w:sz w:val="16"/>
                <w:szCs w:val="16"/>
              </w:rPr>
            </w:pPr>
            <w:r w:rsidRPr="00C3143B">
              <w:rPr>
                <w:rFonts w:eastAsia="Times New Roman" w:cstheme="minorHAnsi"/>
                <w:sz w:val="16"/>
                <w:szCs w:val="16"/>
              </w:rPr>
              <w:t>broj gledalaca (u 000)</w:t>
            </w:r>
          </w:p>
        </w:tc>
        <w:tc>
          <w:tcPr>
            <w:tcW w:w="298" w:type="pct"/>
            <w:tcBorders>
              <w:left w:val="single" w:sz="12" w:space="0" w:color="auto"/>
              <w:bottom w:val="single" w:sz="12" w:space="0" w:color="auto"/>
              <w:right w:val="single" w:sz="12" w:space="0" w:color="auto"/>
            </w:tcBorders>
            <w:shd w:val="clear" w:color="auto" w:fill="auto"/>
            <w:textDirection w:val="btLr"/>
            <w:vAlign w:val="bottom"/>
            <w:hideMark/>
          </w:tcPr>
          <w:p w:rsidR="003C5A0F" w:rsidRPr="00C3143B" w:rsidRDefault="003C5A0F" w:rsidP="00D55F96">
            <w:pPr>
              <w:spacing w:after="0" w:line="240" w:lineRule="auto"/>
              <w:ind w:left="113" w:right="113"/>
              <w:rPr>
                <w:rFonts w:eastAsia="Times New Roman" w:cstheme="minorHAnsi"/>
                <w:sz w:val="16"/>
                <w:szCs w:val="16"/>
              </w:rPr>
            </w:pPr>
          </w:p>
        </w:tc>
        <w:tc>
          <w:tcPr>
            <w:tcW w:w="209" w:type="pct"/>
            <w:vMerge w:val="restart"/>
            <w:tcBorders>
              <w:top w:val="single" w:sz="12" w:space="0" w:color="auto"/>
              <w:left w:val="single" w:sz="12" w:space="0" w:color="auto"/>
              <w:bottom w:val="single" w:sz="12" w:space="0" w:color="auto"/>
              <w:right w:val="single" w:sz="12" w:space="0" w:color="auto"/>
            </w:tcBorders>
            <w:shd w:val="clear" w:color="auto" w:fill="B6DDE8" w:themeFill="accent5" w:themeFillTint="66"/>
            <w:textDirection w:val="btLr"/>
            <w:vAlign w:val="bottom"/>
            <w:hideMark/>
          </w:tcPr>
          <w:p w:rsidR="003C5A0F" w:rsidRPr="00C3143B" w:rsidRDefault="003C5A0F" w:rsidP="00D55F96">
            <w:pPr>
              <w:spacing w:after="0" w:line="240" w:lineRule="auto"/>
              <w:ind w:left="113" w:right="113"/>
              <w:rPr>
                <w:rFonts w:eastAsia="Times New Roman" w:cstheme="minorHAnsi"/>
                <w:sz w:val="16"/>
                <w:szCs w:val="16"/>
              </w:rPr>
            </w:pPr>
            <w:r w:rsidRPr="00C3143B">
              <w:rPr>
                <w:rFonts w:eastAsia="Times New Roman" w:cstheme="minorHAnsi"/>
                <w:sz w:val="16"/>
                <w:szCs w:val="16"/>
              </w:rPr>
              <w:t>filmovi snimljeni ili prikazivani na filmskoj traci</w:t>
            </w:r>
          </w:p>
        </w:tc>
        <w:tc>
          <w:tcPr>
            <w:tcW w:w="2098" w:type="pct"/>
            <w:vMerge w:val="restart"/>
            <w:tcBorders>
              <w:left w:val="single" w:sz="12" w:space="0" w:color="auto"/>
            </w:tcBorders>
            <w:shd w:val="clear" w:color="auto" w:fill="auto"/>
            <w:textDirection w:val="btLr"/>
          </w:tcPr>
          <w:tbl>
            <w:tblPr>
              <w:tblStyle w:val="TableGrid"/>
              <w:tblpPr w:leftFromText="141" w:rightFromText="141" w:vertAnchor="text" w:tblpY="1"/>
              <w:tblOverlap w:val="never"/>
              <w:tblW w:w="5094" w:type="dxa"/>
              <w:tblLook w:val="04A0"/>
            </w:tblPr>
            <w:tblGrid>
              <w:gridCol w:w="334"/>
              <w:gridCol w:w="4760"/>
            </w:tblGrid>
            <w:tr w:rsidR="003C5A0F" w:rsidRPr="00C3143B" w:rsidTr="00D55F96">
              <w:trPr>
                <w:trHeight w:val="368"/>
              </w:trPr>
              <w:tc>
                <w:tcPr>
                  <w:tcW w:w="5094" w:type="dxa"/>
                  <w:gridSpan w:val="2"/>
                  <w:tcBorders>
                    <w:top w:val="nil"/>
                    <w:left w:val="nil"/>
                    <w:bottom w:val="nil"/>
                    <w:right w:val="nil"/>
                  </w:tcBorders>
                  <w:shd w:val="clear" w:color="auto" w:fill="auto"/>
                </w:tcPr>
                <w:p w:rsidR="003C5A0F" w:rsidRPr="00C3143B" w:rsidRDefault="003C5A0F" w:rsidP="00D55F96">
                  <w:pPr>
                    <w:pStyle w:val="naslovtekstacopy"/>
                    <w:spacing w:after="0" w:afterAutospacing="0"/>
                    <w:rPr>
                      <w:rFonts w:cstheme="minorHAnsi"/>
                      <w:sz w:val="16"/>
                      <w:szCs w:val="16"/>
                      <w:lang w:val="sr-Latn-CS"/>
                    </w:rPr>
                  </w:pPr>
                  <w:r w:rsidRPr="00C3143B">
                    <w:rPr>
                      <w:rFonts w:cstheme="minorHAnsi"/>
                      <w:sz w:val="16"/>
                      <w:szCs w:val="16"/>
                      <w:lang w:val="sr-Latn-CS"/>
                    </w:rPr>
                    <w:t>Legenda:</w:t>
                  </w:r>
                </w:p>
              </w:tc>
            </w:tr>
            <w:tr w:rsidR="003C5A0F" w:rsidRPr="00C3143B" w:rsidTr="00D55F96">
              <w:trPr>
                <w:trHeight w:val="368"/>
              </w:trPr>
              <w:tc>
                <w:tcPr>
                  <w:tcW w:w="3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3C5A0F" w:rsidRPr="00C3143B" w:rsidRDefault="003C5A0F" w:rsidP="00D55F96">
                  <w:pPr>
                    <w:pStyle w:val="naslovtekstacopy"/>
                    <w:spacing w:after="0" w:afterAutospacing="0"/>
                    <w:jc w:val="both"/>
                    <w:rPr>
                      <w:rFonts w:cstheme="minorHAnsi"/>
                      <w:sz w:val="16"/>
                      <w:szCs w:val="16"/>
                      <w:lang w:val="sr-Latn-CS"/>
                    </w:rPr>
                  </w:pPr>
                </w:p>
              </w:tc>
              <w:tc>
                <w:tcPr>
                  <w:tcW w:w="4760" w:type="dxa"/>
                  <w:tcBorders>
                    <w:top w:val="nil"/>
                    <w:left w:val="single" w:sz="12" w:space="0" w:color="auto"/>
                    <w:bottom w:val="nil"/>
                    <w:right w:val="nil"/>
                  </w:tcBorders>
                  <w:shd w:val="clear" w:color="auto" w:fill="auto"/>
                  <w:vAlign w:val="center"/>
                </w:tcPr>
                <w:p w:rsidR="003C5A0F" w:rsidRPr="00C3143B" w:rsidRDefault="003C5A0F" w:rsidP="00D55F96">
                  <w:pPr>
                    <w:pStyle w:val="naslovtekstacopy"/>
                    <w:spacing w:after="0" w:afterAutospacing="0"/>
                    <w:rPr>
                      <w:rFonts w:asciiTheme="minorHAnsi" w:hAnsiTheme="minorHAnsi" w:cstheme="minorHAnsi"/>
                      <w:sz w:val="16"/>
                      <w:shd w:val="clear" w:color="auto" w:fill="FFFFFF"/>
                      <w:lang w:val="sr-Latn-CS"/>
                    </w:rPr>
                  </w:pPr>
                  <w:r w:rsidRPr="00C3143B">
                    <w:rPr>
                      <w:rFonts w:cstheme="minorHAnsi"/>
                      <w:sz w:val="16"/>
                      <w:szCs w:val="16"/>
                      <w:lang w:val="sr-Latn-CS"/>
                    </w:rPr>
                    <w:t>Prema podacima Instituta za film, Beograd (Obradović, Petronić, Milenković-Tatić 1996; Milenković-Tatić 2001).</w:t>
                  </w:r>
                </w:p>
              </w:tc>
            </w:tr>
            <w:tr w:rsidR="003C5A0F" w:rsidRPr="00C3143B" w:rsidTr="00D55F96">
              <w:trPr>
                <w:trHeight w:val="368"/>
              </w:trPr>
              <w:tc>
                <w:tcPr>
                  <w:tcW w:w="334"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3C5A0F" w:rsidRPr="00C3143B" w:rsidRDefault="003C5A0F" w:rsidP="00D55F96">
                  <w:pPr>
                    <w:pStyle w:val="naslovtekstacopy"/>
                    <w:spacing w:after="0" w:afterAutospacing="0"/>
                    <w:jc w:val="both"/>
                    <w:rPr>
                      <w:rFonts w:cstheme="minorHAnsi"/>
                      <w:sz w:val="16"/>
                      <w:szCs w:val="16"/>
                      <w:lang w:val="sr-Latn-CS"/>
                    </w:rPr>
                  </w:pPr>
                </w:p>
              </w:tc>
              <w:tc>
                <w:tcPr>
                  <w:tcW w:w="4760" w:type="dxa"/>
                  <w:tcBorders>
                    <w:top w:val="nil"/>
                    <w:left w:val="single" w:sz="12" w:space="0" w:color="auto"/>
                    <w:bottom w:val="nil"/>
                    <w:right w:val="nil"/>
                  </w:tcBorders>
                  <w:shd w:val="clear" w:color="auto" w:fill="auto"/>
                  <w:vAlign w:val="center"/>
                </w:tcPr>
                <w:p w:rsidR="003C5A0F" w:rsidRPr="00C3143B" w:rsidRDefault="003C5A0F" w:rsidP="00D55F96">
                  <w:pPr>
                    <w:pStyle w:val="naslovtekstacopy"/>
                    <w:spacing w:after="0" w:afterAutospacing="0"/>
                    <w:rPr>
                      <w:shd w:val="clear" w:color="auto" w:fill="FFFFFF"/>
                      <w:lang w:val="sr-Latn-CS"/>
                    </w:rPr>
                  </w:pPr>
                  <w:r w:rsidRPr="00C3143B">
                    <w:rPr>
                      <w:rFonts w:cstheme="minorHAnsi"/>
                      <w:sz w:val="16"/>
                      <w:szCs w:val="16"/>
                      <w:lang w:val="sr-Latn-CS"/>
                    </w:rPr>
                    <w:t xml:space="preserve">Prema podacima Republičkog zavoda  za statistiku: </w:t>
                  </w:r>
                  <w:r w:rsidRPr="00C3143B">
                    <w:rPr>
                      <w:rFonts w:cstheme="minorHAnsi"/>
                      <w:i/>
                      <w:sz w:val="16"/>
                      <w:szCs w:val="16"/>
                      <w:lang w:val="sr-Latn-CS"/>
                    </w:rPr>
                    <w:t>Statistički godišnjaci</w:t>
                  </w:r>
                  <w:r w:rsidRPr="00C3143B">
                    <w:rPr>
                      <w:rFonts w:cstheme="minorHAnsi"/>
                      <w:sz w:val="16"/>
                      <w:szCs w:val="16"/>
                      <w:lang w:val="sr-Latn-CS"/>
                    </w:rPr>
                    <w:t xml:space="preserve">: 2009, 2010, 2011, 2012, 2014, 2015, 2016, 2017  i podaci iz digitalne baze podataka zavoda: </w:t>
                  </w:r>
                  <w:hyperlink r:id="rId59" w:history="1">
                    <w:r w:rsidRPr="00C3143B">
                      <w:rPr>
                        <w:rStyle w:val="Hyperlink"/>
                        <w:rFonts w:cstheme="minorHAnsi"/>
                        <w:color w:val="auto"/>
                        <w:sz w:val="16"/>
                        <w:szCs w:val="16"/>
                        <w:lang w:val="sr-Latn-CS"/>
                      </w:rPr>
                      <w:t>http://www.stat.gov.rs</w:t>
                    </w:r>
                  </w:hyperlink>
                  <w:r w:rsidRPr="00C3143B">
                    <w:rPr>
                      <w:rFonts w:cstheme="minorHAnsi"/>
                      <w:sz w:val="16"/>
                      <w:szCs w:val="16"/>
                      <w:lang w:val="sr-Latn-CS"/>
                    </w:rPr>
                    <w:t xml:space="preserve"> pristupljeno 02.07.2017. godine.</w:t>
                  </w:r>
                </w:p>
              </w:tc>
            </w:tr>
            <w:tr w:rsidR="003C5A0F" w:rsidRPr="00C3143B" w:rsidTr="00D55F96">
              <w:trPr>
                <w:trHeight w:val="368"/>
              </w:trPr>
              <w:tc>
                <w:tcPr>
                  <w:tcW w:w="334"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3C5A0F" w:rsidRPr="00C3143B" w:rsidRDefault="003C5A0F" w:rsidP="00D55F96">
                  <w:pPr>
                    <w:pStyle w:val="naslovtekstacopy"/>
                    <w:spacing w:after="0" w:afterAutospacing="0"/>
                    <w:jc w:val="both"/>
                    <w:rPr>
                      <w:rFonts w:cstheme="minorHAnsi"/>
                      <w:sz w:val="16"/>
                      <w:szCs w:val="16"/>
                      <w:lang w:val="sr-Latn-CS"/>
                    </w:rPr>
                  </w:pPr>
                </w:p>
              </w:tc>
              <w:tc>
                <w:tcPr>
                  <w:tcW w:w="4760" w:type="dxa"/>
                  <w:tcBorders>
                    <w:top w:val="nil"/>
                    <w:left w:val="single" w:sz="12" w:space="0" w:color="auto"/>
                    <w:bottom w:val="nil"/>
                    <w:right w:val="nil"/>
                  </w:tcBorders>
                  <w:shd w:val="clear" w:color="auto" w:fill="auto"/>
                  <w:vAlign w:val="center"/>
                </w:tcPr>
                <w:p w:rsidR="003C5A0F" w:rsidRPr="00C3143B" w:rsidRDefault="003C5A0F" w:rsidP="00D55F96">
                  <w:pPr>
                    <w:pStyle w:val="naslovtekstacopy"/>
                    <w:spacing w:after="0" w:afterAutospacing="0"/>
                    <w:rPr>
                      <w:shd w:val="clear" w:color="auto" w:fill="FFFFFF"/>
                      <w:lang w:val="sr-Latn-CS"/>
                    </w:rPr>
                  </w:pPr>
                  <w:r w:rsidRPr="00C3143B">
                    <w:rPr>
                      <w:rFonts w:cstheme="minorHAnsi"/>
                      <w:sz w:val="16"/>
                      <w:szCs w:val="16"/>
                      <w:lang w:val="sr-Latn-CS"/>
                    </w:rPr>
                    <w:t>Prema podacima iz studije</w:t>
                  </w:r>
                  <w:r w:rsidRPr="00C3143B">
                    <w:rPr>
                      <w:lang w:val="sr-Latn-CS"/>
                    </w:rPr>
                    <w:t xml:space="preserve"> </w:t>
                  </w:r>
                  <w:r w:rsidRPr="00C3143B">
                    <w:rPr>
                      <w:rFonts w:cstheme="minorHAnsi"/>
                      <w:i/>
                      <w:sz w:val="16"/>
                      <w:szCs w:val="16"/>
                      <w:lang w:val="sr-Latn-CS"/>
                    </w:rPr>
                    <w:t>Bioskopi u Srbiji</w:t>
                  </w:r>
                  <w:r w:rsidRPr="00C3143B">
                    <w:rPr>
                      <w:rFonts w:cstheme="minorHAnsi"/>
                      <w:sz w:val="16"/>
                      <w:szCs w:val="16"/>
                      <w:lang w:val="sr-Latn-CS"/>
                    </w:rPr>
                    <w:t xml:space="preserve"> (Subašić, Opačić, Damnjanović 2013).</w:t>
                  </w:r>
                </w:p>
              </w:tc>
            </w:tr>
            <w:tr w:rsidR="003C5A0F" w:rsidRPr="00C3143B" w:rsidTr="00D55F96">
              <w:trPr>
                <w:trHeight w:val="368"/>
              </w:trPr>
              <w:tc>
                <w:tcPr>
                  <w:tcW w:w="3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3C5A0F" w:rsidRPr="00C3143B" w:rsidRDefault="003C5A0F" w:rsidP="00D55F96">
                  <w:pPr>
                    <w:pStyle w:val="naslovtekstacopy"/>
                    <w:spacing w:after="0" w:afterAutospacing="0"/>
                    <w:jc w:val="both"/>
                    <w:rPr>
                      <w:rFonts w:cstheme="minorHAnsi"/>
                      <w:sz w:val="16"/>
                      <w:szCs w:val="16"/>
                      <w:lang w:val="sr-Latn-CS"/>
                    </w:rPr>
                  </w:pPr>
                </w:p>
              </w:tc>
              <w:tc>
                <w:tcPr>
                  <w:tcW w:w="4760" w:type="dxa"/>
                  <w:tcBorders>
                    <w:top w:val="nil"/>
                    <w:left w:val="single" w:sz="12" w:space="0" w:color="auto"/>
                    <w:bottom w:val="nil"/>
                    <w:right w:val="nil"/>
                  </w:tcBorders>
                  <w:shd w:val="clear" w:color="auto" w:fill="auto"/>
                  <w:vAlign w:val="center"/>
                </w:tcPr>
                <w:p w:rsidR="003C5A0F" w:rsidRPr="00C3143B" w:rsidRDefault="003C5A0F" w:rsidP="00D55F96">
                  <w:pPr>
                    <w:pStyle w:val="naslovtekstacopy"/>
                    <w:spacing w:after="0" w:afterAutospacing="0"/>
                    <w:rPr>
                      <w:shd w:val="clear" w:color="auto" w:fill="FFFFFF"/>
                      <w:lang w:val="sr-Latn-CS"/>
                    </w:rPr>
                  </w:pPr>
                  <w:r w:rsidRPr="00C3143B">
                    <w:rPr>
                      <w:rFonts w:cstheme="minorHAnsi"/>
                      <w:sz w:val="16"/>
                      <w:szCs w:val="16"/>
                      <w:lang w:val="sr-Latn-CS"/>
                    </w:rPr>
                    <w:t>Originalno kodirani podaci na osnovu podataka iz gore navedenih izvora kao i podataka digitalnih baza Filmskog centra Srbije (</w:t>
                  </w:r>
                  <w:hyperlink r:id="rId60" w:history="1">
                    <w:r w:rsidRPr="00C3143B">
                      <w:rPr>
                        <w:rStyle w:val="Hyperlink"/>
                        <w:rFonts w:cstheme="minorHAnsi"/>
                        <w:color w:val="auto"/>
                        <w:sz w:val="16"/>
                        <w:szCs w:val="16"/>
                        <w:lang w:val="sr-Latn-CS"/>
                      </w:rPr>
                      <w:t>http://www.fcs.rs/filmovi/filmska-baza/</w:t>
                    </w:r>
                  </w:hyperlink>
                  <w:r w:rsidRPr="00C3143B">
                    <w:rPr>
                      <w:rFonts w:cstheme="minorHAnsi"/>
                      <w:sz w:val="16"/>
                      <w:szCs w:val="16"/>
                      <w:lang w:val="sr-Latn-CS"/>
                    </w:rPr>
                    <w:t xml:space="preserve"> pristupljeno 2.7.2017. godine), sajtova International movie database (</w:t>
                  </w:r>
                  <w:hyperlink r:id="rId61" w:history="1">
                    <w:r w:rsidRPr="00C3143B">
                      <w:rPr>
                        <w:rStyle w:val="Hyperlink"/>
                        <w:rFonts w:cstheme="minorHAnsi"/>
                        <w:color w:val="auto"/>
                        <w:sz w:val="16"/>
                        <w:szCs w:val="16"/>
                        <w:lang w:val="sr-Latn-CS"/>
                      </w:rPr>
                      <w:t>http://www.imdb.com/</w:t>
                    </w:r>
                  </w:hyperlink>
                  <w:r w:rsidRPr="00C3143B">
                    <w:rPr>
                      <w:rFonts w:cstheme="minorHAnsi"/>
                      <w:sz w:val="16"/>
                      <w:szCs w:val="16"/>
                      <w:lang w:val="sr-Latn-CS"/>
                    </w:rPr>
                    <w:t xml:space="preserve"> pristupljeno 2.7.2017. godine) i Filmska banka (</w:t>
                  </w:r>
                  <w:hyperlink r:id="rId62" w:history="1">
                    <w:r w:rsidRPr="00C3143B">
                      <w:rPr>
                        <w:rStyle w:val="Hyperlink"/>
                        <w:rFonts w:cstheme="minorHAnsi"/>
                        <w:color w:val="auto"/>
                        <w:sz w:val="16"/>
                        <w:szCs w:val="16"/>
                        <w:lang w:val="sr-Latn-CS"/>
                      </w:rPr>
                      <w:t>http://www.filmovi.com</w:t>
                    </w:r>
                  </w:hyperlink>
                  <w:r w:rsidRPr="00C3143B">
                    <w:rPr>
                      <w:rFonts w:cstheme="minorHAnsi"/>
                      <w:sz w:val="16"/>
                      <w:szCs w:val="16"/>
                      <w:lang w:val="sr-Latn-CS"/>
                    </w:rPr>
                    <w:t xml:space="preserve"> pristupljeno 2.7.2017.</w:t>
                  </w:r>
                  <w:r w:rsidRPr="00C3143B">
                    <w:rPr>
                      <w:lang w:val="sr-Latn-CS"/>
                    </w:rPr>
                    <w:t xml:space="preserve"> </w:t>
                  </w:r>
                  <w:r w:rsidRPr="00C3143B">
                    <w:rPr>
                      <w:rFonts w:cstheme="minorHAnsi"/>
                      <w:sz w:val="16"/>
                      <w:szCs w:val="16"/>
                      <w:lang w:val="sr-Latn-CS"/>
                    </w:rPr>
                    <w:t>godine).</w:t>
                  </w:r>
                </w:p>
              </w:tc>
            </w:tr>
            <w:tr w:rsidR="003C5A0F" w:rsidRPr="00C3143B" w:rsidTr="00D55F96">
              <w:trPr>
                <w:trHeight w:val="368"/>
              </w:trPr>
              <w:tc>
                <w:tcPr>
                  <w:tcW w:w="3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C5A0F" w:rsidRPr="00C3143B" w:rsidRDefault="003C5A0F" w:rsidP="00D55F96">
                  <w:pPr>
                    <w:pStyle w:val="naslovtekstacopy"/>
                    <w:spacing w:after="0" w:afterAutospacing="0"/>
                    <w:jc w:val="both"/>
                    <w:rPr>
                      <w:rFonts w:cstheme="minorHAnsi"/>
                      <w:sz w:val="16"/>
                      <w:szCs w:val="16"/>
                      <w:lang w:val="sr-Latn-CS"/>
                    </w:rPr>
                  </w:pPr>
                </w:p>
              </w:tc>
              <w:tc>
                <w:tcPr>
                  <w:tcW w:w="4760" w:type="dxa"/>
                  <w:tcBorders>
                    <w:top w:val="nil"/>
                    <w:left w:val="single" w:sz="12" w:space="0" w:color="auto"/>
                    <w:bottom w:val="nil"/>
                    <w:right w:val="nil"/>
                  </w:tcBorders>
                  <w:shd w:val="clear" w:color="auto" w:fill="auto"/>
                  <w:vAlign w:val="center"/>
                </w:tcPr>
                <w:p w:rsidR="003C5A0F" w:rsidRPr="00C3143B" w:rsidRDefault="003C5A0F" w:rsidP="00D55F96">
                  <w:pPr>
                    <w:pStyle w:val="naslovtekstacopy"/>
                    <w:spacing w:after="0" w:afterAutospacing="0"/>
                    <w:rPr>
                      <w:rFonts w:cstheme="minorHAnsi"/>
                      <w:sz w:val="16"/>
                      <w:szCs w:val="16"/>
                      <w:lang w:val="sr-Latn-CS"/>
                    </w:rPr>
                  </w:pPr>
                  <w:r w:rsidRPr="00C3143B">
                    <w:rPr>
                      <w:rFonts w:cstheme="minorHAnsi"/>
                      <w:sz w:val="16"/>
                      <w:szCs w:val="16"/>
                      <w:lang w:val="sr-Latn-CS"/>
                    </w:rPr>
                    <w:t>Nije pronađen relevantan podatak.</w:t>
                  </w:r>
                </w:p>
              </w:tc>
            </w:tr>
            <w:tr w:rsidR="003C5A0F" w:rsidRPr="00C3143B" w:rsidTr="00D55F96">
              <w:trPr>
                <w:trHeight w:val="368"/>
              </w:trPr>
              <w:tc>
                <w:tcPr>
                  <w:tcW w:w="334" w:type="dxa"/>
                  <w:tcBorders>
                    <w:top w:val="single" w:sz="12" w:space="0" w:color="auto"/>
                    <w:left w:val="nil"/>
                    <w:bottom w:val="nil"/>
                    <w:right w:val="nil"/>
                  </w:tcBorders>
                  <w:shd w:val="clear" w:color="auto" w:fill="FFFFFF" w:themeFill="background1"/>
                </w:tcPr>
                <w:p w:rsidR="003C5A0F" w:rsidRPr="00C3143B" w:rsidRDefault="003C5A0F" w:rsidP="00D55F96">
                  <w:pPr>
                    <w:pStyle w:val="naslovtekstacopy"/>
                    <w:spacing w:after="0" w:afterAutospacing="0"/>
                    <w:jc w:val="both"/>
                    <w:rPr>
                      <w:rFonts w:cstheme="minorHAnsi"/>
                      <w:sz w:val="16"/>
                      <w:szCs w:val="16"/>
                      <w:lang w:val="sr-Latn-CS"/>
                    </w:rPr>
                  </w:pPr>
                </w:p>
              </w:tc>
              <w:tc>
                <w:tcPr>
                  <w:tcW w:w="4760" w:type="dxa"/>
                  <w:tcBorders>
                    <w:top w:val="nil"/>
                    <w:left w:val="nil"/>
                    <w:bottom w:val="nil"/>
                    <w:right w:val="nil"/>
                  </w:tcBorders>
                  <w:shd w:val="clear" w:color="auto" w:fill="auto"/>
                  <w:vAlign w:val="center"/>
                </w:tcPr>
                <w:p w:rsidR="003C5A0F" w:rsidRPr="00C3143B" w:rsidRDefault="003C5A0F" w:rsidP="00D55F96">
                  <w:pPr>
                    <w:pStyle w:val="naslovtekstacopy"/>
                    <w:spacing w:after="0" w:afterAutospacing="0"/>
                    <w:rPr>
                      <w:rFonts w:cstheme="minorHAnsi"/>
                      <w:sz w:val="16"/>
                      <w:szCs w:val="16"/>
                      <w:lang w:val="sr-Latn-CS"/>
                    </w:rPr>
                  </w:pPr>
                </w:p>
              </w:tc>
            </w:tr>
          </w:tbl>
          <w:p w:rsidR="003C5A0F" w:rsidRPr="00C3143B" w:rsidRDefault="003C5A0F" w:rsidP="00D55F96">
            <w:pPr>
              <w:spacing w:after="0" w:line="240" w:lineRule="auto"/>
              <w:ind w:left="113" w:right="113"/>
              <w:rPr>
                <w:rFonts w:eastAsia="Times New Roman" w:cstheme="minorHAnsi"/>
                <w:sz w:val="16"/>
                <w:szCs w:val="16"/>
              </w:rPr>
            </w:pPr>
          </w:p>
        </w:tc>
      </w:tr>
      <w:tr w:rsidR="003C5A0F" w:rsidRPr="00C3143B" w:rsidTr="003C5A0F">
        <w:trPr>
          <w:cantSplit/>
          <w:trHeight w:val="1134"/>
          <w:tblHeader/>
        </w:trPr>
        <w:tc>
          <w:tcPr>
            <w:tcW w:w="285" w:type="pct"/>
            <w:tcBorders>
              <w:top w:val="single" w:sz="12" w:space="0" w:color="auto"/>
              <w:left w:val="single" w:sz="12" w:space="0" w:color="auto"/>
              <w:bottom w:val="single" w:sz="12" w:space="0" w:color="auto"/>
              <w:right w:val="single" w:sz="12" w:space="0" w:color="auto"/>
            </w:tcBorders>
            <w:shd w:val="clear" w:color="000000" w:fill="B6DDE8"/>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godina</w:t>
            </w:r>
          </w:p>
        </w:tc>
        <w:tc>
          <w:tcPr>
            <w:tcW w:w="235"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D55F96">
            <w:pPr>
              <w:spacing w:after="0" w:line="240" w:lineRule="auto"/>
              <w:ind w:left="113" w:right="113"/>
              <w:rPr>
                <w:rFonts w:eastAsia="Times New Roman" w:cstheme="minorHAnsi"/>
                <w:sz w:val="16"/>
                <w:szCs w:val="16"/>
              </w:rPr>
            </w:pPr>
            <w:r w:rsidRPr="00C3143B">
              <w:rPr>
                <w:rFonts w:eastAsia="Times New Roman" w:cstheme="minorHAnsi"/>
                <w:sz w:val="16"/>
                <w:szCs w:val="16"/>
              </w:rPr>
              <w:t>domaći film</w:t>
            </w:r>
          </w:p>
        </w:tc>
        <w:tc>
          <w:tcPr>
            <w:tcW w:w="242"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D55F96">
            <w:pPr>
              <w:spacing w:after="0" w:line="240" w:lineRule="auto"/>
              <w:ind w:left="113" w:right="113"/>
              <w:rPr>
                <w:rFonts w:eastAsia="Times New Roman" w:cstheme="minorHAnsi"/>
                <w:sz w:val="16"/>
                <w:szCs w:val="16"/>
              </w:rPr>
            </w:pPr>
            <w:r w:rsidRPr="00C3143B">
              <w:rPr>
                <w:rFonts w:eastAsia="Times New Roman" w:cstheme="minorHAnsi"/>
                <w:sz w:val="16"/>
                <w:szCs w:val="16"/>
              </w:rPr>
              <w:t>koprodukcija</w:t>
            </w:r>
          </w:p>
        </w:tc>
        <w:tc>
          <w:tcPr>
            <w:tcW w:w="242"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D55F96">
            <w:pPr>
              <w:spacing w:after="0" w:line="240" w:lineRule="auto"/>
              <w:ind w:left="113" w:right="113"/>
              <w:rPr>
                <w:rFonts w:eastAsia="Times New Roman" w:cstheme="minorHAnsi"/>
                <w:sz w:val="16"/>
                <w:szCs w:val="16"/>
              </w:rPr>
            </w:pPr>
            <w:r w:rsidRPr="00C3143B">
              <w:rPr>
                <w:rFonts w:eastAsia="Times New Roman" w:cstheme="minorHAnsi"/>
                <w:sz w:val="16"/>
                <w:szCs w:val="16"/>
              </w:rPr>
              <w:t>ukupno</w:t>
            </w:r>
          </w:p>
        </w:tc>
        <w:tc>
          <w:tcPr>
            <w:tcW w:w="245"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D55F96">
            <w:pPr>
              <w:spacing w:after="0" w:line="240" w:lineRule="auto"/>
              <w:ind w:left="113" w:right="113"/>
              <w:rPr>
                <w:rFonts w:eastAsia="Times New Roman" w:cstheme="minorHAnsi"/>
                <w:sz w:val="16"/>
                <w:szCs w:val="16"/>
              </w:rPr>
            </w:pPr>
            <w:r w:rsidRPr="00C3143B">
              <w:rPr>
                <w:rFonts w:eastAsia="Times New Roman" w:cstheme="minorHAnsi"/>
                <w:sz w:val="16"/>
                <w:szCs w:val="16"/>
              </w:rPr>
              <w:t>debitanski film</w:t>
            </w:r>
          </w:p>
        </w:tc>
        <w:tc>
          <w:tcPr>
            <w:tcW w:w="281"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D55F96">
            <w:pPr>
              <w:spacing w:after="0" w:line="240" w:lineRule="auto"/>
              <w:ind w:left="113" w:right="113"/>
              <w:rPr>
                <w:rFonts w:eastAsia="Times New Roman" w:cstheme="minorHAnsi"/>
                <w:sz w:val="16"/>
                <w:szCs w:val="16"/>
              </w:rPr>
            </w:pPr>
            <w:r w:rsidRPr="00C3143B">
              <w:rPr>
                <w:rFonts w:eastAsia="Times New Roman" w:cstheme="minorHAnsi"/>
                <w:sz w:val="16"/>
                <w:szCs w:val="16"/>
              </w:rPr>
              <w:t>broj bioskopa</w:t>
            </w:r>
          </w:p>
        </w:tc>
        <w:tc>
          <w:tcPr>
            <w:tcW w:w="310"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D55F96">
            <w:pPr>
              <w:spacing w:after="0" w:line="240" w:lineRule="auto"/>
              <w:ind w:left="113" w:right="113"/>
              <w:rPr>
                <w:rFonts w:eastAsia="Times New Roman" w:cstheme="minorHAnsi"/>
                <w:sz w:val="16"/>
                <w:szCs w:val="16"/>
              </w:rPr>
            </w:pPr>
            <w:r w:rsidRPr="00C3143B">
              <w:rPr>
                <w:rFonts w:eastAsia="Times New Roman" w:cstheme="minorHAnsi"/>
                <w:sz w:val="16"/>
                <w:szCs w:val="16"/>
              </w:rPr>
              <w:t>ukupno</w:t>
            </w:r>
          </w:p>
        </w:tc>
        <w:tc>
          <w:tcPr>
            <w:tcW w:w="245"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D55F96">
            <w:pPr>
              <w:spacing w:after="0" w:line="240" w:lineRule="auto"/>
              <w:ind w:left="113" w:right="113"/>
              <w:rPr>
                <w:rFonts w:eastAsia="Times New Roman" w:cstheme="minorHAnsi"/>
                <w:sz w:val="16"/>
                <w:szCs w:val="16"/>
              </w:rPr>
            </w:pPr>
            <w:r w:rsidRPr="00C3143B">
              <w:rPr>
                <w:rFonts w:eastAsia="Times New Roman" w:cstheme="minorHAnsi"/>
                <w:sz w:val="16"/>
                <w:szCs w:val="16"/>
              </w:rPr>
              <w:t>domaći film</w:t>
            </w:r>
          </w:p>
        </w:tc>
        <w:tc>
          <w:tcPr>
            <w:tcW w:w="310"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D55F96">
            <w:pPr>
              <w:spacing w:after="0" w:line="240" w:lineRule="auto"/>
              <w:ind w:left="113" w:right="113"/>
              <w:rPr>
                <w:rFonts w:eastAsia="Times New Roman" w:cstheme="minorHAnsi"/>
                <w:sz w:val="16"/>
                <w:szCs w:val="16"/>
              </w:rPr>
            </w:pPr>
            <w:r w:rsidRPr="00C3143B">
              <w:rPr>
                <w:rFonts w:eastAsia="Times New Roman" w:cstheme="minorHAnsi"/>
                <w:sz w:val="16"/>
                <w:szCs w:val="16"/>
              </w:rPr>
              <w:t>strani film</w:t>
            </w:r>
          </w:p>
        </w:tc>
        <w:tc>
          <w:tcPr>
            <w:tcW w:w="298"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D55F96">
            <w:pPr>
              <w:spacing w:after="0" w:line="240" w:lineRule="auto"/>
              <w:ind w:left="113" w:right="113"/>
              <w:rPr>
                <w:rFonts w:eastAsia="Times New Roman" w:cstheme="minorHAnsi"/>
                <w:sz w:val="16"/>
                <w:szCs w:val="16"/>
              </w:rPr>
            </w:pPr>
            <w:r w:rsidRPr="00C3143B">
              <w:rPr>
                <w:rFonts w:eastAsia="Times New Roman" w:cstheme="minorHAnsi"/>
                <w:sz w:val="16"/>
                <w:szCs w:val="16"/>
              </w:rPr>
              <w:t>poseta po stanovniku</w:t>
            </w:r>
          </w:p>
        </w:tc>
        <w:tc>
          <w:tcPr>
            <w:tcW w:w="209" w:type="pct"/>
            <w:vMerge/>
            <w:tcBorders>
              <w:top w:val="single" w:sz="12" w:space="0" w:color="auto"/>
              <w:left w:val="single" w:sz="12" w:space="0" w:color="auto"/>
              <w:bottom w:val="single" w:sz="12" w:space="0" w:color="auto"/>
              <w:right w:val="single" w:sz="12" w:space="0" w:color="auto"/>
            </w:tcBorders>
            <w:shd w:val="clear" w:color="auto" w:fill="B6DDE8" w:themeFill="accent5" w:themeFillTint="66"/>
            <w:textDirection w:val="btLr"/>
            <w:vAlign w:val="bottom"/>
            <w:hideMark/>
          </w:tcPr>
          <w:p w:rsidR="003C5A0F" w:rsidRPr="00C3143B" w:rsidRDefault="003C5A0F" w:rsidP="00D55F96">
            <w:pPr>
              <w:spacing w:after="0" w:line="240" w:lineRule="auto"/>
              <w:ind w:left="113" w:right="113"/>
              <w:rPr>
                <w:rFonts w:eastAsia="Times New Roman" w:cstheme="minorHAnsi"/>
                <w:sz w:val="16"/>
                <w:szCs w:val="16"/>
              </w:rPr>
            </w:pPr>
          </w:p>
        </w:tc>
        <w:tc>
          <w:tcPr>
            <w:tcW w:w="2098" w:type="pct"/>
            <w:vMerge/>
            <w:tcBorders>
              <w:top w:val="single" w:sz="4" w:space="0" w:color="auto"/>
              <w:left w:val="single" w:sz="12" w:space="0" w:color="auto"/>
            </w:tcBorders>
            <w:shd w:val="clear" w:color="auto" w:fill="auto"/>
            <w:textDirection w:val="btLr"/>
          </w:tcPr>
          <w:p w:rsidR="003C5A0F" w:rsidRPr="00C3143B" w:rsidRDefault="003C5A0F" w:rsidP="00D55F96">
            <w:pPr>
              <w:spacing w:after="0" w:line="240" w:lineRule="auto"/>
              <w:ind w:left="113" w:right="113"/>
              <w:rPr>
                <w:rFonts w:eastAsia="Times New Roman" w:cstheme="minorHAnsi"/>
                <w:sz w:val="16"/>
                <w:szCs w:val="16"/>
              </w:rPr>
            </w:pPr>
          </w:p>
        </w:tc>
      </w:tr>
      <w:tr w:rsidR="003C5A0F" w:rsidRPr="00C3143B" w:rsidTr="003C5A0F">
        <w:trPr>
          <w:trHeight w:val="315"/>
        </w:trPr>
        <w:tc>
          <w:tcPr>
            <w:tcW w:w="285" w:type="pct"/>
            <w:tcBorders>
              <w:top w:val="single" w:sz="12" w:space="0" w:color="auto"/>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2000</w:t>
            </w:r>
          </w:p>
        </w:tc>
        <w:tc>
          <w:tcPr>
            <w:tcW w:w="235" w:type="pct"/>
            <w:tcBorders>
              <w:top w:val="single" w:sz="12" w:space="0" w:color="auto"/>
              <w:left w:val="nil"/>
              <w:bottom w:val="single" w:sz="4" w:space="0" w:color="auto"/>
              <w:right w:val="single" w:sz="4" w:space="0" w:color="auto"/>
            </w:tcBorders>
            <w:shd w:val="clear" w:color="000000" w:fill="FDE9D9"/>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242" w:type="pct"/>
            <w:tcBorders>
              <w:top w:val="single" w:sz="12" w:space="0" w:color="auto"/>
              <w:left w:val="nil"/>
              <w:bottom w:val="single" w:sz="4" w:space="0" w:color="auto"/>
              <w:right w:val="single" w:sz="8" w:space="0" w:color="auto"/>
            </w:tcBorders>
            <w:shd w:val="clear" w:color="000000" w:fill="FDE9D9"/>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242" w:type="pct"/>
            <w:tcBorders>
              <w:top w:val="single" w:sz="12" w:space="0" w:color="auto"/>
              <w:left w:val="nil"/>
              <w:bottom w:val="single" w:sz="4" w:space="0" w:color="auto"/>
              <w:right w:val="single" w:sz="8" w:space="0" w:color="auto"/>
            </w:tcBorders>
            <w:shd w:val="clear" w:color="000000" w:fill="FDE9D9"/>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245" w:type="pct"/>
            <w:tcBorders>
              <w:top w:val="single" w:sz="12" w:space="0" w:color="auto"/>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281" w:type="pct"/>
            <w:tcBorders>
              <w:top w:val="single" w:sz="12" w:space="0" w:color="auto"/>
              <w:left w:val="nil"/>
              <w:bottom w:val="single" w:sz="4" w:space="0" w:color="auto"/>
              <w:right w:val="single" w:sz="4" w:space="0" w:color="auto"/>
            </w:tcBorders>
            <w:shd w:val="clear" w:color="000000" w:fill="DBE5F1"/>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152</w:t>
            </w:r>
          </w:p>
        </w:tc>
        <w:tc>
          <w:tcPr>
            <w:tcW w:w="310" w:type="pct"/>
            <w:tcBorders>
              <w:top w:val="single" w:sz="12" w:space="0" w:color="auto"/>
              <w:left w:val="nil"/>
              <w:bottom w:val="single" w:sz="4" w:space="0" w:color="auto"/>
              <w:right w:val="single" w:sz="4" w:space="0" w:color="auto"/>
            </w:tcBorders>
            <w:shd w:val="clear" w:color="auto" w:fill="auto"/>
            <w:noWrap/>
            <w:vAlign w:val="bottom"/>
            <w:hideMark/>
          </w:tcPr>
          <w:p w:rsidR="003C5A0F" w:rsidRPr="00C3143B" w:rsidRDefault="003C5A0F" w:rsidP="00D55F96">
            <w:pPr>
              <w:spacing w:after="0" w:line="240" w:lineRule="auto"/>
              <w:rPr>
                <w:rFonts w:eastAsia="Times New Roman" w:cstheme="minorHAnsi"/>
                <w:sz w:val="16"/>
                <w:szCs w:val="16"/>
              </w:rPr>
            </w:pPr>
            <w:r w:rsidRPr="00C3143B">
              <w:rPr>
                <w:rFonts w:eastAsia="Times New Roman" w:cstheme="minorHAnsi"/>
                <w:sz w:val="16"/>
                <w:szCs w:val="16"/>
              </w:rPr>
              <w:t> </w:t>
            </w:r>
          </w:p>
        </w:tc>
        <w:tc>
          <w:tcPr>
            <w:tcW w:w="245" w:type="pct"/>
            <w:tcBorders>
              <w:top w:val="single" w:sz="12" w:space="0" w:color="auto"/>
              <w:left w:val="nil"/>
              <w:bottom w:val="single" w:sz="4" w:space="0" w:color="auto"/>
              <w:right w:val="single" w:sz="4" w:space="0" w:color="auto"/>
            </w:tcBorders>
            <w:shd w:val="clear" w:color="auto" w:fill="auto"/>
            <w:noWrap/>
            <w:vAlign w:val="bottom"/>
            <w:hideMark/>
          </w:tcPr>
          <w:p w:rsidR="003C5A0F" w:rsidRPr="00C3143B" w:rsidRDefault="003C5A0F" w:rsidP="00D55F96">
            <w:pPr>
              <w:spacing w:after="0" w:line="240" w:lineRule="auto"/>
              <w:rPr>
                <w:rFonts w:eastAsia="Times New Roman" w:cstheme="minorHAnsi"/>
                <w:sz w:val="16"/>
                <w:szCs w:val="16"/>
              </w:rPr>
            </w:pPr>
            <w:r w:rsidRPr="00C3143B">
              <w:rPr>
                <w:rFonts w:eastAsia="Times New Roman" w:cstheme="minorHAnsi"/>
                <w:sz w:val="16"/>
                <w:szCs w:val="16"/>
              </w:rPr>
              <w:t> </w:t>
            </w:r>
          </w:p>
        </w:tc>
        <w:tc>
          <w:tcPr>
            <w:tcW w:w="310" w:type="pct"/>
            <w:tcBorders>
              <w:top w:val="single" w:sz="12" w:space="0" w:color="auto"/>
              <w:left w:val="nil"/>
              <w:bottom w:val="single" w:sz="4" w:space="0" w:color="auto"/>
              <w:right w:val="single" w:sz="4" w:space="0" w:color="auto"/>
            </w:tcBorders>
            <w:shd w:val="clear" w:color="auto" w:fill="auto"/>
            <w:noWrap/>
            <w:vAlign w:val="bottom"/>
            <w:hideMark/>
          </w:tcPr>
          <w:p w:rsidR="003C5A0F" w:rsidRPr="00C3143B" w:rsidRDefault="003C5A0F" w:rsidP="00D55F96">
            <w:pPr>
              <w:spacing w:after="0" w:line="240" w:lineRule="auto"/>
              <w:rPr>
                <w:rFonts w:eastAsia="Times New Roman" w:cstheme="minorHAnsi"/>
                <w:sz w:val="16"/>
                <w:szCs w:val="16"/>
              </w:rPr>
            </w:pPr>
            <w:r w:rsidRPr="00C3143B">
              <w:rPr>
                <w:rFonts w:eastAsia="Times New Roman" w:cstheme="minorHAnsi"/>
                <w:sz w:val="16"/>
                <w:szCs w:val="16"/>
              </w:rPr>
              <w:t> </w:t>
            </w:r>
          </w:p>
        </w:tc>
        <w:tc>
          <w:tcPr>
            <w:tcW w:w="298" w:type="pct"/>
            <w:tcBorders>
              <w:top w:val="single" w:sz="12" w:space="0" w:color="auto"/>
              <w:left w:val="nil"/>
              <w:bottom w:val="single" w:sz="4" w:space="0" w:color="auto"/>
              <w:right w:val="single" w:sz="4" w:space="0" w:color="auto"/>
            </w:tcBorders>
            <w:shd w:val="clear" w:color="auto" w:fill="auto"/>
            <w:noWrap/>
            <w:vAlign w:val="bottom"/>
            <w:hideMark/>
          </w:tcPr>
          <w:p w:rsidR="003C5A0F" w:rsidRPr="00C3143B" w:rsidRDefault="003C5A0F" w:rsidP="00D55F96">
            <w:pPr>
              <w:spacing w:after="0" w:line="240" w:lineRule="auto"/>
              <w:rPr>
                <w:rFonts w:eastAsia="Times New Roman" w:cstheme="minorHAnsi"/>
                <w:sz w:val="16"/>
                <w:szCs w:val="16"/>
              </w:rPr>
            </w:pPr>
            <w:r w:rsidRPr="00C3143B">
              <w:rPr>
                <w:rFonts w:eastAsia="Times New Roman" w:cstheme="minorHAnsi"/>
                <w:sz w:val="16"/>
                <w:szCs w:val="16"/>
              </w:rPr>
              <w:t> </w:t>
            </w:r>
          </w:p>
        </w:tc>
        <w:tc>
          <w:tcPr>
            <w:tcW w:w="209" w:type="pct"/>
            <w:tcBorders>
              <w:top w:val="single" w:sz="12" w:space="0" w:color="auto"/>
              <w:left w:val="single" w:sz="4" w:space="0" w:color="auto"/>
              <w:bottom w:val="single" w:sz="4"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sz w:val="16"/>
                <w:szCs w:val="16"/>
              </w:rPr>
            </w:pPr>
          </w:p>
        </w:tc>
      </w:tr>
      <w:tr w:rsidR="003C5A0F" w:rsidRPr="00C3143B" w:rsidTr="003C5A0F">
        <w:trPr>
          <w:trHeight w:val="300"/>
        </w:trPr>
        <w:tc>
          <w:tcPr>
            <w:tcW w:w="285" w:type="pct"/>
            <w:tcBorders>
              <w:top w:val="single" w:sz="4" w:space="0" w:color="auto"/>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2001</w:t>
            </w:r>
          </w:p>
        </w:tc>
        <w:tc>
          <w:tcPr>
            <w:tcW w:w="235" w:type="pct"/>
            <w:tcBorders>
              <w:top w:val="single" w:sz="4" w:space="0" w:color="auto"/>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242" w:type="pct"/>
            <w:tcBorders>
              <w:top w:val="single" w:sz="4" w:space="0" w:color="auto"/>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242" w:type="pct"/>
            <w:tcBorders>
              <w:top w:val="single" w:sz="4" w:space="0" w:color="auto"/>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10</w:t>
            </w:r>
          </w:p>
        </w:tc>
        <w:tc>
          <w:tcPr>
            <w:tcW w:w="245" w:type="pct"/>
            <w:tcBorders>
              <w:top w:val="single" w:sz="4" w:space="0" w:color="auto"/>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281" w:type="pct"/>
            <w:tcBorders>
              <w:top w:val="single" w:sz="4" w:space="0" w:color="auto"/>
              <w:left w:val="nil"/>
              <w:bottom w:val="single" w:sz="4" w:space="0" w:color="auto"/>
              <w:right w:val="single" w:sz="4" w:space="0" w:color="auto"/>
            </w:tcBorders>
            <w:shd w:val="clear" w:color="000000" w:fill="E5E0EC"/>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226</w:t>
            </w:r>
          </w:p>
        </w:tc>
        <w:tc>
          <w:tcPr>
            <w:tcW w:w="310" w:type="pct"/>
            <w:tcBorders>
              <w:top w:val="single" w:sz="4" w:space="0" w:color="auto"/>
              <w:left w:val="nil"/>
              <w:bottom w:val="single" w:sz="4" w:space="0" w:color="auto"/>
              <w:right w:val="single" w:sz="4" w:space="0" w:color="auto"/>
            </w:tcBorders>
            <w:shd w:val="clear" w:color="auto" w:fill="auto"/>
            <w:noWrap/>
            <w:vAlign w:val="bottom"/>
            <w:hideMark/>
          </w:tcPr>
          <w:p w:rsidR="003C5A0F" w:rsidRPr="00C3143B" w:rsidRDefault="003C5A0F" w:rsidP="00D55F96">
            <w:pPr>
              <w:spacing w:after="0" w:line="240" w:lineRule="auto"/>
              <w:rPr>
                <w:rFonts w:eastAsia="Times New Roman" w:cstheme="minorHAnsi"/>
                <w:sz w:val="16"/>
                <w:szCs w:val="16"/>
              </w:rPr>
            </w:pPr>
            <w:r w:rsidRPr="00C3143B">
              <w:rPr>
                <w:rFonts w:eastAsia="Times New Roman" w:cstheme="minorHAnsi"/>
                <w:sz w:val="16"/>
                <w:szCs w:val="16"/>
              </w:rPr>
              <w:t> </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rsidR="003C5A0F" w:rsidRPr="00C3143B" w:rsidRDefault="003C5A0F" w:rsidP="00D55F96">
            <w:pPr>
              <w:spacing w:after="0" w:line="240" w:lineRule="auto"/>
              <w:rPr>
                <w:rFonts w:eastAsia="Times New Roman" w:cstheme="minorHAnsi"/>
                <w:sz w:val="16"/>
                <w:szCs w:val="16"/>
              </w:rPr>
            </w:pPr>
            <w:r w:rsidRPr="00C3143B">
              <w:rPr>
                <w:rFonts w:eastAsia="Times New Roman" w:cstheme="minorHAnsi"/>
                <w:sz w:val="16"/>
                <w:szCs w:val="16"/>
              </w:rPr>
              <w:t> </w:t>
            </w:r>
          </w:p>
        </w:tc>
        <w:tc>
          <w:tcPr>
            <w:tcW w:w="310" w:type="pct"/>
            <w:tcBorders>
              <w:top w:val="single" w:sz="4" w:space="0" w:color="auto"/>
              <w:left w:val="nil"/>
              <w:bottom w:val="single" w:sz="4" w:space="0" w:color="auto"/>
              <w:right w:val="single" w:sz="4" w:space="0" w:color="auto"/>
            </w:tcBorders>
            <w:shd w:val="clear" w:color="auto" w:fill="auto"/>
            <w:noWrap/>
            <w:vAlign w:val="bottom"/>
            <w:hideMark/>
          </w:tcPr>
          <w:p w:rsidR="003C5A0F" w:rsidRPr="00C3143B" w:rsidRDefault="003C5A0F" w:rsidP="00D55F96">
            <w:pPr>
              <w:spacing w:after="0" w:line="240" w:lineRule="auto"/>
              <w:rPr>
                <w:rFonts w:eastAsia="Times New Roman" w:cstheme="minorHAnsi"/>
                <w:sz w:val="16"/>
                <w:szCs w:val="16"/>
              </w:rPr>
            </w:pPr>
            <w:r w:rsidRPr="00C3143B">
              <w:rPr>
                <w:rFonts w:eastAsia="Times New Roman" w:cstheme="minorHAnsi"/>
                <w:sz w:val="16"/>
                <w:szCs w:val="16"/>
              </w:rPr>
              <w:t> </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rsidR="003C5A0F" w:rsidRPr="00C3143B" w:rsidRDefault="003C5A0F" w:rsidP="00D55F96">
            <w:pPr>
              <w:spacing w:after="0" w:line="240" w:lineRule="auto"/>
              <w:rPr>
                <w:rFonts w:eastAsia="Times New Roman" w:cstheme="minorHAnsi"/>
                <w:sz w:val="16"/>
                <w:szCs w:val="16"/>
              </w:rPr>
            </w:pPr>
            <w:r w:rsidRPr="00C3143B">
              <w:rPr>
                <w:rFonts w:eastAsia="Times New Roman" w:cstheme="minorHAnsi"/>
                <w:sz w:val="16"/>
                <w:szCs w:val="16"/>
              </w:rPr>
              <w:t> </w:t>
            </w:r>
          </w:p>
        </w:tc>
        <w:tc>
          <w:tcPr>
            <w:tcW w:w="209" w:type="pct"/>
            <w:tcBorders>
              <w:top w:val="single" w:sz="4" w:space="0" w:color="auto"/>
              <w:left w:val="single" w:sz="4" w:space="0" w:color="auto"/>
              <w:bottom w:val="single" w:sz="4"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10</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sz w:val="16"/>
                <w:szCs w:val="16"/>
              </w:rPr>
            </w:pPr>
          </w:p>
        </w:tc>
      </w:tr>
      <w:tr w:rsidR="003C5A0F" w:rsidRPr="00C3143B" w:rsidTr="003C5A0F">
        <w:trPr>
          <w:trHeight w:val="300"/>
        </w:trPr>
        <w:tc>
          <w:tcPr>
            <w:tcW w:w="285" w:type="pct"/>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2002</w:t>
            </w:r>
          </w:p>
        </w:tc>
        <w:tc>
          <w:tcPr>
            <w:tcW w:w="235"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8</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8</w:t>
            </w:r>
          </w:p>
        </w:tc>
        <w:tc>
          <w:tcPr>
            <w:tcW w:w="245"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281"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156</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4129</w:t>
            </w:r>
          </w:p>
        </w:tc>
        <w:tc>
          <w:tcPr>
            <w:tcW w:w="245"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1255</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2874</w:t>
            </w:r>
          </w:p>
        </w:tc>
        <w:tc>
          <w:tcPr>
            <w:tcW w:w="298"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0.06</w:t>
            </w:r>
          </w:p>
        </w:tc>
        <w:tc>
          <w:tcPr>
            <w:tcW w:w="209" w:type="pct"/>
            <w:tcBorders>
              <w:top w:val="single" w:sz="4" w:space="0" w:color="auto"/>
              <w:left w:val="single" w:sz="4" w:space="0" w:color="auto"/>
              <w:bottom w:val="single" w:sz="4"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8</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sz w:val="16"/>
                <w:szCs w:val="16"/>
              </w:rPr>
            </w:pPr>
          </w:p>
        </w:tc>
      </w:tr>
      <w:tr w:rsidR="003C5A0F" w:rsidRPr="00C3143B" w:rsidTr="003C5A0F">
        <w:trPr>
          <w:trHeight w:val="300"/>
        </w:trPr>
        <w:tc>
          <w:tcPr>
            <w:tcW w:w="285" w:type="pct"/>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2003</w:t>
            </w:r>
          </w:p>
        </w:tc>
        <w:tc>
          <w:tcPr>
            <w:tcW w:w="235"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245"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281"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149</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3056</w:t>
            </w:r>
          </w:p>
        </w:tc>
        <w:tc>
          <w:tcPr>
            <w:tcW w:w="245"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562</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2494</w:t>
            </w:r>
          </w:p>
        </w:tc>
        <w:tc>
          <w:tcPr>
            <w:tcW w:w="298"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0.04</w:t>
            </w:r>
          </w:p>
        </w:tc>
        <w:tc>
          <w:tcPr>
            <w:tcW w:w="209" w:type="pct"/>
            <w:tcBorders>
              <w:top w:val="single" w:sz="4" w:space="0" w:color="auto"/>
              <w:left w:val="single" w:sz="4" w:space="0" w:color="auto"/>
              <w:bottom w:val="single" w:sz="4"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sz w:val="16"/>
                <w:szCs w:val="16"/>
              </w:rPr>
            </w:pPr>
          </w:p>
        </w:tc>
      </w:tr>
      <w:tr w:rsidR="003C5A0F" w:rsidRPr="00C3143B" w:rsidTr="003C5A0F">
        <w:trPr>
          <w:trHeight w:val="300"/>
        </w:trPr>
        <w:tc>
          <w:tcPr>
            <w:tcW w:w="285" w:type="pct"/>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2004</w:t>
            </w:r>
          </w:p>
        </w:tc>
        <w:tc>
          <w:tcPr>
            <w:tcW w:w="235"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6</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6</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12</w:t>
            </w:r>
          </w:p>
        </w:tc>
        <w:tc>
          <w:tcPr>
            <w:tcW w:w="245"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281"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152</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2795</w:t>
            </w:r>
          </w:p>
        </w:tc>
        <w:tc>
          <w:tcPr>
            <w:tcW w:w="245"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899</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1902</w:t>
            </w:r>
          </w:p>
        </w:tc>
        <w:tc>
          <w:tcPr>
            <w:tcW w:w="298"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0.04</w:t>
            </w:r>
          </w:p>
        </w:tc>
        <w:tc>
          <w:tcPr>
            <w:tcW w:w="209" w:type="pct"/>
            <w:tcBorders>
              <w:top w:val="single" w:sz="4" w:space="0" w:color="auto"/>
              <w:left w:val="single" w:sz="4" w:space="0" w:color="auto"/>
              <w:bottom w:val="single" w:sz="4"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13</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sz w:val="16"/>
                <w:szCs w:val="16"/>
              </w:rPr>
            </w:pPr>
          </w:p>
        </w:tc>
      </w:tr>
      <w:tr w:rsidR="003C5A0F" w:rsidRPr="00C3143B" w:rsidTr="003C5A0F">
        <w:trPr>
          <w:trHeight w:val="300"/>
        </w:trPr>
        <w:tc>
          <w:tcPr>
            <w:tcW w:w="285" w:type="pct"/>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2005</w:t>
            </w:r>
          </w:p>
        </w:tc>
        <w:tc>
          <w:tcPr>
            <w:tcW w:w="235"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11</w:t>
            </w:r>
          </w:p>
        </w:tc>
        <w:tc>
          <w:tcPr>
            <w:tcW w:w="245"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281"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148</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2099</w:t>
            </w:r>
          </w:p>
        </w:tc>
        <w:tc>
          <w:tcPr>
            <w:tcW w:w="245"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955</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1144</w:t>
            </w:r>
          </w:p>
        </w:tc>
        <w:tc>
          <w:tcPr>
            <w:tcW w:w="298"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0.03</w:t>
            </w:r>
          </w:p>
        </w:tc>
        <w:tc>
          <w:tcPr>
            <w:tcW w:w="209" w:type="pct"/>
            <w:tcBorders>
              <w:top w:val="single" w:sz="4" w:space="0" w:color="auto"/>
              <w:left w:val="single" w:sz="4" w:space="0" w:color="auto"/>
              <w:bottom w:val="single" w:sz="4"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sz w:val="16"/>
                <w:szCs w:val="16"/>
              </w:rPr>
            </w:pPr>
          </w:p>
        </w:tc>
      </w:tr>
      <w:tr w:rsidR="003C5A0F" w:rsidRPr="00C3143B" w:rsidTr="003C5A0F">
        <w:trPr>
          <w:trHeight w:val="300"/>
        </w:trPr>
        <w:tc>
          <w:tcPr>
            <w:tcW w:w="285" w:type="pct"/>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2006</w:t>
            </w:r>
          </w:p>
        </w:tc>
        <w:tc>
          <w:tcPr>
            <w:tcW w:w="235"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14</w:t>
            </w:r>
          </w:p>
        </w:tc>
        <w:tc>
          <w:tcPr>
            <w:tcW w:w="245"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6</w:t>
            </w:r>
          </w:p>
        </w:tc>
        <w:tc>
          <w:tcPr>
            <w:tcW w:w="281"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120</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1720</w:t>
            </w:r>
          </w:p>
        </w:tc>
        <w:tc>
          <w:tcPr>
            <w:tcW w:w="245"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490</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1230</w:t>
            </w:r>
          </w:p>
        </w:tc>
        <w:tc>
          <w:tcPr>
            <w:tcW w:w="298"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0.02</w:t>
            </w:r>
          </w:p>
        </w:tc>
        <w:tc>
          <w:tcPr>
            <w:tcW w:w="209" w:type="pct"/>
            <w:tcBorders>
              <w:top w:val="single" w:sz="4" w:space="0" w:color="auto"/>
              <w:left w:val="single" w:sz="4" w:space="0" w:color="auto"/>
              <w:bottom w:val="single" w:sz="4"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13</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sz w:val="16"/>
                <w:szCs w:val="16"/>
              </w:rPr>
            </w:pPr>
          </w:p>
        </w:tc>
      </w:tr>
      <w:tr w:rsidR="003C5A0F" w:rsidRPr="00C3143B" w:rsidTr="003C5A0F">
        <w:trPr>
          <w:trHeight w:val="300"/>
        </w:trPr>
        <w:tc>
          <w:tcPr>
            <w:tcW w:w="285" w:type="pct"/>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2007</w:t>
            </w:r>
          </w:p>
        </w:tc>
        <w:tc>
          <w:tcPr>
            <w:tcW w:w="235"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10</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17</w:t>
            </w:r>
          </w:p>
        </w:tc>
        <w:tc>
          <w:tcPr>
            <w:tcW w:w="245"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281"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104</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1394</w:t>
            </w:r>
          </w:p>
        </w:tc>
        <w:tc>
          <w:tcPr>
            <w:tcW w:w="245"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294</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1099</w:t>
            </w:r>
          </w:p>
        </w:tc>
        <w:tc>
          <w:tcPr>
            <w:tcW w:w="298"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0.02</w:t>
            </w:r>
          </w:p>
        </w:tc>
        <w:tc>
          <w:tcPr>
            <w:tcW w:w="209" w:type="pct"/>
            <w:tcBorders>
              <w:top w:val="single" w:sz="4" w:space="0" w:color="auto"/>
              <w:left w:val="single" w:sz="4" w:space="0" w:color="auto"/>
              <w:bottom w:val="single" w:sz="4"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12</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sz w:val="16"/>
                <w:szCs w:val="16"/>
              </w:rPr>
            </w:pPr>
          </w:p>
        </w:tc>
      </w:tr>
      <w:tr w:rsidR="003C5A0F" w:rsidRPr="00C3143B" w:rsidTr="003C5A0F">
        <w:trPr>
          <w:trHeight w:val="300"/>
        </w:trPr>
        <w:tc>
          <w:tcPr>
            <w:tcW w:w="285" w:type="pct"/>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2008</w:t>
            </w:r>
          </w:p>
        </w:tc>
        <w:tc>
          <w:tcPr>
            <w:tcW w:w="235"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14</w:t>
            </w:r>
          </w:p>
        </w:tc>
        <w:tc>
          <w:tcPr>
            <w:tcW w:w="245"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281"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112</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1457</w:t>
            </w:r>
          </w:p>
        </w:tc>
        <w:tc>
          <w:tcPr>
            <w:tcW w:w="245"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328</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1129</w:t>
            </w:r>
          </w:p>
        </w:tc>
        <w:tc>
          <w:tcPr>
            <w:tcW w:w="298"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0.02</w:t>
            </w:r>
          </w:p>
        </w:tc>
        <w:tc>
          <w:tcPr>
            <w:tcW w:w="209" w:type="pct"/>
            <w:tcBorders>
              <w:top w:val="single" w:sz="4" w:space="0" w:color="auto"/>
              <w:left w:val="single" w:sz="4" w:space="0" w:color="auto"/>
              <w:bottom w:val="single" w:sz="4"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12</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sz w:val="16"/>
                <w:szCs w:val="16"/>
              </w:rPr>
            </w:pPr>
          </w:p>
        </w:tc>
      </w:tr>
      <w:tr w:rsidR="003C5A0F" w:rsidRPr="00C3143B" w:rsidTr="003C5A0F">
        <w:trPr>
          <w:trHeight w:val="300"/>
        </w:trPr>
        <w:tc>
          <w:tcPr>
            <w:tcW w:w="285" w:type="pct"/>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2009</w:t>
            </w:r>
          </w:p>
        </w:tc>
        <w:tc>
          <w:tcPr>
            <w:tcW w:w="235"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10</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 xml:space="preserve"> 12</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22</w:t>
            </w:r>
          </w:p>
        </w:tc>
        <w:tc>
          <w:tcPr>
            <w:tcW w:w="245"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13</w:t>
            </w:r>
          </w:p>
        </w:tc>
        <w:tc>
          <w:tcPr>
            <w:tcW w:w="281"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117</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1569</w:t>
            </w:r>
          </w:p>
        </w:tc>
        <w:tc>
          <w:tcPr>
            <w:tcW w:w="245"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247</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1322</w:t>
            </w:r>
          </w:p>
        </w:tc>
        <w:tc>
          <w:tcPr>
            <w:tcW w:w="298"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0.02</w:t>
            </w:r>
          </w:p>
        </w:tc>
        <w:tc>
          <w:tcPr>
            <w:tcW w:w="209" w:type="pct"/>
            <w:tcBorders>
              <w:top w:val="single" w:sz="4" w:space="0" w:color="auto"/>
              <w:left w:val="single" w:sz="4" w:space="0" w:color="auto"/>
              <w:bottom w:val="single" w:sz="4"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13</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sz w:val="16"/>
                <w:szCs w:val="16"/>
              </w:rPr>
            </w:pPr>
          </w:p>
        </w:tc>
      </w:tr>
      <w:tr w:rsidR="003C5A0F" w:rsidRPr="00C3143B" w:rsidTr="003C5A0F">
        <w:trPr>
          <w:trHeight w:val="300"/>
        </w:trPr>
        <w:tc>
          <w:tcPr>
            <w:tcW w:w="285" w:type="pct"/>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2010</w:t>
            </w:r>
          </w:p>
        </w:tc>
        <w:tc>
          <w:tcPr>
            <w:tcW w:w="235"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6</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14</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w:t>
            </w:r>
          </w:p>
        </w:tc>
        <w:tc>
          <w:tcPr>
            <w:tcW w:w="245"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11</w:t>
            </w:r>
          </w:p>
        </w:tc>
        <w:tc>
          <w:tcPr>
            <w:tcW w:w="281"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126</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1945</w:t>
            </w:r>
          </w:p>
        </w:tc>
        <w:tc>
          <w:tcPr>
            <w:tcW w:w="245"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178</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1767</w:t>
            </w:r>
          </w:p>
        </w:tc>
        <w:tc>
          <w:tcPr>
            <w:tcW w:w="298"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0.03</w:t>
            </w:r>
          </w:p>
        </w:tc>
        <w:tc>
          <w:tcPr>
            <w:tcW w:w="209" w:type="pct"/>
            <w:tcBorders>
              <w:top w:val="single" w:sz="4" w:space="0" w:color="auto"/>
              <w:left w:val="single" w:sz="4" w:space="0" w:color="auto"/>
              <w:bottom w:val="single" w:sz="4"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15</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sz w:val="16"/>
                <w:szCs w:val="16"/>
              </w:rPr>
            </w:pPr>
          </w:p>
        </w:tc>
      </w:tr>
      <w:tr w:rsidR="003C5A0F" w:rsidRPr="00C3143B" w:rsidTr="003C5A0F">
        <w:trPr>
          <w:trHeight w:val="300"/>
        </w:trPr>
        <w:tc>
          <w:tcPr>
            <w:tcW w:w="285" w:type="pct"/>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2011</w:t>
            </w:r>
          </w:p>
        </w:tc>
        <w:tc>
          <w:tcPr>
            <w:tcW w:w="235"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8</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17</w:t>
            </w:r>
          </w:p>
        </w:tc>
        <w:tc>
          <w:tcPr>
            <w:tcW w:w="245"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6</w:t>
            </w:r>
          </w:p>
        </w:tc>
        <w:tc>
          <w:tcPr>
            <w:tcW w:w="281"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124</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2376</w:t>
            </w:r>
          </w:p>
        </w:tc>
        <w:tc>
          <w:tcPr>
            <w:tcW w:w="245"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669</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1707</w:t>
            </w:r>
          </w:p>
        </w:tc>
        <w:tc>
          <w:tcPr>
            <w:tcW w:w="298"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0.03</w:t>
            </w:r>
          </w:p>
        </w:tc>
        <w:tc>
          <w:tcPr>
            <w:tcW w:w="209" w:type="pct"/>
            <w:tcBorders>
              <w:top w:val="single" w:sz="4" w:space="0" w:color="auto"/>
              <w:left w:val="single" w:sz="4" w:space="0" w:color="auto"/>
              <w:bottom w:val="single" w:sz="4"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10</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sz w:val="16"/>
                <w:szCs w:val="16"/>
              </w:rPr>
            </w:pPr>
          </w:p>
        </w:tc>
      </w:tr>
      <w:tr w:rsidR="003C5A0F" w:rsidRPr="00C3143B" w:rsidTr="003C5A0F">
        <w:trPr>
          <w:trHeight w:val="300"/>
        </w:trPr>
        <w:tc>
          <w:tcPr>
            <w:tcW w:w="285" w:type="pct"/>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2012</w:t>
            </w:r>
          </w:p>
        </w:tc>
        <w:tc>
          <w:tcPr>
            <w:tcW w:w="235"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10</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19</w:t>
            </w:r>
          </w:p>
        </w:tc>
        <w:tc>
          <w:tcPr>
            <w:tcW w:w="245"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12</w:t>
            </w:r>
          </w:p>
        </w:tc>
        <w:tc>
          <w:tcPr>
            <w:tcW w:w="281"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121</w:t>
            </w:r>
          </w:p>
        </w:tc>
        <w:tc>
          <w:tcPr>
            <w:tcW w:w="310" w:type="pct"/>
            <w:tcBorders>
              <w:top w:val="nil"/>
              <w:left w:val="nil"/>
              <w:bottom w:val="single" w:sz="4" w:space="0" w:color="auto"/>
              <w:right w:val="single" w:sz="4" w:space="0" w:color="auto"/>
            </w:tcBorders>
            <w:shd w:val="clear" w:color="000000" w:fill="FFFFFF"/>
            <w:noWrap/>
            <w:vAlign w:val="bottom"/>
            <w:hideMark/>
          </w:tcPr>
          <w:p w:rsidR="003C5A0F" w:rsidRPr="00C3143B" w:rsidRDefault="003C5A0F" w:rsidP="00D55F96">
            <w:pPr>
              <w:spacing w:after="0" w:line="240" w:lineRule="auto"/>
              <w:rPr>
                <w:rFonts w:eastAsia="Times New Roman" w:cstheme="minorHAnsi"/>
                <w:sz w:val="16"/>
                <w:szCs w:val="16"/>
              </w:rPr>
            </w:pPr>
            <w:r w:rsidRPr="00C3143B">
              <w:rPr>
                <w:rFonts w:eastAsia="Times New Roman" w:cstheme="minorHAnsi"/>
                <w:sz w:val="16"/>
                <w:szCs w:val="16"/>
              </w:rPr>
              <w:t> </w:t>
            </w:r>
          </w:p>
        </w:tc>
        <w:tc>
          <w:tcPr>
            <w:tcW w:w="245" w:type="pct"/>
            <w:tcBorders>
              <w:top w:val="nil"/>
              <w:left w:val="nil"/>
              <w:bottom w:val="single" w:sz="4" w:space="0" w:color="auto"/>
              <w:right w:val="single" w:sz="4" w:space="0" w:color="auto"/>
            </w:tcBorders>
            <w:shd w:val="clear" w:color="000000" w:fill="FFFFFF"/>
            <w:noWrap/>
            <w:vAlign w:val="bottom"/>
            <w:hideMark/>
          </w:tcPr>
          <w:p w:rsidR="003C5A0F" w:rsidRPr="00C3143B" w:rsidRDefault="003C5A0F" w:rsidP="00D55F96">
            <w:pPr>
              <w:spacing w:after="0" w:line="240" w:lineRule="auto"/>
              <w:rPr>
                <w:rFonts w:eastAsia="Times New Roman" w:cstheme="minorHAnsi"/>
                <w:sz w:val="16"/>
                <w:szCs w:val="16"/>
              </w:rPr>
            </w:pPr>
            <w:r w:rsidRPr="00C3143B">
              <w:rPr>
                <w:rFonts w:eastAsia="Times New Roman" w:cstheme="minorHAnsi"/>
                <w:sz w:val="16"/>
                <w:szCs w:val="16"/>
              </w:rPr>
              <w:t> </w:t>
            </w:r>
          </w:p>
        </w:tc>
        <w:tc>
          <w:tcPr>
            <w:tcW w:w="310" w:type="pct"/>
            <w:tcBorders>
              <w:top w:val="nil"/>
              <w:left w:val="nil"/>
              <w:bottom w:val="single" w:sz="4" w:space="0" w:color="auto"/>
              <w:right w:val="single" w:sz="4" w:space="0" w:color="auto"/>
            </w:tcBorders>
            <w:shd w:val="clear" w:color="000000" w:fill="FFFFFF"/>
            <w:noWrap/>
            <w:vAlign w:val="bottom"/>
            <w:hideMark/>
          </w:tcPr>
          <w:p w:rsidR="003C5A0F" w:rsidRPr="00C3143B" w:rsidRDefault="003C5A0F" w:rsidP="00D55F96">
            <w:pPr>
              <w:spacing w:after="0" w:line="240" w:lineRule="auto"/>
              <w:rPr>
                <w:rFonts w:eastAsia="Times New Roman" w:cstheme="minorHAnsi"/>
                <w:sz w:val="16"/>
                <w:szCs w:val="16"/>
              </w:rPr>
            </w:pPr>
            <w:r w:rsidRPr="00C3143B">
              <w:rPr>
                <w:rFonts w:eastAsia="Times New Roman" w:cstheme="minorHAnsi"/>
                <w:sz w:val="16"/>
                <w:szCs w:val="16"/>
              </w:rPr>
              <w:t> </w:t>
            </w:r>
          </w:p>
        </w:tc>
        <w:tc>
          <w:tcPr>
            <w:tcW w:w="298" w:type="pct"/>
            <w:tcBorders>
              <w:top w:val="nil"/>
              <w:left w:val="nil"/>
              <w:bottom w:val="single" w:sz="4" w:space="0" w:color="auto"/>
              <w:right w:val="single" w:sz="4" w:space="0" w:color="auto"/>
            </w:tcBorders>
            <w:shd w:val="clear" w:color="auto" w:fill="auto"/>
            <w:noWrap/>
            <w:vAlign w:val="bottom"/>
            <w:hideMark/>
          </w:tcPr>
          <w:p w:rsidR="003C5A0F" w:rsidRPr="00C3143B" w:rsidRDefault="003C5A0F" w:rsidP="00D55F96">
            <w:pPr>
              <w:spacing w:after="0" w:line="240" w:lineRule="auto"/>
              <w:rPr>
                <w:rFonts w:eastAsia="Times New Roman" w:cstheme="minorHAnsi"/>
                <w:sz w:val="16"/>
                <w:szCs w:val="16"/>
              </w:rPr>
            </w:pPr>
            <w:r w:rsidRPr="00C3143B">
              <w:rPr>
                <w:rFonts w:eastAsia="Times New Roman" w:cstheme="minorHAnsi"/>
                <w:sz w:val="16"/>
                <w:szCs w:val="16"/>
              </w:rPr>
              <w:t> </w:t>
            </w:r>
          </w:p>
        </w:tc>
        <w:tc>
          <w:tcPr>
            <w:tcW w:w="209" w:type="pct"/>
            <w:tcBorders>
              <w:top w:val="single" w:sz="4" w:space="0" w:color="auto"/>
              <w:left w:val="single" w:sz="4" w:space="0" w:color="auto"/>
              <w:bottom w:val="single" w:sz="4"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6</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sz w:val="16"/>
                <w:szCs w:val="16"/>
              </w:rPr>
            </w:pPr>
          </w:p>
        </w:tc>
      </w:tr>
      <w:tr w:rsidR="003C5A0F" w:rsidRPr="00C3143B" w:rsidTr="003C5A0F">
        <w:trPr>
          <w:trHeight w:val="300"/>
        </w:trPr>
        <w:tc>
          <w:tcPr>
            <w:tcW w:w="285" w:type="pct"/>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2013</w:t>
            </w:r>
          </w:p>
        </w:tc>
        <w:tc>
          <w:tcPr>
            <w:tcW w:w="235"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242"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8</w:t>
            </w:r>
          </w:p>
        </w:tc>
        <w:tc>
          <w:tcPr>
            <w:tcW w:w="245"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281"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87</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1214</w:t>
            </w:r>
          </w:p>
        </w:tc>
        <w:tc>
          <w:tcPr>
            <w:tcW w:w="245"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151</w:t>
            </w:r>
          </w:p>
        </w:tc>
        <w:tc>
          <w:tcPr>
            <w:tcW w:w="310" w:type="pct"/>
            <w:tcBorders>
              <w:top w:val="nil"/>
              <w:left w:val="nil"/>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1062</w:t>
            </w:r>
          </w:p>
        </w:tc>
        <w:tc>
          <w:tcPr>
            <w:tcW w:w="298" w:type="pct"/>
            <w:tcBorders>
              <w:top w:val="nil"/>
              <w:left w:val="nil"/>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0.02</w:t>
            </w:r>
          </w:p>
        </w:tc>
        <w:tc>
          <w:tcPr>
            <w:tcW w:w="209" w:type="pct"/>
            <w:tcBorders>
              <w:top w:val="single" w:sz="4" w:space="0" w:color="auto"/>
              <w:left w:val="single" w:sz="4" w:space="0" w:color="auto"/>
              <w:bottom w:val="single" w:sz="4"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sz w:val="16"/>
                <w:szCs w:val="16"/>
              </w:rPr>
            </w:pPr>
          </w:p>
        </w:tc>
      </w:tr>
      <w:tr w:rsidR="003C5A0F" w:rsidRPr="00C3143B" w:rsidTr="003C5A0F">
        <w:trPr>
          <w:trHeight w:val="300"/>
        </w:trPr>
        <w:tc>
          <w:tcPr>
            <w:tcW w:w="285" w:type="pct"/>
            <w:tcBorders>
              <w:top w:val="single" w:sz="4" w:space="0" w:color="auto"/>
              <w:left w:val="single" w:sz="12" w:space="0" w:color="auto"/>
              <w:bottom w:val="single" w:sz="4" w:space="0" w:color="auto"/>
              <w:right w:val="single" w:sz="4" w:space="0" w:color="auto"/>
            </w:tcBorders>
            <w:shd w:val="clear" w:color="000000" w:fill="B6DDE8"/>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2014</w:t>
            </w:r>
          </w:p>
        </w:tc>
        <w:tc>
          <w:tcPr>
            <w:tcW w:w="235" w:type="pct"/>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12</w:t>
            </w:r>
          </w:p>
        </w:tc>
        <w:tc>
          <w:tcPr>
            <w:tcW w:w="242" w:type="pct"/>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13</w:t>
            </w:r>
          </w:p>
        </w:tc>
        <w:tc>
          <w:tcPr>
            <w:tcW w:w="242" w:type="pct"/>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25</w:t>
            </w:r>
          </w:p>
        </w:tc>
        <w:tc>
          <w:tcPr>
            <w:tcW w:w="245" w:type="pct"/>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10</w:t>
            </w:r>
          </w:p>
        </w:tc>
        <w:tc>
          <w:tcPr>
            <w:tcW w:w="281" w:type="pct"/>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93</w:t>
            </w:r>
          </w:p>
        </w:tc>
        <w:tc>
          <w:tcPr>
            <w:tcW w:w="310" w:type="pct"/>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1717</w:t>
            </w:r>
          </w:p>
        </w:tc>
        <w:tc>
          <w:tcPr>
            <w:tcW w:w="245" w:type="pct"/>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590</w:t>
            </w:r>
          </w:p>
        </w:tc>
        <w:tc>
          <w:tcPr>
            <w:tcW w:w="310" w:type="pct"/>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1126</w:t>
            </w:r>
          </w:p>
        </w:tc>
        <w:tc>
          <w:tcPr>
            <w:tcW w:w="298" w:type="pct"/>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0.02</w:t>
            </w:r>
          </w:p>
        </w:tc>
        <w:tc>
          <w:tcPr>
            <w:tcW w:w="209" w:type="pct"/>
            <w:tcBorders>
              <w:top w:val="single" w:sz="4" w:space="0" w:color="auto"/>
              <w:left w:val="single" w:sz="4" w:space="0" w:color="auto"/>
              <w:bottom w:val="single" w:sz="4"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sz w:val="16"/>
                <w:szCs w:val="16"/>
              </w:rPr>
            </w:pPr>
          </w:p>
        </w:tc>
      </w:tr>
      <w:tr w:rsidR="003C5A0F" w:rsidRPr="00C3143B" w:rsidTr="003C5A0F">
        <w:trPr>
          <w:trHeight w:val="315"/>
        </w:trPr>
        <w:tc>
          <w:tcPr>
            <w:tcW w:w="285" w:type="pct"/>
            <w:tcBorders>
              <w:top w:val="single" w:sz="4" w:space="0" w:color="auto"/>
              <w:left w:val="single" w:sz="12" w:space="0" w:color="auto"/>
              <w:bottom w:val="single" w:sz="4" w:space="0" w:color="auto"/>
              <w:right w:val="single" w:sz="4" w:space="0" w:color="auto"/>
            </w:tcBorders>
            <w:shd w:val="clear" w:color="000000" w:fill="B6DDE8"/>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2015</w:t>
            </w:r>
          </w:p>
        </w:tc>
        <w:tc>
          <w:tcPr>
            <w:tcW w:w="235" w:type="pct"/>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11</w:t>
            </w:r>
          </w:p>
        </w:tc>
        <w:tc>
          <w:tcPr>
            <w:tcW w:w="242" w:type="pct"/>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13</w:t>
            </w:r>
          </w:p>
        </w:tc>
        <w:tc>
          <w:tcPr>
            <w:tcW w:w="242" w:type="pct"/>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24</w:t>
            </w:r>
          </w:p>
        </w:tc>
        <w:tc>
          <w:tcPr>
            <w:tcW w:w="245" w:type="pct"/>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281" w:type="pct"/>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93</w:t>
            </w:r>
          </w:p>
        </w:tc>
        <w:tc>
          <w:tcPr>
            <w:tcW w:w="310" w:type="pct"/>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1929</w:t>
            </w:r>
          </w:p>
        </w:tc>
        <w:tc>
          <w:tcPr>
            <w:tcW w:w="245" w:type="pct"/>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525</w:t>
            </w:r>
          </w:p>
        </w:tc>
        <w:tc>
          <w:tcPr>
            <w:tcW w:w="310" w:type="pct"/>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1403</w:t>
            </w:r>
          </w:p>
        </w:tc>
        <w:tc>
          <w:tcPr>
            <w:tcW w:w="298" w:type="pct"/>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0.03</w:t>
            </w:r>
          </w:p>
        </w:tc>
        <w:tc>
          <w:tcPr>
            <w:tcW w:w="209" w:type="pct"/>
            <w:tcBorders>
              <w:top w:val="single" w:sz="4" w:space="0" w:color="auto"/>
              <w:left w:val="single" w:sz="4" w:space="0" w:color="auto"/>
              <w:bottom w:val="single" w:sz="4"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sz w:val="16"/>
                <w:szCs w:val="16"/>
              </w:rPr>
            </w:pPr>
          </w:p>
        </w:tc>
      </w:tr>
      <w:tr w:rsidR="003C5A0F" w:rsidRPr="00C3143B" w:rsidTr="003C5A0F">
        <w:trPr>
          <w:trHeight w:val="315"/>
        </w:trPr>
        <w:tc>
          <w:tcPr>
            <w:tcW w:w="285" w:type="pct"/>
            <w:tcBorders>
              <w:top w:val="single" w:sz="4" w:space="0" w:color="auto"/>
              <w:left w:val="single" w:sz="12" w:space="0" w:color="auto"/>
              <w:bottom w:val="single" w:sz="12" w:space="0" w:color="auto"/>
              <w:right w:val="single" w:sz="8" w:space="0" w:color="auto"/>
            </w:tcBorders>
            <w:shd w:val="clear" w:color="000000" w:fill="B6DDE8"/>
            <w:noWrap/>
            <w:vAlign w:val="bottom"/>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2016</w:t>
            </w:r>
          </w:p>
        </w:tc>
        <w:tc>
          <w:tcPr>
            <w:tcW w:w="235" w:type="pct"/>
            <w:tcBorders>
              <w:top w:val="single" w:sz="4" w:space="0" w:color="auto"/>
              <w:left w:val="nil"/>
              <w:bottom w:val="single" w:sz="12" w:space="0" w:color="auto"/>
              <w:right w:val="single" w:sz="4" w:space="0" w:color="auto"/>
            </w:tcBorders>
            <w:shd w:val="clear" w:color="000000" w:fill="EAF1DD"/>
            <w:noWrap/>
            <w:vAlign w:val="bottom"/>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11</w:t>
            </w:r>
          </w:p>
        </w:tc>
        <w:tc>
          <w:tcPr>
            <w:tcW w:w="242" w:type="pct"/>
            <w:tcBorders>
              <w:top w:val="single" w:sz="4" w:space="0" w:color="auto"/>
              <w:left w:val="nil"/>
              <w:bottom w:val="single" w:sz="12" w:space="0" w:color="auto"/>
              <w:right w:val="single" w:sz="8" w:space="0" w:color="auto"/>
            </w:tcBorders>
            <w:shd w:val="clear" w:color="000000" w:fill="EAF1DD"/>
            <w:noWrap/>
            <w:vAlign w:val="bottom"/>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11</w:t>
            </w:r>
          </w:p>
        </w:tc>
        <w:tc>
          <w:tcPr>
            <w:tcW w:w="242" w:type="pct"/>
            <w:tcBorders>
              <w:top w:val="single" w:sz="4" w:space="0" w:color="auto"/>
              <w:left w:val="nil"/>
              <w:bottom w:val="single" w:sz="12" w:space="0" w:color="auto"/>
              <w:right w:val="single" w:sz="8" w:space="0" w:color="auto"/>
            </w:tcBorders>
            <w:shd w:val="clear" w:color="000000" w:fill="EAF1DD"/>
            <w:noWrap/>
            <w:vAlign w:val="bottom"/>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22</w:t>
            </w:r>
          </w:p>
        </w:tc>
        <w:tc>
          <w:tcPr>
            <w:tcW w:w="245" w:type="pct"/>
            <w:tcBorders>
              <w:top w:val="single" w:sz="4" w:space="0" w:color="auto"/>
              <w:left w:val="nil"/>
              <w:bottom w:val="single" w:sz="12" w:space="0" w:color="auto"/>
              <w:right w:val="single" w:sz="8" w:space="0" w:color="auto"/>
            </w:tcBorders>
            <w:shd w:val="clear" w:color="000000" w:fill="EAF1DD"/>
            <w:noWrap/>
            <w:vAlign w:val="bottom"/>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281" w:type="pct"/>
            <w:tcBorders>
              <w:top w:val="single" w:sz="4" w:space="0" w:color="auto"/>
              <w:left w:val="nil"/>
              <w:bottom w:val="single" w:sz="12" w:space="0" w:color="auto"/>
              <w:right w:val="single" w:sz="4" w:space="0" w:color="auto"/>
            </w:tcBorders>
            <w:shd w:val="clear" w:color="000000" w:fill="DBEEF3"/>
            <w:noWrap/>
            <w:vAlign w:val="bottom"/>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86</w:t>
            </w:r>
          </w:p>
        </w:tc>
        <w:tc>
          <w:tcPr>
            <w:tcW w:w="310" w:type="pct"/>
            <w:tcBorders>
              <w:top w:val="single" w:sz="4" w:space="0" w:color="auto"/>
              <w:left w:val="nil"/>
              <w:bottom w:val="single" w:sz="12" w:space="0" w:color="auto"/>
              <w:right w:val="single" w:sz="4" w:space="0" w:color="auto"/>
            </w:tcBorders>
            <w:shd w:val="clear" w:color="000000" w:fill="DBEEF3"/>
            <w:noWrap/>
            <w:vAlign w:val="bottom"/>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2811</w:t>
            </w:r>
          </w:p>
        </w:tc>
        <w:tc>
          <w:tcPr>
            <w:tcW w:w="245" w:type="pct"/>
            <w:tcBorders>
              <w:top w:val="single" w:sz="4" w:space="0" w:color="auto"/>
              <w:left w:val="nil"/>
              <w:bottom w:val="single" w:sz="12" w:space="0" w:color="auto"/>
              <w:right w:val="single" w:sz="4" w:space="0" w:color="auto"/>
            </w:tcBorders>
            <w:shd w:val="clear" w:color="000000" w:fill="DBEEF3"/>
            <w:noWrap/>
            <w:vAlign w:val="bottom"/>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429</w:t>
            </w:r>
          </w:p>
        </w:tc>
        <w:tc>
          <w:tcPr>
            <w:tcW w:w="310" w:type="pct"/>
            <w:tcBorders>
              <w:top w:val="single" w:sz="4" w:space="0" w:color="auto"/>
              <w:left w:val="nil"/>
              <w:bottom w:val="single" w:sz="12" w:space="0" w:color="auto"/>
              <w:right w:val="single" w:sz="4" w:space="0" w:color="auto"/>
            </w:tcBorders>
            <w:shd w:val="clear" w:color="000000" w:fill="DBEEF3"/>
            <w:noWrap/>
            <w:vAlign w:val="bottom"/>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2382</w:t>
            </w:r>
          </w:p>
        </w:tc>
        <w:tc>
          <w:tcPr>
            <w:tcW w:w="298" w:type="pct"/>
            <w:tcBorders>
              <w:top w:val="single" w:sz="4" w:space="0" w:color="auto"/>
              <w:left w:val="nil"/>
              <w:bottom w:val="single" w:sz="12" w:space="0" w:color="auto"/>
              <w:right w:val="single" w:sz="4" w:space="0" w:color="auto"/>
            </w:tcBorders>
            <w:shd w:val="clear" w:color="000000" w:fill="EAF1DD"/>
            <w:noWrap/>
            <w:vAlign w:val="bottom"/>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0.04</w:t>
            </w:r>
          </w:p>
        </w:tc>
        <w:tc>
          <w:tcPr>
            <w:tcW w:w="209" w:type="pct"/>
            <w:tcBorders>
              <w:top w:val="single" w:sz="4" w:space="0" w:color="auto"/>
              <w:left w:val="single" w:sz="4" w:space="0" w:color="auto"/>
              <w:bottom w:val="single" w:sz="12" w:space="0" w:color="auto"/>
              <w:right w:val="single" w:sz="12" w:space="0" w:color="auto"/>
            </w:tcBorders>
            <w:shd w:val="clear" w:color="000000" w:fill="EAF1DD"/>
            <w:noWrap/>
            <w:vAlign w:val="bottom"/>
          </w:tcPr>
          <w:p w:rsidR="003C5A0F" w:rsidRPr="00C3143B" w:rsidRDefault="003C5A0F" w:rsidP="00D55F96">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sz w:val="16"/>
                <w:szCs w:val="16"/>
              </w:rPr>
            </w:pPr>
          </w:p>
        </w:tc>
      </w:tr>
      <w:tr w:rsidR="003C5A0F" w:rsidRPr="00C3143B" w:rsidTr="003C5A0F">
        <w:trPr>
          <w:trHeight w:val="270"/>
        </w:trPr>
        <w:tc>
          <w:tcPr>
            <w:tcW w:w="285" w:type="pct"/>
            <w:tcBorders>
              <w:top w:val="single" w:sz="12" w:space="0" w:color="auto"/>
              <w:left w:val="single" w:sz="12" w:space="0" w:color="auto"/>
              <w:bottom w:val="single" w:sz="12" w:space="0" w:color="auto"/>
              <w:right w:val="single" w:sz="12" w:space="0" w:color="auto"/>
            </w:tcBorders>
            <w:shd w:val="clear" w:color="000000" w:fill="B6DDE8"/>
            <w:noWrap/>
            <w:vAlign w:val="bottom"/>
            <w:hideMark/>
          </w:tcPr>
          <w:p w:rsidR="003C5A0F" w:rsidRPr="00C3143B" w:rsidRDefault="003C5A0F" w:rsidP="00D55F96">
            <w:pPr>
              <w:spacing w:after="0" w:line="240" w:lineRule="auto"/>
              <w:jc w:val="center"/>
              <w:rPr>
                <w:rFonts w:eastAsia="Times New Roman" w:cstheme="minorHAnsi"/>
                <w:b/>
                <w:bCs/>
                <w:sz w:val="16"/>
                <w:szCs w:val="16"/>
              </w:rPr>
            </w:pPr>
            <w:r w:rsidRPr="00C3143B">
              <w:rPr>
                <w:rFonts w:eastAsia="Times New Roman" w:cstheme="minorHAnsi"/>
                <w:b/>
                <w:bCs/>
                <w:sz w:val="16"/>
                <w:szCs w:val="16"/>
              </w:rPr>
              <w:t>ukupno</w:t>
            </w:r>
          </w:p>
        </w:tc>
        <w:tc>
          <w:tcPr>
            <w:tcW w:w="235"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b/>
                <w:sz w:val="16"/>
                <w:szCs w:val="16"/>
              </w:rPr>
            </w:pPr>
            <w:r w:rsidRPr="00C3143B">
              <w:rPr>
                <w:rFonts w:eastAsia="Times New Roman" w:cstheme="minorHAnsi"/>
                <w:b/>
                <w:sz w:val="16"/>
                <w:szCs w:val="16"/>
              </w:rPr>
              <w:t>141</w:t>
            </w:r>
          </w:p>
        </w:tc>
        <w:tc>
          <w:tcPr>
            <w:tcW w:w="242"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b/>
                <w:sz w:val="16"/>
                <w:szCs w:val="16"/>
              </w:rPr>
            </w:pPr>
            <w:r w:rsidRPr="00C3143B">
              <w:rPr>
                <w:rFonts w:eastAsia="Times New Roman" w:cstheme="minorHAnsi"/>
                <w:b/>
                <w:sz w:val="16"/>
                <w:szCs w:val="16"/>
              </w:rPr>
              <w:t>120</w:t>
            </w:r>
          </w:p>
        </w:tc>
        <w:tc>
          <w:tcPr>
            <w:tcW w:w="242"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b/>
                <w:bCs/>
                <w:sz w:val="16"/>
                <w:szCs w:val="16"/>
              </w:rPr>
            </w:pPr>
            <w:r w:rsidRPr="00C3143B">
              <w:rPr>
                <w:rFonts w:eastAsia="Times New Roman" w:cstheme="minorHAnsi"/>
                <w:b/>
                <w:bCs/>
                <w:sz w:val="16"/>
                <w:szCs w:val="16"/>
              </w:rPr>
              <w:t>261</w:t>
            </w:r>
          </w:p>
        </w:tc>
        <w:tc>
          <w:tcPr>
            <w:tcW w:w="245"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b/>
                <w:sz w:val="16"/>
                <w:szCs w:val="16"/>
              </w:rPr>
            </w:pPr>
            <w:r w:rsidRPr="00C3143B">
              <w:rPr>
                <w:rFonts w:eastAsia="Times New Roman" w:cstheme="minorHAnsi"/>
                <w:b/>
                <w:sz w:val="16"/>
                <w:szCs w:val="16"/>
              </w:rPr>
              <w:t>107</w:t>
            </w:r>
          </w:p>
        </w:tc>
        <w:tc>
          <w:tcPr>
            <w:tcW w:w="281"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b/>
                <w:sz w:val="16"/>
                <w:szCs w:val="16"/>
              </w:rPr>
            </w:pPr>
            <w:r w:rsidRPr="00C3143B">
              <w:rPr>
                <w:rFonts w:eastAsia="Times New Roman" w:cstheme="minorHAnsi"/>
                <w:b/>
                <w:sz w:val="16"/>
                <w:szCs w:val="16"/>
              </w:rPr>
              <w:t>AS: 127</w:t>
            </w:r>
          </w:p>
        </w:tc>
        <w:tc>
          <w:tcPr>
            <w:tcW w:w="310"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b/>
                <w:sz w:val="16"/>
                <w:szCs w:val="16"/>
              </w:rPr>
            </w:pPr>
            <w:r w:rsidRPr="00C3143B">
              <w:rPr>
                <w:rFonts w:eastAsia="Times New Roman" w:cstheme="minorHAnsi"/>
                <w:b/>
                <w:sz w:val="16"/>
                <w:szCs w:val="16"/>
              </w:rPr>
              <w:t>30211</w:t>
            </w:r>
          </w:p>
        </w:tc>
        <w:tc>
          <w:tcPr>
            <w:tcW w:w="245"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b/>
                <w:sz w:val="16"/>
                <w:szCs w:val="16"/>
              </w:rPr>
            </w:pPr>
            <w:r w:rsidRPr="00C3143B">
              <w:rPr>
                <w:rFonts w:eastAsia="Times New Roman" w:cstheme="minorHAnsi"/>
                <w:b/>
                <w:sz w:val="16"/>
                <w:szCs w:val="16"/>
              </w:rPr>
              <w:t>7572</w:t>
            </w:r>
          </w:p>
        </w:tc>
        <w:tc>
          <w:tcPr>
            <w:tcW w:w="310"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b/>
                <w:sz w:val="16"/>
                <w:szCs w:val="16"/>
              </w:rPr>
            </w:pPr>
            <w:r w:rsidRPr="00C3143B">
              <w:rPr>
                <w:rFonts w:eastAsia="Times New Roman" w:cstheme="minorHAnsi"/>
                <w:b/>
                <w:sz w:val="16"/>
                <w:szCs w:val="16"/>
              </w:rPr>
              <w:t>22641</w:t>
            </w:r>
          </w:p>
        </w:tc>
        <w:tc>
          <w:tcPr>
            <w:tcW w:w="298"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b/>
                <w:sz w:val="16"/>
                <w:szCs w:val="16"/>
              </w:rPr>
            </w:pPr>
            <w:r w:rsidRPr="00C3143B">
              <w:rPr>
                <w:rFonts w:eastAsia="Times New Roman" w:cstheme="minorHAnsi"/>
                <w:b/>
                <w:sz w:val="16"/>
                <w:szCs w:val="16"/>
              </w:rPr>
              <w:t>AS: 0.03</w:t>
            </w:r>
          </w:p>
        </w:tc>
        <w:tc>
          <w:tcPr>
            <w:tcW w:w="209"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D55F96">
            <w:pPr>
              <w:spacing w:after="0" w:line="240" w:lineRule="auto"/>
              <w:jc w:val="right"/>
              <w:rPr>
                <w:rFonts w:eastAsia="Times New Roman" w:cstheme="minorHAnsi"/>
                <w:b/>
                <w:bCs/>
                <w:sz w:val="16"/>
                <w:szCs w:val="16"/>
              </w:rPr>
            </w:pPr>
            <w:r w:rsidRPr="00C3143B">
              <w:rPr>
                <w:rFonts w:eastAsia="Times New Roman" w:cstheme="minorHAnsi"/>
                <w:b/>
                <w:bCs/>
                <w:sz w:val="16"/>
                <w:szCs w:val="16"/>
              </w:rPr>
              <w:t>142</w:t>
            </w:r>
          </w:p>
        </w:tc>
        <w:tc>
          <w:tcPr>
            <w:tcW w:w="2098" w:type="pct"/>
            <w:vMerge/>
            <w:tcBorders>
              <w:top w:val="single" w:sz="4" w:space="0" w:color="auto"/>
              <w:left w:val="single" w:sz="12" w:space="0" w:color="auto"/>
            </w:tcBorders>
            <w:shd w:val="clear" w:color="auto" w:fill="auto"/>
          </w:tcPr>
          <w:p w:rsidR="003C5A0F" w:rsidRPr="00C3143B" w:rsidRDefault="003C5A0F" w:rsidP="00D55F96">
            <w:pPr>
              <w:spacing w:after="0" w:line="240" w:lineRule="auto"/>
              <w:jc w:val="right"/>
              <w:rPr>
                <w:rFonts w:eastAsia="Times New Roman" w:cstheme="minorHAnsi"/>
                <w:b/>
                <w:bCs/>
                <w:sz w:val="16"/>
                <w:szCs w:val="16"/>
              </w:rPr>
            </w:pPr>
          </w:p>
        </w:tc>
      </w:tr>
    </w:tbl>
    <w:p w:rsidR="00D55F96" w:rsidRPr="00C3143B" w:rsidRDefault="00D55F96" w:rsidP="00C11430">
      <w:pPr>
        <w:pStyle w:val="naslovtekstacopy"/>
        <w:shd w:val="clear" w:color="auto" w:fill="FFFFFF"/>
        <w:spacing w:after="0" w:afterAutospacing="0"/>
        <w:jc w:val="both"/>
        <w:rPr>
          <w:sz w:val="20"/>
          <w:shd w:val="clear" w:color="auto" w:fill="FFFFFF"/>
        </w:rPr>
        <w:sectPr w:rsidR="00D55F96" w:rsidRPr="00C3143B" w:rsidSect="00C11430">
          <w:pgSz w:w="16838" w:h="11906" w:orient="landscape"/>
          <w:pgMar w:top="1797" w:right="1843" w:bottom="1797" w:left="1440" w:header="709" w:footer="709" w:gutter="0"/>
          <w:cols w:space="708"/>
          <w:docGrid w:linePitch="360"/>
        </w:sectPr>
      </w:pPr>
    </w:p>
    <w:p w:rsidR="00D55F96" w:rsidRPr="00C3143B" w:rsidRDefault="00D55F96" w:rsidP="00D55F96">
      <w:pPr>
        <w:pStyle w:val="Style2"/>
        <w:rPr>
          <w:color w:val="auto"/>
          <w:shd w:val="clear" w:color="auto" w:fill="FFFFFF"/>
        </w:rPr>
      </w:pPr>
      <w:bookmarkStart w:id="96" w:name="_Toc515958461"/>
      <w:r w:rsidRPr="00C3143B">
        <w:rPr>
          <w:color w:val="auto"/>
          <w:shd w:val="clear" w:color="auto" w:fill="FFFFFF"/>
        </w:rPr>
        <w:lastRenderedPageBreak/>
        <w:t xml:space="preserve">Prilog 2. Kvantitativni pokazatelji srpske kinematografije u periodu 2000-2016. godina, broj gledalaca </w:t>
      </w:r>
      <w:r w:rsidR="00EF3A55" w:rsidRPr="00EF3A55">
        <w:rPr>
          <w:color w:val="auto"/>
          <w:shd w:val="clear" w:color="auto" w:fill="FFFFFF"/>
        </w:rPr>
        <w:t>najg</w:t>
      </w:r>
      <w:r w:rsidRPr="00EF3A55">
        <w:rPr>
          <w:color w:val="auto"/>
          <w:shd w:val="clear" w:color="auto" w:fill="FFFFFF"/>
        </w:rPr>
        <w:t>l</w:t>
      </w:r>
      <w:r w:rsidR="00EF3A55" w:rsidRPr="00EF3A55">
        <w:rPr>
          <w:color w:val="auto"/>
          <w:shd w:val="clear" w:color="auto" w:fill="FFFFFF"/>
        </w:rPr>
        <w:t>e</w:t>
      </w:r>
      <w:r w:rsidRPr="00EF3A55">
        <w:rPr>
          <w:color w:val="auto"/>
          <w:shd w:val="clear" w:color="auto" w:fill="FFFFFF"/>
        </w:rPr>
        <w:t>danijih</w:t>
      </w:r>
      <w:r w:rsidRPr="00C3143B">
        <w:rPr>
          <w:color w:val="auto"/>
          <w:shd w:val="clear" w:color="auto" w:fill="FFFFFF"/>
        </w:rPr>
        <w:t xml:space="preserve"> filmova</w:t>
      </w:r>
      <w:bookmarkEnd w:id="96"/>
    </w:p>
    <w:p w:rsidR="00D55F96" w:rsidRPr="00C3143B" w:rsidRDefault="00D55F96" w:rsidP="00D55F96">
      <w:pPr>
        <w:pStyle w:val="ListParagraph"/>
        <w:spacing w:after="0" w:line="360" w:lineRule="auto"/>
        <w:ind w:left="0"/>
        <w:jc w:val="both"/>
        <w:rPr>
          <w:rFonts w:ascii="Times New Roman" w:hAnsi="Times New Roman" w:cs="Times New Roman"/>
          <w:sz w:val="24"/>
          <w:szCs w:val="28"/>
        </w:rPr>
      </w:pPr>
      <w:r w:rsidRPr="00C3143B">
        <w:rPr>
          <w:rFonts w:ascii="Times New Roman" w:hAnsi="Times New Roman" w:cs="Times New Roman"/>
          <w:sz w:val="20"/>
          <w:szCs w:val="28"/>
        </w:rPr>
        <w:t>Tabela 2. Broj gledalaca pedeset najgledanijih srpskih filmova u periodu od 2010. do2016. godine</w:t>
      </w:r>
      <w:r w:rsidRPr="00C3143B">
        <w:rPr>
          <w:rFonts w:ascii="Times New Roman" w:hAnsi="Times New Roman" w:cs="Times New Roman"/>
          <w:sz w:val="24"/>
          <w:szCs w:val="28"/>
        </w:rPr>
        <w:t xml:space="preserve"> </w:t>
      </w:r>
    </w:p>
    <w:tbl>
      <w:tblPr>
        <w:tblW w:w="7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4608"/>
        <w:gridCol w:w="2322"/>
      </w:tblGrid>
      <w:tr w:rsidR="00D55F96" w:rsidRPr="00C3143B" w:rsidTr="00D55F96">
        <w:trPr>
          <w:cantSplit/>
          <w:trHeight w:val="300"/>
          <w:tblHeader/>
          <w:jc w:val="center"/>
        </w:trPr>
        <w:tc>
          <w:tcPr>
            <w:tcW w:w="555" w:type="dxa"/>
            <w:tcBorders>
              <w:top w:val="single" w:sz="4" w:space="0" w:color="auto"/>
              <w:left w:val="single" w:sz="4" w:space="0" w:color="auto"/>
            </w:tcBorders>
            <w:shd w:val="clear" w:color="auto" w:fill="31849B" w:themeFill="accent5" w:themeFillShade="BF"/>
            <w:noWrap/>
            <w:vAlign w:val="bottom"/>
            <w:hideMark/>
          </w:tcPr>
          <w:p w:rsidR="00D55F96" w:rsidRPr="00C3143B" w:rsidRDefault="00D55F96" w:rsidP="00D55F96">
            <w:pPr>
              <w:spacing w:after="0" w:line="360" w:lineRule="auto"/>
              <w:rPr>
                <w:rFonts w:eastAsia="Times New Roman" w:cs="Times New Roman"/>
              </w:rPr>
            </w:pPr>
          </w:p>
        </w:tc>
        <w:tc>
          <w:tcPr>
            <w:tcW w:w="4608" w:type="dxa"/>
            <w:shd w:val="clear" w:color="auto" w:fill="31849B" w:themeFill="accent5" w:themeFillShade="BF"/>
            <w:noWrap/>
            <w:vAlign w:val="bottom"/>
            <w:hideMark/>
          </w:tcPr>
          <w:p w:rsidR="00D55F96" w:rsidRPr="00C3143B" w:rsidRDefault="00D55F96" w:rsidP="00D55F96">
            <w:pPr>
              <w:spacing w:after="0" w:line="360" w:lineRule="auto"/>
              <w:rPr>
                <w:rFonts w:eastAsia="Times New Roman" w:cs="Times New Roman"/>
                <w:b/>
              </w:rPr>
            </w:pPr>
            <w:r w:rsidRPr="00C3143B">
              <w:rPr>
                <w:rFonts w:eastAsia="Times New Roman" w:cs="Times New Roman"/>
                <w:b/>
              </w:rPr>
              <w:t>IME FILMA</w:t>
            </w:r>
          </w:p>
        </w:tc>
        <w:tc>
          <w:tcPr>
            <w:tcW w:w="2322" w:type="dxa"/>
            <w:shd w:val="clear" w:color="auto" w:fill="31849B" w:themeFill="accent5" w:themeFillShade="BF"/>
            <w:noWrap/>
            <w:vAlign w:val="bottom"/>
            <w:hideMark/>
          </w:tcPr>
          <w:p w:rsidR="00D55F96" w:rsidRPr="00C3143B" w:rsidRDefault="00D55F96" w:rsidP="00D55F96">
            <w:pPr>
              <w:spacing w:after="0" w:line="360" w:lineRule="auto"/>
              <w:jc w:val="center"/>
              <w:rPr>
                <w:rFonts w:eastAsia="Times New Roman" w:cs="Times New Roman"/>
                <w:b/>
              </w:rPr>
            </w:pPr>
            <w:r w:rsidRPr="00C3143B">
              <w:rPr>
                <w:rFonts w:eastAsia="Times New Roman" w:cs="Times New Roman"/>
                <w:b/>
              </w:rPr>
              <w:t>BROJ GLEDALACA</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1</w:t>
            </w:r>
          </w:p>
        </w:tc>
        <w:tc>
          <w:tcPr>
            <w:tcW w:w="4608" w:type="dxa"/>
            <w:shd w:val="clear" w:color="auto" w:fill="F79646" w:themeFill="accent6"/>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MONTEVIDEO BOG TE VIDEO</w:t>
            </w:r>
          </w:p>
        </w:tc>
        <w:tc>
          <w:tcPr>
            <w:tcW w:w="2322" w:type="dxa"/>
            <w:shd w:val="clear" w:color="auto" w:fill="F79646" w:themeFill="accent6"/>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514.679</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2</w:t>
            </w:r>
          </w:p>
        </w:tc>
        <w:tc>
          <w:tcPr>
            <w:tcW w:w="4608" w:type="dxa"/>
            <w:shd w:val="clear" w:color="auto" w:fill="F79646" w:themeFill="accent6"/>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MONTEVIDEO - VIDIMO SE</w:t>
            </w:r>
          </w:p>
        </w:tc>
        <w:tc>
          <w:tcPr>
            <w:tcW w:w="2322" w:type="dxa"/>
            <w:shd w:val="clear" w:color="auto" w:fill="F79646" w:themeFill="accent6"/>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498.501</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3</w:t>
            </w:r>
          </w:p>
        </w:tc>
        <w:tc>
          <w:tcPr>
            <w:tcW w:w="4608" w:type="dxa"/>
            <w:shd w:val="clear" w:color="auto" w:fill="F79646" w:themeFill="accent6"/>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MALI BUDO</w:t>
            </w:r>
          </w:p>
        </w:tc>
        <w:tc>
          <w:tcPr>
            <w:tcW w:w="2322" w:type="dxa"/>
            <w:shd w:val="clear" w:color="auto" w:fill="F79646" w:themeFill="accent6"/>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319.913</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4</w:t>
            </w:r>
          </w:p>
        </w:tc>
        <w:tc>
          <w:tcPr>
            <w:tcW w:w="4608" w:type="dxa"/>
            <w:shd w:val="clear" w:color="auto" w:fill="F79646" w:themeFill="accent6"/>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 xml:space="preserve">PARADA </w:t>
            </w:r>
          </w:p>
        </w:tc>
        <w:tc>
          <w:tcPr>
            <w:tcW w:w="2322" w:type="dxa"/>
            <w:shd w:val="clear" w:color="auto" w:fill="F79646" w:themeFill="accent6"/>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319.322</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5</w:t>
            </w:r>
          </w:p>
        </w:tc>
        <w:tc>
          <w:tcPr>
            <w:tcW w:w="4608" w:type="dxa"/>
            <w:shd w:val="clear" w:color="auto" w:fill="F79646" w:themeFill="accent6"/>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GORČILO</w:t>
            </w:r>
          </w:p>
        </w:tc>
        <w:tc>
          <w:tcPr>
            <w:tcW w:w="2322" w:type="dxa"/>
            <w:shd w:val="clear" w:color="auto" w:fill="F79646" w:themeFill="accent6"/>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218.465</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6</w:t>
            </w:r>
          </w:p>
        </w:tc>
        <w:tc>
          <w:tcPr>
            <w:tcW w:w="4608" w:type="dxa"/>
            <w:shd w:val="clear" w:color="auto" w:fill="F79646" w:themeFill="accent6"/>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 xml:space="preserve">ŠEŠIR PROFESORA KOSTE VUJIĆA </w:t>
            </w:r>
          </w:p>
        </w:tc>
        <w:tc>
          <w:tcPr>
            <w:tcW w:w="2322" w:type="dxa"/>
            <w:shd w:val="clear" w:color="auto" w:fill="F79646" w:themeFill="accent6"/>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212.742</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7</w:t>
            </w:r>
          </w:p>
        </w:tc>
        <w:tc>
          <w:tcPr>
            <w:tcW w:w="4608" w:type="dxa"/>
            <w:shd w:val="clear" w:color="auto" w:fill="F79646" w:themeFill="accent6"/>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STADO</w:t>
            </w:r>
          </w:p>
        </w:tc>
        <w:tc>
          <w:tcPr>
            <w:tcW w:w="2322" w:type="dxa"/>
            <w:shd w:val="clear" w:color="auto" w:fill="F79646" w:themeFill="accent6"/>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157.207</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8</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JESEN SAMURAJA</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140.949</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9</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VOJNA AKADEMIJA 3</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103.811</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10</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VOJNA AKADEMIJA 2</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87.436</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11</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ŠIŠANJE</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74.730</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12</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PORED MENE</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73.760</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13</w:t>
            </w:r>
          </w:p>
        </w:tc>
        <w:tc>
          <w:tcPr>
            <w:tcW w:w="4608" w:type="dxa"/>
            <w:shd w:val="clear" w:color="auto" w:fill="auto"/>
            <w:noWrap/>
            <w:vAlign w:val="bottom"/>
            <w:hideMark/>
          </w:tcPr>
          <w:p w:rsidR="00D55F96" w:rsidRPr="00C3143B" w:rsidRDefault="00E85488" w:rsidP="00D55F96">
            <w:pPr>
              <w:spacing w:after="0" w:line="360" w:lineRule="auto"/>
              <w:rPr>
                <w:rFonts w:eastAsia="Times New Roman" w:cs="Times New Roman"/>
              </w:rPr>
            </w:pPr>
            <w:hyperlink r:id="rId63" w:history="1">
              <w:r w:rsidR="00D55F96" w:rsidRPr="00C3143B">
                <w:rPr>
                  <w:rFonts w:eastAsia="Times New Roman" w:cs="Times New Roman"/>
                </w:rPr>
                <w:t>BRAĆA PO BABINE LINIJE</w:t>
              </w:r>
            </w:hyperlink>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52.008</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14</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SANTA MARIA DELLA SALUTE</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48.947</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15</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SMRDLJIVA BAJKA</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47.475</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16</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USTANIČKA ULICA</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39.956</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17</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ATOMSKI S DESNA</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39.177</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18</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SMRT ČOVEKA NA BALKANU</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35.916</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19</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FALSIFIKATOR</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34.254</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20</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 xml:space="preserve">BELI LAVOVI </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32.071</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21</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KAD LJUBAV ZAKASNI</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30.944</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22</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ŽENA SA SLOMLJENIM NOSEM</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28.365</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23</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ŽUĆKO: PRIČA O RADIVOJU KORAĆU</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24.294</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24</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ARTILJERO</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22.041</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25</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LED</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21.395</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E85488" w:rsidP="00D55F96">
            <w:pPr>
              <w:spacing w:after="0" w:line="360" w:lineRule="auto"/>
              <w:jc w:val="right"/>
              <w:rPr>
                <w:rFonts w:eastAsia="Times New Roman" w:cs="Times New Roman"/>
              </w:rPr>
            </w:pPr>
            <w:r w:rsidRPr="00E85488">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53.3pt;margin-top:-44pt;width:106.8pt;height:17.9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pQ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" stroked="f">
                  <v:textbox>
                    <w:txbxContent>
                      <w:p w:rsidR="00010675" w:rsidRDefault="00010675">
                        <w:r w:rsidRPr="002E73D0">
                          <w:rPr>
                            <w:rFonts w:ascii="Times New Roman" w:hAnsi="Times New Roman" w:cs="Times New Roman"/>
                            <w:sz w:val="20"/>
                            <w:lang w:val="en-US"/>
                          </w:rPr>
                          <w:t xml:space="preserve">Nastavak tabele </w:t>
                        </w:r>
                        <w:r>
                          <w:rPr>
                            <w:rFonts w:ascii="Times New Roman" w:hAnsi="Times New Roman" w:cs="Times New Roman"/>
                            <w:sz w:val="20"/>
                            <w:lang w:val="en-US"/>
                          </w:rPr>
                          <w:t xml:space="preserve"> 2</w:t>
                        </w:r>
                        <w:r w:rsidRPr="002E73D0">
                          <w:rPr>
                            <w:rFonts w:ascii="Times New Roman" w:hAnsi="Times New Roman" w:cs="Times New Roman"/>
                            <w:sz w:val="20"/>
                            <w:lang w:val="en-US"/>
                          </w:rPr>
                          <w:t>.</w:t>
                        </w:r>
                      </w:p>
                    </w:txbxContent>
                  </v:textbox>
                </v:shape>
              </w:pict>
            </w:r>
            <w:r w:rsidR="00D55F96" w:rsidRPr="00C3143B">
              <w:rPr>
                <w:rFonts w:eastAsia="Times New Roman" w:cs="Times New Roman"/>
              </w:rPr>
              <w:t>26</w:t>
            </w:r>
          </w:p>
        </w:tc>
        <w:tc>
          <w:tcPr>
            <w:tcW w:w="4608" w:type="dxa"/>
            <w:shd w:val="clear" w:color="auto" w:fill="auto"/>
            <w:noWrap/>
            <w:vAlign w:val="bottom"/>
            <w:hideMark/>
          </w:tcPr>
          <w:p w:rsidR="00D55F96" w:rsidRPr="00C3143B" w:rsidRDefault="00E85488" w:rsidP="00D55F96">
            <w:pPr>
              <w:spacing w:after="0" w:line="360" w:lineRule="auto"/>
              <w:rPr>
                <w:rFonts w:eastAsia="Times New Roman" w:cs="Times New Roman"/>
              </w:rPr>
            </w:pPr>
            <w:hyperlink r:id="rId64" w:history="1">
              <w:r w:rsidR="00D55F96" w:rsidRPr="00C3143B">
                <w:rPr>
                  <w:rFonts w:eastAsia="Times New Roman" w:cs="Times New Roman"/>
                </w:rPr>
                <w:t>DNEVNIK MAŠINOVOĐE</w:t>
              </w:r>
            </w:hyperlink>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17.415</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27</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KRUGOVI</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17.260</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28</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MA NIJE ON TAKAV</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16.522</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29</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ZDUHAČ ZNAČI AVANTURA</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10.370</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30</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CRNA ZORICA</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10.012</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31</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(S)KIDANJE</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9.267</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32</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BESA</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8.369</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33</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SPOMENIK MAJKLU DŽEKSONU</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8.249</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34</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KLIP</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8.170</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35</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PUT RUŽAMA POSUT</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7.941</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36</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MAMULA</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7.890</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37</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 xml:space="preserve">VIR </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6.417</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38</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MAMAROŠ</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5.476</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39</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 xml:space="preserve">NEPRIJATELJ </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5.005</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40</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 xml:space="preserve">DOKTOR REJ I ĐAVOLI </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4.808</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41</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TILVA ROŠ</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4.544</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42</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BELI BELI SVET</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4.519</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43</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 xml:space="preserve">KAKO SU ME UKRALI NEMCI </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4.305</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44</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O GRINGO</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4.041</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45</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KAD SVANE DAN</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3.061</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46</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 xml:space="preserve">LJUBAV DOLAZI KASNIJE </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2.171</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47</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PLAVI VOZ</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2.038</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48</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MIRIS KIŠE NA BALKANU</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1.957</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49</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THE BOX</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1.909</w:t>
            </w:r>
          </w:p>
        </w:tc>
      </w:tr>
      <w:tr w:rsidR="00D55F96" w:rsidRPr="00C3143B" w:rsidTr="00D55F96">
        <w:trPr>
          <w:cantSplit/>
          <w:trHeight w:val="300"/>
          <w:jc w:val="center"/>
        </w:trPr>
        <w:tc>
          <w:tcPr>
            <w:tcW w:w="555" w:type="dxa"/>
            <w:shd w:val="clear" w:color="auto" w:fill="31849B" w:themeFill="accent5" w:themeFillShade="BF"/>
            <w:noWrap/>
            <w:vAlign w:val="bottom"/>
            <w:hideMark/>
          </w:tcPr>
          <w:p w:rsidR="00D55F96" w:rsidRPr="00C3143B" w:rsidRDefault="00D55F96" w:rsidP="00D55F96">
            <w:pPr>
              <w:spacing w:after="0" w:line="360" w:lineRule="auto"/>
              <w:jc w:val="right"/>
              <w:rPr>
                <w:rFonts w:eastAsia="Times New Roman" w:cs="Times New Roman"/>
              </w:rPr>
            </w:pPr>
            <w:r w:rsidRPr="00C3143B">
              <w:rPr>
                <w:rFonts w:eastAsia="Times New Roman" w:cs="Times New Roman"/>
              </w:rPr>
              <w:t>50</w:t>
            </w:r>
          </w:p>
        </w:tc>
        <w:tc>
          <w:tcPr>
            <w:tcW w:w="4608" w:type="dxa"/>
            <w:shd w:val="clear" w:color="auto" w:fill="auto"/>
            <w:noWrap/>
            <w:vAlign w:val="bottom"/>
            <w:hideMark/>
          </w:tcPr>
          <w:p w:rsidR="00D55F96" w:rsidRPr="00C3143B" w:rsidRDefault="00D55F96" w:rsidP="00D55F96">
            <w:pPr>
              <w:spacing w:after="0" w:line="360" w:lineRule="auto"/>
              <w:rPr>
                <w:rFonts w:eastAsia="Times New Roman" w:cs="Times New Roman"/>
              </w:rPr>
            </w:pPr>
            <w:r w:rsidRPr="00C3143B">
              <w:rPr>
                <w:rFonts w:eastAsia="Times New Roman" w:cs="Times New Roman"/>
              </w:rPr>
              <w:t>JELENA KATARINA MARIJA</w:t>
            </w:r>
          </w:p>
        </w:tc>
        <w:tc>
          <w:tcPr>
            <w:tcW w:w="2322" w:type="dxa"/>
            <w:shd w:val="clear" w:color="auto" w:fill="auto"/>
            <w:noWrap/>
            <w:vAlign w:val="bottom"/>
            <w:hideMark/>
          </w:tcPr>
          <w:p w:rsidR="00D55F96" w:rsidRPr="00C3143B" w:rsidRDefault="00D55F96" w:rsidP="00D55F96">
            <w:pPr>
              <w:spacing w:after="0" w:line="360" w:lineRule="auto"/>
              <w:jc w:val="center"/>
              <w:rPr>
                <w:rFonts w:eastAsia="Times New Roman" w:cs="Times New Roman"/>
              </w:rPr>
            </w:pPr>
            <w:r w:rsidRPr="00C3143B">
              <w:rPr>
                <w:rFonts w:eastAsia="Times New Roman" w:cs="Times New Roman"/>
              </w:rPr>
              <w:t>1.728</w:t>
            </w:r>
          </w:p>
        </w:tc>
      </w:tr>
    </w:tbl>
    <w:p w:rsidR="00D55F96" w:rsidRPr="00C3143B" w:rsidRDefault="00D55F96" w:rsidP="00D55F96">
      <w:pPr>
        <w:pStyle w:val="ListParagraph"/>
        <w:spacing w:after="0" w:line="360" w:lineRule="auto"/>
        <w:ind w:left="0"/>
        <w:rPr>
          <w:rFonts w:ascii="Times New Roman" w:hAnsi="Times New Roman" w:cs="Times New Roman"/>
          <w:sz w:val="18"/>
          <w:szCs w:val="28"/>
        </w:rPr>
      </w:pPr>
      <w:r w:rsidRPr="00C3143B">
        <w:rPr>
          <w:rFonts w:ascii="Times New Roman" w:hAnsi="Times New Roman" w:cs="Times New Roman"/>
          <w:sz w:val="18"/>
          <w:szCs w:val="28"/>
        </w:rPr>
        <w:t xml:space="preserve">Originalno kodirani podaci na osnovu nedeljnih  lista gledanosti Filmskog centra </w:t>
      </w:r>
      <w:hyperlink r:id="rId65" w:history="1">
        <w:r w:rsidRPr="00C3143B">
          <w:rPr>
            <w:rStyle w:val="Hyperlink"/>
            <w:rFonts w:ascii="Times New Roman" w:hAnsi="Times New Roman" w:cs="Times New Roman"/>
            <w:color w:val="auto"/>
            <w:sz w:val="18"/>
            <w:szCs w:val="28"/>
          </w:rPr>
          <w:t>Srbije http://www.fcs.rs/liste-gledanosti/</w:t>
        </w:r>
      </w:hyperlink>
      <w:r w:rsidRPr="00C3143B">
        <w:rPr>
          <w:rFonts w:ascii="Times New Roman" w:hAnsi="Times New Roman" w:cs="Times New Roman"/>
          <w:sz w:val="18"/>
          <w:szCs w:val="28"/>
        </w:rPr>
        <w:t xml:space="preserve">. pristupljeno 02.10.2017.  godine, i godišnjih lista zarade veb sajta Boxoffice Mojo </w:t>
      </w:r>
      <w:hyperlink r:id="rId66" w:history="1">
        <w:r w:rsidRPr="00C3143B">
          <w:rPr>
            <w:rStyle w:val="Hyperlink"/>
            <w:rFonts w:ascii="Times New Roman" w:hAnsi="Times New Roman" w:cs="Times New Roman"/>
            <w:color w:val="auto"/>
            <w:sz w:val="18"/>
            <w:szCs w:val="28"/>
          </w:rPr>
          <w:t>http://www.boxofficemojo.com.</w:t>
        </w:r>
      </w:hyperlink>
      <w:r w:rsidRPr="00C3143B">
        <w:rPr>
          <w:rFonts w:ascii="Times New Roman" w:hAnsi="Times New Roman" w:cs="Times New Roman"/>
          <w:sz w:val="18"/>
          <w:szCs w:val="28"/>
        </w:rPr>
        <w:t xml:space="preserve"> pristupljeno 02.10.2017. godine.</w:t>
      </w:r>
    </w:p>
    <w:p w:rsidR="00D55F96" w:rsidRPr="00C3143B" w:rsidRDefault="00D55F96" w:rsidP="00D55F96">
      <w:pPr>
        <w:rPr>
          <w:shd w:val="clear" w:color="auto" w:fill="FFFFFF"/>
        </w:rPr>
        <w:sectPr w:rsidR="00D55F96" w:rsidRPr="00C3143B" w:rsidSect="00D55F96">
          <w:pgSz w:w="11906" w:h="16838"/>
          <w:pgMar w:top="1843" w:right="1797" w:bottom="1440" w:left="1797" w:header="709" w:footer="709" w:gutter="0"/>
          <w:cols w:space="708"/>
          <w:docGrid w:linePitch="360"/>
        </w:sectPr>
      </w:pPr>
    </w:p>
    <w:p w:rsidR="00D55F96" w:rsidRPr="00C3143B" w:rsidRDefault="00D55F96" w:rsidP="00D55F96">
      <w:pPr>
        <w:rPr>
          <w:shd w:val="clear" w:color="auto" w:fill="FFFFFF"/>
        </w:rPr>
      </w:pPr>
    </w:p>
    <w:p w:rsidR="00D55F96" w:rsidRPr="00C3143B" w:rsidRDefault="00D55F96" w:rsidP="00C11430">
      <w:pPr>
        <w:pStyle w:val="naslovtekstacopy"/>
        <w:shd w:val="clear" w:color="auto" w:fill="FFFFFF"/>
        <w:spacing w:after="0" w:afterAutospacing="0"/>
        <w:jc w:val="both"/>
        <w:rPr>
          <w:sz w:val="20"/>
          <w:shd w:val="clear" w:color="auto" w:fill="FFFFFF"/>
        </w:rPr>
      </w:pPr>
    </w:p>
    <w:p w:rsidR="00C11430" w:rsidRPr="00C3143B" w:rsidRDefault="00D56CD6" w:rsidP="00D56CD6">
      <w:pPr>
        <w:pStyle w:val="Style2"/>
        <w:rPr>
          <w:color w:val="auto"/>
          <w:shd w:val="clear" w:color="auto" w:fill="FFFFFF"/>
        </w:rPr>
      </w:pPr>
      <w:bookmarkStart w:id="97" w:name="_Toc515958462"/>
      <w:r w:rsidRPr="00C3143B">
        <w:rPr>
          <w:color w:val="auto"/>
          <w:shd w:val="clear" w:color="auto" w:fill="FFFFFF"/>
        </w:rPr>
        <w:t xml:space="preserve">Prilog </w:t>
      </w:r>
      <w:r w:rsidR="00D55F96" w:rsidRPr="00C3143B">
        <w:rPr>
          <w:color w:val="auto"/>
          <w:shd w:val="clear" w:color="auto" w:fill="FFFFFF"/>
        </w:rPr>
        <w:t>3</w:t>
      </w:r>
      <w:r w:rsidRPr="00C3143B">
        <w:rPr>
          <w:color w:val="auto"/>
          <w:shd w:val="clear" w:color="auto" w:fill="FFFFFF"/>
        </w:rPr>
        <w:t>. Kvantitativni pokazatelji srpske kinematografije u periodu 19</w:t>
      </w:r>
      <w:r w:rsidR="00D55F96" w:rsidRPr="00C3143B">
        <w:rPr>
          <w:color w:val="auto"/>
          <w:shd w:val="clear" w:color="auto" w:fill="FFFFFF"/>
        </w:rPr>
        <w:t>92</w:t>
      </w:r>
      <w:r w:rsidRPr="00C3143B">
        <w:rPr>
          <w:color w:val="auto"/>
          <w:shd w:val="clear" w:color="auto" w:fill="FFFFFF"/>
        </w:rPr>
        <w:t>-2016. godina, razvrstani prema žanrovima</w:t>
      </w:r>
      <w:bookmarkEnd w:id="97"/>
    </w:p>
    <w:p w:rsidR="00C11430" w:rsidRPr="00C3143B" w:rsidRDefault="00C11430" w:rsidP="00C11430">
      <w:pPr>
        <w:pStyle w:val="naslovtekstacopy"/>
        <w:shd w:val="clear" w:color="auto" w:fill="FFFFFF"/>
        <w:spacing w:after="0" w:afterAutospacing="0"/>
        <w:jc w:val="both"/>
        <w:rPr>
          <w:sz w:val="20"/>
          <w:shd w:val="clear" w:color="auto" w:fill="FFFFFF"/>
        </w:rPr>
      </w:pPr>
      <w:r w:rsidRPr="00C3143B">
        <w:rPr>
          <w:sz w:val="20"/>
          <w:shd w:val="clear" w:color="auto" w:fill="FFFFFF"/>
        </w:rPr>
        <w:t>Tabela 3. Kvantitativni pokazatelji srpske kinematografije u periodu 1945-201</w:t>
      </w:r>
      <w:r w:rsidR="00D56CD6" w:rsidRPr="00C3143B">
        <w:rPr>
          <w:sz w:val="20"/>
          <w:shd w:val="clear" w:color="auto" w:fill="FFFFFF"/>
        </w:rPr>
        <w:t>6</w:t>
      </w:r>
      <w:r w:rsidRPr="00C3143B">
        <w:rPr>
          <w:sz w:val="20"/>
          <w:shd w:val="clear" w:color="auto" w:fill="FFFFFF"/>
        </w:rPr>
        <w:t>. godina, razvrstani prema žanrovima</w:t>
      </w:r>
      <w:r w:rsidRPr="00C3143B">
        <w:rPr>
          <w:rStyle w:val="FootnoteReference"/>
          <w:sz w:val="20"/>
          <w:shd w:val="clear" w:color="auto" w:fill="FFFFFF"/>
        </w:rPr>
        <w:footnoteReference w:id="128"/>
      </w:r>
    </w:p>
    <w:tbl>
      <w:tblPr>
        <w:tblStyle w:val="TableGrid"/>
        <w:tblW w:w="5000" w:type="pct"/>
        <w:tblLayout w:type="fixed"/>
        <w:tblLook w:val="04A0"/>
      </w:tblPr>
      <w:tblGrid>
        <w:gridCol w:w="918"/>
        <w:gridCol w:w="918"/>
        <w:gridCol w:w="918"/>
        <w:gridCol w:w="918"/>
        <w:gridCol w:w="918"/>
        <w:gridCol w:w="918"/>
        <w:gridCol w:w="918"/>
        <w:gridCol w:w="918"/>
        <w:gridCol w:w="918"/>
        <w:gridCol w:w="918"/>
        <w:gridCol w:w="918"/>
        <w:gridCol w:w="918"/>
        <w:gridCol w:w="918"/>
        <w:gridCol w:w="917"/>
        <w:gridCol w:w="920"/>
      </w:tblGrid>
      <w:tr w:rsidR="00C11430" w:rsidRPr="00C3143B" w:rsidTr="003724E7">
        <w:tc>
          <w:tcPr>
            <w:tcW w:w="333" w:type="pct"/>
            <w:tcBorders>
              <w:top w:val="nil"/>
              <w:left w:val="nil"/>
              <w:bottom w:val="single" w:sz="4" w:space="0" w:color="auto"/>
              <w:right w:val="single" w:sz="4" w:space="0" w:color="auto"/>
            </w:tcBorders>
            <w:shd w:val="clear" w:color="auto" w:fill="auto"/>
            <w:vAlign w:val="bottom"/>
          </w:tcPr>
          <w:p w:rsidR="00C11430" w:rsidRPr="00C3143B" w:rsidRDefault="00C11430" w:rsidP="003724E7">
            <w:pPr>
              <w:jc w:val="right"/>
              <w:rPr>
                <w:rFonts w:eastAsia="Times New Roman" w:cstheme="minorHAnsi"/>
                <w:sz w:val="16"/>
                <w:szCs w:val="16"/>
                <w:lang w:val="sr-Latn-CS"/>
              </w:rPr>
            </w:pPr>
          </w:p>
        </w:tc>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drama</w:t>
            </w:r>
          </w:p>
        </w:tc>
        <w:tc>
          <w:tcPr>
            <w:tcW w:w="333" w:type="pct"/>
            <w:tcBorders>
              <w:lef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komedija</w:t>
            </w:r>
          </w:p>
        </w:tc>
        <w:tc>
          <w:tcPr>
            <w:tcW w:w="333" w:type="pct"/>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drama, komedija</w:t>
            </w:r>
          </w:p>
        </w:tc>
        <w:tc>
          <w:tcPr>
            <w:tcW w:w="333" w:type="pct"/>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crna komedija</w:t>
            </w:r>
          </w:p>
        </w:tc>
        <w:tc>
          <w:tcPr>
            <w:tcW w:w="333" w:type="pct"/>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ratna komedija</w:t>
            </w:r>
          </w:p>
        </w:tc>
        <w:tc>
          <w:tcPr>
            <w:tcW w:w="333" w:type="pct"/>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tragikomedija</w:t>
            </w:r>
          </w:p>
        </w:tc>
        <w:tc>
          <w:tcPr>
            <w:tcW w:w="333" w:type="pct"/>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fantast. komedija</w:t>
            </w:r>
          </w:p>
        </w:tc>
        <w:tc>
          <w:tcPr>
            <w:tcW w:w="333" w:type="pct"/>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muzička komedija</w:t>
            </w:r>
          </w:p>
        </w:tc>
        <w:tc>
          <w:tcPr>
            <w:tcW w:w="333" w:type="pct"/>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romantična kom</w:t>
            </w:r>
          </w:p>
        </w:tc>
        <w:tc>
          <w:tcPr>
            <w:tcW w:w="333" w:type="pct"/>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romantična tragedija</w:t>
            </w:r>
          </w:p>
        </w:tc>
        <w:tc>
          <w:tcPr>
            <w:tcW w:w="333" w:type="pct"/>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romansa</w:t>
            </w:r>
          </w:p>
        </w:tc>
        <w:tc>
          <w:tcPr>
            <w:tcW w:w="333" w:type="pct"/>
            <w:tcBorders>
              <w:righ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melodrama</w:t>
            </w:r>
          </w:p>
        </w:tc>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avantura</w:t>
            </w:r>
          </w:p>
        </w:tc>
        <w:tc>
          <w:tcPr>
            <w:tcW w:w="334"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road movie</w:t>
            </w:r>
          </w:p>
        </w:tc>
      </w:tr>
      <w:tr w:rsidR="00C11430" w:rsidRPr="00C3143B" w:rsidTr="003724E7">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1992-2000</w:t>
            </w:r>
          </w:p>
        </w:tc>
        <w:tc>
          <w:tcPr>
            <w:tcW w:w="333" w:type="pct"/>
            <w:tcBorders>
              <w:top w:val="single" w:sz="4" w:space="0" w:color="auto"/>
              <w:left w:val="single" w:sz="4" w:space="0" w:color="auto"/>
              <w:bottom w:val="single" w:sz="4" w:space="0" w:color="auto"/>
              <w:righ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67</w:t>
            </w:r>
          </w:p>
        </w:tc>
        <w:tc>
          <w:tcPr>
            <w:tcW w:w="333" w:type="pct"/>
            <w:tcBorders>
              <w:lef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17</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righ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top w:val="single" w:sz="4" w:space="0" w:color="auto"/>
              <w:left w:val="single" w:sz="4" w:space="0" w:color="auto"/>
              <w:bottom w:val="single" w:sz="4" w:space="0" w:color="auto"/>
              <w:righ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4" w:type="pct"/>
            <w:tcBorders>
              <w:top w:val="single" w:sz="4" w:space="0" w:color="auto"/>
              <w:left w:val="single" w:sz="4" w:space="0" w:color="auto"/>
              <w:bottom w:val="single" w:sz="4" w:space="0" w:color="auto"/>
              <w:righ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r>
      <w:tr w:rsidR="00C11430" w:rsidRPr="00C3143B" w:rsidTr="003724E7">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2001-2009</w:t>
            </w:r>
          </w:p>
        </w:tc>
        <w:tc>
          <w:tcPr>
            <w:tcW w:w="333" w:type="pct"/>
            <w:tcBorders>
              <w:top w:val="single" w:sz="4" w:space="0" w:color="auto"/>
              <w:left w:val="single" w:sz="4" w:space="0" w:color="auto"/>
              <w:bottom w:val="single" w:sz="4" w:space="0" w:color="auto"/>
              <w:righ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81</w:t>
            </w:r>
          </w:p>
        </w:tc>
        <w:tc>
          <w:tcPr>
            <w:tcW w:w="333" w:type="pct"/>
            <w:tcBorders>
              <w:lef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18</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4</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tcBorders>
              <w:righ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top w:val="single" w:sz="4" w:space="0" w:color="auto"/>
              <w:left w:val="single" w:sz="4" w:space="0" w:color="auto"/>
              <w:bottom w:val="single" w:sz="4" w:space="0" w:color="auto"/>
              <w:righ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4" w:type="pct"/>
            <w:tcBorders>
              <w:top w:val="single" w:sz="4" w:space="0" w:color="auto"/>
              <w:left w:val="single" w:sz="4" w:space="0" w:color="auto"/>
              <w:bottom w:val="single" w:sz="4" w:space="0" w:color="auto"/>
              <w:righ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r>
      <w:tr w:rsidR="00C11430" w:rsidRPr="00C3143B" w:rsidTr="00112E4E">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11430" w:rsidRPr="00C3143B" w:rsidRDefault="00C11430" w:rsidP="0050700E">
            <w:pPr>
              <w:jc w:val="right"/>
              <w:rPr>
                <w:rFonts w:eastAsia="Times New Roman" w:cstheme="minorHAnsi"/>
                <w:sz w:val="16"/>
                <w:szCs w:val="16"/>
                <w:lang w:val="sr-Latn-CS"/>
              </w:rPr>
            </w:pPr>
            <w:r w:rsidRPr="00C3143B">
              <w:rPr>
                <w:rFonts w:eastAsia="Times New Roman" w:cstheme="minorHAnsi"/>
                <w:sz w:val="16"/>
                <w:szCs w:val="16"/>
                <w:lang w:val="sr-Latn-CS"/>
              </w:rPr>
              <w:t>2010-201</w:t>
            </w:r>
            <w:r w:rsidR="0050700E" w:rsidRPr="00C3143B">
              <w:rPr>
                <w:rFonts w:eastAsia="Times New Roman" w:cstheme="minorHAnsi"/>
                <w:sz w:val="16"/>
                <w:szCs w:val="16"/>
                <w:lang w:val="sr-Latn-CS"/>
              </w:rPr>
              <w:t>6</w:t>
            </w:r>
          </w:p>
        </w:tc>
        <w:tc>
          <w:tcPr>
            <w:tcW w:w="333" w:type="pct"/>
            <w:tcBorders>
              <w:top w:val="single" w:sz="4" w:space="0" w:color="auto"/>
              <w:left w:val="single" w:sz="4" w:space="0" w:color="auto"/>
              <w:bottom w:val="single" w:sz="4" w:space="0" w:color="auto"/>
              <w:right w:val="single" w:sz="4" w:space="0" w:color="auto"/>
            </w:tcBorders>
            <w:vAlign w:val="center"/>
          </w:tcPr>
          <w:p w:rsidR="00C11430" w:rsidRPr="00C3143B" w:rsidRDefault="0050700E" w:rsidP="003724E7">
            <w:pPr>
              <w:jc w:val="right"/>
              <w:rPr>
                <w:rFonts w:eastAsia="Times New Roman" w:cstheme="minorHAnsi"/>
                <w:sz w:val="16"/>
                <w:szCs w:val="16"/>
                <w:lang w:val="sr-Latn-CS"/>
              </w:rPr>
            </w:pPr>
            <w:r w:rsidRPr="00C3143B">
              <w:rPr>
                <w:rFonts w:eastAsia="Times New Roman" w:cstheme="minorHAnsi"/>
                <w:sz w:val="16"/>
                <w:szCs w:val="16"/>
                <w:lang w:val="sr-Latn-CS"/>
              </w:rPr>
              <w:t>8</w:t>
            </w:r>
            <w:r w:rsidR="00112E4E" w:rsidRPr="00C3143B">
              <w:rPr>
                <w:rFonts w:eastAsia="Times New Roman" w:cstheme="minorHAnsi"/>
                <w:sz w:val="16"/>
                <w:szCs w:val="16"/>
                <w:lang w:val="sr-Latn-CS"/>
              </w:rPr>
              <w:t>4</w:t>
            </w:r>
          </w:p>
        </w:tc>
        <w:tc>
          <w:tcPr>
            <w:tcW w:w="333" w:type="pct"/>
            <w:tcBorders>
              <w:left w:val="single" w:sz="4" w:space="0" w:color="auto"/>
              <w:bottom w:val="single" w:sz="4" w:space="0" w:color="auto"/>
            </w:tcBorders>
            <w:vAlign w:val="center"/>
          </w:tcPr>
          <w:p w:rsidR="00C11430" w:rsidRPr="00C3143B" w:rsidRDefault="00C11430" w:rsidP="00112E4E">
            <w:pPr>
              <w:jc w:val="right"/>
              <w:rPr>
                <w:rFonts w:eastAsia="Times New Roman" w:cstheme="minorHAnsi"/>
                <w:sz w:val="16"/>
                <w:szCs w:val="16"/>
                <w:lang w:val="sr-Latn-CS"/>
              </w:rPr>
            </w:pPr>
            <w:r w:rsidRPr="00C3143B">
              <w:rPr>
                <w:rFonts w:eastAsia="Times New Roman" w:cstheme="minorHAnsi"/>
                <w:sz w:val="16"/>
                <w:szCs w:val="16"/>
                <w:lang w:val="sr-Latn-CS"/>
              </w:rPr>
              <w:t>2</w:t>
            </w:r>
            <w:r w:rsidR="00112E4E" w:rsidRPr="00C3143B">
              <w:rPr>
                <w:rFonts w:eastAsia="Times New Roman" w:cstheme="minorHAnsi"/>
                <w:sz w:val="16"/>
                <w:szCs w:val="16"/>
                <w:lang w:val="sr-Latn-CS"/>
              </w:rPr>
              <w:t>7</w:t>
            </w:r>
          </w:p>
        </w:tc>
        <w:tc>
          <w:tcPr>
            <w:tcW w:w="333" w:type="pct"/>
            <w:tcBorders>
              <w:bottom w:val="single" w:sz="4" w:space="0" w:color="auto"/>
            </w:tcBorders>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3</w:t>
            </w:r>
          </w:p>
        </w:tc>
        <w:tc>
          <w:tcPr>
            <w:tcW w:w="333" w:type="pct"/>
            <w:tcBorders>
              <w:bottom w:val="single" w:sz="4" w:space="0" w:color="auto"/>
            </w:tcBorders>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11</w:t>
            </w:r>
          </w:p>
        </w:tc>
        <w:tc>
          <w:tcPr>
            <w:tcW w:w="333" w:type="pct"/>
            <w:tcBorders>
              <w:bottom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bottom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2</w:t>
            </w:r>
          </w:p>
        </w:tc>
        <w:tc>
          <w:tcPr>
            <w:tcW w:w="333" w:type="pct"/>
            <w:tcBorders>
              <w:bottom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bottom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bottom w:val="single" w:sz="4" w:space="0" w:color="auto"/>
            </w:tcBorders>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2</w:t>
            </w:r>
          </w:p>
        </w:tc>
        <w:tc>
          <w:tcPr>
            <w:tcW w:w="333" w:type="pct"/>
            <w:tcBorders>
              <w:bottom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tcBorders>
              <w:bottom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bottom w:val="single" w:sz="4" w:space="0" w:color="auto"/>
              <w:right w:val="single" w:sz="4" w:space="0" w:color="auto"/>
            </w:tcBorders>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6</w:t>
            </w:r>
          </w:p>
        </w:tc>
        <w:tc>
          <w:tcPr>
            <w:tcW w:w="333" w:type="pct"/>
            <w:tcBorders>
              <w:top w:val="single" w:sz="4" w:space="0" w:color="auto"/>
              <w:left w:val="single" w:sz="4" w:space="0" w:color="auto"/>
              <w:bottom w:val="single" w:sz="4" w:space="0" w:color="auto"/>
              <w:righ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4" w:type="pct"/>
            <w:tcBorders>
              <w:top w:val="single" w:sz="4" w:space="0" w:color="auto"/>
              <w:left w:val="single" w:sz="4" w:space="0" w:color="auto"/>
              <w:bottom w:val="single" w:sz="4" w:space="0" w:color="auto"/>
              <w:righ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2</w:t>
            </w:r>
          </w:p>
        </w:tc>
      </w:tr>
      <w:tr w:rsidR="00C11430" w:rsidRPr="00C3143B" w:rsidTr="00112E4E">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ukupno</w:t>
            </w:r>
          </w:p>
        </w:tc>
        <w:tc>
          <w:tcPr>
            <w:tcW w:w="33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11430" w:rsidRPr="00C3143B" w:rsidRDefault="0050700E" w:rsidP="003724E7">
            <w:pPr>
              <w:jc w:val="right"/>
              <w:rPr>
                <w:rFonts w:eastAsia="Times New Roman" w:cstheme="minorHAnsi"/>
                <w:sz w:val="16"/>
                <w:szCs w:val="16"/>
                <w:lang w:val="sr-Latn-CS"/>
              </w:rPr>
            </w:pPr>
            <w:r w:rsidRPr="00C3143B">
              <w:rPr>
                <w:rFonts w:eastAsia="Times New Roman" w:cstheme="minorHAnsi"/>
                <w:sz w:val="16"/>
                <w:szCs w:val="16"/>
                <w:lang w:val="sr-Latn-CS"/>
              </w:rPr>
              <w:t>23</w:t>
            </w:r>
            <w:r w:rsidR="00112E4E" w:rsidRPr="00C3143B">
              <w:rPr>
                <w:rFonts w:eastAsia="Times New Roman" w:cstheme="minorHAnsi"/>
                <w:sz w:val="16"/>
                <w:szCs w:val="16"/>
                <w:lang w:val="sr-Latn-CS"/>
              </w:rPr>
              <w:t>2</w:t>
            </w:r>
          </w:p>
        </w:tc>
        <w:tc>
          <w:tcPr>
            <w:tcW w:w="333" w:type="pct"/>
            <w:tcBorders>
              <w:top w:val="single" w:sz="4" w:space="0" w:color="auto"/>
              <w:left w:val="single" w:sz="4" w:space="0" w:color="auto"/>
              <w:bottom w:val="single" w:sz="4" w:space="0" w:color="auto"/>
            </w:tcBorders>
            <w:shd w:val="clear" w:color="auto" w:fill="DAEEF3" w:themeFill="accent5" w:themeFillTint="33"/>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62</w:t>
            </w:r>
          </w:p>
        </w:tc>
        <w:tc>
          <w:tcPr>
            <w:tcW w:w="333" w:type="pct"/>
            <w:tcBorders>
              <w:top w:val="single" w:sz="4" w:space="0" w:color="auto"/>
              <w:bottom w:val="single" w:sz="4" w:space="0" w:color="auto"/>
            </w:tcBorders>
            <w:shd w:val="clear" w:color="auto" w:fill="DAEEF3" w:themeFill="accent5" w:themeFillTint="33"/>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8</w:t>
            </w:r>
          </w:p>
        </w:tc>
        <w:tc>
          <w:tcPr>
            <w:tcW w:w="333" w:type="pct"/>
            <w:tcBorders>
              <w:top w:val="single" w:sz="4" w:space="0" w:color="auto"/>
              <w:bottom w:val="single" w:sz="4" w:space="0" w:color="auto"/>
            </w:tcBorders>
            <w:shd w:val="clear" w:color="auto" w:fill="DAEEF3" w:themeFill="accent5" w:themeFillTint="33"/>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12</w:t>
            </w:r>
          </w:p>
        </w:tc>
        <w:tc>
          <w:tcPr>
            <w:tcW w:w="333" w:type="pct"/>
            <w:tcBorders>
              <w:top w:val="single" w:sz="4" w:space="0" w:color="auto"/>
              <w:bottom w:val="single" w:sz="4" w:space="0" w:color="auto"/>
            </w:tcBorders>
            <w:shd w:val="clear" w:color="auto" w:fill="DAEEF3" w:themeFill="accent5" w:themeFillTint="33"/>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tcBorders>
              <w:top w:val="single" w:sz="4" w:space="0" w:color="auto"/>
              <w:bottom w:val="single" w:sz="4" w:space="0" w:color="auto"/>
            </w:tcBorders>
            <w:shd w:val="clear" w:color="auto" w:fill="DAEEF3" w:themeFill="accent5" w:themeFillTint="33"/>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2</w:t>
            </w:r>
          </w:p>
        </w:tc>
        <w:tc>
          <w:tcPr>
            <w:tcW w:w="333" w:type="pct"/>
            <w:tcBorders>
              <w:top w:val="single" w:sz="4" w:space="0" w:color="auto"/>
              <w:bottom w:val="single" w:sz="4" w:space="0" w:color="auto"/>
            </w:tcBorders>
            <w:shd w:val="clear" w:color="auto" w:fill="DAEEF3" w:themeFill="accent5" w:themeFillTint="33"/>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tcBorders>
              <w:top w:val="single" w:sz="4" w:space="0" w:color="auto"/>
              <w:bottom w:val="single" w:sz="4" w:space="0" w:color="auto"/>
            </w:tcBorders>
            <w:shd w:val="clear" w:color="auto" w:fill="DAEEF3" w:themeFill="accent5" w:themeFillTint="33"/>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tcBorders>
              <w:top w:val="single" w:sz="4" w:space="0" w:color="auto"/>
              <w:bottom w:val="single" w:sz="4" w:space="0" w:color="auto"/>
            </w:tcBorders>
            <w:shd w:val="clear" w:color="auto" w:fill="DAEEF3" w:themeFill="accent5" w:themeFillTint="33"/>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2</w:t>
            </w:r>
          </w:p>
        </w:tc>
        <w:tc>
          <w:tcPr>
            <w:tcW w:w="333" w:type="pct"/>
            <w:tcBorders>
              <w:top w:val="single" w:sz="4" w:space="0" w:color="auto"/>
              <w:bottom w:val="single" w:sz="4" w:space="0" w:color="auto"/>
            </w:tcBorders>
            <w:shd w:val="clear" w:color="auto" w:fill="DAEEF3" w:themeFill="accent5" w:themeFillTint="33"/>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tcBorders>
              <w:top w:val="single" w:sz="4" w:space="0" w:color="auto"/>
              <w:bottom w:val="single" w:sz="4" w:space="0" w:color="auto"/>
            </w:tcBorders>
            <w:shd w:val="clear" w:color="auto" w:fill="DAEEF3" w:themeFill="accent5" w:themeFillTint="33"/>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tcBorders>
              <w:top w:val="single" w:sz="4" w:space="0" w:color="auto"/>
              <w:bottom w:val="single" w:sz="4" w:space="0" w:color="auto"/>
              <w:right w:val="single" w:sz="4" w:space="0" w:color="auto"/>
            </w:tcBorders>
            <w:shd w:val="clear" w:color="auto" w:fill="DAEEF3" w:themeFill="accent5" w:themeFillTint="33"/>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6</w:t>
            </w:r>
          </w:p>
        </w:tc>
        <w:tc>
          <w:tcPr>
            <w:tcW w:w="33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3</w:t>
            </w:r>
          </w:p>
        </w:tc>
      </w:tr>
      <w:tr w:rsidR="00C11430" w:rsidRPr="00C3143B" w:rsidTr="00112E4E">
        <w:tc>
          <w:tcPr>
            <w:tcW w:w="333" w:type="pct"/>
            <w:tcBorders>
              <w:top w:val="single" w:sz="4" w:space="0" w:color="auto"/>
              <w:left w:val="nil"/>
              <w:bottom w:val="single" w:sz="4" w:space="0" w:color="auto"/>
              <w:right w:val="single" w:sz="4" w:space="0" w:color="auto"/>
            </w:tcBorders>
            <w:shd w:val="clear" w:color="auto" w:fill="auto"/>
            <w:vAlign w:val="center"/>
          </w:tcPr>
          <w:p w:rsidR="00C11430" w:rsidRPr="00C3143B" w:rsidRDefault="00C11430" w:rsidP="003724E7">
            <w:pPr>
              <w:jc w:val="right"/>
              <w:rPr>
                <w:rFonts w:eastAsia="Times New Roman" w:cstheme="minorHAnsi"/>
                <w:sz w:val="16"/>
                <w:szCs w:val="16"/>
                <w:lang w:val="sr-Latn-CS"/>
              </w:rPr>
            </w:pPr>
          </w:p>
        </w:tc>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tirler</w:t>
            </w:r>
          </w:p>
        </w:tc>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horor</w:t>
            </w:r>
          </w:p>
        </w:tc>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akcija</w:t>
            </w:r>
          </w:p>
        </w:tc>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sf</w:t>
            </w:r>
          </w:p>
        </w:tc>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fantastika</w:t>
            </w:r>
          </w:p>
        </w:tc>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sportski</w:t>
            </w:r>
          </w:p>
        </w:tc>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magicni realizam</w:t>
            </w:r>
          </w:p>
        </w:tc>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filmski esej</w:t>
            </w:r>
          </w:p>
        </w:tc>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omnibusb</w:t>
            </w:r>
          </w:p>
        </w:tc>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animirani</w:t>
            </w:r>
          </w:p>
        </w:tc>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lutkarski</w:t>
            </w:r>
          </w:p>
        </w:tc>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dečiji</w:t>
            </w:r>
          </w:p>
        </w:tc>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C11430" w:rsidRPr="00C3143B" w:rsidRDefault="00C11430" w:rsidP="003724E7">
            <w:pPr>
              <w:jc w:val="center"/>
              <w:rPr>
                <w:rFonts w:eastAsia="Times New Roman" w:cstheme="minorHAnsi"/>
                <w:sz w:val="16"/>
                <w:szCs w:val="16"/>
                <w:lang w:val="sr-Latn-CS"/>
              </w:rPr>
            </w:pPr>
            <w:r w:rsidRPr="00C3143B">
              <w:rPr>
                <w:rFonts w:eastAsia="Times New Roman" w:cstheme="minorHAnsi"/>
                <w:sz w:val="16"/>
                <w:szCs w:val="16"/>
                <w:lang w:val="sr-Latn-CS"/>
              </w:rPr>
              <w:t>bajka</w:t>
            </w:r>
          </w:p>
        </w:tc>
        <w:tc>
          <w:tcPr>
            <w:tcW w:w="334"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C11430" w:rsidRPr="00C3143B" w:rsidRDefault="00112E4E" w:rsidP="003724E7">
            <w:pPr>
              <w:jc w:val="center"/>
              <w:rPr>
                <w:rFonts w:eastAsia="Times New Roman" w:cstheme="minorHAnsi"/>
                <w:sz w:val="16"/>
                <w:szCs w:val="16"/>
                <w:lang w:val="sr-Latn-CS"/>
              </w:rPr>
            </w:pPr>
            <w:r w:rsidRPr="00C3143B">
              <w:rPr>
                <w:rFonts w:eastAsia="Times New Roman" w:cstheme="minorHAnsi"/>
                <w:sz w:val="16"/>
                <w:szCs w:val="16"/>
                <w:lang w:val="sr-Latn-CS"/>
              </w:rPr>
              <w:t>bajka za odrasle</w:t>
            </w:r>
          </w:p>
        </w:tc>
      </w:tr>
      <w:tr w:rsidR="00C11430" w:rsidRPr="00C3143B" w:rsidTr="00112E4E">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1992-2000</w:t>
            </w:r>
          </w:p>
        </w:tc>
        <w:tc>
          <w:tcPr>
            <w:tcW w:w="333" w:type="pct"/>
            <w:tcBorders>
              <w:top w:val="single" w:sz="4" w:space="0" w:color="auto"/>
              <w:left w:val="single" w:sz="4" w:space="0" w:color="auto"/>
              <w:bottom w:val="single" w:sz="4" w:space="0" w:color="auto"/>
              <w:righ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tcBorders>
              <w:top w:val="single" w:sz="4" w:space="0" w:color="auto"/>
              <w:lef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top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top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top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top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top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top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top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5</w:t>
            </w:r>
          </w:p>
        </w:tc>
        <w:tc>
          <w:tcPr>
            <w:tcW w:w="333" w:type="pct"/>
            <w:tcBorders>
              <w:top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top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tcBorders>
              <w:top w:val="single" w:sz="4" w:space="0" w:color="auto"/>
              <w:righ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top w:val="single" w:sz="4" w:space="0" w:color="auto"/>
              <w:left w:val="single" w:sz="4" w:space="0" w:color="auto"/>
              <w:bottom w:val="single" w:sz="4" w:space="0" w:color="auto"/>
              <w:righ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r>
      <w:tr w:rsidR="00C11430" w:rsidRPr="00C3143B" w:rsidTr="00112E4E">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2001-2009</w:t>
            </w:r>
          </w:p>
        </w:tc>
        <w:tc>
          <w:tcPr>
            <w:tcW w:w="333" w:type="pct"/>
            <w:tcBorders>
              <w:top w:val="single" w:sz="4" w:space="0" w:color="auto"/>
              <w:left w:val="single" w:sz="4" w:space="0" w:color="auto"/>
              <w:bottom w:val="single" w:sz="4" w:space="0" w:color="auto"/>
              <w:righ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2</w:t>
            </w:r>
          </w:p>
        </w:tc>
        <w:tc>
          <w:tcPr>
            <w:tcW w:w="333" w:type="pct"/>
            <w:tcBorders>
              <w:lef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righ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2</w:t>
            </w:r>
          </w:p>
        </w:tc>
        <w:tc>
          <w:tcPr>
            <w:tcW w:w="333" w:type="pct"/>
            <w:tcBorders>
              <w:top w:val="single" w:sz="4" w:space="0" w:color="auto"/>
              <w:left w:val="single" w:sz="4" w:space="0" w:color="auto"/>
              <w:bottom w:val="single" w:sz="4" w:space="0" w:color="auto"/>
              <w:righ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r>
      <w:tr w:rsidR="00C11430" w:rsidRPr="00C3143B" w:rsidTr="00112E4E">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2010-2016</w:t>
            </w:r>
          </w:p>
        </w:tc>
        <w:tc>
          <w:tcPr>
            <w:tcW w:w="333" w:type="pct"/>
            <w:tcBorders>
              <w:top w:val="single" w:sz="4" w:space="0" w:color="auto"/>
              <w:left w:val="single" w:sz="4" w:space="0" w:color="auto"/>
              <w:bottom w:val="single" w:sz="4" w:space="0" w:color="auto"/>
              <w:right w:val="single" w:sz="4" w:space="0" w:color="auto"/>
            </w:tcBorders>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10</w:t>
            </w:r>
          </w:p>
        </w:tc>
        <w:tc>
          <w:tcPr>
            <w:tcW w:w="333" w:type="pct"/>
            <w:tcBorders>
              <w:left w:val="single" w:sz="4" w:space="0" w:color="auto"/>
            </w:tcBorders>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2</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2</w:t>
            </w:r>
          </w:p>
        </w:tc>
        <w:tc>
          <w:tcPr>
            <w:tcW w:w="333" w:type="pct"/>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2</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4</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0</w:t>
            </w:r>
          </w:p>
        </w:tc>
        <w:tc>
          <w:tcPr>
            <w:tcW w:w="333" w:type="pct"/>
            <w:tcBorders>
              <w:right w:val="single" w:sz="4" w:space="0" w:color="auto"/>
            </w:tcBorders>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tcBorders>
              <w:top w:val="single" w:sz="4" w:space="0" w:color="auto"/>
              <w:left w:val="single" w:sz="4" w:space="0" w:color="auto"/>
              <w:bottom w:val="single" w:sz="4" w:space="0" w:color="auto"/>
              <w:right w:val="single" w:sz="4" w:space="0" w:color="auto"/>
            </w:tcBorders>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r>
      <w:tr w:rsidR="00C11430" w:rsidRPr="00C3143B" w:rsidTr="00112E4E">
        <w:tc>
          <w:tcPr>
            <w:tcW w:w="33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ukupno</w:t>
            </w:r>
          </w:p>
        </w:tc>
        <w:tc>
          <w:tcPr>
            <w:tcW w:w="33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13</w:t>
            </w:r>
          </w:p>
        </w:tc>
        <w:tc>
          <w:tcPr>
            <w:tcW w:w="333" w:type="pct"/>
            <w:tcBorders>
              <w:left w:val="single" w:sz="4" w:space="0" w:color="auto"/>
            </w:tcBorders>
            <w:shd w:val="clear" w:color="auto" w:fill="DAEEF3" w:themeFill="accent5" w:themeFillTint="33"/>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3</w:t>
            </w:r>
          </w:p>
        </w:tc>
        <w:tc>
          <w:tcPr>
            <w:tcW w:w="333" w:type="pct"/>
            <w:shd w:val="clear" w:color="auto" w:fill="DAEEF3" w:themeFill="accent5" w:themeFillTint="33"/>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2</w:t>
            </w:r>
          </w:p>
        </w:tc>
        <w:tc>
          <w:tcPr>
            <w:tcW w:w="333" w:type="pct"/>
            <w:shd w:val="clear" w:color="auto" w:fill="DAEEF3" w:themeFill="accent5" w:themeFillTint="33"/>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3</w:t>
            </w:r>
          </w:p>
        </w:tc>
        <w:tc>
          <w:tcPr>
            <w:tcW w:w="333" w:type="pct"/>
            <w:shd w:val="clear" w:color="auto" w:fill="DAEEF3" w:themeFill="accent5" w:themeFillTint="33"/>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shd w:val="clear" w:color="auto" w:fill="DAEEF3" w:themeFill="accent5" w:themeFillTint="33"/>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shd w:val="clear" w:color="auto" w:fill="DAEEF3" w:themeFill="accent5" w:themeFillTint="33"/>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shd w:val="clear" w:color="auto" w:fill="DAEEF3" w:themeFill="accent5" w:themeFillTint="33"/>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shd w:val="clear" w:color="auto" w:fill="DAEEF3" w:themeFill="accent5" w:themeFillTint="33"/>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9</w:t>
            </w:r>
          </w:p>
        </w:tc>
        <w:tc>
          <w:tcPr>
            <w:tcW w:w="333" w:type="pct"/>
            <w:shd w:val="clear" w:color="auto" w:fill="DAEEF3" w:themeFill="accent5" w:themeFillTint="33"/>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shd w:val="clear" w:color="auto" w:fill="DAEEF3" w:themeFill="accent5" w:themeFillTint="33"/>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3" w:type="pct"/>
            <w:tcBorders>
              <w:right w:val="single" w:sz="4" w:space="0" w:color="auto"/>
            </w:tcBorders>
            <w:shd w:val="clear" w:color="auto" w:fill="DAEEF3" w:themeFill="accent5" w:themeFillTint="33"/>
            <w:vAlign w:val="center"/>
          </w:tcPr>
          <w:p w:rsidR="00C11430" w:rsidRPr="00C3143B" w:rsidRDefault="00C11430" w:rsidP="003724E7">
            <w:pPr>
              <w:jc w:val="right"/>
              <w:rPr>
                <w:rFonts w:eastAsia="Times New Roman" w:cstheme="minorHAnsi"/>
                <w:sz w:val="16"/>
                <w:szCs w:val="16"/>
                <w:lang w:val="sr-Latn-CS"/>
              </w:rPr>
            </w:pPr>
            <w:r w:rsidRPr="00C3143B">
              <w:rPr>
                <w:rFonts w:eastAsia="Times New Roman" w:cstheme="minorHAnsi"/>
                <w:sz w:val="16"/>
                <w:szCs w:val="16"/>
                <w:lang w:val="sr-Latn-CS"/>
              </w:rPr>
              <w:t>3</w:t>
            </w:r>
          </w:p>
        </w:tc>
        <w:tc>
          <w:tcPr>
            <w:tcW w:w="33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c>
          <w:tcPr>
            <w:tcW w:w="33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11430" w:rsidRPr="00C3143B" w:rsidRDefault="00112E4E" w:rsidP="003724E7">
            <w:pPr>
              <w:jc w:val="right"/>
              <w:rPr>
                <w:rFonts w:eastAsia="Times New Roman" w:cstheme="minorHAnsi"/>
                <w:sz w:val="16"/>
                <w:szCs w:val="16"/>
                <w:lang w:val="sr-Latn-CS"/>
              </w:rPr>
            </w:pPr>
            <w:r w:rsidRPr="00C3143B">
              <w:rPr>
                <w:rFonts w:eastAsia="Times New Roman" w:cstheme="minorHAnsi"/>
                <w:sz w:val="16"/>
                <w:szCs w:val="16"/>
                <w:lang w:val="sr-Latn-CS"/>
              </w:rPr>
              <w:t>1</w:t>
            </w:r>
          </w:p>
        </w:tc>
      </w:tr>
    </w:tbl>
    <w:p w:rsidR="00C11430" w:rsidRPr="00C3143B" w:rsidRDefault="00C11430" w:rsidP="003C0CB0">
      <w:pPr>
        <w:pStyle w:val="naslovtekstacopy"/>
        <w:shd w:val="clear" w:color="auto" w:fill="FFFFFF"/>
        <w:spacing w:after="0" w:afterAutospacing="0"/>
      </w:pPr>
      <w:r w:rsidRPr="00C3143B">
        <w:rPr>
          <w:sz w:val="16"/>
          <w:shd w:val="clear" w:color="auto" w:fill="FFFFFF"/>
        </w:rPr>
        <w:t>Originalno kodirani podaci na osnovu digitalnih baza podataka Filmskog centra Srbije:</w:t>
      </w:r>
      <w:r w:rsidRPr="00C3143B">
        <w:t xml:space="preserve"> </w:t>
      </w:r>
      <w:hyperlink r:id="rId67" w:history="1">
        <w:r w:rsidRPr="00C3143B">
          <w:rPr>
            <w:rStyle w:val="Hyperlink"/>
            <w:color w:val="auto"/>
            <w:sz w:val="16"/>
            <w:shd w:val="clear" w:color="auto" w:fill="FFFFFF"/>
          </w:rPr>
          <w:t>http://www.fcs.rs/generic.php?page=film_detail_search</w:t>
        </w:r>
      </w:hyperlink>
      <w:r w:rsidRPr="00C3143B">
        <w:rPr>
          <w:sz w:val="16"/>
          <w:shd w:val="clear" w:color="auto" w:fill="FFFFFF"/>
        </w:rPr>
        <w:t xml:space="preserve"> </w:t>
      </w:r>
      <w:r w:rsidRPr="00C3143B">
        <w:rPr>
          <w:rFonts w:cstheme="minorHAnsi"/>
          <w:sz w:val="16"/>
          <w:szCs w:val="16"/>
        </w:rPr>
        <w:t>pristupljeno 02.07.2017.</w:t>
      </w:r>
      <w:r w:rsidR="008C79B2" w:rsidRPr="00C3143B">
        <w:t xml:space="preserve"> </w:t>
      </w:r>
      <w:r w:rsidR="008C79B2" w:rsidRPr="00C3143B">
        <w:rPr>
          <w:rFonts w:cstheme="minorHAnsi"/>
          <w:sz w:val="16"/>
          <w:szCs w:val="16"/>
        </w:rPr>
        <w:t xml:space="preserve">godine </w:t>
      </w:r>
      <w:r w:rsidRPr="00C3143B">
        <w:rPr>
          <w:sz w:val="16"/>
          <w:shd w:val="clear" w:color="auto" w:fill="FFFFFF"/>
        </w:rPr>
        <w:t xml:space="preserve">i  </w:t>
      </w:r>
      <w:hyperlink r:id="rId68" w:history="1">
        <w:r w:rsidRPr="00C3143B">
          <w:rPr>
            <w:rStyle w:val="Hyperlink"/>
            <w:rFonts w:cstheme="minorHAnsi"/>
            <w:color w:val="auto"/>
            <w:sz w:val="16"/>
            <w:szCs w:val="16"/>
          </w:rPr>
          <w:t>http://www.fcs.rs/filmovi/filmska-baza/</w:t>
        </w:r>
      </w:hyperlink>
      <w:r w:rsidRPr="00C3143B">
        <w:rPr>
          <w:rFonts w:cstheme="minorHAnsi"/>
          <w:sz w:val="16"/>
          <w:szCs w:val="16"/>
        </w:rPr>
        <w:t xml:space="preserve"> pristupljeno 02.07.2017. </w:t>
      </w:r>
      <w:r w:rsidR="008C79B2" w:rsidRPr="00C3143B">
        <w:rPr>
          <w:rFonts w:cstheme="minorHAnsi"/>
          <w:sz w:val="16"/>
          <w:szCs w:val="16"/>
        </w:rPr>
        <w:t>godine.</w:t>
      </w:r>
    </w:p>
    <w:p w:rsidR="00C11430" w:rsidRPr="00C3143B" w:rsidRDefault="00C11430" w:rsidP="007B6257">
      <w:pPr>
        <w:spacing w:after="0" w:line="360" w:lineRule="auto"/>
        <w:rPr>
          <w:rFonts w:ascii="Times New Roman" w:eastAsia="Times New Roman" w:hAnsi="Times New Roman" w:cs="Times New Roman"/>
          <w:iCs/>
          <w:sz w:val="24"/>
          <w:szCs w:val="28"/>
        </w:rPr>
        <w:sectPr w:rsidR="00C11430" w:rsidRPr="00C3143B" w:rsidSect="00C11430">
          <w:pgSz w:w="16838" w:h="11906" w:orient="landscape"/>
          <w:pgMar w:top="1797" w:right="1843" w:bottom="1797" w:left="1440" w:header="709" w:footer="709" w:gutter="0"/>
          <w:cols w:space="708"/>
          <w:docGrid w:linePitch="360"/>
        </w:sectPr>
      </w:pPr>
    </w:p>
    <w:p w:rsidR="008661A4" w:rsidRPr="00C3143B" w:rsidRDefault="00D56CD6" w:rsidP="00D56CD6">
      <w:pPr>
        <w:pStyle w:val="Style2"/>
        <w:rPr>
          <w:color w:val="auto"/>
        </w:rPr>
      </w:pPr>
      <w:bookmarkStart w:id="98" w:name="_Toc515958463"/>
      <w:r w:rsidRPr="00C3143B">
        <w:rPr>
          <w:color w:val="auto"/>
        </w:rPr>
        <w:lastRenderedPageBreak/>
        <w:t xml:space="preserve">Prilog </w:t>
      </w:r>
      <w:r w:rsidR="002102CD" w:rsidRPr="00C3143B">
        <w:rPr>
          <w:color w:val="auto"/>
        </w:rPr>
        <w:t>4</w:t>
      </w:r>
      <w:r w:rsidRPr="00C3143B">
        <w:rPr>
          <w:color w:val="auto"/>
        </w:rPr>
        <w:t>. Srpski film u doba novih medija – upitnik</w:t>
      </w:r>
      <w:bookmarkEnd w:id="98"/>
    </w:p>
    <w:p w:rsidR="008661A4" w:rsidRPr="00C3143B" w:rsidRDefault="008661A4" w:rsidP="008661A4"/>
    <w:p w:rsidR="008661A4" w:rsidRPr="00C3143B" w:rsidRDefault="008661A4" w:rsidP="008661A4">
      <w:pPr>
        <w:jc w:val="both"/>
      </w:pPr>
      <w:r w:rsidRPr="00C3143B">
        <w:t xml:space="preserve">Poštovani, pred Vama je lista od 16 pitanja. Ako na neko pitanje ne možete da date tačan odgovor možete slobodno da date Vašu procenu ili približan podatak. Takođe, </w:t>
      </w:r>
      <w:r w:rsidRPr="00C3143B">
        <w:rPr>
          <w:b/>
        </w:rPr>
        <w:t>ako neka od pitanja zadiru u domen poslovne tajne, ne očekuje se da je sa nama podelite već da nam pružite okviran odgovor koji Vas neće ugroziti ili dovesti u nepovoljan položaj</w:t>
      </w:r>
      <w:r w:rsidRPr="00C3143B">
        <w:t xml:space="preserve">. Podaci iz ovog upitnika biće korišćeni isključivo anonimno u svrhu izrade naučne studije i ni na koji drugi način neće biti dostupni nikome osim istraživaču. </w:t>
      </w:r>
    </w:p>
    <w:p w:rsidR="008661A4" w:rsidRPr="00C3143B" w:rsidRDefault="008661A4" w:rsidP="008661A4">
      <w:pPr>
        <w:jc w:val="both"/>
      </w:pPr>
      <w:r w:rsidRPr="00C3143B">
        <w:t>U napred  Vam hvala na izdvojenom vremenu.</w:t>
      </w:r>
    </w:p>
    <w:p w:rsidR="008661A4" w:rsidRPr="00C3143B" w:rsidRDefault="008661A4" w:rsidP="00D56CD6">
      <w:pPr>
        <w:rPr>
          <w:b/>
          <w:sz w:val="32"/>
        </w:rPr>
      </w:pPr>
      <w:r w:rsidRPr="00C3143B">
        <w:rPr>
          <w:b/>
          <w:sz w:val="32"/>
        </w:rPr>
        <w:t>Vremenska dinamika</w:t>
      </w:r>
    </w:p>
    <w:tbl>
      <w:tblPr>
        <w:tblStyle w:val="TableGrid"/>
        <w:tblW w:w="0" w:type="auto"/>
        <w:tblInd w:w="108" w:type="dxa"/>
        <w:tblLook w:val="04A0"/>
      </w:tblPr>
      <w:tblGrid>
        <w:gridCol w:w="9468"/>
      </w:tblGrid>
      <w:tr w:rsidR="008661A4" w:rsidRPr="00C3143B" w:rsidTr="004C78F7">
        <w:tc>
          <w:tcPr>
            <w:tcW w:w="9468" w:type="dxa"/>
          </w:tcPr>
          <w:p w:rsidR="008661A4" w:rsidRPr="00C3143B" w:rsidRDefault="008661A4" w:rsidP="008661A4">
            <w:pPr>
              <w:pStyle w:val="ListParagraph"/>
              <w:numPr>
                <w:ilvl w:val="0"/>
                <w:numId w:val="8"/>
              </w:numPr>
              <w:rPr>
                <w:lang w:val="sr-Latn-CS"/>
              </w:rPr>
            </w:pPr>
            <w:r w:rsidRPr="00C3143B">
              <w:rPr>
                <w:lang w:val="sr-Latn-CS"/>
              </w:rPr>
              <w:t xml:space="preserve">Koliko je trajala predprodukcija? </w:t>
            </w:r>
          </w:p>
        </w:tc>
      </w:tr>
      <w:tr w:rsidR="008661A4" w:rsidRPr="00C3143B" w:rsidTr="004C78F7">
        <w:tc>
          <w:tcPr>
            <w:tcW w:w="9468" w:type="dxa"/>
          </w:tcPr>
          <w:p w:rsidR="008661A4" w:rsidRPr="00C3143B" w:rsidRDefault="008661A4" w:rsidP="008661A4">
            <w:pPr>
              <w:pStyle w:val="ListParagraph"/>
              <w:numPr>
                <w:ilvl w:val="0"/>
                <w:numId w:val="8"/>
              </w:numPr>
              <w:rPr>
                <w:lang w:val="sr-Latn-CS"/>
              </w:rPr>
            </w:pPr>
            <w:r w:rsidRPr="00C3143B">
              <w:rPr>
                <w:lang w:val="sr-Latn-CS"/>
              </w:rPr>
              <w:t xml:space="preserve">Koliko je trajala produkcija (koliko je bilo snimajućih dana)? </w:t>
            </w:r>
          </w:p>
        </w:tc>
      </w:tr>
      <w:tr w:rsidR="008661A4" w:rsidRPr="00C3143B" w:rsidTr="004C78F7">
        <w:tc>
          <w:tcPr>
            <w:tcW w:w="9468" w:type="dxa"/>
          </w:tcPr>
          <w:p w:rsidR="008661A4" w:rsidRPr="00C3143B" w:rsidRDefault="008661A4" w:rsidP="008661A4">
            <w:pPr>
              <w:pStyle w:val="ListParagraph"/>
              <w:numPr>
                <w:ilvl w:val="0"/>
                <w:numId w:val="8"/>
              </w:numPr>
              <w:rPr>
                <w:lang w:val="sr-Latn-CS"/>
              </w:rPr>
            </w:pPr>
            <w:r w:rsidRPr="00C3143B">
              <w:rPr>
                <w:lang w:val="sr-Latn-CS"/>
              </w:rPr>
              <w:t xml:space="preserve">Koliko je trajala postprodukcija? </w:t>
            </w:r>
          </w:p>
        </w:tc>
      </w:tr>
    </w:tbl>
    <w:p w:rsidR="00D56CD6" w:rsidRPr="00C3143B" w:rsidRDefault="00D56CD6" w:rsidP="00D56CD6">
      <w:pPr>
        <w:rPr>
          <w:b/>
          <w:sz w:val="28"/>
        </w:rPr>
      </w:pPr>
    </w:p>
    <w:p w:rsidR="008661A4" w:rsidRPr="00C3143B" w:rsidRDefault="008661A4" w:rsidP="00D56CD6">
      <w:pPr>
        <w:rPr>
          <w:b/>
          <w:sz w:val="32"/>
        </w:rPr>
      </w:pPr>
      <w:r w:rsidRPr="00C3143B">
        <w:rPr>
          <w:b/>
          <w:sz w:val="32"/>
        </w:rPr>
        <w:t xml:space="preserve">Izvori finansiranja filma </w:t>
      </w:r>
    </w:p>
    <w:tbl>
      <w:tblPr>
        <w:tblStyle w:val="TableGrid"/>
        <w:tblW w:w="0" w:type="auto"/>
        <w:tblInd w:w="108" w:type="dxa"/>
        <w:tblLook w:val="04A0"/>
      </w:tblPr>
      <w:tblGrid>
        <w:gridCol w:w="9468"/>
      </w:tblGrid>
      <w:tr w:rsidR="008661A4" w:rsidRPr="00C3143B" w:rsidTr="004C78F7">
        <w:tc>
          <w:tcPr>
            <w:tcW w:w="9468" w:type="dxa"/>
          </w:tcPr>
          <w:p w:rsidR="008661A4" w:rsidRPr="00C3143B" w:rsidRDefault="008661A4" w:rsidP="008661A4">
            <w:pPr>
              <w:pStyle w:val="ListParagraph"/>
              <w:numPr>
                <w:ilvl w:val="0"/>
                <w:numId w:val="10"/>
              </w:numPr>
              <w:rPr>
                <w:lang w:val="sr-Latn-CS"/>
              </w:rPr>
            </w:pPr>
            <w:r w:rsidRPr="00C3143B">
              <w:rPr>
                <w:lang w:val="sr-Latn-CS"/>
              </w:rPr>
              <w:t>Da li je deo sredstava obezbeđen na inostranim konkursima (koji su konkursi u pitanju)?</w:t>
            </w:r>
          </w:p>
          <w:p w:rsidR="008661A4" w:rsidRPr="00C3143B" w:rsidRDefault="008661A4" w:rsidP="004C78F7">
            <w:pPr>
              <w:pStyle w:val="ListParagraph"/>
              <w:rPr>
                <w:lang w:val="sr-Latn-CS"/>
              </w:rPr>
            </w:pPr>
          </w:p>
          <w:p w:rsidR="008661A4" w:rsidRPr="00C3143B" w:rsidRDefault="008661A4" w:rsidP="004C78F7">
            <w:pPr>
              <w:pStyle w:val="ListParagraph"/>
              <w:rPr>
                <w:lang w:val="sr-Latn-CS"/>
              </w:rPr>
            </w:pPr>
          </w:p>
          <w:p w:rsidR="008661A4" w:rsidRPr="00C3143B" w:rsidRDefault="008661A4" w:rsidP="004C78F7">
            <w:pPr>
              <w:pStyle w:val="ListParagraph"/>
              <w:rPr>
                <w:lang w:val="sr-Latn-CS"/>
              </w:rPr>
            </w:pPr>
          </w:p>
        </w:tc>
      </w:tr>
      <w:tr w:rsidR="008661A4" w:rsidRPr="00C3143B" w:rsidTr="004C78F7">
        <w:tc>
          <w:tcPr>
            <w:tcW w:w="9468" w:type="dxa"/>
          </w:tcPr>
          <w:p w:rsidR="008661A4" w:rsidRPr="00C3143B" w:rsidRDefault="008661A4" w:rsidP="008661A4">
            <w:pPr>
              <w:pStyle w:val="ListParagraph"/>
              <w:numPr>
                <w:ilvl w:val="0"/>
                <w:numId w:val="10"/>
              </w:numPr>
              <w:rPr>
                <w:b/>
                <w:lang w:val="sr-Latn-CS"/>
              </w:rPr>
            </w:pPr>
            <w:r w:rsidRPr="00C3143B">
              <w:rPr>
                <w:b/>
                <w:lang w:val="sr-Latn-CS"/>
              </w:rPr>
              <w:t>Da li su za prikupljanje sredstava korišćene on-line platforme (koje)?</w:t>
            </w:r>
          </w:p>
          <w:p w:rsidR="008661A4" w:rsidRPr="00C3143B" w:rsidRDefault="008661A4" w:rsidP="004C78F7">
            <w:pPr>
              <w:pStyle w:val="ListParagraph"/>
              <w:rPr>
                <w:b/>
                <w:lang w:val="sr-Latn-CS"/>
              </w:rPr>
            </w:pPr>
          </w:p>
          <w:p w:rsidR="008661A4" w:rsidRPr="00C3143B" w:rsidRDefault="008661A4" w:rsidP="004C78F7">
            <w:pPr>
              <w:pStyle w:val="ListParagraph"/>
              <w:rPr>
                <w:b/>
                <w:lang w:val="sr-Latn-CS"/>
              </w:rPr>
            </w:pPr>
          </w:p>
          <w:p w:rsidR="008661A4" w:rsidRPr="00C3143B" w:rsidRDefault="008661A4" w:rsidP="004C78F7">
            <w:pPr>
              <w:pStyle w:val="ListParagraph"/>
              <w:rPr>
                <w:b/>
                <w:lang w:val="sr-Latn-CS"/>
              </w:rPr>
            </w:pPr>
          </w:p>
        </w:tc>
      </w:tr>
    </w:tbl>
    <w:p w:rsidR="00D56CD6" w:rsidRPr="00C3143B" w:rsidRDefault="00D56CD6" w:rsidP="00D56CD6">
      <w:pPr>
        <w:rPr>
          <w:b/>
          <w:sz w:val="32"/>
        </w:rPr>
      </w:pPr>
    </w:p>
    <w:p w:rsidR="008661A4" w:rsidRPr="00C3143B" w:rsidRDefault="008661A4" w:rsidP="00D56CD6">
      <w:pPr>
        <w:rPr>
          <w:b/>
          <w:sz w:val="32"/>
        </w:rPr>
      </w:pPr>
      <w:r w:rsidRPr="00C3143B">
        <w:rPr>
          <w:b/>
          <w:sz w:val="32"/>
        </w:rPr>
        <w:t>Produkcija</w:t>
      </w:r>
    </w:p>
    <w:tbl>
      <w:tblPr>
        <w:tblStyle w:val="TableGrid"/>
        <w:tblW w:w="0" w:type="auto"/>
        <w:tblInd w:w="108" w:type="dxa"/>
        <w:tblLook w:val="04A0"/>
      </w:tblPr>
      <w:tblGrid>
        <w:gridCol w:w="9468"/>
      </w:tblGrid>
      <w:tr w:rsidR="008661A4" w:rsidRPr="00C3143B" w:rsidTr="004C78F7">
        <w:tc>
          <w:tcPr>
            <w:tcW w:w="9468" w:type="dxa"/>
          </w:tcPr>
          <w:p w:rsidR="008661A4" w:rsidRPr="00C3143B" w:rsidRDefault="008661A4" w:rsidP="008661A4">
            <w:pPr>
              <w:pStyle w:val="ListParagraph"/>
              <w:numPr>
                <w:ilvl w:val="0"/>
                <w:numId w:val="9"/>
              </w:numPr>
              <w:rPr>
                <w:lang w:val="sr-Latn-CS"/>
              </w:rPr>
            </w:pPr>
            <w:r w:rsidRPr="00C3143B">
              <w:rPr>
                <w:lang w:val="sr-Latn-CS"/>
              </w:rPr>
              <w:t xml:space="preserve">Format snimanja slike (digitalni/analogni, koji): </w:t>
            </w:r>
          </w:p>
        </w:tc>
      </w:tr>
      <w:tr w:rsidR="008661A4" w:rsidRPr="00C3143B" w:rsidTr="004C78F7">
        <w:tc>
          <w:tcPr>
            <w:tcW w:w="9468" w:type="dxa"/>
          </w:tcPr>
          <w:p w:rsidR="008661A4" w:rsidRPr="00C3143B" w:rsidRDefault="008661A4" w:rsidP="008661A4">
            <w:pPr>
              <w:pStyle w:val="ListParagraph"/>
              <w:numPr>
                <w:ilvl w:val="0"/>
                <w:numId w:val="9"/>
              </w:numPr>
              <w:rPr>
                <w:lang w:val="sr-Latn-CS"/>
              </w:rPr>
            </w:pPr>
            <w:r w:rsidRPr="00C3143B">
              <w:rPr>
                <w:lang w:val="sr-Latn-CS"/>
              </w:rPr>
              <w:t xml:space="preserve">Koje su kamere korišćene za snimanje slike: </w:t>
            </w:r>
          </w:p>
        </w:tc>
      </w:tr>
      <w:tr w:rsidR="008661A4" w:rsidRPr="00C3143B" w:rsidTr="004C78F7">
        <w:tc>
          <w:tcPr>
            <w:tcW w:w="9468" w:type="dxa"/>
          </w:tcPr>
          <w:p w:rsidR="008661A4" w:rsidRPr="00C3143B" w:rsidRDefault="008661A4" w:rsidP="008661A4">
            <w:pPr>
              <w:pStyle w:val="ListParagraph"/>
              <w:numPr>
                <w:ilvl w:val="0"/>
                <w:numId w:val="9"/>
              </w:numPr>
              <w:rPr>
                <w:lang w:val="sr-Latn-CS"/>
              </w:rPr>
            </w:pPr>
            <w:r w:rsidRPr="00C3143B">
              <w:rPr>
                <w:lang w:val="sr-Latn-CS"/>
              </w:rPr>
              <w:t xml:space="preserve">Format snimanja zvuka (digitalni/analogni, koji): </w:t>
            </w:r>
          </w:p>
        </w:tc>
      </w:tr>
    </w:tbl>
    <w:p w:rsidR="00D56CD6" w:rsidRPr="00C3143B" w:rsidRDefault="00D56CD6" w:rsidP="00D56CD6">
      <w:pPr>
        <w:rPr>
          <w:b/>
          <w:sz w:val="32"/>
        </w:rPr>
      </w:pPr>
    </w:p>
    <w:p w:rsidR="008661A4" w:rsidRPr="00C3143B" w:rsidRDefault="008661A4" w:rsidP="00D56CD6">
      <w:pPr>
        <w:rPr>
          <w:b/>
          <w:sz w:val="32"/>
        </w:rPr>
      </w:pPr>
      <w:r w:rsidRPr="00C3143B">
        <w:rPr>
          <w:b/>
          <w:sz w:val="32"/>
        </w:rPr>
        <w:t>Godina premijernog prikazivanja filma:</w:t>
      </w:r>
    </w:p>
    <w:p w:rsidR="008661A4" w:rsidRPr="00C3143B" w:rsidRDefault="008661A4" w:rsidP="008661A4">
      <w:r w:rsidRPr="00C3143B">
        <w:t>201___.</w:t>
      </w:r>
    </w:p>
    <w:p w:rsidR="008661A4" w:rsidRPr="00C3143B" w:rsidRDefault="008661A4" w:rsidP="008661A4">
      <w:pPr>
        <w:rPr>
          <w:b/>
          <w:sz w:val="32"/>
        </w:rPr>
      </w:pPr>
      <w:r w:rsidRPr="00C3143B">
        <w:rPr>
          <w:b/>
          <w:sz w:val="32"/>
        </w:rPr>
        <w:lastRenderedPageBreak/>
        <w:t>Distribucija</w:t>
      </w:r>
    </w:p>
    <w:tbl>
      <w:tblPr>
        <w:tblStyle w:val="TableGrid"/>
        <w:tblW w:w="0" w:type="auto"/>
        <w:tblInd w:w="108" w:type="dxa"/>
        <w:tblLook w:val="04A0"/>
      </w:tblPr>
      <w:tblGrid>
        <w:gridCol w:w="9468"/>
      </w:tblGrid>
      <w:tr w:rsidR="008661A4" w:rsidRPr="00C3143B" w:rsidTr="004C78F7">
        <w:tc>
          <w:tcPr>
            <w:tcW w:w="9468" w:type="dxa"/>
          </w:tcPr>
          <w:p w:rsidR="008661A4" w:rsidRPr="00C3143B" w:rsidRDefault="008661A4" w:rsidP="008661A4">
            <w:pPr>
              <w:pStyle w:val="ListParagraph"/>
              <w:numPr>
                <w:ilvl w:val="0"/>
                <w:numId w:val="11"/>
              </w:numPr>
              <w:rPr>
                <w:lang w:val="sr-Latn-CS"/>
              </w:rPr>
            </w:pPr>
            <w:r w:rsidRPr="00C3143B">
              <w:rPr>
                <w:lang w:val="sr-Latn-CS"/>
              </w:rPr>
              <w:t>Formati u kojima je film distribuiran (digitalni/analogni, koji):</w:t>
            </w:r>
          </w:p>
          <w:p w:rsidR="008661A4" w:rsidRPr="00C3143B" w:rsidRDefault="008661A4" w:rsidP="004C78F7">
            <w:pPr>
              <w:pStyle w:val="ListParagraph"/>
              <w:rPr>
                <w:lang w:val="sr-Latn-CS"/>
              </w:rPr>
            </w:pPr>
          </w:p>
          <w:p w:rsidR="008661A4" w:rsidRPr="00C3143B" w:rsidRDefault="008661A4" w:rsidP="004C78F7">
            <w:pPr>
              <w:pStyle w:val="ListParagraph"/>
              <w:rPr>
                <w:lang w:val="sr-Latn-CS"/>
              </w:rPr>
            </w:pPr>
          </w:p>
          <w:p w:rsidR="008661A4" w:rsidRPr="00C3143B" w:rsidRDefault="008661A4" w:rsidP="004C78F7">
            <w:pPr>
              <w:pStyle w:val="ListParagraph"/>
              <w:rPr>
                <w:lang w:val="sr-Latn-CS"/>
              </w:rPr>
            </w:pPr>
          </w:p>
        </w:tc>
      </w:tr>
      <w:tr w:rsidR="008661A4" w:rsidRPr="00C3143B" w:rsidTr="004C78F7">
        <w:tc>
          <w:tcPr>
            <w:tcW w:w="9468" w:type="dxa"/>
          </w:tcPr>
          <w:p w:rsidR="008661A4" w:rsidRPr="00C3143B" w:rsidRDefault="008661A4" w:rsidP="008661A4">
            <w:pPr>
              <w:pStyle w:val="ListParagraph"/>
              <w:numPr>
                <w:ilvl w:val="0"/>
                <w:numId w:val="11"/>
              </w:numPr>
              <w:rPr>
                <w:lang w:val="sr-Latn-CS"/>
              </w:rPr>
            </w:pPr>
            <w:r w:rsidRPr="00C3143B">
              <w:rPr>
                <w:lang w:val="sr-Latn-CS"/>
              </w:rPr>
              <w:t>Domaći festivali na kojima je film prikazan:</w:t>
            </w:r>
          </w:p>
          <w:p w:rsidR="008661A4" w:rsidRPr="00C3143B" w:rsidRDefault="008661A4" w:rsidP="004C78F7">
            <w:pPr>
              <w:pStyle w:val="ListParagraph"/>
              <w:rPr>
                <w:lang w:val="sr-Latn-CS"/>
              </w:rPr>
            </w:pPr>
          </w:p>
          <w:p w:rsidR="008661A4" w:rsidRPr="00C3143B" w:rsidRDefault="008661A4" w:rsidP="004C78F7">
            <w:pPr>
              <w:pStyle w:val="ListParagraph"/>
              <w:rPr>
                <w:lang w:val="sr-Latn-CS"/>
              </w:rPr>
            </w:pPr>
          </w:p>
          <w:p w:rsidR="008661A4" w:rsidRPr="00C3143B" w:rsidRDefault="008661A4" w:rsidP="004C78F7">
            <w:pPr>
              <w:pStyle w:val="ListParagraph"/>
              <w:rPr>
                <w:lang w:val="sr-Latn-CS"/>
              </w:rPr>
            </w:pPr>
          </w:p>
        </w:tc>
      </w:tr>
      <w:tr w:rsidR="008661A4" w:rsidRPr="00C3143B" w:rsidTr="004C78F7">
        <w:tc>
          <w:tcPr>
            <w:tcW w:w="9468" w:type="dxa"/>
          </w:tcPr>
          <w:p w:rsidR="008661A4" w:rsidRPr="00C3143B" w:rsidRDefault="008661A4" w:rsidP="008661A4">
            <w:pPr>
              <w:pStyle w:val="ListParagraph"/>
              <w:numPr>
                <w:ilvl w:val="0"/>
                <w:numId w:val="11"/>
              </w:numPr>
              <w:rPr>
                <w:lang w:val="sr-Latn-CS"/>
              </w:rPr>
            </w:pPr>
            <w:r w:rsidRPr="00C3143B">
              <w:rPr>
                <w:lang w:val="sr-Latn-CS"/>
              </w:rPr>
              <w:t>Inostrani festivali na kojima je film prikazan:</w:t>
            </w:r>
          </w:p>
          <w:p w:rsidR="008661A4" w:rsidRPr="00C3143B" w:rsidRDefault="008661A4" w:rsidP="004C78F7">
            <w:pPr>
              <w:pStyle w:val="ListParagraph"/>
              <w:rPr>
                <w:lang w:val="sr-Latn-CS"/>
              </w:rPr>
            </w:pPr>
          </w:p>
          <w:p w:rsidR="008661A4" w:rsidRPr="00C3143B" w:rsidRDefault="008661A4" w:rsidP="004C78F7">
            <w:pPr>
              <w:pStyle w:val="ListParagraph"/>
              <w:rPr>
                <w:lang w:val="sr-Latn-CS"/>
              </w:rPr>
            </w:pPr>
          </w:p>
          <w:p w:rsidR="008661A4" w:rsidRPr="00C3143B" w:rsidRDefault="008661A4" w:rsidP="004C78F7">
            <w:pPr>
              <w:pStyle w:val="ListParagraph"/>
              <w:rPr>
                <w:lang w:val="sr-Latn-CS"/>
              </w:rPr>
            </w:pPr>
          </w:p>
        </w:tc>
      </w:tr>
      <w:tr w:rsidR="008661A4" w:rsidRPr="00C3143B" w:rsidTr="004C78F7">
        <w:tc>
          <w:tcPr>
            <w:tcW w:w="9468" w:type="dxa"/>
          </w:tcPr>
          <w:p w:rsidR="008661A4" w:rsidRPr="00C3143B" w:rsidRDefault="008661A4" w:rsidP="008661A4">
            <w:pPr>
              <w:pStyle w:val="ListParagraph"/>
              <w:numPr>
                <w:ilvl w:val="0"/>
                <w:numId w:val="11"/>
              </w:numPr>
              <w:rPr>
                <w:b/>
                <w:lang w:val="sr-Latn-CS"/>
              </w:rPr>
            </w:pPr>
            <w:r w:rsidRPr="00C3143B">
              <w:rPr>
                <w:b/>
                <w:lang w:val="sr-Latn-CS"/>
              </w:rPr>
              <w:t>On line festivali na kojima je film prikazan:</w:t>
            </w:r>
          </w:p>
          <w:p w:rsidR="008661A4" w:rsidRPr="00C3143B" w:rsidRDefault="008661A4" w:rsidP="004C78F7">
            <w:pPr>
              <w:pStyle w:val="ListParagraph"/>
              <w:rPr>
                <w:lang w:val="sr-Latn-CS"/>
              </w:rPr>
            </w:pPr>
          </w:p>
          <w:p w:rsidR="008661A4" w:rsidRPr="00C3143B" w:rsidRDefault="008661A4" w:rsidP="004C78F7">
            <w:pPr>
              <w:pStyle w:val="ListParagraph"/>
              <w:rPr>
                <w:lang w:val="sr-Latn-CS"/>
              </w:rPr>
            </w:pPr>
          </w:p>
          <w:p w:rsidR="008661A4" w:rsidRPr="00C3143B" w:rsidRDefault="008661A4" w:rsidP="004C78F7">
            <w:pPr>
              <w:pStyle w:val="ListParagraph"/>
              <w:rPr>
                <w:lang w:val="sr-Latn-CS"/>
              </w:rPr>
            </w:pPr>
          </w:p>
        </w:tc>
      </w:tr>
      <w:tr w:rsidR="008661A4" w:rsidRPr="00C3143B" w:rsidTr="004C78F7">
        <w:tc>
          <w:tcPr>
            <w:tcW w:w="9468" w:type="dxa"/>
          </w:tcPr>
          <w:p w:rsidR="008661A4" w:rsidRPr="00C3143B" w:rsidRDefault="008661A4" w:rsidP="008661A4">
            <w:pPr>
              <w:pStyle w:val="ListParagraph"/>
              <w:numPr>
                <w:ilvl w:val="0"/>
                <w:numId w:val="11"/>
              </w:numPr>
              <w:rPr>
                <w:lang w:val="sr-Latn-CS"/>
              </w:rPr>
            </w:pPr>
            <w:r w:rsidRPr="00C3143B">
              <w:rPr>
                <w:lang w:val="sr-Latn-CS"/>
              </w:rPr>
              <w:t>Da li je film prikazivan tv kanalima (domaćim, regionalnim, inostranim)? Na kojim?</w:t>
            </w:r>
          </w:p>
          <w:p w:rsidR="008661A4" w:rsidRPr="00C3143B" w:rsidRDefault="008661A4" w:rsidP="004C78F7">
            <w:pPr>
              <w:pStyle w:val="ListParagraph"/>
              <w:rPr>
                <w:lang w:val="sr-Latn-CS"/>
              </w:rPr>
            </w:pPr>
          </w:p>
          <w:p w:rsidR="008661A4" w:rsidRPr="00C3143B" w:rsidRDefault="008661A4" w:rsidP="004C78F7">
            <w:pPr>
              <w:pStyle w:val="ListParagraph"/>
              <w:rPr>
                <w:lang w:val="sr-Latn-CS"/>
              </w:rPr>
            </w:pPr>
          </w:p>
          <w:p w:rsidR="008661A4" w:rsidRPr="00C3143B" w:rsidRDefault="008661A4" w:rsidP="004C78F7">
            <w:pPr>
              <w:pStyle w:val="ListParagraph"/>
              <w:rPr>
                <w:lang w:val="sr-Latn-CS"/>
              </w:rPr>
            </w:pPr>
          </w:p>
          <w:p w:rsidR="008661A4" w:rsidRPr="00C3143B" w:rsidRDefault="008661A4" w:rsidP="004C78F7">
            <w:pPr>
              <w:pStyle w:val="ListParagraph"/>
              <w:rPr>
                <w:lang w:val="sr-Latn-CS"/>
              </w:rPr>
            </w:pPr>
          </w:p>
        </w:tc>
      </w:tr>
      <w:tr w:rsidR="008661A4" w:rsidRPr="00C3143B" w:rsidTr="004C78F7">
        <w:tc>
          <w:tcPr>
            <w:tcW w:w="9468" w:type="dxa"/>
          </w:tcPr>
          <w:p w:rsidR="008661A4" w:rsidRPr="00C3143B" w:rsidRDefault="008661A4" w:rsidP="008661A4">
            <w:pPr>
              <w:pStyle w:val="ListParagraph"/>
              <w:numPr>
                <w:ilvl w:val="0"/>
                <w:numId w:val="11"/>
              </w:numPr>
              <w:rPr>
                <w:b/>
                <w:lang w:val="sr-Latn-CS"/>
              </w:rPr>
            </w:pPr>
            <w:r w:rsidRPr="00C3143B">
              <w:rPr>
                <w:b/>
                <w:lang w:val="sr-Latn-CS"/>
              </w:rPr>
              <w:t>Da li je film imao legalnu (ne piratsku) on line distribuciju i preko kojih platformi:</w:t>
            </w:r>
          </w:p>
          <w:p w:rsidR="008661A4" w:rsidRPr="00C3143B" w:rsidRDefault="008661A4" w:rsidP="004C78F7">
            <w:pPr>
              <w:rPr>
                <w:b/>
                <w:lang w:val="sr-Latn-CS"/>
              </w:rPr>
            </w:pPr>
          </w:p>
          <w:p w:rsidR="008661A4" w:rsidRPr="00C3143B" w:rsidRDefault="008661A4" w:rsidP="004C78F7">
            <w:pPr>
              <w:rPr>
                <w:b/>
                <w:lang w:val="sr-Latn-CS"/>
              </w:rPr>
            </w:pPr>
          </w:p>
          <w:p w:rsidR="008661A4" w:rsidRPr="00C3143B" w:rsidRDefault="008661A4" w:rsidP="004C78F7">
            <w:pPr>
              <w:rPr>
                <w:b/>
                <w:lang w:val="sr-Latn-CS"/>
              </w:rPr>
            </w:pPr>
          </w:p>
          <w:p w:rsidR="008661A4" w:rsidRPr="00C3143B" w:rsidRDefault="008661A4" w:rsidP="004C78F7">
            <w:pPr>
              <w:rPr>
                <w:b/>
                <w:lang w:val="sr-Latn-CS"/>
              </w:rPr>
            </w:pPr>
          </w:p>
        </w:tc>
      </w:tr>
    </w:tbl>
    <w:p w:rsidR="00D56CD6" w:rsidRPr="00C3143B" w:rsidRDefault="00D56CD6" w:rsidP="008661A4">
      <w:pPr>
        <w:rPr>
          <w:b/>
          <w:sz w:val="32"/>
        </w:rPr>
      </w:pPr>
    </w:p>
    <w:p w:rsidR="008661A4" w:rsidRPr="00C3143B" w:rsidRDefault="008661A4" w:rsidP="008661A4">
      <w:pPr>
        <w:rPr>
          <w:b/>
          <w:sz w:val="32"/>
        </w:rPr>
      </w:pPr>
      <w:r w:rsidRPr="00C3143B">
        <w:rPr>
          <w:b/>
          <w:sz w:val="32"/>
        </w:rPr>
        <w:t>Digitalne tehnologije i novi mediji</w:t>
      </w:r>
    </w:p>
    <w:tbl>
      <w:tblPr>
        <w:tblStyle w:val="TableGrid"/>
        <w:tblW w:w="0" w:type="auto"/>
        <w:tblLook w:val="04A0"/>
      </w:tblPr>
      <w:tblGrid>
        <w:gridCol w:w="9576"/>
      </w:tblGrid>
      <w:tr w:rsidR="008661A4" w:rsidRPr="00C3143B" w:rsidTr="004C78F7">
        <w:tc>
          <w:tcPr>
            <w:tcW w:w="9576" w:type="dxa"/>
          </w:tcPr>
          <w:p w:rsidR="008661A4" w:rsidRPr="00C3143B" w:rsidRDefault="008661A4" w:rsidP="004C78F7">
            <w:pPr>
              <w:rPr>
                <w:lang w:val="sr-Latn-CS"/>
              </w:rPr>
            </w:pPr>
            <w:r w:rsidRPr="00C3143B">
              <w:rPr>
                <w:lang w:val="sr-Latn-CS"/>
              </w:rPr>
              <w:t xml:space="preserve">Po Vašem mišljenju koliku i kakvu ulogu su u izradi i distribuciji ovog filma imale digitalne tehnologije i novi mediji (pored gore pomenutih): </w:t>
            </w:r>
          </w:p>
          <w:p w:rsidR="008661A4" w:rsidRPr="00C3143B" w:rsidRDefault="008661A4" w:rsidP="004C78F7">
            <w:pPr>
              <w:rPr>
                <w:lang w:val="sr-Latn-CS"/>
              </w:rPr>
            </w:pPr>
          </w:p>
          <w:p w:rsidR="008661A4" w:rsidRPr="00C3143B" w:rsidRDefault="008661A4" w:rsidP="004C78F7">
            <w:pPr>
              <w:rPr>
                <w:lang w:val="sr-Latn-CS"/>
              </w:rPr>
            </w:pPr>
          </w:p>
          <w:p w:rsidR="00B43A61" w:rsidRPr="00C3143B" w:rsidRDefault="00B43A61" w:rsidP="004C78F7">
            <w:pPr>
              <w:rPr>
                <w:lang w:val="sr-Latn-CS"/>
              </w:rPr>
            </w:pPr>
          </w:p>
          <w:p w:rsidR="00B43A61" w:rsidRPr="00C3143B" w:rsidRDefault="00B43A61" w:rsidP="004C78F7">
            <w:pPr>
              <w:rPr>
                <w:lang w:val="sr-Latn-CS"/>
              </w:rPr>
            </w:pPr>
          </w:p>
          <w:p w:rsidR="008661A4" w:rsidRPr="00C3143B" w:rsidRDefault="008661A4" w:rsidP="004C78F7">
            <w:pPr>
              <w:rPr>
                <w:lang w:val="sr-Latn-CS"/>
              </w:rPr>
            </w:pPr>
          </w:p>
          <w:p w:rsidR="008661A4" w:rsidRPr="00C3143B" w:rsidRDefault="008661A4" w:rsidP="004C78F7">
            <w:pPr>
              <w:rPr>
                <w:lang w:val="sr-Latn-CS"/>
              </w:rPr>
            </w:pPr>
          </w:p>
          <w:p w:rsidR="008661A4" w:rsidRPr="00C3143B" w:rsidRDefault="008661A4" w:rsidP="004C78F7">
            <w:pPr>
              <w:rPr>
                <w:lang w:val="sr-Latn-CS"/>
              </w:rPr>
            </w:pPr>
          </w:p>
          <w:p w:rsidR="008661A4" w:rsidRPr="00C3143B" w:rsidRDefault="008661A4" w:rsidP="004C78F7">
            <w:pPr>
              <w:rPr>
                <w:lang w:val="sr-Latn-CS"/>
              </w:rPr>
            </w:pPr>
          </w:p>
          <w:p w:rsidR="008661A4" w:rsidRPr="00C3143B" w:rsidRDefault="008661A4" w:rsidP="004C78F7">
            <w:pPr>
              <w:rPr>
                <w:lang w:val="sr-Latn-CS"/>
              </w:rPr>
            </w:pPr>
          </w:p>
          <w:p w:rsidR="008661A4" w:rsidRPr="00C3143B" w:rsidRDefault="008661A4" w:rsidP="004C78F7">
            <w:pPr>
              <w:rPr>
                <w:b/>
                <w:lang w:val="sr-Latn-CS"/>
              </w:rPr>
            </w:pPr>
          </w:p>
        </w:tc>
      </w:tr>
    </w:tbl>
    <w:p w:rsidR="00E7445B" w:rsidRPr="00C3143B" w:rsidRDefault="00E7445B" w:rsidP="00E7445B">
      <w:pPr>
        <w:pStyle w:val="Heading1"/>
        <w:jc w:val="center"/>
        <w:rPr>
          <w:rStyle w:val="textexposedshow"/>
          <w:b w:val="0"/>
          <w:sz w:val="28"/>
          <w:szCs w:val="28"/>
          <w:lang w:val="sr-Latn-CS"/>
        </w:rPr>
        <w:sectPr w:rsidR="00E7445B" w:rsidRPr="00C3143B" w:rsidSect="004C78F7">
          <w:pgSz w:w="12240" w:h="15840"/>
          <w:pgMar w:top="1440" w:right="1440" w:bottom="1440" w:left="1440" w:header="720" w:footer="720" w:gutter="0"/>
          <w:cols w:space="720"/>
          <w:docGrid w:linePitch="360"/>
        </w:sectPr>
      </w:pPr>
    </w:p>
    <w:p w:rsidR="002E73D0" w:rsidRPr="00C3143B" w:rsidRDefault="002E73D0" w:rsidP="002E73D0">
      <w:pPr>
        <w:pStyle w:val="Style2"/>
        <w:rPr>
          <w:color w:val="auto"/>
        </w:rPr>
      </w:pPr>
      <w:bookmarkStart w:id="99" w:name="_Toc515958464"/>
      <w:r w:rsidRPr="00C3143B">
        <w:rPr>
          <w:color w:val="auto"/>
        </w:rPr>
        <w:lastRenderedPageBreak/>
        <w:t xml:space="preserve">Prilog </w:t>
      </w:r>
      <w:r w:rsidR="002102CD" w:rsidRPr="00C3143B">
        <w:rPr>
          <w:color w:val="auto"/>
        </w:rPr>
        <w:t>5</w:t>
      </w:r>
      <w:r w:rsidRPr="00C3143B">
        <w:rPr>
          <w:color w:val="auto"/>
        </w:rPr>
        <w:t>. Odgovori na upitnik “Srpski film u doba novih medija”</w:t>
      </w:r>
      <w:bookmarkEnd w:id="99"/>
    </w:p>
    <w:p w:rsidR="00E7445B" w:rsidRPr="00C3143B" w:rsidRDefault="00E7445B" w:rsidP="00D23750">
      <w:pPr>
        <w:spacing w:after="0" w:line="240" w:lineRule="auto"/>
        <w:rPr>
          <w:rFonts w:ascii="Times New Roman" w:hAnsi="Times New Roman" w:cs="Times New Roman"/>
          <w:sz w:val="20"/>
        </w:rPr>
      </w:pPr>
      <w:r w:rsidRPr="00C3143B">
        <w:rPr>
          <w:rFonts w:ascii="Times New Roman" w:hAnsi="Times New Roman" w:cs="Times New Roman"/>
          <w:sz w:val="20"/>
        </w:rPr>
        <w:t xml:space="preserve">Tabela 4. </w:t>
      </w:r>
      <w:r w:rsidR="002E73D0" w:rsidRPr="00C3143B">
        <w:rPr>
          <w:rFonts w:ascii="Times New Roman" w:hAnsi="Times New Roman" w:cs="Times New Roman"/>
          <w:sz w:val="20"/>
        </w:rPr>
        <w:t>Obrađeni o</w:t>
      </w:r>
      <w:r w:rsidRPr="00C3143B">
        <w:rPr>
          <w:rFonts w:ascii="Times New Roman" w:hAnsi="Times New Roman" w:cs="Times New Roman"/>
          <w:sz w:val="20"/>
        </w:rPr>
        <w:t xml:space="preserve">dgovori na upitnik </w:t>
      </w:r>
      <w:r w:rsidR="002E73D0" w:rsidRPr="00C3143B">
        <w:rPr>
          <w:rFonts w:ascii="Times New Roman" w:hAnsi="Times New Roman" w:cs="Times New Roman"/>
          <w:sz w:val="20"/>
        </w:rPr>
        <w:t>“</w:t>
      </w:r>
      <w:r w:rsidRPr="00C3143B">
        <w:rPr>
          <w:rFonts w:ascii="Times New Roman" w:hAnsi="Times New Roman" w:cs="Times New Roman"/>
          <w:sz w:val="20"/>
        </w:rPr>
        <w:t>Srpski film u doba novih medija</w:t>
      </w:r>
      <w:r w:rsidR="002E73D0" w:rsidRPr="00C3143B">
        <w:rPr>
          <w:rFonts w:ascii="Times New Roman" w:hAnsi="Times New Roman" w:cs="Times New Roman"/>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448"/>
        <w:gridCol w:w="448"/>
        <w:gridCol w:w="448"/>
        <w:gridCol w:w="448"/>
        <w:gridCol w:w="2103"/>
        <w:gridCol w:w="1179"/>
        <w:gridCol w:w="2299"/>
        <w:gridCol w:w="627"/>
        <w:gridCol w:w="2996"/>
        <w:gridCol w:w="448"/>
        <w:gridCol w:w="448"/>
        <w:gridCol w:w="448"/>
        <w:gridCol w:w="448"/>
        <w:gridCol w:w="448"/>
        <w:gridCol w:w="448"/>
      </w:tblGrid>
      <w:tr w:rsidR="00E7445B" w:rsidRPr="00C3143B" w:rsidTr="00E7445B">
        <w:trPr>
          <w:cantSplit/>
          <w:trHeight w:val="1988"/>
        </w:trPr>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Predprodukcija (u danima)</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Broj snimajućih dana</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Predprodukcija (u mesecima)</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Inostrani konkursi</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Onlajn platforme (crowd funding)</w:t>
            </w:r>
          </w:p>
        </w:tc>
        <w:tc>
          <w:tcPr>
            <w:tcW w:w="0" w:type="auto"/>
            <w:shd w:val="clear" w:color="auto" w:fill="92CDDC" w:themeFill="accent5" w:themeFillTint="99"/>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Format snimanja slike</w:t>
            </w:r>
          </w:p>
        </w:tc>
        <w:tc>
          <w:tcPr>
            <w:tcW w:w="0" w:type="auto"/>
            <w:shd w:val="clear" w:color="auto" w:fill="92CDDC" w:themeFill="accent5" w:themeFillTint="99"/>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Kamera</w:t>
            </w:r>
          </w:p>
        </w:tc>
        <w:tc>
          <w:tcPr>
            <w:tcW w:w="0" w:type="auto"/>
            <w:shd w:val="clear" w:color="auto" w:fill="92CDDC" w:themeFill="accent5" w:themeFillTint="99"/>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Format snimanja zvuka</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Godina premijere</w:t>
            </w:r>
          </w:p>
        </w:tc>
        <w:tc>
          <w:tcPr>
            <w:tcW w:w="0" w:type="auto"/>
            <w:shd w:val="clear" w:color="auto" w:fill="92CDDC" w:themeFill="accent5" w:themeFillTint="99"/>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Format za distribuciju</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Domaći festivali (broj)</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Inostrani festivali(broj)</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Onlajn festivali</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Domaće i reginlane tv</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Inostrane tv</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Online distribucija</w:t>
            </w:r>
          </w:p>
        </w:tc>
      </w:tr>
      <w:tr w:rsidR="00E7445B" w:rsidRPr="00C3143B" w:rsidTr="00E7445B">
        <w:trPr>
          <w:trHeight w:val="6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92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69</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RED</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DVD, Blu-Ray /traka 35mm</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r>
      <w:tr w:rsidR="00E7445B" w:rsidRPr="00C3143B" w:rsidTr="00E7445B">
        <w:trPr>
          <w:trHeight w:val="3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183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HDV kamera</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DVD</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7</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3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92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8</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 HD</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Sony F4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 stereo</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 xml:space="preserve"> Blu-ray</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3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 HD</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RED, Canon</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8</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6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37</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 xml:space="preserve">RED-ov format 2:1 digitalno </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RED – One</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DCP /  traka 35mm</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bookmarkStart w:id="100" w:name="RANGE!N10"/>
            <w:r w:rsidRPr="00C3143B">
              <w:rPr>
                <w:rFonts w:eastAsia="Times New Roman" w:cs="Times New Roman"/>
                <w:sz w:val="18"/>
                <w:szCs w:val="18"/>
              </w:rPr>
              <w:t>30</w:t>
            </w:r>
            <w:bookmarkEnd w:id="100"/>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6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183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48</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FILMSKA TRAKA 35mm</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ARRI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35 mm</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9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38</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 xml:space="preserve">16:9, HD </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Sony F3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 STEREO 48KHz, 16 bit</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DVCPro,  Blu-ray, HDV stream, HDV tape,</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6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365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Cannon 5d</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DCP / traka 35mm</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3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153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18</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HDV kamera</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Blu-ray</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6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16:9 HD</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ARRI Alexa XT</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Dolby digital 5:1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DVCPro, Blu-ray</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r>
      <w:tr w:rsidR="00E7445B" w:rsidRPr="00C3143B" w:rsidTr="00E7445B">
        <w:trPr>
          <w:trHeight w:val="6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 ProRes, 2:35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ARRI Alexa</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 stereo</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DCP, Blu-ray / traka 35mm</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noWrap/>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r>
    </w:tbl>
    <w:p w:rsidR="00E7445B" w:rsidRPr="00C3143B" w:rsidRDefault="00E7445B" w:rsidP="00E7445B">
      <w:pPr>
        <w:rPr>
          <w:rFonts w:ascii="Times New Roman" w:hAnsi="Times New Roman" w:cs="Times New Roman"/>
          <w:sz w:val="20"/>
        </w:rPr>
      </w:pPr>
      <w:r w:rsidRPr="00C3143B">
        <w:rPr>
          <w:rFonts w:ascii="Times New Roman" w:hAnsi="Times New Roman" w:cs="Times New Roman"/>
          <w:sz w:val="20"/>
        </w:rPr>
        <w:lastRenderedPageBreak/>
        <w:t>Nastavak tabele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448"/>
        <w:gridCol w:w="448"/>
        <w:gridCol w:w="448"/>
        <w:gridCol w:w="448"/>
        <w:gridCol w:w="1861"/>
        <w:gridCol w:w="3078"/>
        <w:gridCol w:w="1866"/>
        <w:gridCol w:w="627"/>
        <w:gridCol w:w="1772"/>
        <w:gridCol w:w="448"/>
        <w:gridCol w:w="448"/>
        <w:gridCol w:w="448"/>
        <w:gridCol w:w="448"/>
        <w:gridCol w:w="448"/>
        <w:gridCol w:w="448"/>
      </w:tblGrid>
      <w:tr w:rsidR="00E7445B" w:rsidRPr="00C3143B" w:rsidTr="00E7445B">
        <w:trPr>
          <w:cantSplit/>
          <w:trHeight w:val="2475"/>
        </w:trPr>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Predprodukcija (u danima)</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Broj snimajućih dana</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Predprodukcija (u mesecima)</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Inostrani konkursi</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Onlajn platforme (crowd funding)</w:t>
            </w:r>
          </w:p>
        </w:tc>
        <w:tc>
          <w:tcPr>
            <w:tcW w:w="0" w:type="auto"/>
            <w:shd w:val="clear" w:color="auto" w:fill="92CDDC" w:themeFill="accent5" w:themeFillTint="99"/>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Format snimanja slike</w:t>
            </w:r>
          </w:p>
        </w:tc>
        <w:tc>
          <w:tcPr>
            <w:tcW w:w="0" w:type="auto"/>
            <w:shd w:val="clear" w:color="auto" w:fill="92CDDC" w:themeFill="accent5" w:themeFillTint="99"/>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Kamera</w:t>
            </w:r>
          </w:p>
        </w:tc>
        <w:tc>
          <w:tcPr>
            <w:tcW w:w="0" w:type="auto"/>
            <w:shd w:val="clear" w:color="auto" w:fill="92CDDC" w:themeFill="accent5" w:themeFillTint="99"/>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Format snimanja zvuka</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Godina premijere</w:t>
            </w:r>
          </w:p>
        </w:tc>
        <w:tc>
          <w:tcPr>
            <w:tcW w:w="0" w:type="auto"/>
            <w:shd w:val="clear" w:color="auto" w:fill="92CDDC" w:themeFill="accent5" w:themeFillTint="99"/>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Format za distribuciju</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Domaći festivali (broj)</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Inostrani festivali(broj)</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Onlajn festivali</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Domaće i reginlane tv</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Inostrane tv</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Online distribucija</w:t>
            </w:r>
          </w:p>
        </w:tc>
      </w:tr>
      <w:tr w:rsidR="00E7445B" w:rsidRPr="00C3143B" w:rsidTr="00E7445B">
        <w:trPr>
          <w:trHeight w:val="6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153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53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FILMSKA TRAKA 35mm</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ARRICAM Lite</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DCP /  traka 35mm</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8</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3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7</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16:9 HD</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Sony EX3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Dolby digital 5:1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DVCPro, Blu-ray</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r>
      <w:tr w:rsidR="00E7445B" w:rsidRPr="00C3143B" w:rsidTr="00E7445B">
        <w:trPr>
          <w:trHeight w:val="6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16:9 HD</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Sony</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Dolby digital 5:1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DVCPro, DCP, Blu-ray</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3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365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90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Full HD</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RED, Canon</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DVD, Blu-ray</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o</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3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16:9 HD</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Sony F3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Dolby digital 5:1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DVCPro, Blu-ray</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6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90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 2.35:1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RED</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DCP</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37</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126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365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50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18</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digitalni,HD</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Canon 5d2, Sony EX3, GoPro, Sony  hx7v</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 Surround</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DCP</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3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244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ARRI Alexa</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DCP, Blu-ray</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r>
      <w:tr w:rsidR="00E7445B" w:rsidRPr="00C3143B" w:rsidTr="00E7445B">
        <w:trPr>
          <w:trHeight w:val="3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275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8</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ARRI Alexa</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DCS, Blu-ray</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6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 16:9</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Canon XF 309, GoPro</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 ZOOM H5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DCP,  Blu-ray</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3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92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HDV kamera.</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 xml:space="preserve"> Blu-ray</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bl>
    <w:p w:rsidR="00E7445B" w:rsidRPr="00C3143B" w:rsidRDefault="00E7445B" w:rsidP="00E7445B">
      <w:pPr>
        <w:rPr>
          <w:vertAlign w:val="superscript"/>
        </w:rPr>
      </w:pPr>
    </w:p>
    <w:p w:rsidR="00E7445B" w:rsidRPr="00C3143B" w:rsidRDefault="00E7445B" w:rsidP="00E7445B">
      <w:pPr>
        <w:rPr>
          <w:rFonts w:ascii="Times New Roman" w:hAnsi="Times New Roman" w:cs="Times New Roman"/>
          <w:sz w:val="20"/>
        </w:rPr>
      </w:pPr>
      <w:r w:rsidRPr="00C3143B">
        <w:rPr>
          <w:rFonts w:ascii="Times New Roman" w:hAnsi="Times New Roman" w:cs="Times New Roman"/>
          <w:sz w:val="20"/>
        </w:rPr>
        <w:lastRenderedPageBreak/>
        <w:t>Nastavak tabele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448"/>
        <w:gridCol w:w="448"/>
        <w:gridCol w:w="448"/>
        <w:gridCol w:w="448"/>
        <w:gridCol w:w="1813"/>
        <w:gridCol w:w="2826"/>
        <w:gridCol w:w="1904"/>
        <w:gridCol w:w="627"/>
        <w:gridCol w:w="1801"/>
        <w:gridCol w:w="448"/>
        <w:gridCol w:w="448"/>
        <w:gridCol w:w="448"/>
        <w:gridCol w:w="448"/>
        <w:gridCol w:w="448"/>
        <w:gridCol w:w="448"/>
      </w:tblGrid>
      <w:tr w:rsidR="00E7445B" w:rsidRPr="00C3143B" w:rsidTr="00E7445B">
        <w:trPr>
          <w:cantSplit/>
          <w:trHeight w:val="2475"/>
        </w:trPr>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Predprodukcija (u danima)</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Broj snimajućih dana</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Predprodukcija (u mesecima)</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Inostrani konkursi</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Onlajn platforme (crowd funding)</w:t>
            </w:r>
          </w:p>
        </w:tc>
        <w:tc>
          <w:tcPr>
            <w:tcW w:w="0" w:type="auto"/>
            <w:shd w:val="clear" w:color="auto" w:fill="92CDDC" w:themeFill="accent5" w:themeFillTint="99"/>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Format snimanja slike</w:t>
            </w:r>
          </w:p>
        </w:tc>
        <w:tc>
          <w:tcPr>
            <w:tcW w:w="0" w:type="auto"/>
            <w:shd w:val="clear" w:color="auto" w:fill="92CDDC" w:themeFill="accent5" w:themeFillTint="99"/>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Kamera</w:t>
            </w:r>
          </w:p>
        </w:tc>
        <w:tc>
          <w:tcPr>
            <w:tcW w:w="0" w:type="auto"/>
            <w:shd w:val="clear" w:color="auto" w:fill="92CDDC" w:themeFill="accent5" w:themeFillTint="99"/>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Format snimanja zvuka</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Godina premijere</w:t>
            </w:r>
          </w:p>
        </w:tc>
        <w:tc>
          <w:tcPr>
            <w:tcW w:w="0" w:type="auto"/>
            <w:shd w:val="clear" w:color="auto" w:fill="92CDDC" w:themeFill="accent5" w:themeFillTint="99"/>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Format za distribuciju</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Domaći festivali (broj)</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Inostrani festivali(broj)</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Onlajn festivali</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Domaće i reginlane tv</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Inostrane tv</w:t>
            </w:r>
          </w:p>
        </w:tc>
        <w:tc>
          <w:tcPr>
            <w:tcW w:w="0" w:type="auto"/>
            <w:shd w:val="clear" w:color="auto" w:fill="92CDDC" w:themeFill="accent5" w:themeFillTint="99"/>
            <w:textDirection w:val="btLr"/>
            <w:vAlign w:val="center"/>
            <w:hideMark/>
          </w:tcPr>
          <w:p w:rsidR="00E7445B" w:rsidRPr="00C3143B" w:rsidRDefault="00E7445B" w:rsidP="00E7445B">
            <w:pPr>
              <w:spacing w:after="0" w:line="240" w:lineRule="auto"/>
              <w:ind w:left="113" w:right="113"/>
              <w:rPr>
                <w:rFonts w:eastAsia="Times New Roman" w:cs="Times New Roman"/>
                <w:sz w:val="18"/>
                <w:szCs w:val="18"/>
              </w:rPr>
            </w:pPr>
            <w:r w:rsidRPr="00C3143B">
              <w:rPr>
                <w:rFonts w:eastAsia="Times New Roman" w:cs="Times New Roman"/>
                <w:sz w:val="18"/>
                <w:szCs w:val="18"/>
              </w:rPr>
              <w:t>Online distribucija</w:t>
            </w:r>
          </w:p>
        </w:tc>
      </w:tr>
      <w:tr w:rsidR="00E7445B" w:rsidRPr="00C3143B" w:rsidTr="00E7445B">
        <w:trPr>
          <w:trHeight w:val="3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Canon 5D</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DCP</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r>
      <w:tr w:rsidR="00E7445B" w:rsidRPr="00C3143B" w:rsidTr="00E7445B">
        <w:trPr>
          <w:trHeight w:val="3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92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HDV kamera.</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 xml:space="preserve"> Blu-ray</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12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365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50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18</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 HD (1080p)</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Canon 5d mark II, Canon 5d mark III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DCP, Blu-ray</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r>
      <w:tr w:rsidR="00E7445B" w:rsidRPr="00C3143B" w:rsidTr="00E7445B">
        <w:trPr>
          <w:trHeight w:val="9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122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 2D</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ARRI Alexa XT, Alexa Mini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DCP, Blu-ray</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3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14</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 4K</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RED</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DCP</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3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38</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ARRI Alexa</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DCP</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r w:rsidR="00E7445B" w:rsidRPr="00C3143B" w:rsidTr="00E7445B">
        <w:trPr>
          <w:trHeight w:val="600"/>
        </w:trPr>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1095</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27</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HD video</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Canon 5D Mark II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digitalni</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2016.</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DCP, Blu-ray</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c>
          <w:tcPr>
            <w:tcW w:w="0" w:type="auto"/>
            <w:shd w:val="clear" w:color="auto" w:fill="auto"/>
            <w:vAlign w:val="center"/>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0</w:t>
            </w:r>
          </w:p>
        </w:tc>
      </w:tr>
    </w:tbl>
    <w:p w:rsidR="00E7445B" w:rsidRPr="00C3143B" w:rsidRDefault="00E7445B" w:rsidP="00E7445B">
      <w:pPr>
        <w:rPr>
          <w:rFonts w:ascii="Times New Roman" w:hAnsi="Times New Roman" w:cs="Times New Roman"/>
          <w:sz w:val="20"/>
        </w:rPr>
      </w:pPr>
      <w:r w:rsidRPr="00C3143B">
        <w:rPr>
          <w:rFonts w:ascii="Times New Roman" w:hAnsi="Times New Roman" w:cs="Times New Roman"/>
          <w:sz w:val="20"/>
        </w:rPr>
        <w:t>Kod kolona 3,4,12,13,14,15 sa 1 je označen potvrdan a sa 0 odričan odgovor.</w:t>
      </w:r>
    </w:p>
    <w:p w:rsidR="00E7445B" w:rsidRPr="00C3143B" w:rsidRDefault="00E7445B" w:rsidP="00E7445B">
      <w:pPr>
        <w:rPr>
          <w:vertAlign w:val="superscript"/>
        </w:rPr>
        <w:sectPr w:rsidR="00E7445B" w:rsidRPr="00C3143B" w:rsidSect="00E7445B">
          <w:pgSz w:w="16838" w:h="11906" w:orient="landscape" w:code="9"/>
          <w:pgMar w:top="1440" w:right="1440" w:bottom="1440" w:left="1440" w:header="720" w:footer="720" w:gutter="0"/>
          <w:cols w:space="720"/>
          <w:docGrid w:linePitch="360"/>
        </w:sectPr>
      </w:pPr>
    </w:p>
    <w:p w:rsidR="002E73D0" w:rsidRPr="00C3143B" w:rsidRDefault="002E73D0" w:rsidP="002E73D0">
      <w:pPr>
        <w:pStyle w:val="Style2"/>
        <w:rPr>
          <w:color w:val="auto"/>
        </w:rPr>
      </w:pPr>
      <w:bookmarkStart w:id="101" w:name="_Toc515958465"/>
      <w:r w:rsidRPr="00C3143B">
        <w:rPr>
          <w:color w:val="auto"/>
        </w:rPr>
        <w:lastRenderedPageBreak/>
        <w:t>Prilog 6. Ekspertske procene visine budžeta</w:t>
      </w:r>
      <w:bookmarkEnd w:id="101"/>
    </w:p>
    <w:p w:rsidR="00E7445B" w:rsidRPr="00C3143B" w:rsidRDefault="00E7445B" w:rsidP="00E7445B">
      <w:pPr>
        <w:rPr>
          <w:rFonts w:ascii="Times New Roman" w:hAnsi="Times New Roman" w:cs="Times New Roman"/>
          <w:sz w:val="20"/>
        </w:rPr>
      </w:pPr>
      <w:r w:rsidRPr="00C3143B">
        <w:rPr>
          <w:rFonts w:ascii="Times New Roman" w:hAnsi="Times New Roman" w:cs="Times New Roman"/>
          <w:sz w:val="20"/>
        </w:rPr>
        <w:t>Tabela  5. Ekspertske procene visine budžeta srpskih filmova u periodu od 2010-2016</w:t>
      </w:r>
      <w:r w:rsidR="004977E5">
        <w:rPr>
          <w:rFonts w:ascii="Times New Roman" w:hAnsi="Times New Roman" w:cs="Times New Roman"/>
          <w:sz w:val="20"/>
        </w:rPr>
        <w:t>.</w:t>
      </w:r>
    </w:p>
    <w:tbl>
      <w:tblPr>
        <w:tblW w:w="5000" w:type="pct"/>
        <w:jc w:val="center"/>
        <w:tblLook w:val="04A0"/>
      </w:tblPr>
      <w:tblGrid>
        <w:gridCol w:w="2015"/>
        <w:gridCol w:w="2024"/>
        <w:gridCol w:w="2027"/>
        <w:gridCol w:w="2024"/>
        <w:gridCol w:w="2027"/>
        <w:gridCol w:w="2030"/>
        <w:gridCol w:w="2027"/>
      </w:tblGrid>
      <w:tr w:rsidR="00E7445B" w:rsidRPr="00C3143B" w:rsidTr="00E7445B">
        <w:trPr>
          <w:trHeight w:val="403"/>
          <w:jc w:val="center"/>
        </w:trPr>
        <w:tc>
          <w:tcPr>
            <w:tcW w:w="5000" w:type="pct"/>
            <w:gridSpan w:val="7"/>
            <w:tcBorders>
              <w:bottom w:val="single" w:sz="4" w:space="0" w:color="auto"/>
            </w:tcBorders>
            <w:shd w:val="clear" w:color="auto" w:fill="auto"/>
            <w:noWrap/>
            <w:vAlign w:val="bottom"/>
          </w:tcPr>
          <w:p w:rsidR="00E7445B" w:rsidRPr="00C3143B" w:rsidRDefault="00E7445B" w:rsidP="00E7445B">
            <w:pPr>
              <w:spacing w:after="0" w:line="240" w:lineRule="auto"/>
              <w:rPr>
                <w:rFonts w:ascii="Calibri" w:eastAsia="Times New Roman" w:hAnsi="Calibri" w:cs="Times New Roman"/>
              </w:rPr>
            </w:pPr>
            <w:r w:rsidRPr="00C3143B">
              <w:t>Sedmostepena skala procene:</w:t>
            </w:r>
          </w:p>
        </w:tc>
      </w:tr>
      <w:tr w:rsidR="00E7445B" w:rsidRPr="00C3143B" w:rsidTr="00E7445B">
        <w:trPr>
          <w:trHeight w:val="403"/>
          <w:jc w:val="center"/>
        </w:trPr>
        <w:tc>
          <w:tcPr>
            <w:tcW w:w="711" w:type="pct"/>
            <w:tcBorders>
              <w:top w:val="single" w:sz="4" w:space="0" w:color="auto"/>
              <w:left w:val="single" w:sz="4" w:space="0" w:color="auto"/>
              <w:bottom w:val="single" w:sz="4" w:space="0" w:color="auto"/>
              <w:right w:val="single" w:sz="4" w:space="0" w:color="auto"/>
            </w:tcBorders>
            <w:shd w:val="clear" w:color="auto" w:fill="215868" w:themeFill="accent5" w:themeFillShade="80"/>
            <w:noWrap/>
            <w:vAlign w:val="bottom"/>
            <w:hideMark/>
          </w:tcPr>
          <w:p w:rsidR="00E7445B" w:rsidRPr="00C3143B" w:rsidRDefault="00E7445B" w:rsidP="00E7445B">
            <w:pPr>
              <w:spacing w:after="0" w:line="240" w:lineRule="auto"/>
              <w:jc w:val="center"/>
              <w:rPr>
                <w:rFonts w:ascii="Calibri" w:eastAsia="Times New Roman" w:hAnsi="Calibri" w:cs="Times New Roman"/>
              </w:rPr>
            </w:pPr>
            <w:r w:rsidRPr="00C3143B">
              <w:rPr>
                <w:rFonts w:ascii="Calibri" w:eastAsia="Times New Roman" w:hAnsi="Calibri" w:cs="Times New Roman"/>
              </w:rPr>
              <w:t>1</w:t>
            </w:r>
          </w:p>
        </w:tc>
        <w:tc>
          <w:tcPr>
            <w:tcW w:w="714" w:type="pct"/>
            <w:tcBorders>
              <w:top w:val="single" w:sz="4" w:space="0" w:color="auto"/>
              <w:left w:val="nil"/>
              <w:bottom w:val="single" w:sz="4" w:space="0" w:color="auto"/>
              <w:right w:val="single" w:sz="4" w:space="0" w:color="auto"/>
            </w:tcBorders>
            <w:shd w:val="clear" w:color="auto" w:fill="215868" w:themeFill="accent5" w:themeFillShade="80"/>
            <w:noWrap/>
            <w:vAlign w:val="bottom"/>
            <w:hideMark/>
          </w:tcPr>
          <w:p w:rsidR="00E7445B" w:rsidRPr="00C3143B" w:rsidRDefault="00E7445B" w:rsidP="00E7445B">
            <w:pPr>
              <w:spacing w:after="0" w:line="240" w:lineRule="auto"/>
              <w:jc w:val="center"/>
              <w:rPr>
                <w:rFonts w:ascii="Calibri" w:eastAsia="Times New Roman" w:hAnsi="Calibri" w:cs="Times New Roman"/>
              </w:rPr>
            </w:pPr>
            <w:r w:rsidRPr="00C3143B">
              <w:rPr>
                <w:rFonts w:ascii="Calibri" w:eastAsia="Times New Roman" w:hAnsi="Calibri" w:cs="Times New Roman"/>
              </w:rPr>
              <w:t>2</w:t>
            </w:r>
          </w:p>
        </w:tc>
        <w:tc>
          <w:tcPr>
            <w:tcW w:w="715" w:type="pct"/>
            <w:tcBorders>
              <w:top w:val="single" w:sz="4" w:space="0" w:color="auto"/>
              <w:left w:val="nil"/>
              <w:bottom w:val="single" w:sz="4" w:space="0" w:color="auto"/>
              <w:right w:val="single" w:sz="4" w:space="0" w:color="auto"/>
            </w:tcBorders>
            <w:shd w:val="clear" w:color="auto" w:fill="215868" w:themeFill="accent5" w:themeFillShade="80"/>
            <w:noWrap/>
            <w:vAlign w:val="bottom"/>
            <w:hideMark/>
          </w:tcPr>
          <w:p w:rsidR="00E7445B" w:rsidRPr="00C3143B" w:rsidRDefault="00E7445B" w:rsidP="00E7445B">
            <w:pPr>
              <w:spacing w:after="0" w:line="240" w:lineRule="auto"/>
              <w:jc w:val="center"/>
              <w:rPr>
                <w:rFonts w:ascii="Calibri" w:eastAsia="Times New Roman" w:hAnsi="Calibri" w:cs="Times New Roman"/>
              </w:rPr>
            </w:pPr>
            <w:r w:rsidRPr="00C3143B">
              <w:rPr>
                <w:rFonts w:ascii="Calibri" w:eastAsia="Times New Roman" w:hAnsi="Calibri" w:cs="Times New Roman"/>
              </w:rPr>
              <w:t>3</w:t>
            </w:r>
          </w:p>
        </w:tc>
        <w:tc>
          <w:tcPr>
            <w:tcW w:w="714" w:type="pct"/>
            <w:tcBorders>
              <w:top w:val="single" w:sz="4" w:space="0" w:color="auto"/>
              <w:left w:val="nil"/>
              <w:bottom w:val="single" w:sz="4" w:space="0" w:color="auto"/>
              <w:right w:val="single" w:sz="4" w:space="0" w:color="auto"/>
            </w:tcBorders>
            <w:shd w:val="clear" w:color="auto" w:fill="215868" w:themeFill="accent5" w:themeFillShade="80"/>
            <w:noWrap/>
            <w:vAlign w:val="bottom"/>
            <w:hideMark/>
          </w:tcPr>
          <w:p w:rsidR="00E7445B" w:rsidRPr="00C3143B" w:rsidRDefault="00E7445B" w:rsidP="00E7445B">
            <w:pPr>
              <w:spacing w:after="0" w:line="240" w:lineRule="auto"/>
              <w:jc w:val="center"/>
              <w:rPr>
                <w:rFonts w:ascii="Calibri" w:eastAsia="Times New Roman" w:hAnsi="Calibri" w:cs="Times New Roman"/>
              </w:rPr>
            </w:pPr>
            <w:r w:rsidRPr="00C3143B">
              <w:rPr>
                <w:rFonts w:ascii="Calibri" w:eastAsia="Times New Roman" w:hAnsi="Calibri" w:cs="Times New Roman"/>
              </w:rPr>
              <w:t>4</w:t>
            </w:r>
          </w:p>
        </w:tc>
        <w:tc>
          <w:tcPr>
            <w:tcW w:w="715" w:type="pct"/>
            <w:tcBorders>
              <w:top w:val="single" w:sz="4" w:space="0" w:color="auto"/>
              <w:left w:val="nil"/>
              <w:bottom w:val="single" w:sz="4" w:space="0" w:color="auto"/>
              <w:right w:val="single" w:sz="4" w:space="0" w:color="auto"/>
            </w:tcBorders>
            <w:shd w:val="clear" w:color="auto" w:fill="215868" w:themeFill="accent5" w:themeFillShade="80"/>
            <w:noWrap/>
            <w:vAlign w:val="bottom"/>
            <w:hideMark/>
          </w:tcPr>
          <w:p w:rsidR="00E7445B" w:rsidRPr="00C3143B" w:rsidRDefault="00E7445B" w:rsidP="00E7445B">
            <w:pPr>
              <w:spacing w:after="0" w:line="240" w:lineRule="auto"/>
              <w:jc w:val="center"/>
              <w:rPr>
                <w:rFonts w:ascii="Calibri" w:eastAsia="Times New Roman" w:hAnsi="Calibri" w:cs="Times New Roman"/>
              </w:rPr>
            </w:pPr>
            <w:r w:rsidRPr="00C3143B">
              <w:rPr>
                <w:rFonts w:ascii="Calibri" w:eastAsia="Times New Roman" w:hAnsi="Calibri" w:cs="Times New Roman"/>
              </w:rPr>
              <w:t>5</w:t>
            </w:r>
          </w:p>
        </w:tc>
        <w:tc>
          <w:tcPr>
            <w:tcW w:w="716" w:type="pct"/>
            <w:tcBorders>
              <w:top w:val="single" w:sz="4" w:space="0" w:color="auto"/>
              <w:left w:val="nil"/>
              <w:bottom w:val="single" w:sz="4" w:space="0" w:color="auto"/>
              <w:right w:val="single" w:sz="4" w:space="0" w:color="auto"/>
            </w:tcBorders>
            <w:shd w:val="clear" w:color="auto" w:fill="215868" w:themeFill="accent5" w:themeFillShade="80"/>
            <w:noWrap/>
            <w:vAlign w:val="bottom"/>
            <w:hideMark/>
          </w:tcPr>
          <w:p w:rsidR="00E7445B" w:rsidRPr="00C3143B" w:rsidRDefault="00E7445B" w:rsidP="00E7445B">
            <w:pPr>
              <w:spacing w:after="0" w:line="240" w:lineRule="auto"/>
              <w:jc w:val="center"/>
              <w:rPr>
                <w:rFonts w:ascii="Calibri" w:eastAsia="Times New Roman" w:hAnsi="Calibri" w:cs="Times New Roman"/>
              </w:rPr>
            </w:pPr>
            <w:r w:rsidRPr="00C3143B">
              <w:rPr>
                <w:rFonts w:ascii="Calibri" w:eastAsia="Times New Roman" w:hAnsi="Calibri" w:cs="Times New Roman"/>
              </w:rPr>
              <w:t>6</w:t>
            </w:r>
          </w:p>
        </w:tc>
        <w:tc>
          <w:tcPr>
            <w:tcW w:w="714" w:type="pct"/>
            <w:tcBorders>
              <w:top w:val="single" w:sz="4" w:space="0" w:color="auto"/>
              <w:left w:val="nil"/>
              <w:bottom w:val="single" w:sz="4" w:space="0" w:color="auto"/>
              <w:right w:val="single" w:sz="4" w:space="0" w:color="auto"/>
            </w:tcBorders>
            <w:shd w:val="clear" w:color="auto" w:fill="215868" w:themeFill="accent5" w:themeFillShade="80"/>
            <w:noWrap/>
            <w:vAlign w:val="bottom"/>
            <w:hideMark/>
          </w:tcPr>
          <w:p w:rsidR="00E7445B" w:rsidRPr="00C3143B" w:rsidRDefault="00E7445B" w:rsidP="00E7445B">
            <w:pPr>
              <w:spacing w:after="0" w:line="240" w:lineRule="auto"/>
              <w:jc w:val="center"/>
              <w:rPr>
                <w:rFonts w:ascii="Calibri" w:eastAsia="Times New Roman" w:hAnsi="Calibri" w:cs="Times New Roman"/>
              </w:rPr>
            </w:pPr>
            <w:r w:rsidRPr="00C3143B">
              <w:rPr>
                <w:rFonts w:ascii="Calibri" w:eastAsia="Times New Roman" w:hAnsi="Calibri" w:cs="Times New Roman"/>
              </w:rPr>
              <w:t>7</w:t>
            </w:r>
          </w:p>
        </w:tc>
      </w:tr>
      <w:tr w:rsidR="00E7445B" w:rsidRPr="00C3143B" w:rsidTr="00E7445B">
        <w:trPr>
          <w:trHeight w:val="440"/>
          <w:jc w:val="center"/>
        </w:trPr>
        <w:tc>
          <w:tcPr>
            <w:tcW w:w="7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7445B" w:rsidRPr="00C3143B" w:rsidRDefault="00E7445B" w:rsidP="00E7445B">
            <w:pPr>
              <w:spacing w:after="0" w:line="240" w:lineRule="auto"/>
              <w:jc w:val="center"/>
              <w:rPr>
                <w:rFonts w:ascii="Calibri" w:eastAsia="Times New Roman" w:hAnsi="Calibri" w:cs="Times New Roman"/>
              </w:rPr>
            </w:pPr>
            <w:r w:rsidRPr="00C3143B">
              <w:rPr>
                <w:rFonts w:ascii="Calibri" w:eastAsia="Times New Roman" w:hAnsi="Calibri" w:cs="Times New Roman"/>
              </w:rPr>
              <w:t>manje 50.000 evra</w:t>
            </w:r>
          </w:p>
        </w:tc>
        <w:tc>
          <w:tcPr>
            <w:tcW w:w="714" w:type="pct"/>
            <w:tcBorders>
              <w:top w:val="single" w:sz="4" w:space="0" w:color="auto"/>
              <w:left w:val="nil"/>
              <w:bottom w:val="single" w:sz="4" w:space="0" w:color="auto"/>
              <w:right w:val="single" w:sz="4" w:space="0" w:color="auto"/>
            </w:tcBorders>
            <w:shd w:val="clear" w:color="auto" w:fill="auto"/>
            <w:vAlign w:val="bottom"/>
            <w:hideMark/>
          </w:tcPr>
          <w:p w:rsidR="00E7445B" w:rsidRPr="00C3143B" w:rsidRDefault="00E7445B" w:rsidP="00E7445B">
            <w:pPr>
              <w:spacing w:after="0" w:line="240" w:lineRule="auto"/>
              <w:jc w:val="center"/>
              <w:rPr>
                <w:rFonts w:ascii="Calibri" w:eastAsia="Times New Roman" w:hAnsi="Calibri" w:cs="Times New Roman"/>
              </w:rPr>
            </w:pPr>
            <w:r w:rsidRPr="00C3143B">
              <w:rPr>
                <w:rFonts w:ascii="Calibri" w:eastAsia="Times New Roman" w:hAnsi="Calibri" w:cs="Times New Roman"/>
              </w:rPr>
              <w:t>od 50.000 do 100.000 evra</w:t>
            </w:r>
          </w:p>
        </w:tc>
        <w:tc>
          <w:tcPr>
            <w:tcW w:w="715" w:type="pct"/>
            <w:tcBorders>
              <w:top w:val="single" w:sz="4" w:space="0" w:color="auto"/>
              <w:left w:val="nil"/>
              <w:bottom w:val="single" w:sz="4" w:space="0" w:color="auto"/>
              <w:right w:val="single" w:sz="4" w:space="0" w:color="auto"/>
            </w:tcBorders>
            <w:shd w:val="clear" w:color="auto" w:fill="auto"/>
            <w:vAlign w:val="bottom"/>
            <w:hideMark/>
          </w:tcPr>
          <w:p w:rsidR="00E7445B" w:rsidRPr="00C3143B" w:rsidRDefault="00E7445B" w:rsidP="00E7445B">
            <w:pPr>
              <w:spacing w:after="0" w:line="240" w:lineRule="auto"/>
              <w:jc w:val="center"/>
              <w:rPr>
                <w:rFonts w:ascii="Calibri" w:eastAsia="Times New Roman" w:hAnsi="Calibri" w:cs="Times New Roman"/>
              </w:rPr>
            </w:pPr>
            <w:r w:rsidRPr="00C3143B">
              <w:rPr>
                <w:rFonts w:ascii="Calibri" w:eastAsia="Times New Roman" w:hAnsi="Calibri" w:cs="Times New Roman"/>
              </w:rPr>
              <w:t>od 100.000 do 250.000 evra</w:t>
            </w:r>
          </w:p>
        </w:tc>
        <w:tc>
          <w:tcPr>
            <w:tcW w:w="714" w:type="pct"/>
            <w:tcBorders>
              <w:top w:val="single" w:sz="4" w:space="0" w:color="auto"/>
              <w:left w:val="nil"/>
              <w:bottom w:val="single" w:sz="4" w:space="0" w:color="auto"/>
              <w:right w:val="single" w:sz="4" w:space="0" w:color="auto"/>
            </w:tcBorders>
            <w:shd w:val="clear" w:color="auto" w:fill="auto"/>
            <w:vAlign w:val="bottom"/>
            <w:hideMark/>
          </w:tcPr>
          <w:p w:rsidR="00E7445B" w:rsidRPr="00C3143B" w:rsidRDefault="00E7445B" w:rsidP="00E7445B">
            <w:pPr>
              <w:spacing w:after="0" w:line="240" w:lineRule="auto"/>
              <w:jc w:val="center"/>
              <w:rPr>
                <w:rFonts w:ascii="Calibri" w:eastAsia="Times New Roman" w:hAnsi="Calibri" w:cs="Times New Roman"/>
              </w:rPr>
            </w:pPr>
            <w:r w:rsidRPr="00C3143B">
              <w:rPr>
                <w:rFonts w:ascii="Calibri" w:eastAsia="Times New Roman" w:hAnsi="Calibri" w:cs="Times New Roman"/>
              </w:rPr>
              <w:t>od 250.000 do 500.000 evra</w:t>
            </w:r>
          </w:p>
        </w:tc>
        <w:tc>
          <w:tcPr>
            <w:tcW w:w="715" w:type="pct"/>
            <w:tcBorders>
              <w:top w:val="single" w:sz="4" w:space="0" w:color="auto"/>
              <w:left w:val="nil"/>
              <w:bottom w:val="single" w:sz="4" w:space="0" w:color="auto"/>
              <w:right w:val="single" w:sz="4" w:space="0" w:color="auto"/>
            </w:tcBorders>
            <w:shd w:val="clear" w:color="auto" w:fill="auto"/>
            <w:vAlign w:val="bottom"/>
            <w:hideMark/>
          </w:tcPr>
          <w:p w:rsidR="00E7445B" w:rsidRPr="00C3143B" w:rsidRDefault="00E7445B" w:rsidP="00E7445B">
            <w:pPr>
              <w:spacing w:after="0" w:line="240" w:lineRule="auto"/>
              <w:jc w:val="center"/>
              <w:rPr>
                <w:rFonts w:ascii="Calibri" w:eastAsia="Times New Roman" w:hAnsi="Calibri" w:cs="Times New Roman"/>
              </w:rPr>
            </w:pPr>
            <w:r w:rsidRPr="00C3143B">
              <w:rPr>
                <w:rFonts w:ascii="Calibri" w:eastAsia="Times New Roman" w:hAnsi="Calibri" w:cs="Times New Roman"/>
              </w:rPr>
              <w:t>od 500.000 do 1.000.000 evra</w:t>
            </w:r>
          </w:p>
        </w:tc>
        <w:tc>
          <w:tcPr>
            <w:tcW w:w="716" w:type="pct"/>
            <w:tcBorders>
              <w:top w:val="single" w:sz="4" w:space="0" w:color="auto"/>
              <w:left w:val="nil"/>
              <w:bottom w:val="single" w:sz="4" w:space="0" w:color="auto"/>
              <w:right w:val="single" w:sz="4" w:space="0" w:color="auto"/>
            </w:tcBorders>
            <w:shd w:val="clear" w:color="auto" w:fill="auto"/>
            <w:vAlign w:val="bottom"/>
            <w:hideMark/>
          </w:tcPr>
          <w:p w:rsidR="00E7445B" w:rsidRPr="00C3143B" w:rsidRDefault="00E7445B" w:rsidP="00E7445B">
            <w:pPr>
              <w:spacing w:after="0" w:line="240" w:lineRule="auto"/>
              <w:jc w:val="center"/>
              <w:rPr>
                <w:rFonts w:ascii="Calibri" w:eastAsia="Times New Roman" w:hAnsi="Calibri" w:cs="Times New Roman"/>
              </w:rPr>
            </w:pPr>
            <w:r w:rsidRPr="00C3143B">
              <w:rPr>
                <w:rFonts w:ascii="Calibri" w:eastAsia="Times New Roman" w:hAnsi="Calibri" w:cs="Times New Roman"/>
              </w:rPr>
              <w:t>od 1.000.000 do 2.000.000 evra</w:t>
            </w:r>
          </w:p>
        </w:tc>
        <w:tc>
          <w:tcPr>
            <w:tcW w:w="714" w:type="pct"/>
            <w:tcBorders>
              <w:top w:val="single" w:sz="4" w:space="0" w:color="auto"/>
              <w:left w:val="nil"/>
              <w:bottom w:val="single" w:sz="4" w:space="0" w:color="auto"/>
              <w:right w:val="single" w:sz="4" w:space="0" w:color="auto"/>
            </w:tcBorders>
            <w:shd w:val="clear" w:color="auto" w:fill="auto"/>
            <w:vAlign w:val="bottom"/>
            <w:hideMark/>
          </w:tcPr>
          <w:p w:rsidR="00E7445B" w:rsidRPr="00C3143B" w:rsidRDefault="00E7445B" w:rsidP="00E7445B">
            <w:pPr>
              <w:spacing w:after="0" w:line="240" w:lineRule="auto"/>
              <w:jc w:val="center"/>
              <w:rPr>
                <w:rFonts w:ascii="Calibri" w:eastAsia="Times New Roman" w:hAnsi="Calibri" w:cs="Times New Roman"/>
              </w:rPr>
            </w:pPr>
            <w:r w:rsidRPr="00C3143B">
              <w:rPr>
                <w:rFonts w:ascii="Calibri" w:eastAsia="Times New Roman" w:hAnsi="Calibri" w:cs="Times New Roman"/>
              </w:rPr>
              <w:t>preko  2.000.000 evra</w:t>
            </w:r>
          </w:p>
        </w:tc>
      </w:tr>
    </w:tbl>
    <w:p w:rsidR="00E7445B" w:rsidRPr="00C3143B" w:rsidRDefault="00E7445B" w:rsidP="00E74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776"/>
        <w:gridCol w:w="9952"/>
        <w:gridCol w:w="948"/>
        <w:gridCol w:w="948"/>
        <w:gridCol w:w="777"/>
      </w:tblGrid>
      <w:tr w:rsidR="00E7445B" w:rsidRPr="00C3143B" w:rsidTr="00E7445B">
        <w:trPr>
          <w:trHeight w:val="480"/>
        </w:trPr>
        <w:tc>
          <w:tcPr>
            <w:tcW w:w="273" w:type="pct"/>
            <w:tcBorders>
              <w:top w:val="single" w:sz="4" w:space="0" w:color="auto"/>
            </w:tcBorders>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Godina</w:t>
            </w:r>
          </w:p>
        </w:tc>
        <w:tc>
          <w:tcPr>
            <w:tcW w:w="274" w:type="pct"/>
            <w:tcBorders>
              <w:top w:val="single" w:sz="4" w:space="0" w:color="auto"/>
            </w:tcBorders>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Rbr.</w:t>
            </w:r>
          </w:p>
        </w:tc>
        <w:tc>
          <w:tcPr>
            <w:tcW w:w="3511" w:type="pct"/>
            <w:tcBorders>
              <w:top w:val="single" w:sz="4" w:space="0" w:color="auto"/>
            </w:tcBorders>
            <w:shd w:val="clear" w:color="auto" w:fill="92CDDC" w:themeFill="accent5" w:themeFillTint="99"/>
            <w:noWrap/>
            <w:vAlign w:val="center"/>
          </w:tcPr>
          <w:p w:rsidR="00E7445B" w:rsidRPr="00C3143B" w:rsidRDefault="00E7445B" w:rsidP="00E7445B">
            <w:pPr>
              <w:spacing w:after="0" w:line="240" w:lineRule="auto"/>
              <w:rPr>
                <w:rFonts w:eastAsia="Times New Roman" w:cs="Times New Roman"/>
                <w:sz w:val="18"/>
                <w:szCs w:val="18"/>
              </w:rPr>
            </w:pPr>
            <w:r w:rsidRPr="00C3143B">
              <w:rPr>
                <w:rFonts w:eastAsia="Times New Roman" w:cs="Times New Roman"/>
                <w:sz w:val="18"/>
                <w:szCs w:val="18"/>
              </w:rPr>
              <w:t>Ime filma</w:t>
            </w:r>
          </w:p>
        </w:tc>
        <w:tc>
          <w:tcPr>
            <w:tcW w:w="334" w:type="pct"/>
            <w:tcBorders>
              <w:top w:val="single" w:sz="4" w:space="0" w:color="auto"/>
            </w:tcBorders>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Procenj. 1</w:t>
            </w:r>
          </w:p>
        </w:tc>
        <w:tc>
          <w:tcPr>
            <w:tcW w:w="334" w:type="pct"/>
            <w:tcBorders>
              <w:top w:val="single" w:sz="4" w:space="0" w:color="auto"/>
            </w:tcBorders>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Procenj. 2</w:t>
            </w:r>
          </w:p>
        </w:tc>
        <w:tc>
          <w:tcPr>
            <w:tcW w:w="274" w:type="pct"/>
            <w:tcBorders>
              <w:top w:val="single" w:sz="4" w:space="0" w:color="auto"/>
            </w:tcBorders>
            <w:shd w:val="clear" w:color="auto" w:fill="215868" w:themeFill="accent5" w:themeFillShade="80"/>
            <w:noWrap/>
            <w:vAlign w:val="center"/>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Prosek</w:t>
            </w:r>
          </w:p>
        </w:tc>
      </w:tr>
      <w:tr w:rsidR="00E7445B" w:rsidRPr="00C3143B" w:rsidTr="00E7445B">
        <w:trPr>
          <w:trHeight w:val="480"/>
        </w:trPr>
        <w:tc>
          <w:tcPr>
            <w:tcW w:w="273" w:type="pct"/>
            <w:vMerge w:val="restart"/>
            <w:shd w:val="clear" w:color="auto" w:fill="auto"/>
            <w:noWrap/>
            <w:textDirection w:val="btLr"/>
            <w:vAlign w:val="center"/>
            <w:hideMark/>
          </w:tcPr>
          <w:p w:rsidR="00E7445B" w:rsidRPr="00C3143B" w:rsidRDefault="00E7445B" w:rsidP="00E7445B">
            <w:pPr>
              <w:spacing w:after="0" w:line="240" w:lineRule="auto"/>
              <w:ind w:left="113" w:right="113"/>
              <w:jc w:val="center"/>
              <w:rPr>
                <w:rFonts w:eastAsia="Times New Roman" w:cs="Times New Roman"/>
                <w:sz w:val="18"/>
                <w:szCs w:val="18"/>
              </w:rPr>
            </w:pPr>
            <w:r w:rsidRPr="00C3143B">
              <w:rPr>
                <w:rFonts w:eastAsia="Times New Roman" w:cs="Times New Roman"/>
                <w:sz w:val="18"/>
                <w:szCs w:val="18"/>
              </w:rPr>
              <w:t>2010.</w:t>
            </w:r>
          </w:p>
        </w:tc>
        <w:tc>
          <w:tcPr>
            <w:tcW w:w="274" w:type="pct"/>
            <w:shd w:val="clear" w:color="auto" w:fill="auto"/>
            <w:noWrap/>
            <w:vAlign w:val="bottom"/>
            <w:hideMark/>
          </w:tcPr>
          <w:p w:rsidR="00E7445B" w:rsidRPr="00C3143B" w:rsidRDefault="00E7445B" w:rsidP="00E7445B">
            <w:pPr>
              <w:spacing w:after="0" w:line="240" w:lineRule="auto"/>
              <w:jc w:val="right"/>
              <w:rPr>
                <w:rFonts w:eastAsia="Times New Roman" w:cs="Times New Roman"/>
                <w:sz w:val="18"/>
                <w:szCs w:val="18"/>
              </w:rPr>
            </w:pPr>
            <w:r w:rsidRPr="00C3143B">
              <w:rPr>
                <w:rFonts w:eastAsia="Times New Roman" w:cs="Times New Roman"/>
                <w:sz w:val="18"/>
                <w:szCs w:val="18"/>
              </w:rPr>
              <w:t>1</w:t>
            </w:r>
          </w:p>
        </w:tc>
        <w:tc>
          <w:tcPr>
            <w:tcW w:w="3511" w:type="pct"/>
            <w:shd w:val="clear" w:color="auto" w:fill="auto"/>
            <w:noWrap/>
            <w:vAlign w:val="center"/>
            <w:hideMark/>
          </w:tcPr>
          <w:p w:rsidR="00E7445B" w:rsidRPr="00C3143B" w:rsidRDefault="00E7445B" w:rsidP="00E7445B">
            <w:pPr>
              <w:spacing w:after="0" w:line="240" w:lineRule="auto"/>
              <w:rPr>
                <w:rFonts w:eastAsia="Times New Roman" w:cs="Times New Roman"/>
                <w:sz w:val="18"/>
                <w:szCs w:val="18"/>
                <w:u w:val="single"/>
              </w:rPr>
            </w:pPr>
            <w:r w:rsidRPr="00C3143B">
              <w:rPr>
                <w:rFonts w:eastAsia="Times New Roman" w:cs="Times New Roman"/>
                <w:sz w:val="18"/>
                <w:szCs w:val="18"/>
                <w:u w:val="single"/>
              </w:rPr>
              <w:t>AKO ZRNO NE UMRE (IF THE SEED DOESN’T DIE)</w:t>
            </w:r>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5.0</w:t>
            </w:r>
          </w:p>
        </w:tc>
      </w:tr>
      <w:tr w:rsidR="00E7445B" w:rsidRPr="00C3143B" w:rsidTr="00E7445B">
        <w:trPr>
          <w:trHeight w:val="315"/>
        </w:trPr>
        <w:tc>
          <w:tcPr>
            <w:tcW w:w="273" w:type="pct"/>
            <w:vMerge/>
            <w:shd w:val="clear" w:color="auto" w:fill="auto"/>
            <w:noWrap/>
            <w:vAlign w:val="bottom"/>
            <w:hideMark/>
          </w:tcPr>
          <w:p w:rsidR="00E7445B" w:rsidRPr="00C3143B" w:rsidRDefault="00E7445B" w:rsidP="00E7445B">
            <w:pPr>
              <w:spacing w:after="0" w:line="240" w:lineRule="auto"/>
              <w:rPr>
                <w:rFonts w:eastAsia="Times New Roman" w:cs="Times New Roman"/>
                <w:sz w:val="18"/>
                <w:szCs w:val="18"/>
              </w:rPr>
            </w:pPr>
          </w:p>
        </w:tc>
        <w:tc>
          <w:tcPr>
            <w:tcW w:w="274" w:type="pct"/>
            <w:shd w:val="clear" w:color="auto" w:fill="auto"/>
            <w:noWrap/>
            <w:vAlign w:val="bottom"/>
            <w:hideMark/>
          </w:tcPr>
          <w:p w:rsidR="00E7445B" w:rsidRPr="00C3143B" w:rsidRDefault="00E7445B" w:rsidP="00E7445B">
            <w:pPr>
              <w:spacing w:after="0" w:line="240" w:lineRule="auto"/>
              <w:jc w:val="right"/>
              <w:rPr>
                <w:rFonts w:eastAsia="Times New Roman" w:cs="Times New Roman"/>
                <w:sz w:val="18"/>
                <w:szCs w:val="18"/>
              </w:rPr>
            </w:pPr>
            <w:r w:rsidRPr="00C3143B">
              <w:rPr>
                <w:rFonts w:eastAsia="Times New Roman" w:cs="Times New Roman"/>
                <w:sz w:val="18"/>
                <w:szCs w:val="18"/>
              </w:rPr>
              <w:t>2</w:t>
            </w:r>
          </w:p>
        </w:tc>
        <w:tc>
          <w:tcPr>
            <w:tcW w:w="3511" w:type="pct"/>
            <w:shd w:val="clear" w:color="auto" w:fill="auto"/>
            <w:noWrap/>
            <w:vAlign w:val="center"/>
            <w:hideMark/>
          </w:tcPr>
          <w:p w:rsidR="00E7445B" w:rsidRPr="00C3143B" w:rsidRDefault="00E85488" w:rsidP="00E7445B">
            <w:pPr>
              <w:spacing w:after="0" w:line="240" w:lineRule="auto"/>
              <w:rPr>
                <w:rFonts w:eastAsia="Times New Roman" w:cs="Times New Roman"/>
                <w:sz w:val="18"/>
                <w:szCs w:val="18"/>
                <w:u w:val="single"/>
              </w:rPr>
            </w:pPr>
            <w:hyperlink r:id="rId69" w:history="1">
              <w:r w:rsidR="00E7445B" w:rsidRPr="00C3143B">
                <w:rPr>
                  <w:rFonts w:eastAsia="Times New Roman" w:cs="Times New Roman"/>
                  <w:sz w:val="18"/>
                  <w:szCs w:val="18"/>
                  <w:u w:val="single"/>
                </w:rPr>
                <w:t>BELI BELI SVET (WHITE WHITE WORLD) *</w:t>
              </w:r>
            </w:hyperlink>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E7445B" w:rsidRPr="00C3143B" w:rsidTr="00E7445B">
        <w:trPr>
          <w:trHeight w:val="300"/>
        </w:trPr>
        <w:tc>
          <w:tcPr>
            <w:tcW w:w="273" w:type="pct"/>
            <w:vMerge/>
            <w:shd w:val="clear" w:color="auto" w:fill="auto"/>
            <w:noWrap/>
            <w:vAlign w:val="bottom"/>
            <w:hideMark/>
          </w:tcPr>
          <w:p w:rsidR="00E7445B" w:rsidRPr="00C3143B" w:rsidRDefault="00E7445B" w:rsidP="00E7445B">
            <w:pPr>
              <w:spacing w:after="0" w:line="240" w:lineRule="auto"/>
              <w:rPr>
                <w:rFonts w:eastAsia="Times New Roman" w:cs="Times New Roman"/>
                <w:sz w:val="18"/>
                <w:szCs w:val="18"/>
              </w:rPr>
            </w:pPr>
          </w:p>
        </w:tc>
        <w:tc>
          <w:tcPr>
            <w:tcW w:w="274" w:type="pct"/>
            <w:shd w:val="clear" w:color="auto" w:fill="auto"/>
            <w:noWrap/>
            <w:vAlign w:val="bottom"/>
            <w:hideMark/>
          </w:tcPr>
          <w:p w:rsidR="00E7445B" w:rsidRPr="00C3143B" w:rsidRDefault="00E7445B" w:rsidP="00E7445B">
            <w:pPr>
              <w:spacing w:after="0" w:line="240" w:lineRule="auto"/>
              <w:jc w:val="right"/>
              <w:rPr>
                <w:rFonts w:eastAsia="Times New Roman" w:cs="Times New Roman"/>
                <w:sz w:val="18"/>
                <w:szCs w:val="18"/>
              </w:rPr>
            </w:pPr>
            <w:r w:rsidRPr="00C3143B">
              <w:rPr>
                <w:rFonts w:eastAsia="Times New Roman" w:cs="Times New Roman"/>
                <w:sz w:val="18"/>
                <w:szCs w:val="18"/>
              </w:rPr>
              <w:t>3</w:t>
            </w:r>
          </w:p>
        </w:tc>
        <w:tc>
          <w:tcPr>
            <w:tcW w:w="3511" w:type="pct"/>
            <w:shd w:val="clear" w:color="auto" w:fill="auto"/>
            <w:noWrap/>
            <w:vAlign w:val="center"/>
            <w:hideMark/>
          </w:tcPr>
          <w:p w:rsidR="00E7445B" w:rsidRPr="00C3143B" w:rsidRDefault="00E85488" w:rsidP="00E7445B">
            <w:pPr>
              <w:spacing w:after="0" w:line="240" w:lineRule="auto"/>
              <w:rPr>
                <w:rFonts w:eastAsia="Times New Roman" w:cs="Times New Roman"/>
                <w:sz w:val="18"/>
                <w:szCs w:val="18"/>
                <w:u w:val="single"/>
              </w:rPr>
            </w:pPr>
            <w:hyperlink r:id="rId70" w:history="1">
              <w:r w:rsidR="00E7445B" w:rsidRPr="00C3143B">
                <w:rPr>
                  <w:rFonts w:eastAsia="Times New Roman" w:cs="Times New Roman"/>
                  <w:sz w:val="18"/>
                  <w:szCs w:val="18"/>
                  <w:u w:val="single"/>
                </w:rPr>
                <w:t>FLEŠBEK (FLASHBACK) *</w:t>
              </w:r>
            </w:hyperlink>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274" w:type="pct"/>
            <w:shd w:val="clear" w:color="auto" w:fill="215868" w:themeFill="accent5" w:themeFillShade="80"/>
            <w:noWrap/>
            <w:vAlign w:val="bottom"/>
            <w:hideMark/>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3.0</w:t>
            </w:r>
          </w:p>
        </w:tc>
      </w:tr>
      <w:tr w:rsidR="00E7445B" w:rsidRPr="00C3143B" w:rsidTr="00E7445B">
        <w:trPr>
          <w:trHeight w:val="300"/>
        </w:trPr>
        <w:tc>
          <w:tcPr>
            <w:tcW w:w="273" w:type="pct"/>
            <w:vMerge/>
            <w:shd w:val="clear" w:color="auto" w:fill="auto"/>
            <w:noWrap/>
            <w:vAlign w:val="bottom"/>
            <w:hideMark/>
          </w:tcPr>
          <w:p w:rsidR="00E7445B" w:rsidRPr="00C3143B" w:rsidRDefault="00E7445B" w:rsidP="00E7445B">
            <w:pPr>
              <w:spacing w:after="0" w:line="240" w:lineRule="auto"/>
              <w:rPr>
                <w:rFonts w:eastAsia="Times New Roman" w:cs="Times New Roman"/>
                <w:sz w:val="18"/>
                <w:szCs w:val="18"/>
              </w:rPr>
            </w:pPr>
          </w:p>
        </w:tc>
        <w:tc>
          <w:tcPr>
            <w:tcW w:w="274" w:type="pct"/>
            <w:shd w:val="clear" w:color="auto" w:fill="auto"/>
            <w:noWrap/>
            <w:vAlign w:val="bottom"/>
            <w:hideMark/>
          </w:tcPr>
          <w:p w:rsidR="00E7445B" w:rsidRPr="00C3143B" w:rsidRDefault="00E7445B" w:rsidP="00E7445B">
            <w:pPr>
              <w:spacing w:after="0" w:line="240" w:lineRule="auto"/>
              <w:jc w:val="right"/>
              <w:rPr>
                <w:rFonts w:eastAsia="Times New Roman" w:cs="Times New Roman"/>
                <w:sz w:val="18"/>
                <w:szCs w:val="18"/>
              </w:rPr>
            </w:pPr>
            <w:r w:rsidRPr="00C3143B">
              <w:rPr>
                <w:rFonts w:eastAsia="Times New Roman" w:cs="Times New Roman"/>
                <w:sz w:val="18"/>
                <w:szCs w:val="18"/>
              </w:rPr>
              <w:t>4</w:t>
            </w:r>
          </w:p>
        </w:tc>
        <w:tc>
          <w:tcPr>
            <w:tcW w:w="3511" w:type="pct"/>
            <w:shd w:val="clear" w:color="auto" w:fill="auto"/>
            <w:noWrap/>
            <w:vAlign w:val="center"/>
            <w:hideMark/>
          </w:tcPr>
          <w:p w:rsidR="00E7445B" w:rsidRPr="00C3143B" w:rsidRDefault="00E85488" w:rsidP="00E7445B">
            <w:pPr>
              <w:spacing w:after="0" w:line="240" w:lineRule="auto"/>
              <w:rPr>
                <w:rFonts w:eastAsia="Times New Roman" w:cs="Times New Roman"/>
                <w:sz w:val="18"/>
                <w:szCs w:val="18"/>
                <w:u w:val="single"/>
              </w:rPr>
            </w:pPr>
            <w:hyperlink r:id="rId71" w:history="1">
              <w:r w:rsidR="00E7445B" w:rsidRPr="00C3143B">
                <w:rPr>
                  <w:rFonts w:eastAsia="Times New Roman" w:cs="Times New Roman"/>
                  <w:sz w:val="18"/>
                  <w:szCs w:val="18"/>
                  <w:u w:val="single"/>
                </w:rPr>
                <w:t>KAO RANI MRAZ (EARLY FROST)</w:t>
              </w:r>
            </w:hyperlink>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7</w:t>
            </w:r>
          </w:p>
        </w:tc>
        <w:tc>
          <w:tcPr>
            <w:tcW w:w="274" w:type="pct"/>
            <w:shd w:val="clear" w:color="auto" w:fill="215868" w:themeFill="accent5" w:themeFillShade="80"/>
            <w:noWrap/>
            <w:vAlign w:val="bottom"/>
            <w:hideMark/>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5.5</w:t>
            </w:r>
          </w:p>
        </w:tc>
      </w:tr>
      <w:tr w:rsidR="00E7445B" w:rsidRPr="00C3143B" w:rsidTr="00E7445B">
        <w:trPr>
          <w:trHeight w:val="300"/>
        </w:trPr>
        <w:tc>
          <w:tcPr>
            <w:tcW w:w="273" w:type="pct"/>
            <w:vMerge/>
            <w:shd w:val="clear" w:color="auto" w:fill="auto"/>
            <w:noWrap/>
            <w:vAlign w:val="bottom"/>
            <w:hideMark/>
          </w:tcPr>
          <w:p w:rsidR="00E7445B" w:rsidRPr="00C3143B" w:rsidRDefault="00E7445B" w:rsidP="00E7445B">
            <w:pPr>
              <w:spacing w:after="0" w:line="240" w:lineRule="auto"/>
              <w:rPr>
                <w:rFonts w:eastAsia="Times New Roman" w:cs="Times New Roman"/>
                <w:sz w:val="18"/>
                <w:szCs w:val="18"/>
              </w:rPr>
            </w:pPr>
          </w:p>
        </w:tc>
        <w:tc>
          <w:tcPr>
            <w:tcW w:w="274" w:type="pct"/>
            <w:shd w:val="clear" w:color="auto" w:fill="auto"/>
            <w:noWrap/>
            <w:vAlign w:val="bottom"/>
            <w:hideMark/>
          </w:tcPr>
          <w:p w:rsidR="00E7445B" w:rsidRPr="00C3143B" w:rsidRDefault="00E7445B" w:rsidP="00E7445B">
            <w:pPr>
              <w:spacing w:after="0" w:line="240" w:lineRule="auto"/>
              <w:jc w:val="right"/>
              <w:rPr>
                <w:rFonts w:eastAsia="Times New Roman" w:cs="Times New Roman"/>
                <w:sz w:val="18"/>
                <w:szCs w:val="18"/>
              </w:rPr>
            </w:pPr>
            <w:r w:rsidRPr="00C3143B">
              <w:rPr>
                <w:rFonts w:eastAsia="Times New Roman" w:cs="Times New Roman"/>
                <w:sz w:val="18"/>
                <w:szCs w:val="18"/>
              </w:rPr>
              <w:t>5</w:t>
            </w:r>
          </w:p>
        </w:tc>
        <w:tc>
          <w:tcPr>
            <w:tcW w:w="3511" w:type="pct"/>
            <w:shd w:val="clear" w:color="auto" w:fill="auto"/>
            <w:noWrap/>
            <w:vAlign w:val="center"/>
            <w:hideMark/>
          </w:tcPr>
          <w:p w:rsidR="00E7445B" w:rsidRPr="00C3143B" w:rsidRDefault="00E85488" w:rsidP="00E7445B">
            <w:pPr>
              <w:spacing w:after="0" w:line="240" w:lineRule="auto"/>
              <w:rPr>
                <w:rFonts w:eastAsia="Times New Roman" w:cs="Times New Roman"/>
                <w:sz w:val="18"/>
                <w:szCs w:val="18"/>
                <w:u w:val="single"/>
              </w:rPr>
            </w:pPr>
            <w:hyperlink r:id="rId72" w:history="1">
              <w:r w:rsidR="00E7445B" w:rsidRPr="00C3143B">
                <w:rPr>
                  <w:rFonts w:eastAsia="Times New Roman" w:cs="Times New Roman"/>
                  <w:sz w:val="18"/>
                  <w:szCs w:val="18"/>
                  <w:u w:val="single"/>
                </w:rPr>
                <w:t>MA NIJE ON TAKAV (HE AIN'T LIKE THAT) *</w:t>
              </w:r>
            </w:hyperlink>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E7445B" w:rsidRPr="00C3143B" w:rsidTr="00E7445B">
        <w:trPr>
          <w:trHeight w:val="300"/>
        </w:trPr>
        <w:tc>
          <w:tcPr>
            <w:tcW w:w="273" w:type="pct"/>
            <w:vMerge/>
            <w:shd w:val="clear" w:color="auto" w:fill="auto"/>
            <w:noWrap/>
            <w:vAlign w:val="bottom"/>
            <w:hideMark/>
          </w:tcPr>
          <w:p w:rsidR="00E7445B" w:rsidRPr="00C3143B" w:rsidRDefault="00E7445B" w:rsidP="00E7445B">
            <w:pPr>
              <w:spacing w:after="0" w:line="240" w:lineRule="auto"/>
              <w:rPr>
                <w:rFonts w:eastAsia="Times New Roman" w:cs="Times New Roman"/>
                <w:sz w:val="18"/>
                <w:szCs w:val="18"/>
              </w:rPr>
            </w:pPr>
          </w:p>
        </w:tc>
        <w:tc>
          <w:tcPr>
            <w:tcW w:w="274" w:type="pct"/>
            <w:shd w:val="clear" w:color="auto" w:fill="auto"/>
            <w:noWrap/>
            <w:vAlign w:val="bottom"/>
            <w:hideMark/>
          </w:tcPr>
          <w:p w:rsidR="00E7445B" w:rsidRPr="00C3143B" w:rsidRDefault="00E7445B" w:rsidP="00E7445B">
            <w:pPr>
              <w:spacing w:after="0" w:line="240" w:lineRule="auto"/>
              <w:jc w:val="right"/>
              <w:rPr>
                <w:rFonts w:eastAsia="Times New Roman" w:cs="Times New Roman"/>
                <w:sz w:val="18"/>
                <w:szCs w:val="18"/>
              </w:rPr>
            </w:pPr>
            <w:r w:rsidRPr="00C3143B">
              <w:rPr>
                <w:rFonts w:eastAsia="Times New Roman" w:cs="Times New Roman"/>
                <w:sz w:val="18"/>
                <w:szCs w:val="18"/>
              </w:rPr>
              <w:t>6</w:t>
            </w:r>
          </w:p>
        </w:tc>
        <w:tc>
          <w:tcPr>
            <w:tcW w:w="3511" w:type="pct"/>
            <w:shd w:val="clear" w:color="auto" w:fill="auto"/>
            <w:noWrap/>
            <w:vAlign w:val="center"/>
            <w:hideMark/>
          </w:tcPr>
          <w:p w:rsidR="00E7445B" w:rsidRPr="00C3143B" w:rsidRDefault="00E85488" w:rsidP="00E7445B">
            <w:pPr>
              <w:spacing w:after="0" w:line="240" w:lineRule="auto"/>
              <w:rPr>
                <w:rFonts w:eastAsia="Times New Roman" w:cs="Times New Roman"/>
                <w:sz w:val="18"/>
                <w:szCs w:val="18"/>
                <w:u w:val="single"/>
              </w:rPr>
            </w:pPr>
            <w:hyperlink r:id="rId73" w:history="1">
              <w:r w:rsidR="00E7445B" w:rsidRPr="00C3143B">
                <w:rPr>
                  <w:rFonts w:eastAsia="Times New Roman" w:cs="Times New Roman"/>
                  <w:sz w:val="18"/>
                  <w:szCs w:val="18"/>
                  <w:u w:val="single"/>
                </w:rPr>
                <w:t>MONTEVIDEO, BOG TE VIDEO! (MONTEVIDEO, TASTE OF A DREAM!)</w:t>
              </w:r>
            </w:hyperlink>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7</w:t>
            </w:r>
          </w:p>
        </w:tc>
        <w:tc>
          <w:tcPr>
            <w:tcW w:w="274" w:type="pct"/>
            <w:shd w:val="clear" w:color="auto" w:fill="215868" w:themeFill="accent5" w:themeFillShade="80"/>
            <w:noWrap/>
            <w:vAlign w:val="bottom"/>
            <w:hideMark/>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6.5</w:t>
            </w:r>
          </w:p>
        </w:tc>
      </w:tr>
      <w:tr w:rsidR="00E7445B" w:rsidRPr="00C3143B" w:rsidTr="00E7445B">
        <w:trPr>
          <w:trHeight w:val="300"/>
        </w:trPr>
        <w:tc>
          <w:tcPr>
            <w:tcW w:w="273" w:type="pct"/>
            <w:vMerge/>
            <w:shd w:val="clear" w:color="auto" w:fill="auto"/>
            <w:noWrap/>
            <w:vAlign w:val="bottom"/>
            <w:hideMark/>
          </w:tcPr>
          <w:p w:rsidR="00E7445B" w:rsidRPr="00C3143B" w:rsidRDefault="00E7445B" w:rsidP="00E7445B">
            <w:pPr>
              <w:spacing w:after="0" w:line="240" w:lineRule="auto"/>
              <w:rPr>
                <w:rFonts w:eastAsia="Times New Roman" w:cs="Times New Roman"/>
                <w:sz w:val="18"/>
                <w:szCs w:val="18"/>
              </w:rPr>
            </w:pPr>
          </w:p>
        </w:tc>
        <w:tc>
          <w:tcPr>
            <w:tcW w:w="274" w:type="pct"/>
            <w:shd w:val="clear" w:color="auto" w:fill="auto"/>
            <w:noWrap/>
            <w:vAlign w:val="bottom"/>
            <w:hideMark/>
          </w:tcPr>
          <w:p w:rsidR="00E7445B" w:rsidRPr="00C3143B" w:rsidRDefault="00E7445B" w:rsidP="00E7445B">
            <w:pPr>
              <w:spacing w:after="0" w:line="240" w:lineRule="auto"/>
              <w:jc w:val="right"/>
              <w:rPr>
                <w:rFonts w:eastAsia="Times New Roman" w:cs="Times New Roman"/>
                <w:sz w:val="18"/>
                <w:szCs w:val="18"/>
              </w:rPr>
            </w:pPr>
            <w:r w:rsidRPr="00C3143B">
              <w:rPr>
                <w:rFonts w:eastAsia="Times New Roman" w:cs="Times New Roman"/>
                <w:sz w:val="18"/>
                <w:szCs w:val="18"/>
              </w:rPr>
              <w:t>7</w:t>
            </w:r>
          </w:p>
        </w:tc>
        <w:tc>
          <w:tcPr>
            <w:tcW w:w="3511" w:type="pct"/>
            <w:shd w:val="clear" w:color="auto" w:fill="auto"/>
            <w:noWrap/>
            <w:vAlign w:val="center"/>
            <w:hideMark/>
          </w:tcPr>
          <w:p w:rsidR="00E7445B" w:rsidRPr="00C3143B" w:rsidRDefault="00E85488" w:rsidP="00E7445B">
            <w:pPr>
              <w:spacing w:after="0" w:line="240" w:lineRule="auto"/>
              <w:rPr>
                <w:rFonts w:eastAsia="Times New Roman" w:cs="Times New Roman"/>
                <w:sz w:val="18"/>
                <w:szCs w:val="18"/>
                <w:u w:val="single"/>
              </w:rPr>
            </w:pPr>
            <w:hyperlink r:id="rId74" w:history="1">
              <w:r w:rsidR="00E7445B" w:rsidRPr="00C3143B">
                <w:rPr>
                  <w:rFonts w:eastAsia="Times New Roman" w:cs="Times New Roman"/>
                  <w:sz w:val="18"/>
                  <w:szCs w:val="18"/>
                  <w:u w:val="single"/>
                </w:rPr>
                <w:t>MOTEL NANA (MOTEL NANA) *</w:t>
              </w:r>
            </w:hyperlink>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3.5</w:t>
            </w:r>
          </w:p>
        </w:tc>
      </w:tr>
      <w:tr w:rsidR="00E7445B" w:rsidRPr="00C3143B" w:rsidTr="00E7445B">
        <w:trPr>
          <w:trHeight w:val="300"/>
        </w:trPr>
        <w:tc>
          <w:tcPr>
            <w:tcW w:w="273" w:type="pct"/>
            <w:vMerge/>
            <w:shd w:val="clear" w:color="auto" w:fill="auto"/>
            <w:noWrap/>
            <w:vAlign w:val="bottom"/>
            <w:hideMark/>
          </w:tcPr>
          <w:p w:rsidR="00E7445B" w:rsidRPr="00C3143B" w:rsidRDefault="00E7445B" w:rsidP="00E7445B">
            <w:pPr>
              <w:spacing w:after="0" w:line="240" w:lineRule="auto"/>
              <w:rPr>
                <w:rFonts w:eastAsia="Times New Roman" w:cs="Times New Roman"/>
                <w:sz w:val="18"/>
                <w:szCs w:val="18"/>
              </w:rPr>
            </w:pPr>
          </w:p>
        </w:tc>
        <w:tc>
          <w:tcPr>
            <w:tcW w:w="274" w:type="pct"/>
            <w:shd w:val="clear" w:color="auto" w:fill="auto"/>
            <w:noWrap/>
            <w:vAlign w:val="bottom"/>
            <w:hideMark/>
          </w:tcPr>
          <w:p w:rsidR="00E7445B" w:rsidRPr="00C3143B" w:rsidRDefault="00E7445B" w:rsidP="00E7445B">
            <w:pPr>
              <w:spacing w:after="0" w:line="240" w:lineRule="auto"/>
              <w:jc w:val="right"/>
              <w:rPr>
                <w:rFonts w:eastAsia="Times New Roman" w:cs="Times New Roman"/>
                <w:sz w:val="18"/>
                <w:szCs w:val="18"/>
              </w:rPr>
            </w:pPr>
            <w:r w:rsidRPr="00C3143B">
              <w:rPr>
                <w:rFonts w:eastAsia="Times New Roman" w:cs="Times New Roman"/>
                <w:sz w:val="18"/>
                <w:szCs w:val="18"/>
              </w:rPr>
              <w:t>8</w:t>
            </w:r>
          </w:p>
        </w:tc>
        <w:tc>
          <w:tcPr>
            <w:tcW w:w="3511" w:type="pct"/>
            <w:shd w:val="clear" w:color="auto" w:fill="auto"/>
            <w:noWrap/>
            <w:vAlign w:val="center"/>
            <w:hideMark/>
          </w:tcPr>
          <w:p w:rsidR="00E7445B" w:rsidRPr="00C3143B" w:rsidRDefault="00E85488" w:rsidP="00E7445B">
            <w:pPr>
              <w:spacing w:after="0" w:line="240" w:lineRule="auto"/>
              <w:rPr>
                <w:rFonts w:eastAsia="Times New Roman" w:cs="Times New Roman"/>
                <w:sz w:val="18"/>
                <w:szCs w:val="18"/>
                <w:u w:val="single"/>
              </w:rPr>
            </w:pPr>
            <w:hyperlink r:id="rId75" w:history="1">
              <w:r w:rsidR="00E7445B" w:rsidRPr="00C3143B">
                <w:rPr>
                  <w:rFonts w:eastAsia="Times New Roman" w:cs="Times New Roman"/>
                  <w:sz w:val="18"/>
                  <w:szCs w:val="18"/>
                  <w:u w:val="single"/>
                </w:rPr>
                <w:t>NEKE DRUGE PRIČE (SOME OTHER STORIES)</w:t>
              </w:r>
            </w:hyperlink>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E7445B" w:rsidRPr="00C3143B" w:rsidTr="00E7445B">
        <w:trPr>
          <w:trHeight w:val="300"/>
        </w:trPr>
        <w:tc>
          <w:tcPr>
            <w:tcW w:w="273" w:type="pct"/>
            <w:vMerge/>
            <w:shd w:val="clear" w:color="auto" w:fill="auto"/>
            <w:noWrap/>
            <w:vAlign w:val="bottom"/>
            <w:hideMark/>
          </w:tcPr>
          <w:p w:rsidR="00E7445B" w:rsidRPr="00C3143B" w:rsidRDefault="00E7445B" w:rsidP="00E7445B">
            <w:pPr>
              <w:spacing w:after="0" w:line="240" w:lineRule="auto"/>
              <w:rPr>
                <w:rFonts w:eastAsia="Times New Roman" w:cs="Times New Roman"/>
                <w:sz w:val="18"/>
                <w:szCs w:val="18"/>
              </w:rPr>
            </w:pPr>
          </w:p>
        </w:tc>
        <w:tc>
          <w:tcPr>
            <w:tcW w:w="274" w:type="pct"/>
            <w:shd w:val="clear" w:color="auto" w:fill="auto"/>
            <w:noWrap/>
            <w:vAlign w:val="bottom"/>
            <w:hideMark/>
          </w:tcPr>
          <w:p w:rsidR="00E7445B" w:rsidRPr="00C3143B" w:rsidRDefault="00E7445B" w:rsidP="00E7445B">
            <w:pPr>
              <w:spacing w:after="0" w:line="240" w:lineRule="auto"/>
              <w:jc w:val="right"/>
              <w:rPr>
                <w:rFonts w:eastAsia="Times New Roman" w:cs="Times New Roman"/>
                <w:sz w:val="18"/>
                <w:szCs w:val="18"/>
              </w:rPr>
            </w:pPr>
            <w:r w:rsidRPr="00C3143B">
              <w:rPr>
                <w:rFonts w:eastAsia="Times New Roman" w:cs="Times New Roman"/>
                <w:sz w:val="18"/>
                <w:szCs w:val="18"/>
              </w:rPr>
              <w:t>9</w:t>
            </w:r>
          </w:p>
        </w:tc>
        <w:tc>
          <w:tcPr>
            <w:tcW w:w="3511" w:type="pct"/>
            <w:shd w:val="clear" w:color="auto" w:fill="auto"/>
            <w:noWrap/>
            <w:vAlign w:val="center"/>
            <w:hideMark/>
          </w:tcPr>
          <w:p w:rsidR="00E7445B" w:rsidRPr="00C3143B" w:rsidRDefault="00E85488" w:rsidP="00E7445B">
            <w:pPr>
              <w:spacing w:after="0" w:line="240" w:lineRule="auto"/>
              <w:rPr>
                <w:rFonts w:eastAsia="Times New Roman" w:cs="Times New Roman"/>
                <w:sz w:val="18"/>
                <w:szCs w:val="18"/>
                <w:u w:val="single"/>
              </w:rPr>
            </w:pPr>
            <w:hyperlink r:id="rId76" w:history="1">
              <w:r w:rsidR="00E7445B" w:rsidRPr="00C3143B">
                <w:rPr>
                  <w:rFonts w:eastAsia="Times New Roman" w:cs="Times New Roman"/>
                  <w:sz w:val="18"/>
                  <w:szCs w:val="18"/>
                  <w:u w:val="single"/>
                </w:rPr>
                <w:t>PLAVI VOZ (BLUE TRAIN) *</w:t>
              </w:r>
            </w:hyperlink>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3.5</w:t>
            </w:r>
          </w:p>
        </w:tc>
      </w:tr>
      <w:tr w:rsidR="00E7445B" w:rsidRPr="00C3143B" w:rsidTr="00E7445B">
        <w:trPr>
          <w:trHeight w:val="300"/>
        </w:trPr>
        <w:tc>
          <w:tcPr>
            <w:tcW w:w="273" w:type="pct"/>
            <w:vMerge/>
            <w:shd w:val="clear" w:color="auto" w:fill="auto"/>
            <w:noWrap/>
            <w:vAlign w:val="bottom"/>
            <w:hideMark/>
          </w:tcPr>
          <w:p w:rsidR="00E7445B" w:rsidRPr="00C3143B" w:rsidRDefault="00E7445B" w:rsidP="00E7445B">
            <w:pPr>
              <w:spacing w:after="0" w:line="240" w:lineRule="auto"/>
              <w:rPr>
                <w:rFonts w:eastAsia="Times New Roman" w:cs="Times New Roman"/>
                <w:sz w:val="18"/>
                <w:szCs w:val="18"/>
              </w:rPr>
            </w:pPr>
          </w:p>
        </w:tc>
        <w:tc>
          <w:tcPr>
            <w:tcW w:w="274" w:type="pct"/>
            <w:shd w:val="clear" w:color="auto" w:fill="auto"/>
            <w:noWrap/>
            <w:vAlign w:val="bottom"/>
            <w:hideMark/>
          </w:tcPr>
          <w:p w:rsidR="00E7445B" w:rsidRPr="00C3143B" w:rsidRDefault="00E7445B" w:rsidP="00E7445B">
            <w:pPr>
              <w:spacing w:after="0" w:line="240" w:lineRule="auto"/>
              <w:jc w:val="right"/>
              <w:rPr>
                <w:rFonts w:eastAsia="Times New Roman" w:cs="Times New Roman"/>
                <w:sz w:val="18"/>
                <w:szCs w:val="18"/>
              </w:rPr>
            </w:pPr>
            <w:r w:rsidRPr="00C3143B">
              <w:rPr>
                <w:rFonts w:eastAsia="Times New Roman" w:cs="Times New Roman"/>
                <w:sz w:val="18"/>
                <w:szCs w:val="18"/>
              </w:rPr>
              <w:t>10</w:t>
            </w:r>
          </w:p>
        </w:tc>
        <w:tc>
          <w:tcPr>
            <w:tcW w:w="3511" w:type="pct"/>
            <w:shd w:val="clear" w:color="auto" w:fill="auto"/>
            <w:noWrap/>
            <w:vAlign w:val="center"/>
            <w:hideMark/>
          </w:tcPr>
          <w:p w:rsidR="00E7445B" w:rsidRPr="00C3143B" w:rsidRDefault="00E85488" w:rsidP="00E7445B">
            <w:pPr>
              <w:spacing w:after="0" w:line="240" w:lineRule="auto"/>
              <w:rPr>
                <w:rFonts w:eastAsia="Times New Roman" w:cs="Times New Roman"/>
                <w:sz w:val="18"/>
                <w:szCs w:val="18"/>
                <w:u w:val="single"/>
              </w:rPr>
            </w:pPr>
            <w:hyperlink r:id="rId77" w:history="1">
              <w:r w:rsidR="00E7445B" w:rsidRPr="00C3143B">
                <w:rPr>
                  <w:rFonts w:eastAsia="Times New Roman" w:cs="Times New Roman"/>
                  <w:sz w:val="18"/>
                  <w:szCs w:val="18"/>
                  <w:u w:val="single"/>
                </w:rPr>
                <w:t>ŠIŠANJE (SKINNING) *</w:t>
              </w:r>
            </w:hyperlink>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3.5</w:t>
            </w:r>
          </w:p>
        </w:tc>
      </w:tr>
      <w:tr w:rsidR="00E7445B" w:rsidRPr="00C3143B" w:rsidTr="00E7445B">
        <w:trPr>
          <w:trHeight w:val="300"/>
        </w:trPr>
        <w:tc>
          <w:tcPr>
            <w:tcW w:w="273" w:type="pct"/>
            <w:vMerge/>
            <w:shd w:val="clear" w:color="auto" w:fill="auto"/>
            <w:noWrap/>
            <w:vAlign w:val="bottom"/>
            <w:hideMark/>
          </w:tcPr>
          <w:p w:rsidR="00E7445B" w:rsidRPr="00C3143B" w:rsidRDefault="00E7445B" w:rsidP="00E7445B">
            <w:pPr>
              <w:spacing w:after="0" w:line="240" w:lineRule="auto"/>
              <w:rPr>
                <w:rFonts w:eastAsia="Times New Roman" w:cs="Times New Roman"/>
                <w:sz w:val="18"/>
                <w:szCs w:val="18"/>
              </w:rPr>
            </w:pPr>
          </w:p>
        </w:tc>
        <w:tc>
          <w:tcPr>
            <w:tcW w:w="274" w:type="pct"/>
            <w:shd w:val="clear" w:color="auto" w:fill="auto"/>
            <w:noWrap/>
            <w:vAlign w:val="bottom"/>
            <w:hideMark/>
          </w:tcPr>
          <w:p w:rsidR="00E7445B" w:rsidRPr="00C3143B" w:rsidRDefault="00E7445B" w:rsidP="00E7445B">
            <w:pPr>
              <w:spacing w:after="0" w:line="240" w:lineRule="auto"/>
              <w:jc w:val="right"/>
              <w:rPr>
                <w:rFonts w:eastAsia="Times New Roman" w:cs="Times New Roman"/>
                <w:sz w:val="18"/>
                <w:szCs w:val="18"/>
              </w:rPr>
            </w:pPr>
            <w:r w:rsidRPr="00C3143B">
              <w:rPr>
                <w:rFonts w:eastAsia="Times New Roman" w:cs="Times New Roman"/>
                <w:sz w:val="18"/>
                <w:szCs w:val="18"/>
              </w:rPr>
              <w:t>11</w:t>
            </w:r>
          </w:p>
        </w:tc>
        <w:tc>
          <w:tcPr>
            <w:tcW w:w="3511" w:type="pct"/>
            <w:shd w:val="clear" w:color="auto" w:fill="auto"/>
            <w:noWrap/>
            <w:vAlign w:val="center"/>
            <w:hideMark/>
          </w:tcPr>
          <w:p w:rsidR="00E7445B" w:rsidRPr="00C3143B" w:rsidRDefault="00E85488" w:rsidP="00E7445B">
            <w:pPr>
              <w:spacing w:after="0" w:line="240" w:lineRule="auto"/>
              <w:rPr>
                <w:rFonts w:eastAsia="Times New Roman" w:cs="Times New Roman"/>
                <w:sz w:val="18"/>
                <w:szCs w:val="18"/>
                <w:u w:val="single"/>
              </w:rPr>
            </w:pPr>
            <w:hyperlink r:id="rId78" w:history="1">
              <w:r w:rsidR="00E7445B" w:rsidRPr="00C3143B">
                <w:rPr>
                  <w:rFonts w:eastAsia="Times New Roman" w:cs="Times New Roman"/>
                  <w:sz w:val="18"/>
                  <w:szCs w:val="18"/>
                  <w:u w:val="single"/>
                </w:rPr>
                <w:t>SRPSKI FILM (SERBIAN FILM)</w:t>
              </w:r>
            </w:hyperlink>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274" w:type="pct"/>
            <w:shd w:val="clear" w:color="auto" w:fill="215868" w:themeFill="accent5" w:themeFillShade="80"/>
            <w:noWrap/>
            <w:vAlign w:val="bottom"/>
            <w:hideMark/>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4.5</w:t>
            </w:r>
          </w:p>
        </w:tc>
      </w:tr>
      <w:tr w:rsidR="00E7445B" w:rsidRPr="00C3143B" w:rsidTr="00E7445B">
        <w:trPr>
          <w:trHeight w:val="300"/>
        </w:trPr>
        <w:tc>
          <w:tcPr>
            <w:tcW w:w="273" w:type="pct"/>
            <w:vMerge/>
            <w:shd w:val="clear" w:color="auto" w:fill="auto"/>
            <w:noWrap/>
            <w:vAlign w:val="bottom"/>
            <w:hideMark/>
          </w:tcPr>
          <w:p w:rsidR="00E7445B" w:rsidRPr="00C3143B" w:rsidRDefault="00E7445B" w:rsidP="00E7445B">
            <w:pPr>
              <w:spacing w:after="0" w:line="240" w:lineRule="auto"/>
              <w:rPr>
                <w:rFonts w:eastAsia="Times New Roman" w:cs="Times New Roman"/>
                <w:sz w:val="18"/>
                <w:szCs w:val="18"/>
              </w:rPr>
            </w:pPr>
          </w:p>
        </w:tc>
        <w:tc>
          <w:tcPr>
            <w:tcW w:w="274" w:type="pct"/>
            <w:shd w:val="clear" w:color="auto" w:fill="auto"/>
            <w:noWrap/>
            <w:vAlign w:val="bottom"/>
            <w:hideMark/>
          </w:tcPr>
          <w:p w:rsidR="00E7445B" w:rsidRPr="00C3143B" w:rsidRDefault="00E7445B" w:rsidP="00E7445B">
            <w:pPr>
              <w:spacing w:after="0" w:line="240" w:lineRule="auto"/>
              <w:jc w:val="right"/>
              <w:rPr>
                <w:rFonts w:eastAsia="Times New Roman" w:cs="Times New Roman"/>
                <w:sz w:val="18"/>
                <w:szCs w:val="18"/>
              </w:rPr>
            </w:pPr>
            <w:r w:rsidRPr="00C3143B">
              <w:rPr>
                <w:rFonts w:eastAsia="Times New Roman" w:cs="Times New Roman"/>
                <w:sz w:val="18"/>
                <w:szCs w:val="18"/>
              </w:rPr>
              <w:t>12</w:t>
            </w:r>
          </w:p>
        </w:tc>
        <w:tc>
          <w:tcPr>
            <w:tcW w:w="3511" w:type="pct"/>
            <w:shd w:val="clear" w:color="auto" w:fill="auto"/>
            <w:noWrap/>
            <w:vAlign w:val="center"/>
            <w:hideMark/>
          </w:tcPr>
          <w:p w:rsidR="00E7445B" w:rsidRPr="00C3143B" w:rsidRDefault="00E85488" w:rsidP="00E7445B">
            <w:pPr>
              <w:spacing w:after="0" w:line="240" w:lineRule="auto"/>
              <w:rPr>
                <w:rFonts w:eastAsia="Times New Roman" w:cs="Times New Roman"/>
                <w:sz w:val="18"/>
                <w:szCs w:val="18"/>
                <w:u w:val="single"/>
              </w:rPr>
            </w:pPr>
            <w:hyperlink r:id="rId79" w:history="1">
              <w:r w:rsidR="00E7445B" w:rsidRPr="00C3143B">
                <w:rPr>
                  <w:rFonts w:eastAsia="Times New Roman" w:cs="Times New Roman"/>
                  <w:sz w:val="18"/>
                  <w:szCs w:val="18"/>
                  <w:u w:val="single"/>
                </w:rPr>
                <w:t>TILVA ROŠ (TILVA ROSH) *</w:t>
              </w:r>
            </w:hyperlink>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3.5</w:t>
            </w:r>
          </w:p>
        </w:tc>
      </w:tr>
      <w:tr w:rsidR="00E7445B" w:rsidRPr="00C3143B" w:rsidTr="00E7445B">
        <w:trPr>
          <w:trHeight w:val="300"/>
        </w:trPr>
        <w:tc>
          <w:tcPr>
            <w:tcW w:w="273" w:type="pct"/>
            <w:vMerge/>
            <w:shd w:val="clear" w:color="auto" w:fill="auto"/>
            <w:noWrap/>
            <w:vAlign w:val="bottom"/>
            <w:hideMark/>
          </w:tcPr>
          <w:p w:rsidR="00E7445B" w:rsidRPr="00C3143B" w:rsidRDefault="00E7445B" w:rsidP="00E7445B">
            <w:pPr>
              <w:spacing w:after="0" w:line="240" w:lineRule="auto"/>
              <w:rPr>
                <w:rFonts w:eastAsia="Times New Roman" w:cs="Times New Roman"/>
                <w:sz w:val="18"/>
                <w:szCs w:val="18"/>
              </w:rPr>
            </w:pPr>
          </w:p>
        </w:tc>
        <w:tc>
          <w:tcPr>
            <w:tcW w:w="274" w:type="pct"/>
            <w:shd w:val="clear" w:color="auto" w:fill="auto"/>
            <w:noWrap/>
            <w:vAlign w:val="bottom"/>
            <w:hideMark/>
          </w:tcPr>
          <w:p w:rsidR="00E7445B" w:rsidRPr="00C3143B" w:rsidRDefault="00E7445B" w:rsidP="00E7445B">
            <w:pPr>
              <w:spacing w:after="0" w:line="240" w:lineRule="auto"/>
              <w:jc w:val="right"/>
              <w:rPr>
                <w:rFonts w:eastAsia="Times New Roman" w:cs="Times New Roman"/>
                <w:sz w:val="18"/>
                <w:szCs w:val="18"/>
              </w:rPr>
            </w:pPr>
            <w:r w:rsidRPr="00C3143B">
              <w:rPr>
                <w:rFonts w:eastAsia="Times New Roman" w:cs="Times New Roman"/>
                <w:sz w:val="18"/>
                <w:szCs w:val="18"/>
              </w:rPr>
              <w:t>13</w:t>
            </w:r>
          </w:p>
        </w:tc>
        <w:tc>
          <w:tcPr>
            <w:tcW w:w="3511" w:type="pct"/>
            <w:shd w:val="clear" w:color="auto" w:fill="auto"/>
            <w:noWrap/>
            <w:vAlign w:val="center"/>
            <w:hideMark/>
          </w:tcPr>
          <w:p w:rsidR="00E7445B" w:rsidRPr="00C3143B" w:rsidRDefault="00E85488" w:rsidP="00E7445B">
            <w:pPr>
              <w:spacing w:after="0" w:line="240" w:lineRule="auto"/>
              <w:rPr>
                <w:rFonts w:eastAsia="Times New Roman" w:cs="Times New Roman"/>
                <w:sz w:val="18"/>
                <w:szCs w:val="18"/>
                <w:u w:val="single"/>
              </w:rPr>
            </w:pPr>
            <w:hyperlink r:id="rId80" w:history="1">
              <w:r w:rsidR="00E7445B" w:rsidRPr="00C3143B">
                <w:rPr>
                  <w:rFonts w:eastAsia="Times New Roman" w:cs="Times New Roman"/>
                  <w:sz w:val="18"/>
                  <w:szCs w:val="18"/>
                  <w:u w:val="single"/>
                </w:rPr>
                <w:t>ŽENA SA SLOMLJENIM NOSEM (THE WOMAN WITH THE BROKEN NOSE) *</w:t>
              </w:r>
            </w:hyperlink>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4.5</w:t>
            </w:r>
          </w:p>
        </w:tc>
      </w:tr>
      <w:tr w:rsidR="00E7445B" w:rsidRPr="00C3143B" w:rsidTr="00E7445B">
        <w:trPr>
          <w:trHeight w:val="300"/>
        </w:trPr>
        <w:tc>
          <w:tcPr>
            <w:tcW w:w="273" w:type="pct"/>
            <w:vMerge w:val="restart"/>
            <w:shd w:val="clear" w:color="auto" w:fill="auto"/>
            <w:noWrap/>
            <w:textDirection w:val="btLr"/>
            <w:vAlign w:val="center"/>
            <w:hideMark/>
          </w:tcPr>
          <w:p w:rsidR="00E7445B" w:rsidRPr="00C3143B" w:rsidRDefault="00E7445B" w:rsidP="00E7445B">
            <w:pPr>
              <w:spacing w:after="0" w:line="240" w:lineRule="auto"/>
              <w:ind w:left="113" w:right="113"/>
              <w:jc w:val="center"/>
              <w:rPr>
                <w:rFonts w:eastAsia="Times New Roman" w:cs="Times New Roman"/>
                <w:sz w:val="18"/>
                <w:szCs w:val="18"/>
              </w:rPr>
            </w:pPr>
            <w:r w:rsidRPr="00C3143B">
              <w:rPr>
                <w:rFonts w:eastAsia="Times New Roman" w:cs="Times New Roman"/>
                <w:sz w:val="18"/>
                <w:szCs w:val="18"/>
              </w:rPr>
              <w:t>2011.</w:t>
            </w:r>
          </w:p>
        </w:tc>
        <w:tc>
          <w:tcPr>
            <w:tcW w:w="274" w:type="pct"/>
            <w:shd w:val="clear" w:color="auto" w:fill="auto"/>
            <w:noWrap/>
            <w:vAlign w:val="bottom"/>
            <w:hideMark/>
          </w:tcPr>
          <w:p w:rsidR="00E7445B" w:rsidRPr="00C3143B" w:rsidRDefault="00E7445B" w:rsidP="00E7445B">
            <w:pPr>
              <w:spacing w:after="0" w:line="240" w:lineRule="auto"/>
              <w:jc w:val="right"/>
              <w:rPr>
                <w:rFonts w:eastAsia="Times New Roman" w:cs="Times New Roman"/>
                <w:sz w:val="18"/>
                <w:szCs w:val="18"/>
              </w:rPr>
            </w:pPr>
            <w:r w:rsidRPr="00C3143B">
              <w:rPr>
                <w:rFonts w:eastAsia="Times New Roman" w:cs="Times New Roman"/>
                <w:sz w:val="18"/>
                <w:szCs w:val="18"/>
              </w:rPr>
              <w:t>14</w:t>
            </w:r>
          </w:p>
        </w:tc>
        <w:tc>
          <w:tcPr>
            <w:tcW w:w="3511" w:type="pct"/>
            <w:shd w:val="clear" w:color="auto" w:fill="auto"/>
            <w:noWrap/>
            <w:vAlign w:val="bottom"/>
            <w:hideMark/>
          </w:tcPr>
          <w:p w:rsidR="00E7445B" w:rsidRPr="00C3143B" w:rsidRDefault="00E85488" w:rsidP="00E7445B">
            <w:pPr>
              <w:spacing w:after="0" w:line="240" w:lineRule="auto"/>
              <w:rPr>
                <w:rFonts w:eastAsia="Times New Roman" w:cs="Times New Roman"/>
                <w:sz w:val="18"/>
                <w:szCs w:val="18"/>
                <w:u w:val="single"/>
              </w:rPr>
            </w:pPr>
            <w:hyperlink r:id="rId81" w:history="1">
              <w:r w:rsidR="00E7445B" w:rsidRPr="00C3143B">
                <w:rPr>
                  <w:rFonts w:eastAsia="Times New Roman" w:cs="Times New Roman"/>
                  <w:sz w:val="18"/>
                  <w:szCs w:val="18"/>
                  <w:u w:val="single"/>
                </w:rPr>
                <w:t>BELI LAVOVI (THE WHITE LIONS) *</w:t>
              </w:r>
            </w:hyperlink>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274" w:type="pct"/>
            <w:shd w:val="clear" w:color="auto" w:fill="215868" w:themeFill="accent5" w:themeFillShade="80"/>
            <w:noWrap/>
            <w:vAlign w:val="bottom"/>
            <w:hideMark/>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5.0</w:t>
            </w:r>
          </w:p>
        </w:tc>
      </w:tr>
      <w:tr w:rsidR="00E7445B" w:rsidRPr="00C3143B" w:rsidTr="00E7445B">
        <w:trPr>
          <w:trHeight w:val="300"/>
        </w:trPr>
        <w:tc>
          <w:tcPr>
            <w:tcW w:w="273" w:type="pct"/>
            <w:vMerge/>
            <w:shd w:val="clear" w:color="auto" w:fill="auto"/>
            <w:noWrap/>
            <w:vAlign w:val="bottom"/>
            <w:hideMark/>
          </w:tcPr>
          <w:p w:rsidR="00E7445B" w:rsidRPr="00C3143B" w:rsidRDefault="00E7445B" w:rsidP="00E7445B">
            <w:pPr>
              <w:spacing w:after="0" w:line="240" w:lineRule="auto"/>
              <w:rPr>
                <w:rFonts w:eastAsia="Times New Roman" w:cs="Times New Roman"/>
                <w:sz w:val="18"/>
                <w:szCs w:val="18"/>
              </w:rPr>
            </w:pPr>
          </w:p>
        </w:tc>
        <w:tc>
          <w:tcPr>
            <w:tcW w:w="274" w:type="pct"/>
            <w:shd w:val="clear" w:color="auto" w:fill="auto"/>
            <w:noWrap/>
            <w:vAlign w:val="bottom"/>
            <w:hideMark/>
          </w:tcPr>
          <w:p w:rsidR="00E7445B" w:rsidRPr="00C3143B" w:rsidRDefault="00E7445B" w:rsidP="00E7445B">
            <w:pPr>
              <w:spacing w:after="0" w:line="240" w:lineRule="auto"/>
              <w:jc w:val="right"/>
              <w:rPr>
                <w:rFonts w:eastAsia="Times New Roman" w:cs="Times New Roman"/>
                <w:sz w:val="18"/>
                <w:szCs w:val="18"/>
              </w:rPr>
            </w:pPr>
            <w:r w:rsidRPr="00C3143B">
              <w:rPr>
                <w:rFonts w:eastAsia="Times New Roman" w:cs="Times New Roman"/>
                <w:sz w:val="18"/>
                <w:szCs w:val="18"/>
              </w:rPr>
              <w:t>15</w:t>
            </w:r>
          </w:p>
        </w:tc>
        <w:tc>
          <w:tcPr>
            <w:tcW w:w="3511" w:type="pct"/>
            <w:shd w:val="clear" w:color="auto" w:fill="auto"/>
            <w:noWrap/>
            <w:vAlign w:val="bottom"/>
            <w:hideMark/>
          </w:tcPr>
          <w:p w:rsidR="00E7445B" w:rsidRPr="00C3143B" w:rsidRDefault="00E85488" w:rsidP="00E7445B">
            <w:pPr>
              <w:spacing w:after="0" w:line="240" w:lineRule="auto"/>
              <w:rPr>
                <w:rFonts w:eastAsia="Times New Roman" w:cs="Times New Roman"/>
                <w:sz w:val="18"/>
                <w:szCs w:val="18"/>
                <w:u w:val="single"/>
              </w:rPr>
            </w:pPr>
            <w:hyperlink r:id="rId82" w:history="1">
              <w:r w:rsidR="00E7445B" w:rsidRPr="00C3143B">
                <w:rPr>
                  <w:rFonts w:eastAsia="Times New Roman" w:cs="Times New Roman"/>
                  <w:sz w:val="18"/>
                  <w:szCs w:val="18"/>
                  <w:u w:val="single"/>
                </w:rPr>
                <w:t>HIJ / PUT VETRA (HE)</w:t>
              </w:r>
            </w:hyperlink>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E7445B" w:rsidRPr="00C3143B" w:rsidTr="00E7445B">
        <w:trPr>
          <w:trHeight w:val="300"/>
        </w:trPr>
        <w:tc>
          <w:tcPr>
            <w:tcW w:w="273" w:type="pct"/>
            <w:vMerge/>
            <w:shd w:val="clear" w:color="auto" w:fill="auto"/>
            <w:noWrap/>
            <w:vAlign w:val="bottom"/>
            <w:hideMark/>
          </w:tcPr>
          <w:p w:rsidR="00E7445B" w:rsidRPr="00C3143B" w:rsidRDefault="00E7445B" w:rsidP="00E7445B">
            <w:pPr>
              <w:spacing w:after="0" w:line="240" w:lineRule="auto"/>
              <w:rPr>
                <w:rFonts w:eastAsia="Times New Roman" w:cs="Times New Roman"/>
                <w:sz w:val="18"/>
                <w:szCs w:val="18"/>
              </w:rPr>
            </w:pPr>
          </w:p>
        </w:tc>
        <w:tc>
          <w:tcPr>
            <w:tcW w:w="274" w:type="pct"/>
            <w:shd w:val="clear" w:color="auto" w:fill="auto"/>
            <w:noWrap/>
            <w:vAlign w:val="bottom"/>
            <w:hideMark/>
          </w:tcPr>
          <w:p w:rsidR="00E7445B" w:rsidRPr="00C3143B" w:rsidRDefault="00E7445B" w:rsidP="00E7445B">
            <w:pPr>
              <w:spacing w:after="0" w:line="240" w:lineRule="auto"/>
              <w:jc w:val="right"/>
              <w:rPr>
                <w:rFonts w:eastAsia="Times New Roman" w:cs="Times New Roman"/>
                <w:sz w:val="18"/>
                <w:szCs w:val="18"/>
              </w:rPr>
            </w:pPr>
            <w:r w:rsidRPr="00C3143B">
              <w:rPr>
                <w:rFonts w:eastAsia="Times New Roman" w:cs="Times New Roman"/>
                <w:sz w:val="18"/>
                <w:szCs w:val="18"/>
              </w:rPr>
              <w:t>16</w:t>
            </w:r>
          </w:p>
        </w:tc>
        <w:tc>
          <w:tcPr>
            <w:tcW w:w="3511" w:type="pct"/>
            <w:shd w:val="clear" w:color="auto" w:fill="auto"/>
            <w:noWrap/>
            <w:vAlign w:val="bottom"/>
            <w:hideMark/>
          </w:tcPr>
          <w:p w:rsidR="00E7445B" w:rsidRPr="00C3143B" w:rsidRDefault="00E85488" w:rsidP="00E7445B">
            <w:pPr>
              <w:spacing w:after="0" w:line="240" w:lineRule="auto"/>
              <w:rPr>
                <w:rFonts w:eastAsia="Times New Roman" w:cs="Times New Roman"/>
                <w:sz w:val="18"/>
                <w:szCs w:val="18"/>
                <w:u w:val="single"/>
              </w:rPr>
            </w:pPr>
            <w:hyperlink r:id="rId83" w:history="1">
              <w:r w:rsidR="00E7445B" w:rsidRPr="00C3143B">
                <w:rPr>
                  <w:rFonts w:eastAsia="Times New Roman" w:cs="Times New Roman"/>
                  <w:sz w:val="18"/>
                  <w:szCs w:val="18"/>
                  <w:u w:val="single"/>
                </w:rPr>
                <w:t>KAKO SU ME UKRALI NEMCI (HOW I WAS STOLLEN BY THE GERMANS) *</w:t>
              </w:r>
            </w:hyperlink>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4.5</w:t>
            </w:r>
          </w:p>
        </w:tc>
      </w:tr>
    </w:tbl>
    <w:p w:rsidR="00E7445B" w:rsidRPr="00C3143B" w:rsidRDefault="00E7445B" w:rsidP="00E7445B">
      <w:pPr>
        <w:rPr>
          <w:rFonts w:ascii="Times New Roman" w:hAnsi="Times New Roman" w:cs="Times New Roman"/>
          <w:sz w:val="20"/>
        </w:rPr>
      </w:pPr>
      <w:r w:rsidRPr="00C3143B">
        <w:rPr>
          <w:rFonts w:ascii="Times New Roman" w:hAnsi="Times New Roman" w:cs="Times New Roman"/>
          <w:sz w:val="20"/>
        </w:rPr>
        <w:lastRenderedPageBreak/>
        <w:t>Nastavak tabele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776"/>
        <w:gridCol w:w="9952"/>
        <w:gridCol w:w="948"/>
        <w:gridCol w:w="948"/>
        <w:gridCol w:w="777"/>
      </w:tblGrid>
      <w:tr w:rsidR="00E7445B" w:rsidRPr="00C3143B" w:rsidTr="00E7445B">
        <w:trPr>
          <w:trHeight w:val="300"/>
          <w:tblHeader/>
        </w:trPr>
        <w:tc>
          <w:tcPr>
            <w:tcW w:w="273" w:type="pct"/>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Godina</w:t>
            </w:r>
          </w:p>
        </w:tc>
        <w:tc>
          <w:tcPr>
            <w:tcW w:w="274" w:type="pct"/>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Rbr.</w:t>
            </w:r>
          </w:p>
        </w:tc>
        <w:tc>
          <w:tcPr>
            <w:tcW w:w="3511" w:type="pct"/>
            <w:shd w:val="clear" w:color="auto" w:fill="92CDDC" w:themeFill="accent5" w:themeFillTint="99"/>
            <w:noWrap/>
            <w:vAlign w:val="center"/>
          </w:tcPr>
          <w:p w:rsidR="00E7445B" w:rsidRPr="00C3143B" w:rsidRDefault="00E7445B" w:rsidP="00E7445B">
            <w:pPr>
              <w:spacing w:after="0" w:line="240" w:lineRule="auto"/>
              <w:rPr>
                <w:rFonts w:eastAsia="Times New Roman" w:cs="Times New Roman"/>
                <w:sz w:val="18"/>
                <w:szCs w:val="18"/>
              </w:rPr>
            </w:pPr>
            <w:r w:rsidRPr="00C3143B">
              <w:rPr>
                <w:rFonts w:eastAsia="Times New Roman" w:cs="Times New Roman"/>
                <w:sz w:val="18"/>
                <w:szCs w:val="18"/>
              </w:rPr>
              <w:t>Ime filma</w:t>
            </w:r>
          </w:p>
        </w:tc>
        <w:tc>
          <w:tcPr>
            <w:tcW w:w="334" w:type="pct"/>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Procenj. 1</w:t>
            </w:r>
          </w:p>
        </w:tc>
        <w:tc>
          <w:tcPr>
            <w:tcW w:w="334" w:type="pct"/>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Procenj. 2</w:t>
            </w:r>
          </w:p>
        </w:tc>
        <w:tc>
          <w:tcPr>
            <w:tcW w:w="274" w:type="pct"/>
            <w:shd w:val="clear" w:color="auto" w:fill="215868" w:themeFill="accent5" w:themeFillShade="80"/>
            <w:noWrap/>
            <w:vAlign w:val="center"/>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Prosek</w:t>
            </w:r>
          </w:p>
        </w:tc>
      </w:tr>
      <w:tr w:rsidR="00F40F45" w:rsidRPr="00C3143B" w:rsidTr="00F40F45">
        <w:trPr>
          <w:trHeight w:val="300"/>
        </w:trPr>
        <w:tc>
          <w:tcPr>
            <w:tcW w:w="273" w:type="pct"/>
            <w:vMerge w:val="restart"/>
            <w:shd w:val="clear" w:color="auto" w:fill="auto"/>
            <w:noWrap/>
            <w:textDirection w:val="btLr"/>
            <w:vAlign w:val="center"/>
            <w:hideMark/>
          </w:tcPr>
          <w:p w:rsidR="00F40F45" w:rsidRPr="00C3143B" w:rsidRDefault="00F40F45" w:rsidP="00F40F45">
            <w:pPr>
              <w:spacing w:after="0" w:line="240" w:lineRule="auto"/>
              <w:ind w:left="113" w:right="113"/>
              <w:jc w:val="center"/>
              <w:rPr>
                <w:rFonts w:eastAsia="Times New Roman" w:cs="Times New Roman"/>
                <w:sz w:val="18"/>
                <w:szCs w:val="18"/>
              </w:rPr>
            </w:pPr>
            <w:r w:rsidRPr="00C3143B">
              <w:rPr>
                <w:rFonts w:eastAsia="Times New Roman" w:cs="Times New Roman"/>
                <w:sz w:val="18"/>
                <w:szCs w:val="18"/>
              </w:rPr>
              <w:t>2011.</w:t>
            </w:r>
          </w:p>
        </w:tc>
        <w:tc>
          <w:tcPr>
            <w:tcW w:w="274" w:type="pct"/>
            <w:shd w:val="clear" w:color="auto" w:fill="auto"/>
            <w:noWrap/>
            <w:vAlign w:val="bottom"/>
            <w:hideMark/>
          </w:tcPr>
          <w:p w:rsidR="00F40F45" w:rsidRPr="00C3143B" w:rsidRDefault="00F40F45" w:rsidP="00E2082C">
            <w:pPr>
              <w:spacing w:after="0" w:line="240" w:lineRule="auto"/>
              <w:jc w:val="right"/>
              <w:rPr>
                <w:rFonts w:eastAsia="Times New Roman" w:cs="Times New Roman"/>
                <w:sz w:val="18"/>
                <w:szCs w:val="18"/>
              </w:rPr>
            </w:pPr>
            <w:r w:rsidRPr="00C3143B">
              <w:rPr>
                <w:rFonts w:eastAsia="Times New Roman" w:cs="Times New Roman"/>
                <w:sz w:val="18"/>
                <w:szCs w:val="18"/>
              </w:rPr>
              <w:t>17</w:t>
            </w:r>
          </w:p>
        </w:tc>
        <w:tc>
          <w:tcPr>
            <w:tcW w:w="3511" w:type="pct"/>
            <w:shd w:val="clear" w:color="auto" w:fill="auto"/>
            <w:noWrap/>
            <w:vAlign w:val="bottom"/>
            <w:hideMark/>
          </w:tcPr>
          <w:p w:rsidR="00F40F45" w:rsidRPr="00C3143B" w:rsidRDefault="00E85488" w:rsidP="00E2082C">
            <w:pPr>
              <w:spacing w:after="0" w:line="240" w:lineRule="auto"/>
              <w:rPr>
                <w:rFonts w:eastAsia="Times New Roman" w:cs="Times New Roman"/>
                <w:sz w:val="18"/>
                <w:szCs w:val="18"/>
                <w:u w:val="single"/>
              </w:rPr>
            </w:pPr>
            <w:hyperlink r:id="rId84" w:history="1">
              <w:r w:rsidR="00F40F45" w:rsidRPr="00C3143B">
                <w:rPr>
                  <w:rFonts w:eastAsia="Times New Roman" w:cs="Times New Roman"/>
                  <w:sz w:val="18"/>
                  <w:szCs w:val="18"/>
                  <w:u w:val="single"/>
                </w:rPr>
                <w:t>MIRIS KIŠE NA BALKANU (THE SCENT OF RAIN IN THE BALKANS) *</w:t>
              </w:r>
            </w:hyperlink>
          </w:p>
        </w:tc>
        <w:tc>
          <w:tcPr>
            <w:tcW w:w="334" w:type="pct"/>
            <w:shd w:val="clear" w:color="auto" w:fill="92CDDC" w:themeFill="accent5" w:themeFillTint="99"/>
            <w:noWrap/>
            <w:vAlign w:val="bottom"/>
            <w:hideMark/>
          </w:tcPr>
          <w:p w:rsidR="00F40F45" w:rsidRPr="00C3143B" w:rsidRDefault="00F40F45" w:rsidP="00E2082C">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2082C">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2082C">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F40F45" w:rsidRPr="00C3143B" w:rsidTr="00E7445B">
        <w:trPr>
          <w:trHeight w:val="300"/>
        </w:trPr>
        <w:tc>
          <w:tcPr>
            <w:tcW w:w="273" w:type="pct"/>
            <w:vMerge/>
            <w:shd w:val="clear" w:color="auto" w:fill="auto"/>
            <w:noWrap/>
            <w:textDirection w:val="btLr"/>
            <w:vAlign w:val="bottom"/>
            <w:hideMark/>
          </w:tcPr>
          <w:p w:rsidR="00F40F45" w:rsidRPr="00C3143B" w:rsidRDefault="00F40F45" w:rsidP="00E7445B">
            <w:pPr>
              <w:spacing w:after="0" w:line="240" w:lineRule="auto"/>
              <w:ind w:left="113" w:right="113"/>
              <w:jc w:val="center"/>
              <w:rPr>
                <w:rFonts w:eastAsia="Times New Roman" w:cs="Times New Roman"/>
                <w:sz w:val="18"/>
                <w:szCs w:val="18"/>
              </w:rPr>
            </w:pPr>
          </w:p>
        </w:tc>
        <w:tc>
          <w:tcPr>
            <w:tcW w:w="274" w:type="pct"/>
            <w:shd w:val="clear" w:color="auto" w:fill="auto"/>
            <w:noWrap/>
            <w:vAlign w:val="bottom"/>
            <w:hideMark/>
          </w:tcPr>
          <w:p w:rsidR="00F40F45" w:rsidRPr="00C3143B" w:rsidRDefault="00F40F45" w:rsidP="00E2082C">
            <w:pPr>
              <w:spacing w:after="0" w:line="240" w:lineRule="auto"/>
              <w:jc w:val="right"/>
              <w:rPr>
                <w:rFonts w:eastAsia="Times New Roman" w:cs="Times New Roman"/>
                <w:sz w:val="18"/>
                <w:szCs w:val="18"/>
              </w:rPr>
            </w:pPr>
            <w:r w:rsidRPr="00C3143B">
              <w:rPr>
                <w:rFonts w:eastAsia="Times New Roman" w:cs="Times New Roman"/>
                <w:sz w:val="18"/>
                <w:szCs w:val="18"/>
              </w:rPr>
              <w:t>18</w:t>
            </w:r>
          </w:p>
        </w:tc>
        <w:tc>
          <w:tcPr>
            <w:tcW w:w="3511" w:type="pct"/>
            <w:shd w:val="clear" w:color="auto" w:fill="auto"/>
            <w:noWrap/>
            <w:vAlign w:val="bottom"/>
            <w:hideMark/>
          </w:tcPr>
          <w:p w:rsidR="00F40F45" w:rsidRPr="00C3143B" w:rsidRDefault="00E85488" w:rsidP="00E2082C">
            <w:pPr>
              <w:spacing w:after="0" w:line="240" w:lineRule="auto"/>
              <w:rPr>
                <w:rFonts w:eastAsia="Times New Roman" w:cs="Times New Roman"/>
                <w:sz w:val="18"/>
                <w:szCs w:val="18"/>
                <w:u w:val="single"/>
              </w:rPr>
            </w:pPr>
            <w:hyperlink r:id="rId85" w:history="1">
              <w:r w:rsidR="00F40F45" w:rsidRPr="00C3143B">
                <w:rPr>
                  <w:rFonts w:eastAsia="Times New Roman" w:cs="Times New Roman"/>
                  <w:sz w:val="18"/>
                  <w:szCs w:val="18"/>
                  <w:u w:val="single"/>
                </w:rPr>
                <w:t>MOMENT OF MOVEMENT (MOMENT OF MOVEMENT)</w:t>
              </w:r>
            </w:hyperlink>
          </w:p>
        </w:tc>
        <w:tc>
          <w:tcPr>
            <w:tcW w:w="334" w:type="pct"/>
            <w:shd w:val="clear" w:color="auto" w:fill="92CDDC" w:themeFill="accent5" w:themeFillTint="99"/>
            <w:noWrap/>
            <w:vAlign w:val="bottom"/>
            <w:hideMark/>
          </w:tcPr>
          <w:p w:rsidR="00F40F45" w:rsidRPr="00C3143B" w:rsidRDefault="00F40F45" w:rsidP="00E2082C">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2082C">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274" w:type="pct"/>
            <w:shd w:val="clear" w:color="auto" w:fill="215868" w:themeFill="accent5" w:themeFillShade="80"/>
            <w:noWrap/>
            <w:vAlign w:val="bottom"/>
            <w:hideMark/>
          </w:tcPr>
          <w:p w:rsidR="00F40F45" w:rsidRPr="00C3143B" w:rsidRDefault="00F40F45" w:rsidP="00E2082C">
            <w:pPr>
              <w:spacing w:after="0" w:line="240" w:lineRule="auto"/>
              <w:jc w:val="center"/>
              <w:rPr>
                <w:rFonts w:eastAsia="Times New Roman" w:cs="Times New Roman"/>
                <w:b/>
                <w:sz w:val="18"/>
                <w:szCs w:val="18"/>
              </w:rPr>
            </w:pPr>
            <w:r w:rsidRPr="00C3143B">
              <w:rPr>
                <w:rFonts w:eastAsia="Times New Roman" w:cs="Times New Roman"/>
                <w:b/>
                <w:sz w:val="18"/>
                <w:szCs w:val="18"/>
              </w:rPr>
              <w:t>2.0</w:t>
            </w:r>
          </w:p>
        </w:tc>
      </w:tr>
      <w:tr w:rsidR="00F40F45" w:rsidRPr="00C3143B" w:rsidTr="00E7445B">
        <w:trPr>
          <w:trHeight w:val="300"/>
        </w:trPr>
        <w:tc>
          <w:tcPr>
            <w:tcW w:w="273" w:type="pct"/>
            <w:vMerge/>
            <w:shd w:val="clear" w:color="auto" w:fill="auto"/>
            <w:noWrap/>
            <w:textDirection w:val="btLr"/>
            <w:vAlign w:val="bottom"/>
            <w:hideMark/>
          </w:tcPr>
          <w:p w:rsidR="00F40F45" w:rsidRPr="00C3143B" w:rsidRDefault="00F40F45" w:rsidP="00E7445B">
            <w:pPr>
              <w:spacing w:after="0" w:line="240" w:lineRule="auto"/>
              <w:ind w:left="113" w:right="113"/>
              <w:jc w:val="center"/>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19</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86" w:history="1">
              <w:r w:rsidR="00F40F45" w:rsidRPr="00C3143B">
                <w:rPr>
                  <w:rFonts w:eastAsia="Times New Roman" w:cs="Times New Roman"/>
                  <w:sz w:val="18"/>
                  <w:szCs w:val="18"/>
                  <w:u w:val="single"/>
                </w:rPr>
                <w:t>NARCIS I EHO (NARCISSUS AND ECHO)</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1.0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20</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87" w:history="1">
              <w:r w:rsidR="00F40F45" w:rsidRPr="00C3143B">
                <w:rPr>
                  <w:rFonts w:eastAsia="Times New Roman" w:cs="Times New Roman"/>
                  <w:sz w:val="18"/>
                  <w:szCs w:val="18"/>
                  <w:u w:val="single"/>
                </w:rPr>
                <w:t>NEPRIJATELJ (THE ENEMY)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21</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88" w:history="1">
              <w:r w:rsidR="00F40F45" w:rsidRPr="00C3143B">
                <w:rPr>
                  <w:rFonts w:eastAsia="Times New Roman" w:cs="Times New Roman"/>
                  <w:sz w:val="18"/>
                  <w:szCs w:val="18"/>
                  <w:u w:val="single"/>
                </w:rPr>
                <w:t>OKTOBAR (OCTOBER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2.0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22</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89" w:history="1">
              <w:r w:rsidR="00F40F45" w:rsidRPr="00C3143B">
                <w:rPr>
                  <w:rFonts w:eastAsia="Times New Roman" w:cs="Times New Roman"/>
                  <w:sz w:val="18"/>
                  <w:szCs w:val="18"/>
                  <w:u w:val="single"/>
                </w:rPr>
                <w:t>PARADA (THE PARADE)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7</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6.5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23</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90" w:history="1">
              <w:r w:rsidR="00F40F45" w:rsidRPr="00C3143B">
                <w:rPr>
                  <w:rFonts w:eastAsia="Times New Roman" w:cs="Times New Roman"/>
                  <w:sz w:val="18"/>
                  <w:szCs w:val="18"/>
                  <w:u w:val="single"/>
                </w:rPr>
                <w:t>PODUNAVSKE ŠVABE (DANUBE SWABIANS)</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2.0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24</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91" w:history="1">
              <w:r w:rsidR="00F40F45" w:rsidRPr="00C3143B">
                <w:rPr>
                  <w:rFonts w:eastAsia="Times New Roman" w:cs="Times New Roman"/>
                  <w:sz w:val="18"/>
                  <w:szCs w:val="18"/>
                  <w:u w:val="single"/>
                </w:rPr>
                <w:t>PRAKTIČNI VODIČ KROZ BEOGRAD, SA PEVANJEM I PLAKANJEM (PRACTICAL GUIDE TO BELGRADE, WITH SINGING AND CRYING)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25</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92" w:history="1">
              <w:r w:rsidR="00F40F45" w:rsidRPr="00C3143B">
                <w:rPr>
                  <w:rFonts w:eastAsia="Times New Roman" w:cs="Times New Roman"/>
                  <w:sz w:val="18"/>
                  <w:szCs w:val="18"/>
                  <w:u w:val="single"/>
                </w:rPr>
                <w:t>THE BOX (THE BOX)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26</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93" w:history="1">
              <w:r w:rsidR="00F40F45" w:rsidRPr="00C3143B">
                <w:rPr>
                  <w:rFonts w:eastAsia="Times New Roman" w:cs="Times New Roman"/>
                  <w:sz w:val="18"/>
                  <w:szCs w:val="18"/>
                  <w:u w:val="single"/>
                </w:rPr>
                <w:t>ZAJEDNO (TOGETHER</w:t>
              </w:r>
              <w:r w:rsidR="00F40F45" w:rsidRPr="00C3143B">
                <w:rPr>
                  <w:rFonts w:eastAsia="Times New Roman" w:cs="Times New Roman"/>
                  <w:sz w:val="18"/>
                  <w:szCs w:val="18"/>
                  <w:u w:val="single"/>
                </w:rPr>
                <w:t> </w:t>
              </w:r>
              <w:r w:rsidR="00F40F45" w:rsidRPr="00C3143B">
                <w:rPr>
                  <w:rFonts w:eastAsia="Times New Roman" w:cs="Times New Roman"/>
                  <w:sz w:val="18"/>
                  <w:szCs w:val="18"/>
                  <w:u w:val="single"/>
                </w:rPr>
                <w:t>)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27</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94" w:history="1">
              <w:r w:rsidR="00F40F45" w:rsidRPr="00C3143B">
                <w:rPr>
                  <w:rFonts w:eastAsia="Times New Roman" w:cs="Times New Roman"/>
                  <w:sz w:val="18"/>
                  <w:szCs w:val="18"/>
                  <w:u w:val="single"/>
                </w:rPr>
                <w:t xml:space="preserve">ZDUHAČ ZNAČI AVANTURA (ZDUHAÈ MEANS ADVENTURE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3.5</w:t>
            </w:r>
          </w:p>
        </w:tc>
      </w:tr>
      <w:tr w:rsidR="00F40F45" w:rsidRPr="00C3143B" w:rsidTr="00E7445B">
        <w:trPr>
          <w:trHeight w:val="300"/>
        </w:trPr>
        <w:tc>
          <w:tcPr>
            <w:tcW w:w="273" w:type="pct"/>
            <w:vMerge w:val="restart"/>
            <w:shd w:val="clear" w:color="auto" w:fill="auto"/>
            <w:noWrap/>
            <w:textDirection w:val="btLr"/>
            <w:vAlign w:val="bottom"/>
            <w:hideMark/>
          </w:tcPr>
          <w:p w:rsidR="00F40F45" w:rsidRPr="00C3143B" w:rsidRDefault="00F40F45" w:rsidP="00E7445B">
            <w:pPr>
              <w:spacing w:after="0" w:line="240" w:lineRule="auto"/>
              <w:ind w:left="113" w:right="113"/>
              <w:jc w:val="center"/>
              <w:rPr>
                <w:rFonts w:eastAsia="Times New Roman" w:cs="Times New Roman"/>
                <w:sz w:val="18"/>
                <w:szCs w:val="18"/>
              </w:rPr>
            </w:pPr>
            <w:r w:rsidRPr="00C3143B">
              <w:rPr>
                <w:rFonts w:eastAsia="Times New Roman" w:cs="Times New Roman"/>
                <w:sz w:val="18"/>
                <w:szCs w:val="18"/>
              </w:rPr>
              <w:t>2012.</w:t>
            </w:r>
          </w:p>
          <w:p w:rsidR="00F40F45" w:rsidRPr="00C3143B" w:rsidRDefault="00F40F45" w:rsidP="00E7445B">
            <w:pPr>
              <w:spacing w:after="0" w:line="240" w:lineRule="auto"/>
              <w:ind w:left="113" w:right="113"/>
              <w:jc w:val="center"/>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28</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95" w:history="1">
              <w:r w:rsidR="00F40F45" w:rsidRPr="00C3143B">
                <w:rPr>
                  <w:rFonts w:eastAsia="Times New Roman" w:cs="Times New Roman"/>
                  <w:sz w:val="18"/>
                  <w:szCs w:val="18"/>
                  <w:u w:val="single"/>
                </w:rPr>
                <w:t>ARTILJERO (ARTILHEIRO (ARTILLERY BOY))</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29</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96" w:history="1">
              <w:r w:rsidR="00F40F45" w:rsidRPr="00C3143B">
                <w:rPr>
                  <w:rFonts w:eastAsia="Times New Roman" w:cs="Times New Roman"/>
                  <w:sz w:val="18"/>
                  <w:szCs w:val="18"/>
                  <w:u w:val="single"/>
                </w:rPr>
                <w:t>CRNA ZORICA (LOVELESS ZORITSA)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30</w:t>
            </w:r>
          </w:p>
        </w:tc>
        <w:tc>
          <w:tcPr>
            <w:tcW w:w="3511" w:type="pct"/>
            <w:shd w:val="clear" w:color="auto" w:fill="auto"/>
            <w:noWrap/>
            <w:vAlign w:val="center"/>
            <w:hideMark/>
          </w:tcPr>
          <w:p w:rsidR="00F40F45" w:rsidRPr="00C3143B" w:rsidRDefault="00E85488" w:rsidP="00031B49">
            <w:pPr>
              <w:spacing w:after="0" w:line="240" w:lineRule="auto"/>
              <w:rPr>
                <w:rFonts w:eastAsia="Times New Roman" w:cs="Times New Roman"/>
                <w:sz w:val="18"/>
                <w:szCs w:val="18"/>
                <w:u w:val="single"/>
              </w:rPr>
            </w:pPr>
            <w:hyperlink r:id="rId97" w:history="1">
              <w:r w:rsidR="00F40F45" w:rsidRPr="00C3143B">
                <w:rPr>
                  <w:rFonts w:eastAsia="Times New Roman" w:cs="Times New Roman"/>
                  <w:sz w:val="18"/>
                  <w:szCs w:val="18"/>
                  <w:u w:val="single"/>
                </w:rPr>
                <w:t xml:space="preserve">DOKTOR REJ I </w:t>
              </w:r>
              <w:r w:rsidR="00031B49">
                <w:rPr>
                  <w:rFonts w:eastAsia="Times New Roman" w:cs="Times New Roman"/>
                  <w:sz w:val="18"/>
                  <w:szCs w:val="18"/>
                  <w:u w:val="single"/>
                </w:rPr>
                <w:t>Đ</w:t>
              </w:r>
              <w:r w:rsidR="00F40F45" w:rsidRPr="00C3143B">
                <w:rPr>
                  <w:rFonts w:eastAsia="Times New Roman" w:cs="Times New Roman"/>
                  <w:sz w:val="18"/>
                  <w:szCs w:val="18"/>
                  <w:u w:val="single"/>
                </w:rPr>
                <w:t>AVOLI (Dr RAY AND HIS DEVILS)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31</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98" w:history="1">
              <w:r w:rsidR="00F40F45" w:rsidRPr="00C3143B">
                <w:rPr>
                  <w:rFonts w:eastAsia="Times New Roman" w:cs="Times New Roman"/>
                  <w:sz w:val="18"/>
                  <w:szCs w:val="18"/>
                  <w:u w:val="single"/>
                </w:rPr>
                <w:t>EASTALGIA</w:t>
              </w:r>
              <w:r w:rsidR="00F40F45" w:rsidRPr="00C3143B">
                <w:rPr>
                  <w:rFonts w:eastAsia="Times New Roman" w:cs="Times New Roman"/>
                  <w:sz w:val="18"/>
                  <w:szCs w:val="18"/>
                  <w:u w:val="single"/>
                </w:rPr>
                <w:t> </w:t>
              </w:r>
              <w:r w:rsidR="00F40F45" w:rsidRPr="00C3143B">
                <w:rPr>
                  <w:rFonts w:eastAsia="Times New Roman" w:cs="Times New Roman"/>
                  <w:sz w:val="18"/>
                  <w:szCs w:val="18"/>
                  <w:u w:val="single"/>
                </w:rPr>
                <w:t>(manjinska koprodukcija) (EASTALGIA</w:t>
              </w:r>
              <w:r w:rsidR="00F40F45" w:rsidRPr="00C3143B">
                <w:rPr>
                  <w:rFonts w:eastAsia="Times New Roman" w:cs="Times New Roman"/>
                  <w:sz w:val="18"/>
                  <w:szCs w:val="18"/>
                  <w:u w:val="single"/>
                </w:rPr>
                <w:t> </w:t>
              </w:r>
              <w:r w:rsidR="00F40F45" w:rsidRPr="00C3143B">
                <w:rPr>
                  <w:rFonts w:eastAsia="Times New Roman" w:cs="Times New Roman"/>
                  <w:sz w:val="18"/>
                  <w:szCs w:val="18"/>
                  <w:u w:val="single"/>
                </w:rPr>
                <w:t>(minority coproduction)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5.0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32</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99" w:history="1">
              <w:r w:rsidR="00F40F45" w:rsidRPr="00C3143B">
                <w:rPr>
                  <w:rFonts w:eastAsia="Times New Roman" w:cs="Times New Roman"/>
                  <w:sz w:val="18"/>
                  <w:szCs w:val="18"/>
                  <w:u w:val="single"/>
                </w:rPr>
                <w:t>KAD SVANE DAN (WHEN DAY BREAKS)</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5.0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33</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00" w:history="1">
              <w:r w:rsidR="00F40F45" w:rsidRPr="00C3143B">
                <w:rPr>
                  <w:rFonts w:eastAsia="Times New Roman" w:cs="Times New Roman"/>
                  <w:sz w:val="18"/>
                  <w:szCs w:val="18"/>
                  <w:u w:val="single"/>
                </w:rPr>
                <w:t>KLIP (CLIP)</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34</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01" w:history="1">
              <w:r w:rsidR="00F40F45" w:rsidRPr="00C3143B">
                <w:rPr>
                  <w:rFonts w:eastAsia="Times New Roman" w:cs="Times New Roman"/>
                  <w:sz w:val="18"/>
                  <w:szCs w:val="18"/>
                  <w:u w:val="single"/>
                </w:rPr>
                <w:t>LED (ICE)</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35</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02" w:history="1">
              <w:r w:rsidR="00F40F45" w:rsidRPr="00C3143B">
                <w:rPr>
                  <w:rFonts w:eastAsia="Times New Roman" w:cs="Times New Roman"/>
                  <w:sz w:val="18"/>
                  <w:szCs w:val="18"/>
                  <w:u w:val="single"/>
                </w:rPr>
                <w:t>LJULJAŠKA (THE SWING)</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2.0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36</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03" w:history="1">
              <w:r w:rsidR="00F40F45" w:rsidRPr="00C3143B">
                <w:rPr>
                  <w:rFonts w:eastAsia="Times New Roman" w:cs="Times New Roman"/>
                  <w:sz w:val="18"/>
                  <w:szCs w:val="18"/>
                  <w:u w:val="single"/>
                </w:rPr>
                <w:t>ŠEŠIR PROFESORA KOSTE VUJIĆA (PROFESSOR KOSTA VUJIC’S HAT)</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37</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04" w:history="1">
              <w:r w:rsidR="00F40F45" w:rsidRPr="00C3143B">
                <w:rPr>
                  <w:rFonts w:eastAsia="Times New Roman" w:cs="Times New Roman"/>
                  <w:sz w:val="18"/>
                  <w:szCs w:val="18"/>
                  <w:u w:val="single"/>
                </w:rPr>
                <w:t>SMRT ČOVEKA NA BALKANU (DEATH OF A MAN IN BALKANS)</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38</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05" w:history="1">
              <w:r w:rsidR="00F40F45" w:rsidRPr="00C3143B">
                <w:rPr>
                  <w:rFonts w:eastAsia="Times New Roman" w:cs="Times New Roman"/>
                  <w:sz w:val="18"/>
                  <w:szCs w:val="18"/>
                  <w:u w:val="single"/>
                </w:rPr>
                <w:t>USTANIČKA ULICA (REDEMPTION STREET)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5.0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39</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06" w:history="1">
              <w:r w:rsidR="00F40F45" w:rsidRPr="00C3143B">
                <w:rPr>
                  <w:rFonts w:eastAsia="Times New Roman" w:cs="Times New Roman"/>
                  <w:sz w:val="18"/>
                  <w:szCs w:val="18"/>
                  <w:u w:val="single"/>
                </w:rPr>
                <w:t>VIR (THE WHIRLPOOL)</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40</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07" w:history="1">
              <w:r w:rsidR="00F40F45" w:rsidRPr="00C3143B">
                <w:rPr>
                  <w:rFonts w:eastAsia="Times New Roman" w:cs="Times New Roman"/>
                  <w:sz w:val="18"/>
                  <w:szCs w:val="18"/>
                  <w:u w:val="single"/>
                </w:rPr>
                <w:t>ŽUĆKO – PRIČA O RADIVOЈU KORAĆU (GINGER: MORE THAN A GAME)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41</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08" w:history="1">
              <w:r w:rsidR="00F40F45" w:rsidRPr="00C3143B">
                <w:rPr>
                  <w:rFonts w:eastAsia="Times New Roman" w:cs="Times New Roman"/>
                  <w:sz w:val="18"/>
                  <w:szCs w:val="18"/>
                  <w:u w:val="single"/>
                </w:rPr>
                <w:t>ZVERINJAK (MENAGERIE))</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3.0</w:t>
            </w:r>
          </w:p>
        </w:tc>
      </w:tr>
    </w:tbl>
    <w:p w:rsidR="00E7445B" w:rsidRPr="00C3143B" w:rsidRDefault="00E7445B" w:rsidP="00E7445B"/>
    <w:p w:rsidR="00E7445B" w:rsidRPr="00C3143B" w:rsidRDefault="00E7445B" w:rsidP="00E7445B">
      <w:r w:rsidRPr="00C3143B">
        <w:lastRenderedPageBreak/>
        <w:t>Nastavak tabele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776"/>
        <w:gridCol w:w="9952"/>
        <w:gridCol w:w="948"/>
        <w:gridCol w:w="948"/>
        <w:gridCol w:w="777"/>
      </w:tblGrid>
      <w:tr w:rsidR="00E7445B" w:rsidRPr="00C3143B" w:rsidTr="00E7445B">
        <w:trPr>
          <w:trHeight w:val="300"/>
        </w:trPr>
        <w:tc>
          <w:tcPr>
            <w:tcW w:w="273" w:type="pct"/>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Godina</w:t>
            </w:r>
          </w:p>
        </w:tc>
        <w:tc>
          <w:tcPr>
            <w:tcW w:w="274" w:type="pct"/>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Rbr.</w:t>
            </w:r>
          </w:p>
        </w:tc>
        <w:tc>
          <w:tcPr>
            <w:tcW w:w="3511" w:type="pct"/>
            <w:shd w:val="clear" w:color="auto" w:fill="92CDDC" w:themeFill="accent5" w:themeFillTint="99"/>
            <w:noWrap/>
            <w:vAlign w:val="center"/>
          </w:tcPr>
          <w:p w:rsidR="00E7445B" w:rsidRPr="00C3143B" w:rsidRDefault="00E7445B" w:rsidP="00E7445B">
            <w:pPr>
              <w:spacing w:after="0" w:line="240" w:lineRule="auto"/>
              <w:rPr>
                <w:rFonts w:eastAsia="Times New Roman" w:cs="Times New Roman"/>
                <w:sz w:val="18"/>
                <w:szCs w:val="18"/>
              </w:rPr>
            </w:pPr>
            <w:r w:rsidRPr="00C3143B">
              <w:rPr>
                <w:rFonts w:eastAsia="Times New Roman" w:cs="Times New Roman"/>
                <w:sz w:val="18"/>
                <w:szCs w:val="18"/>
              </w:rPr>
              <w:t>Ime filma</w:t>
            </w:r>
          </w:p>
        </w:tc>
        <w:tc>
          <w:tcPr>
            <w:tcW w:w="334" w:type="pct"/>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Procenj. 1</w:t>
            </w:r>
          </w:p>
        </w:tc>
        <w:tc>
          <w:tcPr>
            <w:tcW w:w="334" w:type="pct"/>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Procenj. 2</w:t>
            </w:r>
          </w:p>
        </w:tc>
        <w:tc>
          <w:tcPr>
            <w:tcW w:w="274" w:type="pct"/>
            <w:shd w:val="clear" w:color="auto" w:fill="215868" w:themeFill="accent5" w:themeFillShade="80"/>
            <w:noWrap/>
            <w:vAlign w:val="center"/>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Prosek</w:t>
            </w:r>
          </w:p>
        </w:tc>
      </w:tr>
      <w:tr w:rsidR="00F40F45" w:rsidRPr="00C3143B" w:rsidTr="00E7445B">
        <w:trPr>
          <w:trHeight w:val="300"/>
        </w:trPr>
        <w:tc>
          <w:tcPr>
            <w:tcW w:w="273" w:type="pct"/>
            <w:vMerge w:val="restart"/>
            <w:shd w:val="clear" w:color="auto" w:fill="auto"/>
            <w:noWrap/>
            <w:textDirection w:val="btLr"/>
            <w:vAlign w:val="center"/>
            <w:hideMark/>
          </w:tcPr>
          <w:p w:rsidR="00F40F45" w:rsidRPr="00C3143B" w:rsidRDefault="00F40F45" w:rsidP="00E7445B">
            <w:pPr>
              <w:spacing w:after="0" w:line="240" w:lineRule="auto"/>
              <w:ind w:left="113" w:right="113"/>
              <w:jc w:val="center"/>
              <w:rPr>
                <w:rFonts w:eastAsia="Times New Roman" w:cs="Times New Roman"/>
                <w:sz w:val="18"/>
                <w:szCs w:val="18"/>
              </w:rPr>
            </w:pPr>
            <w:r w:rsidRPr="00C3143B">
              <w:rPr>
                <w:rFonts w:eastAsia="Times New Roman" w:cs="Times New Roman"/>
                <w:sz w:val="18"/>
                <w:szCs w:val="18"/>
              </w:rPr>
              <w:t>2013.</w:t>
            </w:r>
          </w:p>
        </w:tc>
        <w:tc>
          <w:tcPr>
            <w:tcW w:w="274" w:type="pct"/>
            <w:shd w:val="clear" w:color="auto" w:fill="auto"/>
            <w:noWrap/>
            <w:vAlign w:val="bottom"/>
            <w:hideMark/>
          </w:tcPr>
          <w:p w:rsidR="00F40F45" w:rsidRPr="00C3143B" w:rsidRDefault="00F40F45" w:rsidP="00E2082C">
            <w:pPr>
              <w:spacing w:after="0" w:line="240" w:lineRule="auto"/>
              <w:jc w:val="right"/>
              <w:rPr>
                <w:rFonts w:eastAsia="Times New Roman" w:cs="Times New Roman"/>
                <w:sz w:val="18"/>
                <w:szCs w:val="18"/>
              </w:rPr>
            </w:pPr>
            <w:r w:rsidRPr="00C3143B">
              <w:rPr>
                <w:rFonts w:eastAsia="Times New Roman" w:cs="Times New Roman"/>
                <w:sz w:val="18"/>
                <w:szCs w:val="18"/>
              </w:rPr>
              <w:t>42</w:t>
            </w:r>
          </w:p>
        </w:tc>
        <w:tc>
          <w:tcPr>
            <w:tcW w:w="3511" w:type="pct"/>
            <w:shd w:val="clear" w:color="auto" w:fill="auto"/>
            <w:noWrap/>
            <w:vAlign w:val="bottom"/>
            <w:hideMark/>
          </w:tcPr>
          <w:p w:rsidR="00F40F45" w:rsidRPr="00C3143B" w:rsidRDefault="00E85488" w:rsidP="00E2082C">
            <w:pPr>
              <w:spacing w:after="0" w:line="240" w:lineRule="auto"/>
              <w:rPr>
                <w:rFonts w:eastAsia="Times New Roman" w:cs="Times New Roman"/>
                <w:sz w:val="18"/>
                <w:szCs w:val="18"/>
                <w:u w:val="single"/>
              </w:rPr>
            </w:pPr>
            <w:hyperlink r:id="rId109" w:history="1">
              <w:r w:rsidR="00F40F45" w:rsidRPr="00C3143B">
                <w:rPr>
                  <w:rFonts w:eastAsia="Times New Roman" w:cs="Times New Roman"/>
                  <w:sz w:val="18"/>
                  <w:szCs w:val="18"/>
                  <w:u w:val="single"/>
                </w:rPr>
                <w:t>DRŽAVA (STATE)</w:t>
              </w:r>
            </w:hyperlink>
          </w:p>
        </w:tc>
        <w:tc>
          <w:tcPr>
            <w:tcW w:w="334" w:type="pct"/>
            <w:shd w:val="clear" w:color="auto" w:fill="92CDDC" w:themeFill="accent5" w:themeFillTint="99"/>
            <w:noWrap/>
            <w:vAlign w:val="bottom"/>
            <w:hideMark/>
          </w:tcPr>
          <w:p w:rsidR="00F40F45" w:rsidRPr="00C3143B" w:rsidRDefault="00F40F45" w:rsidP="00E2082C">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2082C">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2.0</w:t>
            </w:r>
          </w:p>
        </w:tc>
      </w:tr>
      <w:tr w:rsidR="00F40F45" w:rsidRPr="00C3143B" w:rsidTr="00E7445B">
        <w:trPr>
          <w:trHeight w:val="300"/>
        </w:trPr>
        <w:tc>
          <w:tcPr>
            <w:tcW w:w="273" w:type="pct"/>
            <w:vMerge/>
            <w:shd w:val="clear" w:color="auto" w:fill="auto"/>
            <w:noWrap/>
            <w:textDirection w:val="btLr"/>
            <w:vAlign w:val="center"/>
            <w:hideMark/>
          </w:tcPr>
          <w:p w:rsidR="00F40F45" w:rsidRPr="00C3143B" w:rsidRDefault="00F40F45" w:rsidP="00E7445B">
            <w:pPr>
              <w:spacing w:after="0" w:line="240" w:lineRule="auto"/>
              <w:ind w:left="113" w:right="113"/>
              <w:jc w:val="center"/>
              <w:rPr>
                <w:rFonts w:eastAsia="Times New Roman" w:cs="Times New Roman"/>
                <w:sz w:val="18"/>
                <w:szCs w:val="18"/>
              </w:rPr>
            </w:pPr>
          </w:p>
        </w:tc>
        <w:tc>
          <w:tcPr>
            <w:tcW w:w="274" w:type="pct"/>
            <w:shd w:val="clear" w:color="auto" w:fill="auto"/>
            <w:noWrap/>
            <w:vAlign w:val="bottom"/>
            <w:hideMark/>
          </w:tcPr>
          <w:p w:rsidR="00F40F45" w:rsidRPr="00C3143B" w:rsidRDefault="00F40F45" w:rsidP="00E2082C">
            <w:pPr>
              <w:spacing w:after="0" w:line="240" w:lineRule="auto"/>
              <w:jc w:val="right"/>
              <w:rPr>
                <w:rFonts w:eastAsia="Times New Roman" w:cs="Times New Roman"/>
                <w:sz w:val="18"/>
                <w:szCs w:val="18"/>
              </w:rPr>
            </w:pPr>
            <w:r w:rsidRPr="00C3143B">
              <w:rPr>
                <w:rFonts w:eastAsia="Times New Roman" w:cs="Times New Roman"/>
                <w:sz w:val="18"/>
                <w:szCs w:val="18"/>
              </w:rPr>
              <w:t>43</w:t>
            </w:r>
          </w:p>
        </w:tc>
        <w:tc>
          <w:tcPr>
            <w:tcW w:w="3511" w:type="pct"/>
            <w:shd w:val="clear" w:color="auto" w:fill="auto"/>
            <w:noWrap/>
            <w:vAlign w:val="bottom"/>
            <w:hideMark/>
          </w:tcPr>
          <w:p w:rsidR="00F40F45" w:rsidRPr="00C3143B" w:rsidRDefault="00E85488" w:rsidP="00E2082C">
            <w:pPr>
              <w:spacing w:after="0" w:line="240" w:lineRule="auto"/>
              <w:rPr>
                <w:rFonts w:eastAsia="Times New Roman" w:cs="Times New Roman"/>
                <w:sz w:val="18"/>
                <w:szCs w:val="18"/>
                <w:u w:val="single"/>
              </w:rPr>
            </w:pPr>
            <w:hyperlink r:id="rId110" w:history="1">
              <w:r w:rsidR="00F40F45" w:rsidRPr="00C3143B">
                <w:rPr>
                  <w:rFonts w:eastAsia="Times New Roman" w:cs="Times New Roman"/>
                  <w:sz w:val="18"/>
                  <w:szCs w:val="18"/>
                  <w:u w:val="single"/>
                </w:rPr>
                <w:t>FALSIFIKATOR (FALSIFIER)</w:t>
              </w:r>
            </w:hyperlink>
          </w:p>
        </w:tc>
        <w:tc>
          <w:tcPr>
            <w:tcW w:w="334" w:type="pct"/>
            <w:shd w:val="clear" w:color="auto" w:fill="92CDDC" w:themeFill="accent5" w:themeFillTint="99"/>
            <w:noWrap/>
            <w:vAlign w:val="bottom"/>
            <w:hideMark/>
          </w:tcPr>
          <w:p w:rsidR="00F40F45" w:rsidRPr="00C3143B" w:rsidRDefault="00F40F45" w:rsidP="00E2082C">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2082C">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4.5</w:t>
            </w:r>
          </w:p>
        </w:tc>
      </w:tr>
      <w:tr w:rsidR="00F40F45" w:rsidRPr="00C3143B" w:rsidTr="00E7445B">
        <w:trPr>
          <w:trHeight w:val="300"/>
        </w:trPr>
        <w:tc>
          <w:tcPr>
            <w:tcW w:w="273" w:type="pct"/>
            <w:vMerge/>
            <w:shd w:val="clear" w:color="auto" w:fill="auto"/>
            <w:noWrap/>
            <w:textDirection w:val="btLr"/>
            <w:vAlign w:val="center"/>
            <w:hideMark/>
          </w:tcPr>
          <w:p w:rsidR="00F40F45" w:rsidRPr="00C3143B" w:rsidRDefault="00F40F45" w:rsidP="00E7445B">
            <w:pPr>
              <w:spacing w:after="0" w:line="240" w:lineRule="auto"/>
              <w:ind w:left="113" w:right="113"/>
              <w:jc w:val="center"/>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44</w:t>
            </w:r>
          </w:p>
        </w:tc>
        <w:tc>
          <w:tcPr>
            <w:tcW w:w="3511" w:type="pct"/>
            <w:shd w:val="clear" w:color="auto" w:fill="auto"/>
            <w:noWrap/>
            <w:vAlign w:val="bottom"/>
            <w:hideMark/>
          </w:tcPr>
          <w:p w:rsidR="00F40F45" w:rsidRPr="00C3143B" w:rsidRDefault="00E85488" w:rsidP="00031B49">
            <w:pPr>
              <w:spacing w:after="0" w:line="240" w:lineRule="auto"/>
              <w:rPr>
                <w:rFonts w:eastAsia="Times New Roman" w:cs="Times New Roman"/>
                <w:sz w:val="18"/>
                <w:szCs w:val="18"/>
                <w:u w:val="single"/>
              </w:rPr>
            </w:pPr>
            <w:hyperlink r:id="rId111" w:history="1">
              <w:r w:rsidR="00F40F45" w:rsidRPr="00C3143B">
                <w:rPr>
                  <w:rFonts w:eastAsia="Times New Roman" w:cs="Times New Roman"/>
                  <w:sz w:val="18"/>
                  <w:szCs w:val="18"/>
                  <w:u w:val="single"/>
                </w:rPr>
                <w:t>GDE JE NA</w:t>
              </w:r>
              <w:r w:rsidR="00031B49">
                <w:rPr>
                  <w:rFonts w:eastAsia="Times New Roman" w:cs="Times New Roman"/>
                  <w:sz w:val="18"/>
                  <w:szCs w:val="18"/>
                  <w:u w:val="single"/>
                </w:rPr>
                <w:t>Đ</w:t>
              </w:r>
              <w:r w:rsidR="00F40F45" w:rsidRPr="00C3143B">
                <w:rPr>
                  <w:rFonts w:eastAsia="Times New Roman" w:cs="Times New Roman"/>
                  <w:sz w:val="18"/>
                  <w:szCs w:val="18"/>
                  <w:u w:val="single"/>
                </w:rPr>
                <w:t>A? (WHERE IS NADIA?)</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45</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12" w:history="1">
              <w:r w:rsidR="00F40F45" w:rsidRPr="00C3143B">
                <w:rPr>
                  <w:rFonts w:eastAsia="Times New Roman" w:cs="Times New Roman"/>
                  <w:sz w:val="18"/>
                  <w:szCs w:val="18"/>
                  <w:u w:val="single"/>
                </w:rPr>
                <w:t>KRUGOVI (CIRCLES )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6.0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46</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13" w:history="1">
              <w:r w:rsidR="00F40F45" w:rsidRPr="00C3143B">
                <w:rPr>
                  <w:rFonts w:eastAsia="Times New Roman" w:cs="Times New Roman"/>
                  <w:sz w:val="18"/>
                  <w:szCs w:val="18"/>
                  <w:u w:val="single"/>
                </w:rPr>
                <w:t>LJUBAV DOLAZI KASNIJE (LOVE COMES AFTER)</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47</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14" w:history="1">
              <w:r w:rsidR="00F40F45" w:rsidRPr="00C3143B">
                <w:rPr>
                  <w:rFonts w:eastAsia="Times New Roman" w:cs="Times New Roman"/>
                  <w:sz w:val="18"/>
                  <w:szCs w:val="18"/>
                  <w:u w:val="single"/>
                </w:rPr>
                <w:t>MAMAROŠ (MAMAROSH)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7</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6.5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48</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15" w:history="1">
              <w:r w:rsidR="00F40F45" w:rsidRPr="00C3143B">
                <w:rPr>
                  <w:rFonts w:eastAsia="Times New Roman" w:cs="Times New Roman"/>
                  <w:sz w:val="18"/>
                  <w:szCs w:val="18"/>
                  <w:u w:val="single"/>
                </w:rPr>
                <w:t>ODUMIRANJE (WITHERING )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49</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16" w:history="1">
              <w:r w:rsidR="00F40F45" w:rsidRPr="00C3143B">
                <w:rPr>
                  <w:rFonts w:eastAsia="Times New Roman" w:cs="Times New Roman"/>
                  <w:sz w:val="18"/>
                  <w:szCs w:val="18"/>
                  <w:u w:val="single"/>
                </w:rPr>
                <w:t>S/KIDANJE (TROLLING)</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3.5</w:t>
            </w:r>
          </w:p>
        </w:tc>
      </w:tr>
      <w:tr w:rsidR="00F40F45" w:rsidRPr="00C3143B" w:rsidTr="00FC0206">
        <w:trPr>
          <w:trHeight w:val="300"/>
        </w:trPr>
        <w:tc>
          <w:tcPr>
            <w:tcW w:w="273" w:type="pct"/>
            <w:vMerge w:val="restart"/>
            <w:shd w:val="clear" w:color="auto" w:fill="auto"/>
            <w:noWrap/>
            <w:textDirection w:val="btLr"/>
            <w:vAlign w:val="center"/>
            <w:hideMark/>
          </w:tcPr>
          <w:p w:rsidR="00F40F45" w:rsidRPr="00C3143B" w:rsidRDefault="00F40F45" w:rsidP="00FC0206">
            <w:pPr>
              <w:spacing w:after="0" w:line="240" w:lineRule="auto"/>
              <w:ind w:left="113" w:right="113"/>
              <w:jc w:val="center"/>
              <w:rPr>
                <w:rFonts w:eastAsia="Times New Roman" w:cs="Times New Roman"/>
                <w:sz w:val="18"/>
                <w:szCs w:val="18"/>
              </w:rPr>
            </w:pPr>
            <w:r w:rsidRPr="00C3143B">
              <w:rPr>
                <w:rFonts w:eastAsia="Times New Roman" w:cs="Times New Roman"/>
                <w:sz w:val="18"/>
                <w:szCs w:val="18"/>
              </w:rPr>
              <w:t>2014.</w:t>
            </w: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50</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17" w:history="1">
              <w:r w:rsidR="00F40F45" w:rsidRPr="00C3143B">
                <w:rPr>
                  <w:rFonts w:eastAsia="Times New Roman" w:cs="Times New Roman"/>
                  <w:sz w:val="18"/>
                  <w:szCs w:val="18"/>
                  <w:u w:val="single"/>
                </w:rPr>
                <w:t>ATOMSKI ZDESNA (HOLIDAYS IN THE SUN)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7</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5.5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51</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18" w:history="1">
              <w:r w:rsidR="00F40F45" w:rsidRPr="00C3143B">
                <w:rPr>
                  <w:rFonts w:eastAsia="Times New Roman" w:cs="Times New Roman"/>
                  <w:sz w:val="18"/>
                  <w:szCs w:val="18"/>
                  <w:u w:val="single"/>
                </w:rPr>
                <w:t>BRANIO SAM MLADU BOSNU (THE MAN WHO DEFENDED GAVRILO PRINCIP)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52</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19" w:history="1">
              <w:r w:rsidR="00F40F45" w:rsidRPr="00C3143B">
                <w:rPr>
                  <w:rFonts w:eastAsia="Times New Roman" w:cs="Times New Roman"/>
                  <w:sz w:val="18"/>
                  <w:szCs w:val="18"/>
                  <w:u w:val="single"/>
                </w:rPr>
                <w:t>CRVENI MAKOVI (THE RED POPPIES)</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2.0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53</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20" w:history="1">
              <w:r w:rsidR="00F40F45" w:rsidRPr="00C3143B">
                <w:rPr>
                  <w:rFonts w:eastAsia="Times New Roman" w:cs="Times New Roman"/>
                  <w:sz w:val="18"/>
                  <w:szCs w:val="18"/>
                  <w:u w:val="single"/>
                </w:rPr>
                <w:t>ČUDNA ŠUMA (STRANGE FOREST)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2.5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54</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21" w:history="1">
              <w:r w:rsidR="00F40F45" w:rsidRPr="00C3143B">
                <w:rPr>
                  <w:rFonts w:eastAsia="Times New Roman" w:cs="Times New Roman"/>
                  <w:sz w:val="18"/>
                  <w:szCs w:val="18"/>
                  <w:u w:val="single"/>
                </w:rPr>
                <w:t>ČUJTE, SRBI! (LISTEN, OH SERBS!)</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2.0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55</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22" w:history="1">
              <w:r w:rsidR="00F40F45" w:rsidRPr="00C3143B">
                <w:rPr>
                  <w:rFonts w:eastAsia="Times New Roman" w:cs="Times New Roman"/>
                  <w:sz w:val="18"/>
                  <w:szCs w:val="18"/>
                  <w:u w:val="single"/>
                </w:rPr>
                <w:t>ISCELJENJE (THE HEALING)</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56</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23" w:history="1">
              <w:r w:rsidR="00F40F45" w:rsidRPr="00C3143B">
                <w:rPr>
                  <w:rFonts w:eastAsia="Times New Roman" w:cs="Times New Roman"/>
                  <w:sz w:val="18"/>
                  <w:szCs w:val="18"/>
                  <w:u w:val="single"/>
                </w:rPr>
                <w:t>JEDNAKI (Omnibus) (EQUALS (Omnibus))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57</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24" w:history="1">
              <w:r w:rsidR="00F40F45" w:rsidRPr="00C3143B">
                <w:rPr>
                  <w:rFonts w:eastAsia="Times New Roman" w:cs="Times New Roman"/>
                  <w:sz w:val="18"/>
                  <w:szCs w:val="18"/>
                  <w:u w:val="single"/>
                </w:rPr>
                <w:t>KAD LJUBAV ZAKASNI (LOVE ISN’ T ALWAYS ON TIME)</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58</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25" w:history="1">
              <w:r w:rsidR="00F40F45" w:rsidRPr="00C3143B">
                <w:rPr>
                  <w:rFonts w:eastAsia="Times New Roman" w:cs="Times New Roman"/>
                  <w:sz w:val="18"/>
                  <w:szCs w:val="18"/>
                  <w:u w:val="single"/>
                </w:rPr>
                <w:t>LAUŠ (LAU©)</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2.0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59</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26" w:history="1">
              <w:r w:rsidR="00F40F45" w:rsidRPr="00C3143B">
                <w:rPr>
                  <w:rFonts w:eastAsia="Times New Roman" w:cs="Times New Roman"/>
                  <w:sz w:val="18"/>
                  <w:szCs w:val="18"/>
                  <w:u w:val="single"/>
                </w:rPr>
                <w:t>MALI BUDO (LITTLE BUDDHO)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60</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27" w:history="1">
              <w:r w:rsidR="00F40F45" w:rsidRPr="00C3143B">
                <w:rPr>
                  <w:rFonts w:eastAsia="Times New Roman" w:cs="Times New Roman"/>
                  <w:sz w:val="18"/>
                  <w:szCs w:val="18"/>
                  <w:u w:val="single"/>
                </w:rPr>
                <w:t>MAMULA (NYMPH)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61</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28" w:history="1">
              <w:r w:rsidR="00F40F45" w:rsidRPr="00C3143B">
                <w:rPr>
                  <w:rFonts w:eastAsia="Times New Roman" w:cs="Times New Roman"/>
                  <w:sz w:val="18"/>
                  <w:szCs w:val="18"/>
                  <w:u w:val="single"/>
                </w:rPr>
                <w:t>MONTEVIDEO, VIDIMO SE (SEE YOU IN MONTEVIDEO)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7</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6.5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62</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29" w:history="1">
              <w:r w:rsidR="00F40F45" w:rsidRPr="00C3143B">
                <w:rPr>
                  <w:rFonts w:eastAsia="Times New Roman" w:cs="Times New Roman"/>
                  <w:sz w:val="18"/>
                  <w:szCs w:val="18"/>
                  <w:u w:val="single"/>
                </w:rPr>
                <w:t>NEPOSLUŠNI (THE DISOBEDIENT)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63</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30" w:history="1">
              <w:r w:rsidR="00F40F45" w:rsidRPr="00C3143B">
                <w:rPr>
                  <w:rFonts w:eastAsia="Times New Roman" w:cs="Times New Roman"/>
                  <w:sz w:val="18"/>
                  <w:szCs w:val="18"/>
                  <w:u w:val="single"/>
                </w:rPr>
                <w:t>NIČIJE DETE (NO ONE’S CHILD)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64</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31" w:history="1">
              <w:r w:rsidR="00F40F45" w:rsidRPr="00C3143B">
                <w:rPr>
                  <w:rFonts w:eastAsia="Times New Roman" w:cs="Times New Roman"/>
                  <w:sz w:val="18"/>
                  <w:szCs w:val="18"/>
                  <w:u w:val="single"/>
                </w:rPr>
                <w:t>OKEAN (THE OCEAN)</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65</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32" w:history="1">
              <w:r w:rsidR="00F40F45" w:rsidRPr="00C3143B">
                <w:rPr>
                  <w:rFonts w:eastAsia="Times New Roman" w:cs="Times New Roman"/>
                  <w:sz w:val="18"/>
                  <w:szCs w:val="18"/>
                  <w:u w:val="single"/>
                </w:rPr>
                <w:t>PETI LEPTIR (FIFTH BUTTERFLY)</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66</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33" w:history="1">
              <w:r w:rsidR="00F40F45" w:rsidRPr="00C3143B">
                <w:rPr>
                  <w:rFonts w:eastAsia="Times New Roman" w:cs="Times New Roman"/>
                  <w:sz w:val="18"/>
                  <w:szCs w:val="18"/>
                  <w:u w:val="single"/>
                </w:rPr>
                <w:t>SPOMENIK MAJKLU DŽEKSONU (MONUMENT TO MICHAEL JACKSON)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5.0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67</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34" w:history="1">
              <w:r w:rsidR="00F40F45" w:rsidRPr="00C3143B">
                <w:rPr>
                  <w:rFonts w:eastAsia="Times New Roman" w:cs="Times New Roman"/>
                  <w:sz w:val="18"/>
                  <w:szCs w:val="18"/>
                  <w:u w:val="single"/>
                </w:rPr>
                <w:t>TMINA (BLACKNESS)</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bl>
    <w:p w:rsidR="00E7445B" w:rsidRPr="00C3143B" w:rsidRDefault="00E7445B" w:rsidP="00E7445B">
      <w:pPr>
        <w:rPr>
          <w:rFonts w:ascii="Times New Roman" w:hAnsi="Times New Roman" w:cs="Times New Roman"/>
        </w:rPr>
      </w:pPr>
      <w:r w:rsidRPr="00C3143B">
        <w:rPr>
          <w:rFonts w:ascii="Times New Roman" w:hAnsi="Times New Roman" w:cs="Times New Roman"/>
          <w:sz w:val="20"/>
        </w:rPr>
        <w:lastRenderedPageBreak/>
        <w:t>Nastavak tabele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776"/>
        <w:gridCol w:w="9952"/>
        <w:gridCol w:w="948"/>
        <w:gridCol w:w="948"/>
        <w:gridCol w:w="777"/>
      </w:tblGrid>
      <w:tr w:rsidR="00E7445B" w:rsidRPr="00C3143B" w:rsidTr="00E7445B">
        <w:trPr>
          <w:trHeight w:val="300"/>
        </w:trPr>
        <w:tc>
          <w:tcPr>
            <w:tcW w:w="273" w:type="pct"/>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Godina</w:t>
            </w:r>
          </w:p>
        </w:tc>
        <w:tc>
          <w:tcPr>
            <w:tcW w:w="274" w:type="pct"/>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Rbr.</w:t>
            </w:r>
          </w:p>
        </w:tc>
        <w:tc>
          <w:tcPr>
            <w:tcW w:w="3511" w:type="pct"/>
            <w:shd w:val="clear" w:color="auto" w:fill="92CDDC" w:themeFill="accent5" w:themeFillTint="99"/>
            <w:noWrap/>
            <w:vAlign w:val="center"/>
          </w:tcPr>
          <w:p w:rsidR="00E7445B" w:rsidRPr="00C3143B" w:rsidRDefault="00E7445B" w:rsidP="00E7445B">
            <w:pPr>
              <w:spacing w:after="0" w:line="240" w:lineRule="auto"/>
              <w:rPr>
                <w:rFonts w:eastAsia="Times New Roman" w:cs="Times New Roman"/>
                <w:sz w:val="18"/>
                <w:szCs w:val="18"/>
              </w:rPr>
            </w:pPr>
            <w:r w:rsidRPr="00C3143B">
              <w:rPr>
                <w:rFonts w:eastAsia="Times New Roman" w:cs="Times New Roman"/>
                <w:sz w:val="18"/>
                <w:szCs w:val="18"/>
              </w:rPr>
              <w:t>Ime filma</w:t>
            </w:r>
          </w:p>
        </w:tc>
        <w:tc>
          <w:tcPr>
            <w:tcW w:w="334" w:type="pct"/>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Procenj. 1</w:t>
            </w:r>
          </w:p>
        </w:tc>
        <w:tc>
          <w:tcPr>
            <w:tcW w:w="334" w:type="pct"/>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Procenj. 2</w:t>
            </w:r>
          </w:p>
        </w:tc>
        <w:tc>
          <w:tcPr>
            <w:tcW w:w="274" w:type="pct"/>
            <w:shd w:val="clear" w:color="auto" w:fill="215868" w:themeFill="accent5" w:themeFillShade="80"/>
            <w:noWrap/>
            <w:vAlign w:val="center"/>
          </w:tcPr>
          <w:p w:rsidR="00E7445B" w:rsidRPr="00C3143B" w:rsidRDefault="00E7445B"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Prosek</w:t>
            </w:r>
          </w:p>
        </w:tc>
      </w:tr>
      <w:tr w:rsidR="00F40F45" w:rsidRPr="00C3143B" w:rsidTr="00F40F45">
        <w:trPr>
          <w:trHeight w:val="300"/>
        </w:trPr>
        <w:tc>
          <w:tcPr>
            <w:tcW w:w="273" w:type="pct"/>
            <w:vMerge w:val="restart"/>
            <w:shd w:val="clear" w:color="auto" w:fill="auto"/>
            <w:noWrap/>
            <w:textDirection w:val="btLr"/>
            <w:vAlign w:val="center"/>
            <w:hideMark/>
          </w:tcPr>
          <w:p w:rsidR="00F40F45" w:rsidRPr="00C3143B" w:rsidRDefault="00F40F45" w:rsidP="00F40F45">
            <w:pPr>
              <w:spacing w:after="0" w:line="240" w:lineRule="auto"/>
              <w:ind w:left="113" w:right="113"/>
              <w:jc w:val="center"/>
              <w:rPr>
                <w:rFonts w:eastAsia="Times New Roman" w:cs="Times New Roman"/>
                <w:sz w:val="18"/>
                <w:szCs w:val="18"/>
              </w:rPr>
            </w:pPr>
            <w:r w:rsidRPr="00C3143B">
              <w:rPr>
                <w:rFonts w:eastAsia="Times New Roman" w:cs="Times New Roman"/>
                <w:sz w:val="18"/>
                <w:szCs w:val="18"/>
              </w:rPr>
              <w:t>2014.</w:t>
            </w:r>
          </w:p>
        </w:tc>
        <w:tc>
          <w:tcPr>
            <w:tcW w:w="274" w:type="pct"/>
            <w:shd w:val="clear" w:color="auto" w:fill="auto"/>
            <w:noWrap/>
            <w:vAlign w:val="bottom"/>
            <w:hideMark/>
          </w:tcPr>
          <w:p w:rsidR="00F40F45" w:rsidRPr="00C3143B" w:rsidRDefault="00F40F45" w:rsidP="00E2082C">
            <w:pPr>
              <w:spacing w:after="0" w:line="240" w:lineRule="auto"/>
              <w:jc w:val="right"/>
              <w:rPr>
                <w:rFonts w:eastAsia="Times New Roman" w:cs="Times New Roman"/>
                <w:sz w:val="18"/>
                <w:szCs w:val="18"/>
              </w:rPr>
            </w:pPr>
            <w:r w:rsidRPr="00C3143B">
              <w:rPr>
                <w:rFonts w:eastAsia="Times New Roman" w:cs="Times New Roman"/>
                <w:sz w:val="18"/>
                <w:szCs w:val="18"/>
              </w:rPr>
              <w:t>68</w:t>
            </w:r>
          </w:p>
        </w:tc>
        <w:tc>
          <w:tcPr>
            <w:tcW w:w="3511" w:type="pct"/>
            <w:shd w:val="clear" w:color="auto" w:fill="auto"/>
            <w:noWrap/>
            <w:vAlign w:val="bottom"/>
            <w:hideMark/>
          </w:tcPr>
          <w:p w:rsidR="00F40F45" w:rsidRPr="00C3143B" w:rsidRDefault="00E85488" w:rsidP="00E2082C">
            <w:pPr>
              <w:spacing w:after="0" w:line="240" w:lineRule="auto"/>
              <w:rPr>
                <w:rFonts w:eastAsia="Times New Roman" w:cs="Times New Roman"/>
                <w:sz w:val="18"/>
                <w:szCs w:val="18"/>
                <w:u w:val="single"/>
              </w:rPr>
            </w:pPr>
            <w:hyperlink r:id="rId135" w:history="1">
              <w:r w:rsidR="00F40F45" w:rsidRPr="00C3143B">
                <w:rPr>
                  <w:rFonts w:eastAsia="Times New Roman" w:cs="Times New Roman"/>
                  <w:sz w:val="18"/>
                  <w:szCs w:val="18"/>
                  <w:u w:val="single"/>
                </w:rPr>
                <w:t>TOP JE BIO VREO (SO HOT WAS THE CANNON) *</w:t>
              </w:r>
            </w:hyperlink>
          </w:p>
        </w:tc>
        <w:tc>
          <w:tcPr>
            <w:tcW w:w="334" w:type="pct"/>
            <w:shd w:val="clear" w:color="auto" w:fill="92CDDC" w:themeFill="accent5" w:themeFillTint="99"/>
            <w:noWrap/>
            <w:vAlign w:val="bottom"/>
            <w:hideMark/>
          </w:tcPr>
          <w:p w:rsidR="00F40F45" w:rsidRPr="00C3143B" w:rsidRDefault="00F40F45" w:rsidP="00E2082C">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2082C">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274" w:type="pct"/>
            <w:shd w:val="clear" w:color="auto" w:fill="215868" w:themeFill="accent5" w:themeFillShade="80"/>
            <w:noWrap/>
            <w:vAlign w:val="bottom"/>
            <w:hideMark/>
          </w:tcPr>
          <w:p w:rsidR="00F40F45" w:rsidRPr="00C3143B" w:rsidRDefault="00F40F45" w:rsidP="00E2082C">
            <w:pPr>
              <w:spacing w:after="0" w:line="240" w:lineRule="auto"/>
              <w:jc w:val="center"/>
              <w:rPr>
                <w:rFonts w:eastAsia="Times New Roman" w:cs="Times New Roman"/>
                <w:b/>
                <w:sz w:val="18"/>
                <w:szCs w:val="18"/>
              </w:rPr>
            </w:pPr>
            <w:r w:rsidRPr="00C3143B">
              <w:rPr>
                <w:rFonts w:eastAsia="Times New Roman" w:cs="Times New Roman"/>
                <w:b/>
                <w:sz w:val="18"/>
                <w:szCs w:val="18"/>
              </w:rPr>
              <w:t>5.0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2082C">
            <w:pPr>
              <w:spacing w:after="0" w:line="240" w:lineRule="auto"/>
              <w:jc w:val="right"/>
              <w:rPr>
                <w:rFonts w:eastAsia="Times New Roman" w:cs="Times New Roman"/>
                <w:sz w:val="18"/>
                <w:szCs w:val="18"/>
              </w:rPr>
            </w:pPr>
            <w:r w:rsidRPr="00C3143B">
              <w:rPr>
                <w:rFonts w:eastAsia="Times New Roman" w:cs="Times New Roman"/>
                <w:sz w:val="18"/>
                <w:szCs w:val="18"/>
              </w:rPr>
              <w:t>69</w:t>
            </w:r>
          </w:p>
        </w:tc>
        <w:tc>
          <w:tcPr>
            <w:tcW w:w="3511" w:type="pct"/>
            <w:shd w:val="clear" w:color="auto" w:fill="auto"/>
            <w:noWrap/>
            <w:vAlign w:val="bottom"/>
            <w:hideMark/>
          </w:tcPr>
          <w:p w:rsidR="00F40F45" w:rsidRPr="00C3143B" w:rsidRDefault="00E85488" w:rsidP="00E2082C">
            <w:pPr>
              <w:spacing w:after="0" w:line="240" w:lineRule="auto"/>
              <w:rPr>
                <w:rFonts w:eastAsia="Times New Roman" w:cs="Times New Roman"/>
                <w:sz w:val="18"/>
                <w:szCs w:val="18"/>
                <w:u w:val="single"/>
              </w:rPr>
            </w:pPr>
            <w:hyperlink r:id="rId136" w:history="1">
              <w:r w:rsidR="00F40F45" w:rsidRPr="00C3143B">
                <w:rPr>
                  <w:rFonts w:eastAsia="Times New Roman" w:cs="Times New Roman"/>
                  <w:sz w:val="18"/>
                  <w:szCs w:val="18"/>
                  <w:u w:val="single"/>
                </w:rPr>
                <w:t>TRAVELATOR (TRAVELATOR) *</w:t>
              </w:r>
            </w:hyperlink>
          </w:p>
        </w:tc>
        <w:tc>
          <w:tcPr>
            <w:tcW w:w="334" w:type="pct"/>
            <w:shd w:val="clear" w:color="auto" w:fill="92CDDC" w:themeFill="accent5" w:themeFillTint="99"/>
            <w:noWrap/>
            <w:vAlign w:val="bottom"/>
            <w:hideMark/>
          </w:tcPr>
          <w:p w:rsidR="00F40F45" w:rsidRPr="00C3143B" w:rsidRDefault="00F40F45" w:rsidP="00E2082C">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2082C">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2082C">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70</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37" w:history="1">
              <w:r w:rsidR="00F40F45" w:rsidRPr="00C3143B">
                <w:rPr>
                  <w:rFonts w:eastAsia="Times New Roman" w:cs="Times New Roman"/>
                  <w:sz w:val="18"/>
                  <w:szCs w:val="18"/>
                  <w:u w:val="single"/>
                </w:rPr>
                <w:t>VARVARI (BARBARIANS)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F40F45" w:rsidRPr="00C3143B" w:rsidTr="00E7445B">
        <w:trPr>
          <w:trHeight w:val="300"/>
        </w:trPr>
        <w:tc>
          <w:tcPr>
            <w:tcW w:w="273" w:type="pct"/>
            <w:vMerge w:val="restart"/>
            <w:shd w:val="clear" w:color="auto" w:fill="auto"/>
            <w:noWrap/>
            <w:textDirection w:val="btLr"/>
            <w:vAlign w:val="bottom"/>
            <w:hideMark/>
          </w:tcPr>
          <w:p w:rsidR="00F40F45" w:rsidRPr="00C3143B" w:rsidRDefault="00F40F45" w:rsidP="00E7445B">
            <w:pPr>
              <w:spacing w:after="0" w:line="240" w:lineRule="auto"/>
              <w:ind w:left="113" w:right="113"/>
              <w:jc w:val="center"/>
              <w:rPr>
                <w:rFonts w:eastAsia="Times New Roman" w:cs="Times New Roman"/>
                <w:sz w:val="18"/>
                <w:szCs w:val="18"/>
              </w:rPr>
            </w:pPr>
            <w:r w:rsidRPr="00C3143B">
              <w:rPr>
                <w:rFonts w:eastAsia="Times New Roman" w:cs="Times New Roman"/>
                <w:sz w:val="18"/>
                <w:szCs w:val="18"/>
              </w:rPr>
              <w:t>2015.</w:t>
            </w:r>
          </w:p>
          <w:p w:rsidR="00F40F45" w:rsidRPr="00C3143B" w:rsidRDefault="00F40F45" w:rsidP="00E7445B">
            <w:pPr>
              <w:spacing w:after="0" w:line="240" w:lineRule="auto"/>
              <w:ind w:left="113" w:right="113"/>
              <w:jc w:val="center"/>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71</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38" w:history="1">
              <w:r w:rsidR="00F40F45" w:rsidRPr="00C3143B">
                <w:rPr>
                  <w:rFonts w:eastAsia="Times New Roman" w:cs="Times New Roman"/>
                  <w:sz w:val="18"/>
                  <w:szCs w:val="18"/>
                  <w:u w:val="single"/>
                </w:rPr>
                <w:t>AMANET (LEGACY)</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7</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5.5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72</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39" w:history="1">
              <w:r w:rsidR="00F40F45" w:rsidRPr="00C3143B">
                <w:rPr>
                  <w:rFonts w:eastAsia="Times New Roman" w:cs="Times New Roman"/>
                  <w:sz w:val="18"/>
                  <w:szCs w:val="18"/>
                  <w:u w:val="single"/>
                </w:rPr>
                <w:t>BEZ STEPENIKA (STAIRLESS)</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73</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40" w:history="1">
              <w:r w:rsidR="00F40F45" w:rsidRPr="00C3143B">
                <w:rPr>
                  <w:rFonts w:eastAsia="Times New Roman" w:cs="Times New Roman"/>
                  <w:sz w:val="18"/>
                  <w:szCs w:val="18"/>
                  <w:u w:val="single"/>
                </w:rPr>
                <w:t>BIĆEMO PRVACI SVETA (WE WILL BE THE WORLD CHAMPIONS)</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7</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5.5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74</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41" w:history="1">
              <w:r w:rsidR="00F40F45" w:rsidRPr="00C3143B">
                <w:rPr>
                  <w:rFonts w:eastAsia="Times New Roman" w:cs="Times New Roman"/>
                  <w:sz w:val="18"/>
                  <w:szCs w:val="18"/>
                  <w:u w:val="single"/>
                </w:rPr>
                <w:t>ENKLAVA (ENCLAVE)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75</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42" w:history="1">
              <w:r w:rsidR="00F40F45" w:rsidRPr="00C3143B">
                <w:rPr>
                  <w:rFonts w:eastAsia="Times New Roman" w:cs="Times New Roman"/>
                  <w:sz w:val="18"/>
                  <w:szCs w:val="18"/>
                  <w:u w:val="single"/>
                </w:rPr>
                <w:t>GORČILO - JESI LI TO DOŠAO DA ME VIDIŠ (GORCILO)</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76</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43" w:history="1">
              <w:r w:rsidR="00F40F45" w:rsidRPr="00C3143B">
                <w:rPr>
                  <w:rFonts w:eastAsia="Times New Roman" w:cs="Times New Roman"/>
                  <w:sz w:val="18"/>
                  <w:szCs w:val="18"/>
                  <w:u w:val="single"/>
                </w:rPr>
                <w:t>IGRA U TAMI (DARKNESS)</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77</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44" w:history="1">
              <w:r w:rsidR="00F40F45" w:rsidRPr="00C3143B">
                <w:rPr>
                  <w:rFonts w:eastAsia="Times New Roman" w:cs="Times New Roman"/>
                  <w:sz w:val="18"/>
                  <w:szCs w:val="18"/>
                  <w:u w:val="single"/>
                </w:rPr>
                <w:t>OTADŽBINA (PATRIA)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78</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45" w:history="1">
              <w:r w:rsidR="00F40F45" w:rsidRPr="00C3143B">
                <w:rPr>
                  <w:rFonts w:eastAsia="Times New Roman" w:cs="Times New Roman"/>
                  <w:sz w:val="18"/>
                  <w:szCs w:val="18"/>
                  <w:u w:val="single"/>
                </w:rPr>
                <w:t>OTVORENI KAVEZ (OPEN CAGE)</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79</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46" w:history="1">
              <w:r w:rsidR="00F40F45" w:rsidRPr="00C3143B">
                <w:rPr>
                  <w:rFonts w:eastAsia="Times New Roman" w:cs="Times New Roman"/>
                  <w:sz w:val="18"/>
                  <w:szCs w:val="18"/>
                  <w:u w:val="single"/>
                </w:rPr>
                <w:t>PANAMA (PANAMA)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80</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47" w:history="1">
              <w:r w:rsidR="00F40F45" w:rsidRPr="00C3143B">
                <w:rPr>
                  <w:rFonts w:eastAsia="Times New Roman" w:cs="Times New Roman"/>
                  <w:sz w:val="18"/>
                  <w:szCs w:val="18"/>
                  <w:u w:val="single"/>
                </w:rPr>
                <w:t>PETLJA (THE LOOP)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1</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1.5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81</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48" w:history="1">
              <w:r w:rsidR="00F40F45" w:rsidRPr="00C3143B">
                <w:rPr>
                  <w:rFonts w:eastAsia="Times New Roman" w:cs="Times New Roman"/>
                  <w:sz w:val="18"/>
                  <w:szCs w:val="18"/>
                  <w:u w:val="single"/>
                </w:rPr>
                <w:t>PORED MENE (NEXT TO ME)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82</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49" w:history="1">
              <w:r w:rsidR="00F40F45" w:rsidRPr="00C3143B">
                <w:rPr>
                  <w:rFonts w:eastAsia="Times New Roman" w:cs="Times New Roman"/>
                  <w:sz w:val="18"/>
                  <w:szCs w:val="18"/>
                  <w:u w:val="single"/>
                </w:rPr>
                <w:t>PORODICA (FAMILY)</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2.0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83</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50" w:history="1">
              <w:r w:rsidR="00F40F45" w:rsidRPr="00C3143B">
                <w:rPr>
                  <w:rFonts w:eastAsia="Times New Roman" w:cs="Times New Roman"/>
                  <w:sz w:val="18"/>
                  <w:szCs w:val="18"/>
                  <w:u w:val="single"/>
                </w:rPr>
                <w:t>SIZIF K. (SISYPHUS K.)</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84</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51" w:history="1">
              <w:r w:rsidR="00F40F45" w:rsidRPr="00C3143B">
                <w:rPr>
                  <w:rFonts w:eastAsia="Times New Roman" w:cs="Times New Roman"/>
                  <w:sz w:val="18"/>
                  <w:szCs w:val="18"/>
                  <w:u w:val="single"/>
                </w:rPr>
                <w:t>SMRDLJIVA BAJKA (A STINKING FAIRYTALE )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85</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52" w:history="1">
              <w:r w:rsidR="00F40F45" w:rsidRPr="00C3143B">
                <w:rPr>
                  <w:rFonts w:eastAsia="Times New Roman" w:cs="Times New Roman"/>
                  <w:sz w:val="18"/>
                  <w:szCs w:val="18"/>
                  <w:u w:val="single"/>
                </w:rPr>
                <w:t>UNUTRA (INSIDE)</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2.0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86</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53" w:history="1">
              <w:r w:rsidR="00F40F45" w:rsidRPr="00C3143B">
                <w:rPr>
                  <w:rFonts w:eastAsia="Times New Roman" w:cs="Times New Roman"/>
                  <w:sz w:val="18"/>
                  <w:szCs w:val="18"/>
                  <w:u w:val="single"/>
                </w:rPr>
                <w:t>ZA KRALJA I OTADŽBINU (FOR KING AND HOMELAND)</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87</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54" w:history="1">
              <w:r w:rsidR="00F40F45" w:rsidRPr="00C3143B">
                <w:rPr>
                  <w:rFonts w:eastAsia="Times New Roman" w:cs="Times New Roman"/>
                  <w:sz w:val="18"/>
                  <w:szCs w:val="18"/>
                  <w:u w:val="single"/>
                </w:rPr>
                <w:t>ŽIGOSANA (MARKED)</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2.0</w:t>
            </w:r>
          </w:p>
        </w:tc>
      </w:tr>
      <w:tr w:rsidR="00F40F45" w:rsidRPr="00C3143B" w:rsidTr="00FC0206">
        <w:trPr>
          <w:trHeight w:val="300"/>
        </w:trPr>
        <w:tc>
          <w:tcPr>
            <w:tcW w:w="273" w:type="pct"/>
            <w:vMerge w:val="restart"/>
            <w:shd w:val="clear" w:color="auto" w:fill="auto"/>
            <w:noWrap/>
            <w:textDirection w:val="btLr"/>
            <w:vAlign w:val="center"/>
            <w:hideMark/>
          </w:tcPr>
          <w:p w:rsidR="00F40F45" w:rsidRPr="00C3143B" w:rsidRDefault="00F40F45" w:rsidP="00FC0206">
            <w:pPr>
              <w:spacing w:after="0" w:line="240" w:lineRule="auto"/>
              <w:ind w:left="113" w:right="113"/>
              <w:jc w:val="center"/>
              <w:rPr>
                <w:rFonts w:eastAsia="Times New Roman" w:cs="Times New Roman"/>
                <w:sz w:val="18"/>
                <w:szCs w:val="18"/>
              </w:rPr>
            </w:pPr>
            <w:r w:rsidRPr="00C3143B">
              <w:rPr>
                <w:rFonts w:eastAsia="Times New Roman" w:cs="Times New Roman"/>
                <w:sz w:val="18"/>
                <w:szCs w:val="18"/>
              </w:rPr>
              <w:t>2016.</w:t>
            </w: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88</w:t>
            </w:r>
          </w:p>
        </w:tc>
        <w:tc>
          <w:tcPr>
            <w:tcW w:w="3511" w:type="pct"/>
            <w:shd w:val="clear" w:color="auto" w:fill="auto"/>
            <w:noWrap/>
            <w:vAlign w:val="bottom"/>
            <w:hideMark/>
          </w:tcPr>
          <w:p w:rsidR="00F40F45" w:rsidRPr="00C3143B" w:rsidRDefault="00E85488" w:rsidP="00E7445B">
            <w:pPr>
              <w:spacing w:after="0" w:line="240" w:lineRule="auto"/>
              <w:rPr>
                <w:rFonts w:eastAsia="Times New Roman" w:cs="Times New Roman"/>
                <w:sz w:val="18"/>
                <w:szCs w:val="18"/>
                <w:u w:val="single"/>
              </w:rPr>
            </w:pPr>
            <w:hyperlink r:id="rId155" w:history="1">
              <w:r w:rsidR="00F40F45" w:rsidRPr="00C3143B">
                <w:rPr>
                  <w:rFonts w:eastAsia="Times New Roman" w:cs="Times New Roman"/>
                  <w:sz w:val="18"/>
                  <w:szCs w:val="18"/>
                  <w:u w:val="single"/>
                </w:rPr>
                <w:t>APOFENIJA (APOPHENIA)</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2.5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89</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56" w:history="1">
              <w:r w:rsidR="00F40F45" w:rsidRPr="00C3143B">
                <w:rPr>
                  <w:rFonts w:eastAsia="Times New Roman" w:cs="Times New Roman"/>
                  <w:sz w:val="18"/>
                  <w:szCs w:val="18"/>
                  <w:u w:val="single"/>
                </w:rPr>
                <w:t>BRAĆA PO BABINE LINIJE (DOUBLE TROUBLE)</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5.0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90</w:t>
            </w:r>
          </w:p>
        </w:tc>
        <w:tc>
          <w:tcPr>
            <w:tcW w:w="3511" w:type="pct"/>
            <w:shd w:val="clear" w:color="auto" w:fill="auto"/>
            <w:noWrap/>
            <w:vAlign w:val="center"/>
            <w:hideMark/>
          </w:tcPr>
          <w:p w:rsidR="00F40F45" w:rsidRPr="00C3143B" w:rsidRDefault="00E85488" w:rsidP="00031B49">
            <w:pPr>
              <w:spacing w:after="0" w:line="240" w:lineRule="auto"/>
              <w:rPr>
                <w:rFonts w:eastAsia="Times New Roman" w:cs="Times New Roman"/>
                <w:sz w:val="18"/>
                <w:szCs w:val="18"/>
                <w:u w:val="single"/>
              </w:rPr>
            </w:pPr>
            <w:hyperlink r:id="rId157" w:history="1">
              <w:r w:rsidR="00F40F45" w:rsidRPr="00C3143B">
                <w:rPr>
                  <w:rFonts w:eastAsia="Times New Roman" w:cs="Times New Roman"/>
                  <w:sz w:val="18"/>
                  <w:szCs w:val="18"/>
                  <w:u w:val="single"/>
                </w:rPr>
                <w:t>DNEVNIK MAŠINOVO</w:t>
              </w:r>
              <w:r w:rsidR="00031B49">
                <w:rPr>
                  <w:rFonts w:eastAsia="Times New Roman" w:cs="Times New Roman"/>
                  <w:sz w:val="18"/>
                  <w:szCs w:val="18"/>
                  <w:u w:val="single"/>
                </w:rPr>
                <w:t>Đ</w:t>
              </w:r>
              <w:r w:rsidR="00F40F45" w:rsidRPr="00C3143B">
                <w:rPr>
                  <w:rFonts w:eastAsia="Times New Roman" w:cs="Times New Roman"/>
                  <w:sz w:val="18"/>
                  <w:szCs w:val="18"/>
                  <w:u w:val="single"/>
                </w:rPr>
                <w:t>E (TRAIN DRIVER'S DIARY)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5.0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91</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58" w:history="1">
              <w:r w:rsidR="00F40F45" w:rsidRPr="00C3143B">
                <w:rPr>
                  <w:rFonts w:eastAsia="Times New Roman" w:cs="Times New Roman"/>
                  <w:sz w:val="18"/>
                  <w:szCs w:val="18"/>
                  <w:u w:val="single"/>
                </w:rPr>
                <w:t>DOBRA ŽENA (A GOOD WIFE)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92</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59" w:history="1">
              <w:r w:rsidR="00F40F45" w:rsidRPr="00C3143B">
                <w:rPr>
                  <w:rFonts w:eastAsia="Times New Roman" w:cs="Times New Roman"/>
                  <w:sz w:val="18"/>
                  <w:szCs w:val="18"/>
                  <w:u w:val="single"/>
                </w:rPr>
                <w:t>IME: DOBRICA, PREZIME: NEPOZNATO (NAME: DOBRICA, SURNAME: UNKNOWN)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93</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60" w:history="1">
              <w:r w:rsidR="00F40F45" w:rsidRPr="00C3143B">
                <w:rPr>
                  <w:rFonts w:eastAsia="Times New Roman" w:cs="Times New Roman"/>
                  <w:sz w:val="18"/>
                  <w:szCs w:val="18"/>
                  <w:u w:val="single"/>
                </w:rPr>
                <w:t>INKARNACIJA (INCARNATION)</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2.0</w:t>
            </w:r>
          </w:p>
        </w:tc>
      </w:tr>
    </w:tbl>
    <w:p w:rsidR="00E7445B" w:rsidRPr="00C3143B" w:rsidRDefault="00E7445B" w:rsidP="00E7445B"/>
    <w:p w:rsidR="00E7445B" w:rsidRPr="00C3143B" w:rsidRDefault="00E7445B" w:rsidP="00E7445B">
      <w:pPr>
        <w:rPr>
          <w:rFonts w:ascii="Times New Roman" w:hAnsi="Times New Roman" w:cs="Times New Roman"/>
          <w:sz w:val="20"/>
        </w:rPr>
      </w:pPr>
      <w:r w:rsidRPr="00C3143B">
        <w:rPr>
          <w:rFonts w:ascii="Times New Roman" w:hAnsi="Times New Roman" w:cs="Times New Roman"/>
          <w:sz w:val="20"/>
        </w:rPr>
        <w:t>Nastavak tabele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777"/>
        <w:gridCol w:w="9953"/>
        <w:gridCol w:w="947"/>
        <w:gridCol w:w="947"/>
        <w:gridCol w:w="777"/>
      </w:tblGrid>
      <w:tr w:rsidR="00E7445B" w:rsidRPr="00C3143B" w:rsidTr="00E7445B">
        <w:trPr>
          <w:trHeight w:val="300"/>
        </w:trPr>
        <w:tc>
          <w:tcPr>
            <w:tcW w:w="273" w:type="pct"/>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Godina</w:t>
            </w:r>
          </w:p>
        </w:tc>
        <w:tc>
          <w:tcPr>
            <w:tcW w:w="274" w:type="pct"/>
            <w:shd w:val="clear" w:color="auto" w:fill="92CDDC" w:themeFill="accent5" w:themeFillTint="99"/>
            <w:noWrap/>
            <w:vAlign w:val="center"/>
          </w:tcPr>
          <w:p w:rsidR="00E7445B" w:rsidRPr="00C3143B" w:rsidRDefault="00E7445B" w:rsidP="00E7445B">
            <w:pPr>
              <w:spacing w:after="0" w:line="240" w:lineRule="auto"/>
              <w:jc w:val="center"/>
              <w:rPr>
                <w:rFonts w:eastAsia="Times New Roman" w:cs="Times New Roman"/>
                <w:sz w:val="18"/>
                <w:szCs w:val="18"/>
              </w:rPr>
            </w:pPr>
            <w:r w:rsidRPr="00C3143B">
              <w:rPr>
                <w:rFonts w:eastAsia="Times New Roman" w:cs="Times New Roman"/>
                <w:sz w:val="18"/>
                <w:szCs w:val="18"/>
              </w:rPr>
              <w:t>Rbr.</w:t>
            </w:r>
          </w:p>
        </w:tc>
        <w:tc>
          <w:tcPr>
            <w:tcW w:w="3511" w:type="pct"/>
            <w:shd w:val="clear" w:color="auto" w:fill="92CDDC" w:themeFill="accent5" w:themeFillTint="99"/>
            <w:noWrap/>
            <w:vAlign w:val="center"/>
          </w:tcPr>
          <w:p w:rsidR="00E7445B" w:rsidRPr="00C3143B" w:rsidRDefault="00E7445B" w:rsidP="00E7445B">
            <w:pPr>
              <w:spacing w:after="0" w:line="240" w:lineRule="auto"/>
              <w:rPr>
                <w:rFonts w:eastAsia="Times New Roman" w:cs="Times New Roman"/>
                <w:sz w:val="18"/>
                <w:szCs w:val="18"/>
              </w:rPr>
            </w:pPr>
            <w:r w:rsidRPr="00C3143B">
              <w:rPr>
                <w:rFonts w:eastAsia="Times New Roman" w:cs="Times New Roman"/>
                <w:sz w:val="18"/>
                <w:szCs w:val="18"/>
              </w:rPr>
              <w:t>Ime filma</w:t>
            </w:r>
          </w:p>
        </w:tc>
        <w:tc>
          <w:tcPr>
            <w:tcW w:w="334" w:type="pct"/>
            <w:shd w:val="clear" w:color="auto" w:fill="92CDDC" w:themeFill="accent5" w:themeFillTint="99"/>
            <w:noWrap/>
            <w:vAlign w:val="bottom"/>
          </w:tcPr>
          <w:p w:rsidR="00E7445B" w:rsidRPr="00C3143B" w:rsidRDefault="00E7445B" w:rsidP="00E7445B">
            <w:pPr>
              <w:spacing w:after="0" w:line="240" w:lineRule="auto"/>
              <w:jc w:val="center"/>
              <w:rPr>
                <w:rFonts w:eastAsia="Times New Roman" w:cs="Times New Roman"/>
                <w:sz w:val="18"/>
                <w:szCs w:val="18"/>
              </w:rPr>
            </w:pPr>
          </w:p>
        </w:tc>
        <w:tc>
          <w:tcPr>
            <w:tcW w:w="334" w:type="pct"/>
            <w:shd w:val="clear" w:color="auto" w:fill="92CDDC" w:themeFill="accent5" w:themeFillTint="99"/>
            <w:noWrap/>
            <w:vAlign w:val="bottom"/>
          </w:tcPr>
          <w:p w:rsidR="00E7445B" w:rsidRPr="00C3143B" w:rsidRDefault="00E7445B" w:rsidP="00E7445B">
            <w:pPr>
              <w:spacing w:after="0" w:line="240" w:lineRule="auto"/>
              <w:jc w:val="center"/>
              <w:rPr>
                <w:rFonts w:eastAsia="Times New Roman" w:cs="Times New Roman"/>
                <w:sz w:val="18"/>
                <w:szCs w:val="18"/>
              </w:rPr>
            </w:pPr>
          </w:p>
        </w:tc>
        <w:tc>
          <w:tcPr>
            <w:tcW w:w="274" w:type="pct"/>
            <w:shd w:val="clear" w:color="auto" w:fill="215868" w:themeFill="accent5" w:themeFillShade="80"/>
            <w:noWrap/>
            <w:vAlign w:val="bottom"/>
          </w:tcPr>
          <w:p w:rsidR="00E7445B" w:rsidRPr="00C3143B" w:rsidRDefault="00E7445B" w:rsidP="00E7445B">
            <w:pPr>
              <w:spacing w:after="0" w:line="240" w:lineRule="auto"/>
              <w:jc w:val="center"/>
              <w:rPr>
                <w:rFonts w:eastAsia="Times New Roman" w:cs="Times New Roman"/>
                <w:b/>
                <w:sz w:val="18"/>
                <w:szCs w:val="18"/>
              </w:rPr>
            </w:pPr>
          </w:p>
        </w:tc>
      </w:tr>
      <w:tr w:rsidR="00F40F45" w:rsidRPr="00C3143B" w:rsidTr="00FC0206">
        <w:trPr>
          <w:trHeight w:val="300"/>
        </w:trPr>
        <w:tc>
          <w:tcPr>
            <w:tcW w:w="273" w:type="pct"/>
            <w:vMerge w:val="restart"/>
            <w:shd w:val="clear" w:color="auto" w:fill="auto"/>
            <w:noWrap/>
            <w:textDirection w:val="btLr"/>
            <w:vAlign w:val="center"/>
            <w:hideMark/>
          </w:tcPr>
          <w:p w:rsidR="00F40F45" w:rsidRPr="00C3143B" w:rsidRDefault="00F40F45" w:rsidP="00FC0206">
            <w:pPr>
              <w:spacing w:after="0" w:line="240" w:lineRule="auto"/>
              <w:ind w:left="113" w:right="113"/>
              <w:jc w:val="center"/>
              <w:rPr>
                <w:rFonts w:eastAsia="Times New Roman" w:cs="Times New Roman"/>
                <w:sz w:val="18"/>
                <w:szCs w:val="18"/>
              </w:rPr>
            </w:pPr>
            <w:r w:rsidRPr="00C3143B">
              <w:rPr>
                <w:rFonts w:eastAsia="Times New Roman" w:cs="Times New Roman"/>
                <w:sz w:val="18"/>
                <w:szCs w:val="18"/>
              </w:rPr>
              <w:t>2016.</w:t>
            </w:r>
          </w:p>
        </w:tc>
        <w:tc>
          <w:tcPr>
            <w:tcW w:w="274" w:type="pct"/>
            <w:shd w:val="clear" w:color="auto" w:fill="auto"/>
            <w:noWrap/>
            <w:vAlign w:val="bottom"/>
            <w:hideMark/>
          </w:tcPr>
          <w:p w:rsidR="00F40F45" w:rsidRPr="00C3143B" w:rsidRDefault="00F40F45" w:rsidP="00E2082C">
            <w:pPr>
              <w:spacing w:after="0" w:line="240" w:lineRule="auto"/>
              <w:jc w:val="right"/>
              <w:rPr>
                <w:rFonts w:eastAsia="Times New Roman" w:cs="Times New Roman"/>
                <w:sz w:val="18"/>
                <w:szCs w:val="18"/>
              </w:rPr>
            </w:pPr>
            <w:r w:rsidRPr="00C3143B">
              <w:rPr>
                <w:rFonts w:eastAsia="Times New Roman" w:cs="Times New Roman"/>
                <w:sz w:val="18"/>
                <w:szCs w:val="18"/>
              </w:rPr>
              <w:t>94</w:t>
            </w:r>
          </w:p>
        </w:tc>
        <w:tc>
          <w:tcPr>
            <w:tcW w:w="3511" w:type="pct"/>
            <w:shd w:val="clear" w:color="auto" w:fill="auto"/>
            <w:noWrap/>
            <w:vAlign w:val="center"/>
            <w:hideMark/>
          </w:tcPr>
          <w:p w:rsidR="00F40F45" w:rsidRPr="00C3143B" w:rsidRDefault="00E85488" w:rsidP="00E2082C">
            <w:pPr>
              <w:spacing w:after="0" w:line="240" w:lineRule="auto"/>
              <w:rPr>
                <w:rFonts w:eastAsia="Times New Roman" w:cs="Times New Roman"/>
                <w:sz w:val="18"/>
                <w:szCs w:val="18"/>
                <w:u w:val="single"/>
              </w:rPr>
            </w:pPr>
            <w:hyperlink r:id="rId161" w:history="1">
              <w:r w:rsidR="00F40F45" w:rsidRPr="00C3143B">
                <w:rPr>
                  <w:rFonts w:eastAsia="Times New Roman" w:cs="Times New Roman"/>
                  <w:sz w:val="18"/>
                  <w:szCs w:val="18"/>
                  <w:u w:val="single"/>
                </w:rPr>
                <w:t>JESEN SAMURAJA (THE SAMURAI IN AUTUMN) *</w:t>
              </w:r>
            </w:hyperlink>
          </w:p>
        </w:tc>
        <w:tc>
          <w:tcPr>
            <w:tcW w:w="334" w:type="pct"/>
            <w:shd w:val="clear" w:color="auto" w:fill="92CDDC" w:themeFill="accent5" w:themeFillTint="99"/>
            <w:noWrap/>
            <w:vAlign w:val="bottom"/>
            <w:hideMark/>
          </w:tcPr>
          <w:p w:rsidR="00F40F45" w:rsidRPr="00C3143B" w:rsidRDefault="00F40F45" w:rsidP="00E2082C">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2082C">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274" w:type="pct"/>
            <w:shd w:val="clear" w:color="auto" w:fill="215868" w:themeFill="accent5" w:themeFillShade="80"/>
            <w:noWrap/>
            <w:vAlign w:val="bottom"/>
            <w:hideMark/>
          </w:tcPr>
          <w:p w:rsidR="00F40F45" w:rsidRPr="00C3143B" w:rsidRDefault="00F40F45" w:rsidP="00E2082C">
            <w:pPr>
              <w:spacing w:after="0" w:line="240" w:lineRule="auto"/>
              <w:jc w:val="center"/>
              <w:rPr>
                <w:rFonts w:eastAsia="Times New Roman" w:cs="Times New Roman"/>
                <w:b/>
                <w:sz w:val="18"/>
                <w:szCs w:val="18"/>
              </w:rPr>
            </w:pPr>
            <w:r w:rsidRPr="00C3143B">
              <w:rPr>
                <w:rFonts w:eastAsia="Times New Roman" w:cs="Times New Roman"/>
                <w:b/>
                <w:sz w:val="18"/>
                <w:szCs w:val="18"/>
              </w:rPr>
              <w:t>5.0</w:t>
            </w:r>
          </w:p>
        </w:tc>
      </w:tr>
      <w:tr w:rsidR="00F40F45" w:rsidRPr="00C3143B" w:rsidTr="00FC0206">
        <w:trPr>
          <w:trHeight w:val="300"/>
        </w:trPr>
        <w:tc>
          <w:tcPr>
            <w:tcW w:w="273" w:type="pct"/>
            <w:vMerge/>
            <w:shd w:val="clear" w:color="auto" w:fill="auto"/>
            <w:noWrap/>
            <w:textDirection w:val="btLr"/>
            <w:vAlign w:val="center"/>
            <w:hideMark/>
          </w:tcPr>
          <w:p w:rsidR="00F40F45" w:rsidRPr="00C3143B" w:rsidRDefault="00F40F45" w:rsidP="00FC0206">
            <w:pPr>
              <w:spacing w:after="0" w:line="240" w:lineRule="auto"/>
              <w:ind w:left="113" w:right="113"/>
              <w:jc w:val="center"/>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95</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62" w:history="1">
              <w:r w:rsidR="00F40F45" w:rsidRPr="00C3143B">
                <w:rPr>
                  <w:rFonts w:eastAsia="Times New Roman" w:cs="Times New Roman"/>
                  <w:sz w:val="18"/>
                  <w:szCs w:val="18"/>
                  <w:u w:val="single"/>
                </w:rPr>
                <w:t>NA MLEČNOM PUTU (ON THE MILKY ROAD)</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7</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7</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7.0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96</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63" w:history="1">
              <w:r w:rsidR="00F40F45" w:rsidRPr="00C3143B">
                <w:rPr>
                  <w:rFonts w:eastAsia="Times New Roman" w:cs="Times New Roman"/>
                  <w:sz w:val="18"/>
                  <w:szCs w:val="18"/>
                  <w:u w:val="single"/>
                </w:rPr>
                <w:t>ONA JE ŽIVA (SHE IS ALIVE)</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2.0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97</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64" w:history="1">
              <w:r w:rsidR="00F40F45" w:rsidRPr="00C3143B">
                <w:rPr>
                  <w:rFonts w:eastAsia="Times New Roman" w:cs="Times New Roman"/>
                  <w:sz w:val="18"/>
                  <w:szCs w:val="18"/>
                  <w:u w:val="single"/>
                </w:rPr>
                <w:t>OTVORENA (OPEN WOUND)</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2.0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98</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65" w:history="1">
              <w:r w:rsidR="00F40F45" w:rsidRPr="00C3143B">
                <w:rPr>
                  <w:rFonts w:eastAsia="Times New Roman" w:cs="Times New Roman"/>
                  <w:sz w:val="18"/>
                  <w:szCs w:val="18"/>
                  <w:u w:val="single"/>
                </w:rPr>
                <w:t>PALUBA ISPOD TERAZIJA (SIGNATURE WORK)</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2.0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99</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66" w:history="1">
              <w:r w:rsidR="00F40F45" w:rsidRPr="00C3143B">
                <w:rPr>
                  <w:rFonts w:eastAsia="Times New Roman" w:cs="Times New Roman"/>
                  <w:sz w:val="18"/>
                  <w:szCs w:val="18"/>
                  <w:u w:val="single"/>
                </w:rPr>
                <w:t>PROCEP (THE RIFT)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7</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5.0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100</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67" w:history="1">
              <w:r w:rsidR="00F40F45" w:rsidRPr="00C3143B">
                <w:rPr>
                  <w:rFonts w:eastAsia="Times New Roman" w:cs="Times New Roman"/>
                  <w:sz w:val="18"/>
                  <w:szCs w:val="18"/>
                  <w:u w:val="single"/>
                </w:rPr>
                <w:t>SANTA MARIA DELLA SALUTE (SANTA MARIA DELLA SALUTE)</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101</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68" w:history="1">
              <w:r w:rsidR="00F40F45" w:rsidRPr="00C3143B">
                <w:rPr>
                  <w:rFonts w:eastAsia="Times New Roman" w:cs="Times New Roman"/>
                  <w:sz w:val="18"/>
                  <w:szCs w:val="18"/>
                  <w:u w:val="single"/>
                </w:rPr>
                <w:t>SPORAZUM (AGREEMENT)</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2</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2.0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102</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69" w:history="1">
              <w:r w:rsidR="00F40F45" w:rsidRPr="00C3143B">
                <w:rPr>
                  <w:rFonts w:eastAsia="Times New Roman" w:cs="Times New Roman"/>
                  <w:sz w:val="18"/>
                  <w:szCs w:val="18"/>
                  <w:u w:val="single"/>
                </w:rPr>
                <w:t>STADO (HERD)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7</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5.5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103</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70" w:history="1">
              <w:r w:rsidR="00F40F45" w:rsidRPr="00C3143B">
                <w:rPr>
                  <w:rFonts w:eastAsia="Times New Roman" w:cs="Times New Roman"/>
                  <w:sz w:val="18"/>
                  <w:szCs w:val="18"/>
                  <w:u w:val="single"/>
                </w:rPr>
                <w:t>SVI SEVERNI GRADOVI (ALL THE CITIES OF THE NORTH)</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104</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71" w:history="1">
              <w:r w:rsidR="00F40F45" w:rsidRPr="00C3143B">
                <w:rPr>
                  <w:rFonts w:eastAsia="Times New Roman" w:cs="Times New Roman"/>
                  <w:sz w:val="18"/>
                  <w:szCs w:val="18"/>
                  <w:u w:val="single"/>
                </w:rPr>
                <w:t>VETAR (WIND)</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3</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3.0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105</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72" w:history="1">
              <w:r w:rsidR="00F40F45" w:rsidRPr="00C3143B">
                <w:rPr>
                  <w:rFonts w:eastAsia="Times New Roman" w:cs="Times New Roman"/>
                  <w:sz w:val="18"/>
                  <w:szCs w:val="18"/>
                  <w:u w:val="single"/>
                </w:rPr>
                <w:t>VLAŽNOST (HUMIDITY)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5</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4.5</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106</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73" w:history="1">
              <w:r w:rsidR="00F40F45" w:rsidRPr="00C3143B">
                <w:rPr>
                  <w:rFonts w:eastAsia="Times New Roman" w:cs="Times New Roman"/>
                  <w:sz w:val="18"/>
                  <w:szCs w:val="18"/>
                  <w:u w:val="single"/>
                </w:rPr>
                <w:t>VOJNA AKADEMIJA 3 NOVI POČETAK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4</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5.0</w:t>
            </w:r>
          </w:p>
        </w:tc>
      </w:tr>
      <w:tr w:rsidR="00F40F45" w:rsidRPr="00C3143B" w:rsidTr="00E7445B">
        <w:trPr>
          <w:trHeight w:val="300"/>
        </w:trPr>
        <w:tc>
          <w:tcPr>
            <w:tcW w:w="273" w:type="pct"/>
            <w:vMerge/>
            <w:shd w:val="clear" w:color="auto" w:fill="auto"/>
            <w:noWrap/>
            <w:vAlign w:val="bottom"/>
            <w:hideMark/>
          </w:tcPr>
          <w:p w:rsidR="00F40F45" w:rsidRPr="00C3143B" w:rsidRDefault="00F40F45" w:rsidP="00E7445B">
            <w:pPr>
              <w:spacing w:after="0" w:line="240" w:lineRule="auto"/>
              <w:rPr>
                <w:rFonts w:eastAsia="Times New Roman" w:cs="Times New Roman"/>
                <w:sz w:val="18"/>
                <w:szCs w:val="18"/>
              </w:rPr>
            </w:pPr>
          </w:p>
        </w:tc>
        <w:tc>
          <w:tcPr>
            <w:tcW w:w="274" w:type="pct"/>
            <w:shd w:val="clear" w:color="auto" w:fill="auto"/>
            <w:noWrap/>
            <w:vAlign w:val="bottom"/>
            <w:hideMark/>
          </w:tcPr>
          <w:p w:rsidR="00F40F45" w:rsidRPr="00C3143B" w:rsidRDefault="00F40F45" w:rsidP="00E7445B">
            <w:pPr>
              <w:spacing w:after="0" w:line="240" w:lineRule="auto"/>
              <w:jc w:val="right"/>
              <w:rPr>
                <w:rFonts w:eastAsia="Times New Roman" w:cs="Times New Roman"/>
                <w:sz w:val="18"/>
                <w:szCs w:val="18"/>
              </w:rPr>
            </w:pPr>
            <w:r w:rsidRPr="00C3143B">
              <w:rPr>
                <w:rFonts w:eastAsia="Times New Roman" w:cs="Times New Roman"/>
                <w:sz w:val="18"/>
                <w:szCs w:val="18"/>
              </w:rPr>
              <w:t>107</w:t>
            </w:r>
          </w:p>
        </w:tc>
        <w:tc>
          <w:tcPr>
            <w:tcW w:w="3511" w:type="pct"/>
            <w:shd w:val="clear" w:color="auto" w:fill="auto"/>
            <w:noWrap/>
            <w:vAlign w:val="center"/>
            <w:hideMark/>
          </w:tcPr>
          <w:p w:rsidR="00F40F45" w:rsidRPr="00C3143B" w:rsidRDefault="00E85488" w:rsidP="00E7445B">
            <w:pPr>
              <w:spacing w:after="0" w:line="240" w:lineRule="auto"/>
              <w:rPr>
                <w:rFonts w:eastAsia="Times New Roman" w:cs="Times New Roman"/>
                <w:sz w:val="18"/>
                <w:szCs w:val="18"/>
                <w:u w:val="single"/>
              </w:rPr>
            </w:pPr>
            <w:hyperlink r:id="rId174" w:history="1">
              <w:r w:rsidR="00F40F45" w:rsidRPr="00C3143B">
                <w:rPr>
                  <w:rFonts w:eastAsia="Times New Roman" w:cs="Times New Roman"/>
                  <w:sz w:val="18"/>
                  <w:szCs w:val="18"/>
                  <w:u w:val="single"/>
                </w:rPr>
                <w:t>ZEMLJA BOGOVA (DEV BHOOMI (Land of the Gods)) *</w:t>
              </w:r>
            </w:hyperlink>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334" w:type="pct"/>
            <w:shd w:val="clear" w:color="auto" w:fill="92CDDC" w:themeFill="accent5" w:themeFillTint="99"/>
            <w:noWrap/>
            <w:vAlign w:val="bottom"/>
            <w:hideMark/>
          </w:tcPr>
          <w:p w:rsidR="00F40F45" w:rsidRPr="00C3143B" w:rsidRDefault="00F40F45" w:rsidP="00E7445B">
            <w:pPr>
              <w:spacing w:after="0" w:line="240" w:lineRule="auto"/>
              <w:jc w:val="center"/>
              <w:rPr>
                <w:rFonts w:eastAsia="Times New Roman" w:cs="Times New Roman"/>
                <w:sz w:val="18"/>
                <w:szCs w:val="18"/>
              </w:rPr>
            </w:pPr>
            <w:r w:rsidRPr="00C3143B">
              <w:rPr>
                <w:rFonts w:eastAsia="Times New Roman" w:cs="Times New Roman"/>
                <w:sz w:val="18"/>
                <w:szCs w:val="18"/>
              </w:rPr>
              <w:t>6</w:t>
            </w:r>
          </w:p>
        </w:tc>
        <w:tc>
          <w:tcPr>
            <w:tcW w:w="274" w:type="pct"/>
            <w:shd w:val="clear" w:color="auto" w:fill="215868" w:themeFill="accent5" w:themeFillShade="80"/>
            <w:noWrap/>
            <w:vAlign w:val="bottom"/>
            <w:hideMark/>
          </w:tcPr>
          <w:p w:rsidR="00F40F45" w:rsidRPr="00C3143B" w:rsidRDefault="00F40F45" w:rsidP="00E7445B">
            <w:pPr>
              <w:spacing w:after="0" w:line="240" w:lineRule="auto"/>
              <w:jc w:val="center"/>
              <w:rPr>
                <w:rFonts w:eastAsia="Times New Roman" w:cs="Times New Roman"/>
                <w:b/>
                <w:sz w:val="18"/>
                <w:szCs w:val="18"/>
              </w:rPr>
            </w:pPr>
            <w:r w:rsidRPr="00C3143B">
              <w:rPr>
                <w:rFonts w:eastAsia="Times New Roman" w:cs="Times New Roman"/>
                <w:b/>
                <w:sz w:val="18"/>
                <w:szCs w:val="18"/>
              </w:rPr>
              <w:t>6.0</w:t>
            </w:r>
          </w:p>
        </w:tc>
      </w:tr>
    </w:tbl>
    <w:p w:rsidR="00E7445B" w:rsidRPr="00C3143B" w:rsidRDefault="00F40F45" w:rsidP="00E7445B">
      <w:pPr>
        <w:rPr>
          <w:rFonts w:ascii="Times New Roman" w:hAnsi="Times New Roman" w:cs="Times New Roman"/>
        </w:rPr>
      </w:pPr>
      <w:r w:rsidRPr="00C3143B">
        <w:rPr>
          <w:rFonts w:ascii="Times New Roman" w:hAnsi="Times New Roman" w:cs="Times New Roman"/>
          <w:sz w:val="20"/>
        </w:rPr>
        <w:t>*Regionalne i međunarodne koprodukcije</w:t>
      </w:r>
    </w:p>
    <w:p w:rsidR="00E7445B" w:rsidRPr="00C3143B" w:rsidRDefault="00E7445B" w:rsidP="00E7445B"/>
    <w:p w:rsidR="0084137E" w:rsidRPr="00C3143B" w:rsidRDefault="00212385">
      <w:pPr>
        <w:rPr>
          <w:rStyle w:val="textexposedshow"/>
          <w:b/>
          <w:sz w:val="28"/>
          <w:szCs w:val="28"/>
        </w:rPr>
        <w:sectPr w:rsidR="0084137E" w:rsidRPr="00C3143B" w:rsidSect="00E7445B">
          <w:pgSz w:w="16838" w:h="11906" w:orient="landscape" w:code="9"/>
          <w:pgMar w:top="1440" w:right="1440" w:bottom="1440" w:left="1440" w:header="720" w:footer="720" w:gutter="0"/>
          <w:cols w:space="720"/>
          <w:docGrid w:linePitch="360"/>
        </w:sectPr>
      </w:pPr>
      <w:r w:rsidRPr="00C3143B">
        <w:rPr>
          <w:rStyle w:val="textexposedshow"/>
          <w:b/>
          <w:sz w:val="28"/>
          <w:szCs w:val="28"/>
        </w:rPr>
        <w:br w:type="page"/>
      </w:r>
    </w:p>
    <w:p w:rsidR="00212385" w:rsidRDefault="00212385">
      <w:pPr>
        <w:rPr>
          <w:rStyle w:val="textexposedshow"/>
          <w:rFonts w:ascii="Times New Roman" w:eastAsia="Times New Roman" w:hAnsi="Times New Roman" w:cs="Times New Roman"/>
          <w:bCs/>
          <w:kern w:val="36"/>
          <w:sz w:val="28"/>
          <w:szCs w:val="28"/>
          <w:lang w:eastAsia="en-US"/>
        </w:rPr>
      </w:pPr>
    </w:p>
    <w:p w:rsidR="006C168E" w:rsidRPr="00C3143B" w:rsidRDefault="006C168E">
      <w:pPr>
        <w:rPr>
          <w:rStyle w:val="textexposedshow"/>
          <w:rFonts w:ascii="Times New Roman" w:eastAsia="Times New Roman" w:hAnsi="Times New Roman" w:cs="Times New Roman"/>
          <w:bCs/>
          <w:kern w:val="36"/>
          <w:sz w:val="28"/>
          <w:szCs w:val="28"/>
          <w:lang w:eastAsia="en-US"/>
        </w:rPr>
      </w:pPr>
    </w:p>
    <w:p w:rsidR="00212385" w:rsidRPr="00C3143B" w:rsidRDefault="0058610F" w:rsidP="00212385">
      <w:pPr>
        <w:pStyle w:val="Style2"/>
        <w:rPr>
          <w:color w:val="auto"/>
        </w:rPr>
      </w:pPr>
      <w:bookmarkStart w:id="102" w:name="_Toc515958466"/>
      <w:r w:rsidRPr="00C3143B">
        <w:rPr>
          <w:color w:val="auto"/>
        </w:rPr>
        <w:t xml:space="preserve">Prilog </w:t>
      </w:r>
      <w:r w:rsidR="00D055E1">
        <w:rPr>
          <w:color w:val="auto"/>
        </w:rPr>
        <w:t>7</w:t>
      </w:r>
      <w:r w:rsidRPr="00C3143B">
        <w:rPr>
          <w:color w:val="auto"/>
        </w:rPr>
        <w:t>. Uticaj promene vladajuće ideologije (i</w:t>
      </w:r>
      <w:r w:rsidR="00212385" w:rsidRPr="00C3143B">
        <w:rPr>
          <w:color w:val="auto"/>
        </w:rPr>
        <w:t xml:space="preserve"> ekonomskog uređenja</w:t>
      </w:r>
      <w:r w:rsidRPr="00C3143B">
        <w:rPr>
          <w:color w:val="auto"/>
        </w:rPr>
        <w:t>)</w:t>
      </w:r>
      <w:r w:rsidR="00212385" w:rsidRPr="00C3143B">
        <w:rPr>
          <w:color w:val="auto"/>
        </w:rPr>
        <w:t xml:space="preserve"> na srpski film (1945-201</w:t>
      </w:r>
      <w:r w:rsidRPr="00C3143B">
        <w:rPr>
          <w:color w:val="auto"/>
        </w:rPr>
        <w:t>6</w:t>
      </w:r>
      <w:r w:rsidR="00212385" w:rsidRPr="00C3143B">
        <w:rPr>
          <w:color w:val="auto"/>
        </w:rPr>
        <w:t>. godina)</w:t>
      </w:r>
      <w:bookmarkEnd w:id="102"/>
      <w:r w:rsidR="00212385" w:rsidRPr="00C3143B">
        <w:rPr>
          <w:color w:val="auto"/>
        </w:rPr>
        <w:t xml:space="preserve"> </w:t>
      </w:r>
    </w:p>
    <w:p w:rsidR="00AF67D5" w:rsidRDefault="00AF67D5" w:rsidP="00AF67D5">
      <w:pPr>
        <w:spacing w:after="240" w:line="360" w:lineRule="auto"/>
        <w:jc w:val="both"/>
        <w:rPr>
          <w:rFonts w:ascii="Times New Roman" w:hAnsi="Times New Roman" w:cs="Times New Roman"/>
          <w:sz w:val="24"/>
          <w:szCs w:val="24"/>
        </w:rPr>
      </w:pPr>
    </w:p>
    <w:p w:rsidR="00FF12E3" w:rsidRPr="00C3143B" w:rsidRDefault="00FF12E3" w:rsidP="002440DB">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Iako je srpski film nastao mnogo pre </w:t>
      </w:r>
      <w:r w:rsidR="00441FE9" w:rsidRPr="00C3143B">
        <w:rPr>
          <w:rFonts w:ascii="Times New Roman" w:hAnsi="Times New Roman" w:cs="Times New Roman"/>
          <w:sz w:val="24"/>
          <w:szCs w:val="24"/>
        </w:rPr>
        <w:t>D</w:t>
      </w:r>
      <w:r w:rsidRPr="00C3143B">
        <w:rPr>
          <w:rFonts w:ascii="Times New Roman" w:hAnsi="Times New Roman" w:cs="Times New Roman"/>
          <w:sz w:val="24"/>
          <w:szCs w:val="24"/>
        </w:rPr>
        <w:t>rugog svetskog rata</w:t>
      </w:r>
      <w:r w:rsidR="00441FE9" w:rsidRPr="00C3143B">
        <w:rPr>
          <w:rFonts w:ascii="Times New Roman" w:hAnsi="Times New Roman" w:cs="Times New Roman"/>
          <w:sz w:val="24"/>
          <w:szCs w:val="24"/>
        </w:rPr>
        <w:t>, zbog nedostupnosti podataka, ali i zbog pokušaja da se analizira uticaj promene vladajuće id</w:t>
      </w:r>
      <w:r w:rsidR="00354DBD">
        <w:rPr>
          <w:rFonts w:ascii="Times New Roman" w:hAnsi="Times New Roman" w:cs="Times New Roman"/>
          <w:sz w:val="24"/>
          <w:szCs w:val="24"/>
        </w:rPr>
        <w:t>e</w:t>
      </w:r>
      <w:r w:rsidR="00441FE9" w:rsidRPr="00C3143B">
        <w:rPr>
          <w:rFonts w:ascii="Times New Roman" w:hAnsi="Times New Roman" w:cs="Times New Roman"/>
          <w:sz w:val="24"/>
          <w:szCs w:val="24"/>
        </w:rPr>
        <w:t>ologije (društvenih i proizvodnih odnosa)</w:t>
      </w:r>
      <w:r w:rsidR="00BE0520" w:rsidRPr="00C3143B">
        <w:rPr>
          <w:rFonts w:ascii="Times New Roman" w:hAnsi="Times New Roman" w:cs="Times New Roman"/>
          <w:sz w:val="24"/>
          <w:szCs w:val="24"/>
        </w:rPr>
        <w:t>,</w:t>
      </w:r>
      <w:r w:rsidR="00441FE9" w:rsidRPr="00C3143B">
        <w:rPr>
          <w:rFonts w:ascii="Times New Roman" w:hAnsi="Times New Roman" w:cs="Times New Roman"/>
          <w:sz w:val="24"/>
          <w:szCs w:val="24"/>
        </w:rPr>
        <w:t xml:space="preserve"> </w:t>
      </w:r>
      <w:r w:rsidR="00BE0520" w:rsidRPr="00C3143B">
        <w:rPr>
          <w:rFonts w:ascii="Times New Roman" w:hAnsi="Times New Roman" w:cs="Times New Roman"/>
          <w:sz w:val="24"/>
          <w:szCs w:val="24"/>
        </w:rPr>
        <w:t xml:space="preserve">dalja </w:t>
      </w:r>
      <w:r w:rsidR="00441FE9" w:rsidRPr="00C3143B">
        <w:rPr>
          <w:rFonts w:ascii="Times New Roman" w:hAnsi="Times New Roman" w:cs="Times New Roman"/>
          <w:sz w:val="24"/>
          <w:szCs w:val="24"/>
        </w:rPr>
        <w:t>analiza kvantitativnih po</w:t>
      </w:r>
      <w:r w:rsidR="00BE0520" w:rsidRPr="00C3143B">
        <w:rPr>
          <w:rFonts w:ascii="Times New Roman" w:hAnsi="Times New Roman" w:cs="Times New Roman"/>
          <w:sz w:val="24"/>
          <w:szCs w:val="24"/>
        </w:rPr>
        <w:t>kazatelja</w:t>
      </w:r>
      <w:r w:rsidR="00441FE9" w:rsidRPr="00C3143B">
        <w:rPr>
          <w:rFonts w:ascii="Times New Roman" w:hAnsi="Times New Roman" w:cs="Times New Roman"/>
          <w:sz w:val="24"/>
          <w:szCs w:val="24"/>
        </w:rPr>
        <w:t xml:space="preserve"> srpskog filma biće ograničena na </w:t>
      </w:r>
      <w:r w:rsidR="00354DBD" w:rsidRPr="00C3143B">
        <w:rPr>
          <w:rFonts w:ascii="Times New Roman" w:hAnsi="Times New Roman" w:cs="Times New Roman"/>
          <w:sz w:val="24"/>
          <w:szCs w:val="24"/>
        </w:rPr>
        <w:t>period</w:t>
      </w:r>
      <w:r w:rsidR="00441FE9" w:rsidRPr="00C3143B">
        <w:rPr>
          <w:rFonts w:ascii="Times New Roman" w:hAnsi="Times New Roman" w:cs="Times New Roman"/>
          <w:sz w:val="24"/>
          <w:szCs w:val="24"/>
        </w:rPr>
        <w:t xml:space="preserve"> od 1945. do 2016. godine. Ovim se ne negira postojanje niti vrednost srpskog filma iz prethodnog istorijskog perioda (od samog</w:t>
      </w:r>
      <w:r w:rsidR="00354DBD">
        <w:rPr>
          <w:rFonts w:ascii="Times New Roman" w:hAnsi="Times New Roman" w:cs="Times New Roman"/>
          <w:sz w:val="24"/>
          <w:szCs w:val="24"/>
        </w:rPr>
        <w:t xml:space="preserve"> nastanka filma do kraja Drugog</w:t>
      </w:r>
      <w:r w:rsidR="00441FE9" w:rsidRPr="00C3143B">
        <w:rPr>
          <w:rFonts w:ascii="Times New Roman" w:hAnsi="Times New Roman" w:cs="Times New Roman"/>
          <w:sz w:val="24"/>
          <w:szCs w:val="24"/>
        </w:rPr>
        <w:t xml:space="preserve"> svetskog rata)  već se </w:t>
      </w:r>
      <w:r w:rsidR="00354DBD" w:rsidRPr="00C3143B">
        <w:rPr>
          <w:rFonts w:ascii="Times New Roman" w:hAnsi="Times New Roman" w:cs="Times New Roman"/>
          <w:sz w:val="24"/>
          <w:szCs w:val="24"/>
        </w:rPr>
        <w:t>predmet</w:t>
      </w:r>
      <w:r w:rsidR="00441FE9" w:rsidRPr="00C3143B">
        <w:rPr>
          <w:rFonts w:ascii="Times New Roman" w:hAnsi="Times New Roman" w:cs="Times New Roman"/>
          <w:sz w:val="24"/>
          <w:szCs w:val="24"/>
        </w:rPr>
        <w:t xml:space="preserve"> analize sužava kako bi se odgovorilo na specifičan istraživački zadatak.</w:t>
      </w:r>
    </w:p>
    <w:p w:rsidR="00765087" w:rsidRPr="00C3143B" w:rsidRDefault="00354DBD" w:rsidP="00BE0520">
      <w:pPr>
        <w:spacing w:after="240" w:line="360" w:lineRule="auto"/>
        <w:jc w:val="both"/>
        <w:rPr>
          <w:rFonts w:ascii="Times New Roman" w:hAnsi="Times New Roman" w:cs="Times New Roman"/>
          <w:sz w:val="24"/>
          <w:szCs w:val="28"/>
        </w:rPr>
      </w:pPr>
      <w:r>
        <w:rPr>
          <w:rFonts w:ascii="Times New Roman" w:hAnsi="Times New Roman" w:cs="Times New Roman"/>
          <w:sz w:val="24"/>
          <w:szCs w:val="24"/>
        </w:rPr>
        <w:t>Analizirajući kvantitati</w:t>
      </w:r>
      <w:r w:rsidR="00441FE9" w:rsidRPr="00C3143B">
        <w:rPr>
          <w:rFonts w:ascii="Times New Roman" w:hAnsi="Times New Roman" w:cs="Times New Roman"/>
          <w:sz w:val="24"/>
          <w:szCs w:val="24"/>
        </w:rPr>
        <w:t xml:space="preserve">vne pokazatelje srpskog filma (Tabele 1. i 6.) </w:t>
      </w:r>
      <w:r w:rsidR="0084137E" w:rsidRPr="00C3143B">
        <w:rPr>
          <w:rFonts w:ascii="Times New Roman" w:hAnsi="Times New Roman" w:cs="Times New Roman"/>
          <w:sz w:val="24"/>
          <w:szCs w:val="24"/>
        </w:rPr>
        <w:t>2014. i 2015. godina s</w:t>
      </w:r>
      <w:r w:rsidR="00441FE9" w:rsidRPr="00C3143B">
        <w:rPr>
          <w:rFonts w:ascii="Times New Roman" w:hAnsi="Times New Roman" w:cs="Times New Roman"/>
          <w:sz w:val="24"/>
          <w:szCs w:val="24"/>
        </w:rPr>
        <w:t>e</w:t>
      </w:r>
      <w:r w:rsidR="0084137E" w:rsidRPr="00C3143B">
        <w:rPr>
          <w:rFonts w:ascii="Times New Roman" w:hAnsi="Times New Roman" w:cs="Times New Roman"/>
          <w:sz w:val="24"/>
          <w:szCs w:val="24"/>
        </w:rPr>
        <w:t xml:space="preserve"> </w:t>
      </w:r>
      <w:r w:rsidR="00441FE9" w:rsidRPr="00C3143B">
        <w:rPr>
          <w:rFonts w:ascii="Times New Roman" w:hAnsi="Times New Roman" w:cs="Times New Roman"/>
          <w:sz w:val="24"/>
          <w:szCs w:val="24"/>
        </w:rPr>
        <w:t xml:space="preserve">izdvajaju kao </w:t>
      </w:r>
      <w:r w:rsidR="0084137E" w:rsidRPr="00C3143B">
        <w:rPr>
          <w:rFonts w:ascii="Times New Roman" w:hAnsi="Times New Roman" w:cs="Times New Roman"/>
          <w:sz w:val="24"/>
          <w:szCs w:val="24"/>
        </w:rPr>
        <w:t>rekordne godine po broju snimljenih filmova. Sa druge strane, broj proizvedenih filmova sedam poslednjih godina pre početka tranzicije – od 1983. do 1989. godine, sa ukupno snimljenih 137 filmova, nije potpuno dostignut. Ako se u razmatranje uzmu petogodišnji proseci umesto pojedinačnih godina  (Grafik 1) trendovi se mogu se jasnije uočiti.</w:t>
      </w:r>
      <w:r w:rsidR="00765087" w:rsidRPr="00C3143B">
        <w:rPr>
          <w:rFonts w:ascii="Times New Roman" w:hAnsi="Times New Roman" w:cs="Times New Roman"/>
          <w:sz w:val="24"/>
          <w:szCs w:val="28"/>
        </w:rPr>
        <w:t xml:space="preserve"> </w:t>
      </w:r>
    </w:p>
    <w:p w:rsidR="00765087" w:rsidRPr="00C3143B" w:rsidRDefault="00765087" w:rsidP="00BE0520">
      <w:pPr>
        <w:spacing w:after="240" w:line="360" w:lineRule="auto"/>
        <w:jc w:val="both"/>
        <w:rPr>
          <w:rFonts w:ascii="Times New Roman" w:hAnsi="Times New Roman" w:cs="Times New Roman"/>
          <w:sz w:val="24"/>
          <w:szCs w:val="28"/>
        </w:rPr>
      </w:pPr>
      <w:r w:rsidRPr="00C3143B">
        <w:rPr>
          <w:rFonts w:ascii="Times New Roman" w:hAnsi="Times New Roman" w:cs="Times New Roman"/>
          <w:sz w:val="24"/>
          <w:szCs w:val="28"/>
        </w:rPr>
        <w:t>Moguće je uočiti rast obima filmske proizvodnje u periodu od 2000. do 2015. godine, ali je uočeni pozitivni trend sličan rastu obima proizvodnje iz vremenskog perioda od 1975. do 1990. godine (Grafik 1). Glavnu razliku dva perioda predstavlja proporcija  količine domaćih filmova i koprodukcija</w:t>
      </w:r>
      <w:r w:rsidRPr="00C3143B">
        <w:rPr>
          <w:rStyle w:val="FootnoteReference"/>
          <w:rFonts w:ascii="Times New Roman" w:hAnsi="Times New Roman" w:cs="Times New Roman"/>
          <w:sz w:val="24"/>
          <w:szCs w:val="28"/>
        </w:rPr>
        <w:footnoteReference w:id="129"/>
      </w:r>
      <w:r w:rsidRPr="00C3143B">
        <w:rPr>
          <w:rFonts w:ascii="Times New Roman" w:hAnsi="Times New Roman" w:cs="Times New Roman"/>
          <w:sz w:val="24"/>
          <w:szCs w:val="28"/>
        </w:rPr>
        <w:t xml:space="preserve">. U vremenskom periodu od 1975. do 1990. godine odnos broja domaćih filmova i koprodukcija je donekle konstantan (prate istovrsne trendove razvoja), dok je broj proizvedenih domaćih filmova uvek veći od broja koprodukcija. Sa druge strane u vremenskom periodu od 2005. do 2015. godine porast broja koprodukcija je veći od porasta broja proizvedenih domaćih filmova, tako da se broj koprodukcija 2010. godine izjednačio sa brojem domaćih filmova, a u narednih pet godina ga je pretekao. Može se zaključiti da otvaranje tržišta, inostrana saradnja i  koprodukcije kao njihov rezultat predstavljaju važan činilac oporavka srpske filmske industrije od izraženog pada obima proizvodnje koji se desio </w:t>
      </w:r>
      <w:r w:rsidRPr="00C3143B">
        <w:rPr>
          <w:rFonts w:ascii="Times New Roman" w:hAnsi="Times New Roman" w:cs="Times New Roman"/>
          <w:sz w:val="24"/>
          <w:szCs w:val="28"/>
        </w:rPr>
        <w:lastRenderedPageBreak/>
        <w:t>nakon 1990. godine. Kapitalistički privredni (i proizvodni) model, čini srpski film (i privredu) atraktivnijim partnerom (za pre svega partnere iz zemlja istog privrednog uređenja) nego socijalistički.</w:t>
      </w:r>
    </w:p>
    <w:p w:rsidR="0084137E" w:rsidRPr="00C3143B" w:rsidRDefault="004275D8" w:rsidP="002440DB">
      <w:pPr>
        <w:pStyle w:val="ListParagraph"/>
        <w:spacing w:after="240" w:line="360" w:lineRule="auto"/>
        <w:ind w:left="0"/>
        <w:jc w:val="both"/>
        <w:rPr>
          <w:rFonts w:ascii="Times New Roman" w:hAnsi="Times New Roman" w:cs="Times New Roman"/>
          <w:sz w:val="20"/>
          <w:szCs w:val="24"/>
        </w:rPr>
      </w:pPr>
      <w:r w:rsidRPr="00C3143B">
        <w:rPr>
          <w:rFonts w:ascii="Times New Roman" w:hAnsi="Times New Roman" w:cs="Times New Roman"/>
          <w:noProof/>
          <w:sz w:val="20"/>
          <w:szCs w:val="24"/>
          <w:lang w:val="en-US" w:eastAsia="en-US"/>
        </w:rPr>
        <w:drawing>
          <wp:inline distT="0" distB="0" distL="0" distR="0">
            <wp:extent cx="5724525" cy="3590925"/>
            <wp:effectExtent l="19050" t="0" r="9525"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5"/>
              </a:graphicData>
            </a:graphic>
          </wp:inline>
        </w:drawing>
      </w:r>
    </w:p>
    <w:p w:rsidR="0084137E" w:rsidRPr="00C3143B" w:rsidRDefault="0084137E" w:rsidP="002440DB">
      <w:pPr>
        <w:pStyle w:val="ListParagraph"/>
        <w:spacing w:after="0" w:line="360" w:lineRule="auto"/>
        <w:ind w:left="0"/>
        <w:jc w:val="both"/>
        <w:rPr>
          <w:rFonts w:ascii="Times New Roman" w:hAnsi="Times New Roman" w:cs="Times New Roman"/>
          <w:sz w:val="20"/>
          <w:szCs w:val="24"/>
        </w:rPr>
      </w:pPr>
      <w:r w:rsidRPr="00C3143B">
        <w:rPr>
          <w:rFonts w:ascii="Times New Roman" w:hAnsi="Times New Roman" w:cs="Times New Roman"/>
          <w:sz w:val="20"/>
          <w:szCs w:val="24"/>
        </w:rPr>
        <w:t>Grafik 1. Broj snimljenih filmova u Srbiji od 1945. do 2015. godine, ukupno, domaći film i koporodukcija  – petogodišnji prosek</w:t>
      </w:r>
    </w:p>
    <w:p w:rsidR="0084137E" w:rsidRPr="00C3143B" w:rsidRDefault="0084137E" w:rsidP="002440DB">
      <w:pPr>
        <w:pStyle w:val="ListParagraph"/>
        <w:spacing w:after="240" w:line="360" w:lineRule="auto"/>
        <w:ind w:left="0"/>
        <w:jc w:val="both"/>
        <w:rPr>
          <w:rFonts w:ascii="Times New Roman" w:hAnsi="Times New Roman" w:cs="Times New Roman"/>
          <w:sz w:val="24"/>
          <w:szCs w:val="24"/>
        </w:rPr>
      </w:pPr>
    </w:p>
    <w:p w:rsidR="008E4D49" w:rsidRPr="00C3143B" w:rsidRDefault="008E4D49" w:rsidP="008E4D49">
      <w:pPr>
        <w:pStyle w:val="ListParagraph"/>
        <w:spacing w:after="240" w:line="360" w:lineRule="auto"/>
        <w:ind w:left="0"/>
        <w:jc w:val="both"/>
        <w:rPr>
          <w:rFonts w:ascii="Times New Roman" w:hAnsi="Times New Roman" w:cs="Times New Roman"/>
          <w:sz w:val="24"/>
          <w:szCs w:val="28"/>
        </w:rPr>
      </w:pPr>
      <w:r w:rsidRPr="00C3143B">
        <w:rPr>
          <w:rFonts w:ascii="Times New Roman" w:hAnsi="Times New Roman" w:cs="Times New Roman"/>
          <w:sz w:val="24"/>
          <w:szCs w:val="28"/>
        </w:rPr>
        <w:t xml:space="preserve">Sa druge strane pad broja bioskopa negativan je trend koji se vezuje za postsocijalistički period. </w:t>
      </w:r>
      <w:r w:rsidR="00DE6A04" w:rsidRPr="00C3143B">
        <w:rPr>
          <w:rFonts w:ascii="Times New Roman" w:hAnsi="Times New Roman" w:cs="Times New Roman"/>
          <w:sz w:val="24"/>
          <w:szCs w:val="28"/>
        </w:rPr>
        <w:t>Ako se u obzir uzmu petogodišnji proseci (Grafici 2, 3 i 4) može se uočiti postojanje trendova smanjenja broja bioskopa i gledalaca i u širem vremenskom periodu</w:t>
      </w:r>
      <w:r w:rsidRPr="00C3143B">
        <w:rPr>
          <w:rFonts w:ascii="Times New Roman" w:hAnsi="Times New Roman" w:cs="Times New Roman"/>
          <w:sz w:val="24"/>
          <w:szCs w:val="28"/>
        </w:rPr>
        <w:t xml:space="preserve"> ipak broj bioskopa i bioskopskih gledalaca u Socijalistčkoj Republici Srbiji neuporedivo je već nego danas</w:t>
      </w:r>
      <w:r w:rsidR="00DE6A04" w:rsidRPr="00C3143B">
        <w:rPr>
          <w:rFonts w:ascii="Times New Roman" w:hAnsi="Times New Roman" w:cs="Times New Roman"/>
          <w:sz w:val="24"/>
          <w:szCs w:val="28"/>
        </w:rPr>
        <w:t>.</w:t>
      </w:r>
      <w:r w:rsidRPr="00C3143B">
        <w:rPr>
          <w:rFonts w:ascii="Times New Roman" w:hAnsi="Times New Roman" w:cs="Times New Roman"/>
          <w:sz w:val="24"/>
          <w:szCs w:val="28"/>
        </w:rPr>
        <w:t xml:space="preserve"> Posmatrajući trendove (Grafici 2 i 3) može se zaključiti da je opadanje broja aktivnih bioskopa i broja posetilaca bioskopskih predstava postojalo i u periodu od 1965. do 1990. godine, pa se tako 1990. godine Srbija vratila na nivo neposredno posle Drugog svetskog rata po broju aktivnih bioskopa. Povratak na nivo nakon Drugog svetskog rata prema broju gledalaca dogodio se još 1975. godine. Nakon 1990. godine po oba pokazatelja počeo je još izrazitiji negativni trend, tako da je 1995. godine Srbija bila daleko ispod nivoa neposredno nakon završetka Drugog svetskog rata. Po ovim pokazateljima, za razliku od obima proizvodnje filmova, do značajnijeg oporavka srpske kinematografije nije došlo ni danas. </w:t>
      </w:r>
    </w:p>
    <w:p w:rsidR="00DE6A04" w:rsidRPr="00C3143B" w:rsidRDefault="00DE6A04" w:rsidP="008E4D49">
      <w:pPr>
        <w:pStyle w:val="ListParagraph"/>
        <w:spacing w:after="240" w:line="360" w:lineRule="auto"/>
        <w:ind w:left="0"/>
        <w:jc w:val="both"/>
        <w:rPr>
          <w:rFonts w:ascii="Times New Roman" w:hAnsi="Times New Roman" w:cs="Times New Roman"/>
          <w:sz w:val="24"/>
          <w:szCs w:val="28"/>
        </w:rPr>
      </w:pPr>
    </w:p>
    <w:p w:rsidR="008F0967" w:rsidRPr="00C3143B" w:rsidRDefault="008F0967" w:rsidP="008E4D49">
      <w:pPr>
        <w:pStyle w:val="ListParagraph"/>
        <w:spacing w:after="240" w:line="360" w:lineRule="auto"/>
        <w:ind w:left="0"/>
        <w:jc w:val="both"/>
        <w:rPr>
          <w:rFonts w:ascii="Times New Roman" w:hAnsi="Times New Roman" w:cs="Times New Roman"/>
          <w:sz w:val="24"/>
          <w:szCs w:val="28"/>
        </w:rPr>
      </w:pPr>
    </w:p>
    <w:p w:rsidR="008F0967" w:rsidRPr="00C3143B" w:rsidRDefault="008F0967" w:rsidP="008E4D49">
      <w:pPr>
        <w:pStyle w:val="ListParagraph"/>
        <w:spacing w:after="240" w:line="360" w:lineRule="auto"/>
        <w:ind w:left="0"/>
        <w:jc w:val="both"/>
        <w:rPr>
          <w:rFonts w:ascii="Times New Roman" w:hAnsi="Times New Roman" w:cs="Times New Roman"/>
          <w:sz w:val="24"/>
          <w:szCs w:val="28"/>
        </w:rPr>
      </w:pPr>
    </w:p>
    <w:p w:rsidR="00DE6A04" w:rsidRPr="00C3143B" w:rsidRDefault="004275D8" w:rsidP="00DE6A04">
      <w:pPr>
        <w:pStyle w:val="ListParagraph"/>
        <w:spacing w:after="240" w:line="360" w:lineRule="auto"/>
        <w:ind w:left="0"/>
        <w:jc w:val="both"/>
        <w:rPr>
          <w:rFonts w:ascii="Times New Roman" w:hAnsi="Times New Roman" w:cs="Times New Roman"/>
          <w:sz w:val="24"/>
          <w:szCs w:val="28"/>
        </w:rPr>
      </w:pPr>
      <w:r w:rsidRPr="00C3143B">
        <w:rPr>
          <w:rFonts w:ascii="Times New Roman" w:hAnsi="Times New Roman" w:cs="Times New Roman"/>
          <w:noProof/>
          <w:sz w:val="24"/>
          <w:szCs w:val="28"/>
          <w:lang w:val="en-US" w:eastAsia="en-US"/>
        </w:rPr>
        <w:drawing>
          <wp:inline distT="0" distB="0" distL="0" distR="0">
            <wp:extent cx="5638800" cy="3343275"/>
            <wp:effectExtent l="19050" t="0" r="1905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6"/>
              </a:graphicData>
            </a:graphic>
          </wp:inline>
        </w:drawing>
      </w:r>
    </w:p>
    <w:p w:rsidR="00DE6A04" w:rsidRPr="00C3143B" w:rsidRDefault="00DE6A04" w:rsidP="00DE6A04">
      <w:pPr>
        <w:pStyle w:val="ListParagraph"/>
        <w:spacing w:after="0" w:line="360" w:lineRule="auto"/>
        <w:ind w:left="0"/>
        <w:rPr>
          <w:rFonts w:ascii="Times New Roman" w:hAnsi="Times New Roman" w:cs="Times New Roman"/>
          <w:sz w:val="20"/>
          <w:szCs w:val="24"/>
        </w:rPr>
      </w:pPr>
      <w:r w:rsidRPr="00C3143B">
        <w:rPr>
          <w:rFonts w:ascii="Times New Roman" w:hAnsi="Times New Roman" w:cs="Times New Roman"/>
          <w:sz w:val="20"/>
          <w:szCs w:val="24"/>
        </w:rPr>
        <w:t xml:space="preserve">Grafik 2. Broj aktivnih bioskopa u Srbiji do 1945. do 2015. godine - petogodišnji proseci </w:t>
      </w:r>
    </w:p>
    <w:p w:rsidR="00DE6A04" w:rsidRPr="00C3143B" w:rsidRDefault="00DE6A04" w:rsidP="00DE6A04">
      <w:pPr>
        <w:pStyle w:val="ListParagraph"/>
        <w:spacing w:after="240" w:line="360" w:lineRule="auto"/>
        <w:ind w:left="0"/>
        <w:jc w:val="both"/>
        <w:rPr>
          <w:rFonts w:ascii="Times New Roman" w:hAnsi="Times New Roman" w:cs="Times New Roman"/>
          <w:sz w:val="20"/>
          <w:szCs w:val="24"/>
        </w:rPr>
      </w:pPr>
    </w:p>
    <w:p w:rsidR="004275D8" w:rsidRPr="00C3143B" w:rsidRDefault="004275D8" w:rsidP="00DE6A04">
      <w:pPr>
        <w:pStyle w:val="ListParagraph"/>
        <w:spacing w:after="0" w:line="360" w:lineRule="auto"/>
        <w:ind w:left="0"/>
        <w:rPr>
          <w:rFonts w:ascii="Times New Roman" w:hAnsi="Times New Roman" w:cs="Times New Roman"/>
          <w:sz w:val="20"/>
          <w:szCs w:val="24"/>
        </w:rPr>
      </w:pPr>
      <w:r w:rsidRPr="00C3143B">
        <w:rPr>
          <w:rFonts w:ascii="Times New Roman" w:hAnsi="Times New Roman" w:cs="Times New Roman"/>
          <w:noProof/>
          <w:sz w:val="20"/>
          <w:szCs w:val="24"/>
          <w:lang w:val="en-US" w:eastAsia="en-US"/>
        </w:rPr>
        <w:drawing>
          <wp:inline distT="0" distB="0" distL="0" distR="0">
            <wp:extent cx="5657850" cy="3209925"/>
            <wp:effectExtent l="19050" t="0" r="1905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7"/>
              </a:graphicData>
            </a:graphic>
          </wp:inline>
        </w:drawing>
      </w:r>
    </w:p>
    <w:p w:rsidR="008E4D49" w:rsidRPr="00C3143B" w:rsidRDefault="00DE6A04" w:rsidP="00DE6A04">
      <w:pPr>
        <w:pStyle w:val="ListParagraph"/>
        <w:spacing w:after="0" w:line="360" w:lineRule="auto"/>
        <w:ind w:left="0"/>
        <w:rPr>
          <w:rFonts w:ascii="Times New Roman" w:hAnsi="Times New Roman" w:cs="Times New Roman"/>
          <w:sz w:val="20"/>
          <w:szCs w:val="24"/>
        </w:rPr>
      </w:pPr>
      <w:r w:rsidRPr="00C3143B">
        <w:rPr>
          <w:rFonts w:ascii="Times New Roman" w:hAnsi="Times New Roman" w:cs="Times New Roman"/>
          <w:sz w:val="20"/>
          <w:szCs w:val="24"/>
        </w:rPr>
        <w:t xml:space="preserve">Grafik 3. Broj posetilaca bioskopa prema broju stanovnika u Srbiji od 1945. do 2015. godine -petogodišnji </w:t>
      </w:r>
      <w:r w:rsidR="008E4D49" w:rsidRPr="00C3143B">
        <w:rPr>
          <w:rFonts w:ascii="Times New Roman" w:hAnsi="Times New Roman" w:cs="Times New Roman"/>
          <w:sz w:val="20"/>
          <w:szCs w:val="24"/>
        </w:rPr>
        <w:t>p</w:t>
      </w:r>
      <w:r w:rsidRPr="00C3143B">
        <w:rPr>
          <w:rFonts w:ascii="Times New Roman" w:hAnsi="Times New Roman" w:cs="Times New Roman"/>
          <w:sz w:val="20"/>
          <w:szCs w:val="24"/>
        </w:rPr>
        <w:t>roseci</w:t>
      </w:r>
    </w:p>
    <w:p w:rsidR="00DE6A04" w:rsidRPr="00C3143B" w:rsidRDefault="00DE6A04" w:rsidP="00DE6A04">
      <w:pPr>
        <w:pStyle w:val="ListParagraph"/>
        <w:spacing w:after="0" w:line="360" w:lineRule="auto"/>
        <w:ind w:left="0"/>
        <w:rPr>
          <w:rFonts w:ascii="Times New Roman" w:hAnsi="Times New Roman" w:cs="Times New Roman"/>
          <w:sz w:val="20"/>
          <w:szCs w:val="24"/>
        </w:rPr>
      </w:pPr>
      <w:r w:rsidRPr="00C3143B">
        <w:rPr>
          <w:rFonts w:ascii="Times New Roman" w:hAnsi="Times New Roman" w:cs="Times New Roman"/>
          <w:sz w:val="20"/>
          <w:szCs w:val="24"/>
        </w:rPr>
        <w:t xml:space="preserve"> </w:t>
      </w:r>
    </w:p>
    <w:p w:rsidR="00DE6A04" w:rsidRPr="00C3143B" w:rsidRDefault="00DE6A04" w:rsidP="00DE6A04">
      <w:pPr>
        <w:pStyle w:val="ListParagraph"/>
        <w:spacing w:after="240" w:line="360" w:lineRule="auto"/>
        <w:ind w:left="0"/>
        <w:jc w:val="both"/>
        <w:rPr>
          <w:rFonts w:ascii="Times New Roman" w:hAnsi="Times New Roman" w:cs="Times New Roman"/>
          <w:sz w:val="20"/>
          <w:szCs w:val="24"/>
        </w:rPr>
      </w:pPr>
    </w:p>
    <w:p w:rsidR="008E4D49" w:rsidRPr="00C3143B" w:rsidRDefault="008E4D49" w:rsidP="00DE6A04">
      <w:pPr>
        <w:pStyle w:val="ListParagraph"/>
        <w:spacing w:after="0" w:line="360" w:lineRule="auto"/>
        <w:ind w:left="0"/>
        <w:rPr>
          <w:rFonts w:ascii="Times New Roman" w:hAnsi="Times New Roman" w:cs="Times New Roman"/>
          <w:sz w:val="20"/>
          <w:szCs w:val="24"/>
        </w:rPr>
      </w:pPr>
    </w:p>
    <w:p w:rsidR="00765087" w:rsidRPr="00C3143B" w:rsidRDefault="00765087" w:rsidP="00765087">
      <w:pPr>
        <w:pStyle w:val="ListParagraph"/>
        <w:spacing w:after="0" w:line="360" w:lineRule="auto"/>
        <w:ind w:left="0"/>
        <w:jc w:val="both"/>
        <w:rPr>
          <w:rFonts w:ascii="Times New Roman" w:hAnsi="Times New Roman" w:cs="Times New Roman"/>
          <w:sz w:val="24"/>
          <w:szCs w:val="28"/>
        </w:rPr>
      </w:pPr>
      <w:r w:rsidRPr="00C3143B">
        <w:rPr>
          <w:rFonts w:ascii="Times New Roman" w:hAnsi="Times New Roman" w:cs="Times New Roman"/>
          <w:sz w:val="24"/>
          <w:szCs w:val="28"/>
        </w:rPr>
        <w:lastRenderedPageBreak/>
        <w:t>Odnos domaćeg i stranog filma (Tabele 1 i 6, Grafik 4) je kroz ceo obrađeni vremenski period bio ko</w:t>
      </w:r>
      <w:r w:rsidR="006F57AE">
        <w:rPr>
          <w:rFonts w:ascii="Times New Roman" w:hAnsi="Times New Roman" w:cs="Times New Roman"/>
          <w:sz w:val="24"/>
          <w:szCs w:val="28"/>
        </w:rPr>
        <w:t>n</w:t>
      </w:r>
      <w:r w:rsidRPr="00C3143B">
        <w:rPr>
          <w:rFonts w:ascii="Times New Roman" w:hAnsi="Times New Roman" w:cs="Times New Roman"/>
          <w:sz w:val="24"/>
          <w:szCs w:val="28"/>
        </w:rPr>
        <w:t>stantno u korist stranog filma. Domaći film je sa druge strane imao pozitivan trend povećanja broja gledalaca u odnosu na strani film koji je dostigao vrhunac 2005. godine. U poslednjih 10 godina uspostavljen je nažalost suprotan trend.</w:t>
      </w:r>
      <w:r w:rsidR="00BE0520" w:rsidRPr="00C3143B">
        <w:rPr>
          <w:rFonts w:ascii="Times New Roman" w:hAnsi="Times New Roman" w:cs="Times New Roman"/>
          <w:sz w:val="24"/>
          <w:szCs w:val="28"/>
        </w:rPr>
        <w:t xml:space="preserve"> </w:t>
      </w:r>
    </w:p>
    <w:p w:rsidR="008E4D49" w:rsidRPr="00C3143B" w:rsidRDefault="008E4D49" w:rsidP="00DE6A04">
      <w:pPr>
        <w:pStyle w:val="ListParagraph"/>
        <w:spacing w:after="0" w:line="360" w:lineRule="auto"/>
        <w:ind w:left="0"/>
        <w:rPr>
          <w:rFonts w:ascii="Times New Roman" w:hAnsi="Times New Roman" w:cs="Times New Roman"/>
          <w:sz w:val="20"/>
          <w:szCs w:val="24"/>
        </w:rPr>
      </w:pPr>
    </w:p>
    <w:p w:rsidR="004275D8" w:rsidRPr="00C3143B" w:rsidRDefault="004275D8" w:rsidP="00DE6A04">
      <w:pPr>
        <w:pStyle w:val="ListParagraph"/>
        <w:spacing w:after="0" w:line="360" w:lineRule="auto"/>
        <w:ind w:left="0"/>
        <w:rPr>
          <w:rFonts w:ascii="Times New Roman" w:hAnsi="Times New Roman" w:cs="Times New Roman"/>
          <w:sz w:val="20"/>
          <w:szCs w:val="24"/>
        </w:rPr>
      </w:pPr>
      <w:r w:rsidRPr="00C3143B">
        <w:rPr>
          <w:rFonts w:ascii="Times New Roman" w:hAnsi="Times New Roman" w:cs="Times New Roman"/>
          <w:noProof/>
          <w:sz w:val="20"/>
          <w:szCs w:val="24"/>
          <w:lang w:val="en-US" w:eastAsia="en-US"/>
        </w:rPr>
        <w:drawing>
          <wp:inline distT="0" distB="0" distL="0" distR="0">
            <wp:extent cx="5600700" cy="3695700"/>
            <wp:effectExtent l="19050" t="0" r="1905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8"/>
              </a:graphicData>
            </a:graphic>
          </wp:inline>
        </w:drawing>
      </w:r>
    </w:p>
    <w:p w:rsidR="008E4D49" w:rsidRPr="00C3143B" w:rsidRDefault="00DE6A04" w:rsidP="00DE6A04">
      <w:pPr>
        <w:pStyle w:val="ListParagraph"/>
        <w:spacing w:after="0" w:line="360" w:lineRule="auto"/>
        <w:ind w:left="0"/>
        <w:rPr>
          <w:rFonts w:ascii="Times New Roman" w:hAnsi="Times New Roman" w:cs="Times New Roman"/>
          <w:sz w:val="20"/>
          <w:szCs w:val="24"/>
        </w:rPr>
      </w:pPr>
      <w:r w:rsidRPr="00C3143B">
        <w:rPr>
          <w:rFonts w:ascii="Times New Roman" w:hAnsi="Times New Roman" w:cs="Times New Roman"/>
          <w:sz w:val="20"/>
          <w:szCs w:val="24"/>
        </w:rPr>
        <w:t>Grafik 4. Proporcija broja gledalaca domaćeg i stranog filma u Srbiji od 1945. 2015. godine -petogodišnji proseci</w:t>
      </w:r>
    </w:p>
    <w:p w:rsidR="004275D8" w:rsidRPr="00C3143B" w:rsidRDefault="004275D8" w:rsidP="004275D8">
      <w:pPr>
        <w:pStyle w:val="ListParagraph"/>
        <w:spacing w:after="0" w:line="360" w:lineRule="auto"/>
        <w:ind w:left="0"/>
        <w:rPr>
          <w:rFonts w:ascii="Times New Roman" w:hAnsi="Times New Roman" w:cs="Times New Roman"/>
          <w:sz w:val="28"/>
          <w:szCs w:val="28"/>
        </w:rPr>
      </w:pPr>
    </w:p>
    <w:p w:rsidR="008E4D49" w:rsidRPr="003C5A0F" w:rsidRDefault="008E4D49" w:rsidP="008E4D49">
      <w:pPr>
        <w:pStyle w:val="ListParagraph"/>
        <w:spacing w:after="240" w:line="360" w:lineRule="auto"/>
        <w:ind w:left="0"/>
        <w:contextualSpacing w:val="0"/>
        <w:jc w:val="both"/>
        <w:rPr>
          <w:rFonts w:ascii="Times New Roman" w:hAnsi="Times New Roman" w:cs="Times New Roman"/>
          <w:sz w:val="24"/>
          <w:szCs w:val="24"/>
        </w:rPr>
      </w:pPr>
      <w:r w:rsidRPr="00C3143B">
        <w:rPr>
          <w:rFonts w:ascii="Times New Roman" w:hAnsi="Times New Roman" w:cs="Times New Roman"/>
          <w:sz w:val="24"/>
          <w:szCs w:val="24"/>
        </w:rPr>
        <w:t xml:space="preserve">Ni demokratičnost srpskog filma u poslednjoj deceniji, čiji bi indikatori bili žanrovska diverzifikacija (Tabela 3), boj </w:t>
      </w:r>
      <w:r w:rsidR="006F57AE" w:rsidRPr="00C3143B">
        <w:rPr>
          <w:rFonts w:ascii="Times New Roman" w:hAnsi="Times New Roman" w:cs="Times New Roman"/>
          <w:sz w:val="24"/>
          <w:szCs w:val="24"/>
        </w:rPr>
        <w:t>debitantskih</w:t>
      </w:r>
      <w:r w:rsidRPr="00C3143B">
        <w:rPr>
          <w:rFonts w:ascii="Times New Roman" w:hAnsi="Times New Roman" w:cs="Times New Roman"/>
          <w:sz w:val="24"/>
          <w:szCs w:val="24"/>
        </w:rPr>
        <w:t xml:space="preserve"> filmova </w:t>
      </w:r>
      <w:r w:rsidR="003C5A0F">
        <w:rPr>
          <w:rFonts w:ascii="Times New Roman" w:hAnsi="Times New Roman" w:cs="Times New Roman"/>
          <w:sz w:val="24"/>
          <w:szCs w:val="24"/>
        </w:rPr>
        <w:t>(Tabele 1 i 3</w:t>
      </w:r>
      <w:r w:rsidRPr="00C3143B">
        <w:rPr>
          <w:rFonts w:ascii="Times New Roman" w:hAnsi="Times New Roman" w:cs="Times New Roman"/>
          <w:sz w:val="24"/>
          <w:szCs w:val="24"/>
        </w:rPr>
        <w:t xml:space="preserve">) nije značajno napredovala u odnosu na socijalistički period. Iako se pozitivan pomak može uočiti, koreni ovih trendova mogu se prepoznati takođe u ranijim godinama, ali se postavlja pitanje da li je intenzitet pozitivnih promena na zadovoljavajućem nivou, ako se u obzir uzmu društvene promene kako lokalne tako i globalne. </w:t>
      </w:r>
    </w:p>
    <w:p w:rsidR="008E4D49" w:rsidRPr="00C3143B" w:rsidRDefault="008E4D49" w:rsidP="00DE6A04">
      <w:pPr>
        <w:pStyle w:val="ListParagraph"/>
        <w:spacing w:after="240" w:line="360" w:lineRule="auto"/>
        <w:ind w:left="0"/>
        <w:jc w:val="both"/>
        <w:rPr>
          <w:rFonts w:ascii="Times New Roman" w:hAnsi="Times New Roman" w:cs="Times New Roman"/>
          <w:sz w:val="24"/>
          <w:szCs w:val="28"/>
        </w:rPr>
      </w:pPr>
    </w:p>
    <w:p w:rsidR="008E4D49" w:rsidRPr="00C3143B" w:rsidRDefault="008E4D49" w:rsidP="00DE6A04">
      <w:pPr>
        <w:pStyle w:val="ListParagraph"/>
        <w:spacing w:after="240" w:line="360" w:lineRule="auto"/>
        <w:ind w:left="0"/>
        <w:jc w:val="both"/>
        <w:rPr>
          <w:rFonts w:ascii="Times New Roman" w:hAnsi="Times New Roman" w:cs="Times New Roman"/>
          <w:sz w:val="24"/>
          <w:szCs w:val="28"/>
        </w:rPr>
      </w:pPr>
    </w:p>
    <w:p w:rsidR="008E4D49" w:rsidRPr="00C3143B" w:rsidRDefault="008E4D49" w:rsidP="00DE6A04">
      <w:pPr>
        <w:pStyle w:val="ListParagraph"/>
        <w:spacing w:after="240" w:line="360" w:lineRule="auto"/>
        <w:ind w:left="0"/>
        <w:jc w:val="both"/>
        <w:rPr>
          <w:rFonts w:ascii="Times New Roman" w:hAnsi="Times New Roman" w:cs="Times New Roman"/>
          <w:sz w:val="24"/>
          <w:szCs w:val="28"/>
        </w:rPr>
      </w:pPr>
    </w:p>
    <w:p w:rsidR="008E4D49" w:rsidRPr="00C3143B" w:rsidRDefault="008E4D49" w:rsidP="00DE6A04">
      <w:pPr>
        <w:pStyle w:val="ListParagraph"/>
        <w:spacing w:after="240" w:line="360" w:lineRule="auto"/>
        <w:ind w:left="0"/>
        <w:jc w:val="both"/>
        <w:rPr>
          <w:rFonts w:ascii="Times New Roman" w:hAnsi="Times New Roman" w:cs="Times New Roman"/>
          <w:sz w:val="24"/>
          <w:szCs w:val="28"/>
        </w:rPr>
      </w:pPr>
    </w:p>
    <w:p w:rsidR="008E4D49" w:rsidRPr="00C3143B" w:rsidRDefault="008E4D49" w:rsidP="00DE6A04">
      <w:pPr>
        <w:pStyle w:val="ListParagraph"/>
        <w:spacing w:after="240" w:line="360" w:lineRule="auto"/>
        <w:ind w:left="0"/>
        <w:jc w:val="both"/>
        <w:rPr>
          <w:rFonts w:ascii="Times New Roman" w:hAnsi="Times New Roman" w:cs="Times New Roman"/>
          <w:sz w:val="24"/>
          <w:szCs w:val="28"/>
        </w:rPr>
      </w:pPr>
    </w:p>
    <w:p w:rsidR="004275D8" w:rsidRPr="00C3143B" w:rsidRDefault="004275D8" w:rsidP="00C82328">
      <w:pPr>
        <w:pStyle w:val="ListParagraph"/>
        <w:spacing w:after="0" w:line="360" w:lineRule="auto"/>
        <w:ind w:left="0"/>
        <w:jc w:val="both"/>
        <w:rPr>
          <w:rFonts w:ascii="Times New Roman" w:hAnsi="Times New Roman" w:cs="Times New Roman"/>
          <w:sz w:val="20"/>
          <w:szCs w:val="24"/>
        </w:rPr>
      </w:pPr>
    </w:p>
    <w:p w:rsidR="004E07E7" w:rsidRPr="00C3143B" w:rsidRDefault="002472D9" w:rsidP="004E07E7">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Kada se u obzir uzmu svi obrađeni podaci i u</w:t>
      </w:r>
      <w:r w:rsidR="005F2491" w:rsidRPr="00C3143B">
        <w:rPr>
          <w:rFonts w:ascii="Times New Roman" w:hAnsi="Times New Roman" w:cs="Times New Roman"/>
          <w:sz w:val="24"/>
          <w:szCs w:val="24"/>
        </w:rPr>
        <w:t>o</w:t>
      </w:r>
      <w:r w:rsidRPr="00C3143B">
        <w:rPr>
          <w:rFonts w:ascii="Times New Roman" w:hAnsi="Times New Roman" w:cs="Times New Roman"/>
          <w:sz w:val="24"/>
          <w:szCs w:val="24"/>
        </w:rPr>
        <w:t xml:space="preserve">čeni trendovi (Tabele 1,2,3,4,5,6 i Grafici 1,2,3,4,5,6) mogu se uočiti sledeće pojave kao uticaj promene vladajuće ideologije na srpski film. </w:t>
      </w:r>
      <w:r w:rsidR="004E07E7" w:rsidRPr="00C3143B">
        <w:rPr>
          <w:rFonts w:ascii="Times New Roman" w:hAnsi="Times New Roman" w:cs="Times New Roman"/>
          <w:sz w:val="24"/>
          <w:szCs w:val="24"/>
        </w:rPr>
        <w:t>Iako je zbir proizvedenih filmova</w:t>
      </w:r>
      <w:r w:rsidRPr="00C3143B">
        <w:rPr>
          <w:rFonts w:ascii="Times New Roman" w:hAnsi="Times New Roman" w:cs="Times New Roman"/>
          <w:sz w:val="24"/>
          <w:szCs w:val="24"/>
        </w:rPr>
        <w:t xml:space="preserve"> u posttranzicionom</w:t>
      </w:r>
      <w:r w:rsidR="004E07E7" w:rsidRPr="00C3143B">
        <w:rPr>
          <w:rFonts w:ascii="Times New Roman" w:hAnsi="Times New Roman" w:cs="Times New Roman"/>
          <w:sz w:val="24"/>
          <w:szCs w:val="24"/>
        </w:rPr>
        <w:t xml:space="preserve"> periodu nešto manji u odnosu na poslednjih sedam godina SFRJ, trend porasta broja snimljenih filmova jasno se  uočava. Rekordan broj snimljenih filmova  u 2014. i 2015. godini još jedan je od dokaza ove tvrdnje. Stoga se može očekivati, da će u narednom petogodišnjem periodu od 2016. do 2020. godine proizvodnja srpskih filmova nadmašiti sve ranije posmatrane vremenske periode. Ne treba pri</w:t>
      </w:r>
      <w:r w:rsidR="006F57AE">
        <w:rPr>
          <w:rFonts w:ascii="Times New Roman" w:hAnsi="Times New Roman" w:cs="Times New Roman"/>
          <w:sz w:val="24"/>
          <w:szCs w:val="24"/>
        </w:rPr>
        <w:t xml:space="preserve"> </w:t>
      </w:r>
      <w:r w:rsidR="004E07E7" w:rsidRPr="00C3143B">
        <w:rPr>
          <w:rFonts w:ascii="Times New Roman" w:hAnsi="Times New Roman" w:cs="Times New Roman"/>
          <w:sz w:val="24"/>
          <w:szCs w:val="24"/>
        </w:rPr>
        <w:t>tom gubiti iz vida pad troškova proizvodnje filmova koji je uzrokovan opisanim procesima demokratizacije filmske umetnosti i industrije. Veći obim proizvodnje pri istovetnim troškovima bio bi dokaz veće efikasnosti posttranzicione, odnosno kapitalističke filmske proizvodnje u odnosu na socijalističku. S toga se uočeni efekat može samo delom pripisati tranziciji srpske ekonomije i društva, dok je uticaj</w:t>
      </w:r>
      <w:r w:rsidR="00BE0520" w:rsidRPr="00C3143B">
        <w:rPr>
          <w:rFonts w:ascii="Times New Roman" w:hAnsi="Times New Roman" w:cs="Times New Roman"/>
          <w:sz w:val="24"/>
          <w:szCs w:val="24"/>
        </w:rPr>
        <w:t xml:space="preserve"> </w:t>
      </w:r>
      <w:r w:rsidR="006F57AE" w:rsidRPr="00C3143B">
        <w:rPr>
          <w:rFonts w:ascii="Times New Roman" w:hAnsi="Times New Roman" w:cs="Times New Roman"/>
          <w:sz w:val="24"/>
          <w:szCs w:val="24"/>
        </w:rPr>
        <w:t>procesa</w:t>
      </w:r>
      <w:r w:rsidR="00BE0520" w:rsidRPr="00C3143B">
        <w:rPr>
          <w:rFonts w:ascii="Times New Roman" w:hAnsi="Times New Roman" w:cs="Times New Roman"/>
          <w:sz w:val="24"/>
          <w:szCs w:val="24"/>
        </w:rPr>
        <w:t xml:space="preserve"> digitalizacije i</w:t>
      </w:r>
      <w:r w:rsidR="004E07E7" w:rsidRPr="00C3143B">
        <w:rPr>
          <w:rFonts w:ascii="Times New Roman" w:hAnsi="Times New Roman" w:cs="Times New Roman"/>
          <w:sz w:val="24"/>
          <w:szCs w:val="24"/>
        </w:rPr>
        <w:t xml:space="preserve"> novih medija čini se mnogo značajniji.</w:t>
      </w:r>
    </w:p>
    <w:p w:rsidR="004E07E7" w:rsidRPr="00C3143B" w:rsidRDefault="004E07E7" w:rsidP="004E07E7">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Netransparentnost uloženih sredstava utrošenih u izradi filmova kao i netransparentnost njihove zarade (iako je ova vrsta netransparentnosti odlika i vremenskog perioda od 1945. do 2000. godine, ni danas nije moguće pronaći zadovoljavajuće javne podatke) prisiljava istraživače da u zaključivanju koriste pretpostavke i nagađanja. Podaci o zaradi filmova korišćeni u analizi baziraju se u potpunosti na podacima o broju posetilaca bioskopskih predstava u Srbiji, dok podaci o zaradi srpskih filmova u bioskopima izvan Srbije nisu pronađeni. Procenjuje se ipak da je značajna zarada od bioskopske distrib</w:t>
      </w:r>
      <w:r w:rsidR="00BE0520" w:rsidRPr="00C3143B">
        <w:rPr>
          <w:rFonts w:ascii="Times New Roman" w:hAnsi="Times New Roman" w:cs="Times New Roman"/>
          <w:sz w:val="24"/>
          <w:szCs w:val="24"/>
        </w:rPr>
        <w:t xml:space="preserve">ucije u regionu i inostranstvu </w:t>
      </w:r>
      <w:r w:rsidRPr="00C3143B">
        <w:rPr>
          <w:rFonts w:ascii="Times New Roman" w:hAnsi="Times New Roman" w:cs="Times New Roman"/>
          <w:sz w:val="24"/>
          <w:szCs w:val="24"/>
        </w:rPr>
        <w:t>odlika filmova samo par etabliranih autora kao i fil</w:t>
      </w:r>
      <w:r w:rsidR="00BE0520" w:rsidRPr="00C3143B">
        <w:rPr>
          <w:rFonts w:ascii="Times New Roman" w:hAnsi="Times New Roman" w:cs="Times New Roman"/>
          <w:sz w:val="24"/>
          <w:szCs w:val="24"/>
        </w:rPr>
        <w:t xml:space="preserve">mova koji u srpskim bioskopima </w:t>
      </w:r>
      <w:r w:rsidRPr="00C3143B">
        <w:rPr>
          <w:rFonts w:ascii="Times New Roman" w:hAnsi="Times New Roman" w:cs="Times New Roman"/>
          <w:sz w:val="24"/>
          <w:szCs w:val="24"/>
        </w:rPr>
        <w:t xml:space="preserve">uspevaju da pređu prag ekonomske isplativosti (Vojnov 2008). Slični se zaključci mogu izvesti kada je zarada filmova od prikazivanja na televiziji u pitanju. Ni za ovaj parametar nisu pronađeni validni podaci. </w:t>
      </w:r>
    </w:p>
    <w:p w:rsidR="00A94C15" w:rsidRPr="00C3143B" w:rsidRDefault="004E07E7" w:rsidP="002472D9">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Uz sve pomenute ograde i metodološka ograničenja, prikupljeni podaci i izvršene analize govore da velika većina filmova snimljenih u periodu od 2010. do 2016. godine nije uspela da povrati uložena sredstva i donese profit investitorima. Podaci takođe govore da povećani obim proizvodnje sa jedne strane prati opadanje broja gledalaca (potražnje) sa druge, što navodi na zaključak da je s</w:t>
      </w:r>
      <w:r w:rsidR="00C60711" w:rsidRPr="00C3143B">
        <w:rPr>
          <w:rFonts w:ascii="Times New Roman" w:hAnsi="Times New Roman" w:cs="Times New Roman"/>
          <w:sz w:val="24"/>
          <w:szCs w:val="24"/>
        </w:rPr>
        <w:t>rpski film u</w:t>
      </w:r>
      <w:r w:rsidRPr="00C3143B">
        <w:rPr>
          <w:rFonts w:ascii="Times New Roman" w:hAnsi="Times New Roman" w:cs="Times New Roman"/>
          <w:sz w:val="24"/>
          <w:szCs w:val="24"/>
        </w:rPr>
        <w:t xml:space="preserve"> vremenskom periodu od 2010. od 2016. godine prema ekonomskim pokazateljima bliži socijalističkom nego kapitalističkom privrednom i ekonomskom modelu. </w:t>
      </w:r>
      <w:r w:rsidR="002472D9" w:rsidRPr="00C3143B">
        <w:rPr>
          <w:rFonts w:ascii="Times New Roman" w:hAnsi="Times New Roman" w:cs="Times New Roman"/>
          <w:sz w:val="24"/>
          <w:szCs w:val="24"/>
        </w:rPr>
        <w:t>Iako se moglo očekivati nastajanje nezavisnog filma kao posledica prelaska na kapitalistički model i oslobađanja filma ideološ</w:t>
      </w:r>
      <w:r w:rsidR="006F57AE">
        <w:rPr>
          <w:rFonts w:ascii="Times New Roman" w:hAnsi="Times New Roman" w:cs="Times New Roman"/>
          <w:sz w:val="24"/>
          <w:szCs w:val="24"/>
        </w:rPr>
        <w:t>k</w:t>
      </w:r>
      <w:r w:rsidR="002472D9" w:rsidRPr="00C3143B">
        <w:rPr>
          <w:rFonts w:ascii="Times New Roman" w:hAnsi="Times New Roman" w:cs="Times New Roman"/>
          <w:sz w:val="24"/>
          <w:szCs w:val="24"/>
        </w:rPr>
        <w:t xml:space="preserve">ih stega karakterističnih za </w:t>
      </w:r>
      <w:r w:rsidR="002472D9" w:rsidRPr="00C3143B">
        <w:rPr>
          <w:rFonts w:ascii="Times New Roman" w:hAnsi="Times New Roman" w:cs="Times New Roman"/>
          <w:sz w:val="24"/>
          <w:szCs w:val="24"/>
        </w:rPr>
        <w:lastRenderedPageBreak/>
        <w:t>socijal</w:t>
      </w:r>
      <w:r w:rsidR="006F57AE">
        <w:rPr>
          <w:rFonts w:ascii="Times New Roman" w:hAnsi="Times New Roman" w:cs="Times New Roman"/>
          <w:sz w:val="24"/>
          <w:szCs w:val="24"/>
        </w:rPr>
        <w:t>i</w:t>
      </w:r>
      <w:r w:rsidR="002472D9" w:rsidRPr="00C3143B">
        <w:rPr>
          <w:rFonts w:ascii="Times New Roman" w:hAnsi="Times New Roman" w:cs="Times New Roman"/>
          <w:sz w:val="24"/>
          <w:szCs w:val="24"/>
        </w:rPr>
        <w:t xml:space="preserve">zam to se nije dogodilo. </w:t>
      </w:r>
      <w:r w:rsidR="00C60711" w:rsidRPr="00C3143B">
        <w:rPr>
          <w:rFonts w:ascii="Times New Roman" w:hAnsi="Times New Roman" w:cs="Times New Roman"/>
          <w:sz w:val="24"/>
          <w:szCs w:val="24"/>
        </w:rPr>
        <w:t xml:space="preserve">Rezultati analize srpskog filma kao ideološkog proizvoda (o čemu je već bilo reči) govore da se srpski film (makar jedan broj srpskih filmova) odnosi kritički il čak pozicionira suprotno od vladajuće ideologije. </w:t>
      </w:r>
      <w:r w:rsidR="002472D9" w:rsidRPr="00C3143B">
        <w:rPr>
          <w:rFonts w:ascii="Times New Roman" w:hAnsi="Times New Roman" w:cs="Times New Roman"/>
          <w:sz w:val="24"/>
          <w:szCs w:val="24"/>
        </w:rPr>
        <w:t>Ostaje otvoreno pitanje da li je srpski film izgubio vrednost kao ideološki proizvod ili su ideološke stege na njega popustile, tek kvantitativni parametri ne govore u prilog da je kapitalistički model bolje ideološko okruženje za proizvodnju filmova</w:t>
      </w:r>
      <w:r w:rsidR="00C60711" w:rsidRPr="00C3143B">
        <w:rPr>
          <w:rFonts w:ascii="Times New Roman" w:hAnsi="Times New Roman" w:cs="Times New Roman"/>
          <w:sz w:val="24"/>
          <w:szCs w:val="24"/>
        </w:rPr>
        <w:t xml:space="preserve"> jer nije došlo do  nastanka </w:t>
      </w:r>
      <w:r w:rsidR="006F57AE">
        <w:rPr>
          <w:rFonts w:ascii="Times New Roman" w:hAnsi="Times New Roman" w:cs="Times New Roman"/>
          <w:sz w:val="24"/>
          <w:szCs w:val="24"/>
        </w:rPr>
        <w:t>r</w:t>
      </w:r>
      <w:r w:rsidR="00C60711" w:rsidRPr="00C3143B">
        <w:rPr>
          <w:rFonts w:ascii="Times New Roman" w:hAnsi="Times New Roman" w:cs="Times New Roman"/>
          <w:sz w:val="24"/>
          <w:szCs w:val="24"/>
        </w:rPr>
        <w:t>elevantnog nezavisnog filma</w:t>
      </w:r>
      <w:r w:rsidR="002472D9" w:rsidRPr="00C3143B">
        <w:rPr>
          <w:rFonts w:ascii="Times New Roman" w:hAnsi="Times New Roman" w:cs="Times New Roman"/>
          <w:sz w:val="24"/>
          <w:szCs w:val="24"/>
        </w:rPr>
        <w:t>.</w:t>
      </w:r>
    </w:p>
    <w:p w:rsidR="00A94C15" w:rsidRPr="00C3143B" w:rsidRDefault="00A94C15" w:rsidP="00A94C1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Najbitniji uslov za tržišno pozicioniranje filma (Vućinić 2008) - mreža bioskopa, nalazi se trenutno u najgorem stanju u istoriji Srbije (Subašić, Opačić, Damnjanović 2013). Polovinom druge decenije dvadeset i prvog veka u Srbiji ima manje aktivnih bioskopa nego u periodima pre Prvog i između dva svetska rata (Subašić, Opačić, Damnjanović 2013). Iako je uočeno da tendencija smanjenja broja posetilaca bioskopskih predstava i broja bioskopa postoji još od sedamdesetih godina prošlog veka, današnje stanje je mnogo gore nego u vreme socijalizma. Teško je objasniti zašto u uslovima liberalne tržišne ekonomije nema većeg porasta broja bioskopskih sala ako se u obzir uzme porast broja ekrana, broja bioskopskih posetilaca, broja prikazanih filmova čak i porast cene bioskopskih ulaznica kao svetski trend karakterističan za poslednjih četvrt veka</w:t>
      </w:r>
      <w:r w:rsidRPr="00C3143B">
        <w:rPr>
          <w:rStyle w:val="FootnoteReference"/>
          <w:rFonts w:ascii="Times New Roman" w:hAnsi="Times New Roman" w:cs="Times New Roman"/>
          <w:sz w:val="24"/>
          <w:szCs w:val="24"/>
        </w:rPr>
        <w:footnoteReference w:id="130"/>
      </w:r>
      <w:r w:rsidRPr="00C3143B">
        <w:rPr>
          <w:rFonts w:ascii="Times New Roman" w:hAnsi="Times New Roman" w:cs="Times New Roman"/>
          <w:sz w:val="24"/>
          <w:szCs w:val="24"/>
        </w:rPr>
        <w:t xml:space="preserve">. </w:t>
      </w:r>
    </w:p>
    <w:p w:rsidR="00A94C15" w:rsidRPr="00C3143B" w:rsidRDefault="00A94C15" w:rsidP="00A94C1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Ako se razmatra demokratičnost srpskog filma kao umetnosti i industrije, može se uočiti izvestan napredak u posmatranom vremenskom periodu od 2010. do 2016. godine. Porast broja i procentualnog učešća debitanata i debitantskih filmova  pokazuje sa jedne strane da je sniženi prag za ulazak u filmsku industriju i umetnost ali i da je teže opstati u njoj sa druge strane.</w:t>
      </w:r>
      <w:r w:rsidR="002472D9" w:rsidRPr="00C3143B">
        <w:rPr>
          <w:rFonts w:ascii="Times New Roman" w:hAnsi="Times New Roman" w:cs="Times New Roman"/>
          <w:sz w:val="24"/>
          <w:szCs w:val="24"/>
        </w:rPr>
        <w:t xml:space="preserve"> </w:t>
      </w:r>
    </w:p>
    <w:p w:rsidR="00A94C15" w:rsidRPr="00C3143B" w:rsidRDefault="00A94C15" w:rsidP="00A94C15">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Pojava pokreta okupacije bioskopa "Zvezda", 2014. godine, koji predstavlja kontra tranzicioni proces, odnosno pokušaj vaninstitucionalnog pretvaranja privatne svojine u javnu</w:t>
      </w:r>
      <w:r w:rsidRPr="00C3143B">
        <w:rPr>
          <w:rStyle w:val="FootnoteReference"/>
          <w:rFonts w:ascii="Times New Roman" w:hAnsi="Times New Roman" w:cs="Times New Roman"/>
          <w:sz w:val="24"/>
          <w:szCs w:val="24"/>
        </w:rPr>
        <w:footnoteReference w:id="131"/>
      </w:r>
      <w:r w:rsidRPr="00C3143B">
        <w:rPr>
          <w:rFonts w:ascii="Times New Roman" w:hAnsi="Times New Roman" w:cs="Times New Roman"/>
          <w:sz w:val="24"/>
          <w:szCs w:val="24"/>
        </w:rPr>
        <w:t xml:space="preserve">  može poslužiti kao ilustracija ambivalentanog odnosa srpske filmske industrije, Republike Srbije, institucija i javnog mnjenja prema tranziciji.</w:t>
      </w:r>
    </w:p>
    <w:p w:rsidR="0011760F" w:rsidRPr="00C3143B" w:rsidRDefault="0011760F" w:rsidP="0011760F">
      <w:pPr>
        <w:spacing w:after="240" w:line="360" w:lineRule="auto"/>
        <w:jc w:val="both"/>
        <w:rPr>
          <w:rFonts w:ascii="Times New Roman" w:hAnsi="Times New Roman" w:cs="Times New Roman"/>
          <w:sz w:val="24"/>
          <w:szCs w:val="24"/>
        </w:rPr>
      </w:pPr>
      <w:r w:rsidRPr="00C3143B">
        <w:rPr>
          <w:rFonts w:ascii="Times New Roman" w:hAnsi="Times New Roman" w:cs="Times New Roman"/>
          <w:sz w:val="24"/>
          <w:szCs w:val="24"/>
        </w:rPr>
        <w:t xml:space="preserve">Uzimajući u obzir kontekst današnje srpske privrede i društva, kao i društvene i istorijske okolnosti u proteklih 70 godina, na osnovu numeričkih pokazatelja i uočenih trendova, može se zaključiti da je tranzicija ekonomije dovela u izvesnoj meri do povećane efikasnosti </w:t>
      </w:r>
      <w:r w:rsidRPr="00C3143B">
        <w:rPr>
          <w:rFonts w:ascii="Times New Roman" w:hAnsi="Times New Roman" w:cs="Times New Roman"/>
          <w:sz w:val="24"/>
          <w:szCs w:val="24"/>
        </w:rPr>
        <w:lastRenderedPageBreak/>
        <w:t xml:space="preserve">proizvodnje  filmova, kao i demokratizacije filmske industrije i umetnosti, ali i da je intenzitet uočenih efekata značajno slabiji od očekivanog. Samo jedan deo uočenih efekata može se direktno pripisati prelasku na tržišni način poslovanja jer je razvoj i demokratizacija tehnike u mnogome doprinela i efikasnosti i demokratičnosti filmske proizvodnje. </w:t>
      </w:r>
    </w:p>
    <w:p w:rsidR="00A43BEE" w:rsidRDefault="00A43BEE">
      <w:pPr>
        <w:rPr>
          <w:rFonts w:ascii="Times New Roman" w:hAnsi="Times New Roman" w:cs="Times New Roman"/>
          <w:sz w:val="24"/>
          <w:szCs w:val="24"/>
        </w:rPr>
      </w:pPr>
      <w:r>
        <w:rPr>
          <w:rFonts w:ascii="Times New Roman" w:hAnsi="Times New Roman" w:cs="Times New Roman"/>
          <w:sz w:val="24"/>
          <w:szCs w:val="24"/>
        </w:rPr>
        <w:br w:type="page"/>
      </w:r>
    </w:p>
    <w:p w:rsidR="00A43BEE" w:rsidRPr="00A43BEE" w:rsidRDefault="00A43BEE" w:rsidP="00D055E1">
      <w:pPr>
        <w:pStyle w:val="Style2"/>
      </w:pPr>
      <w:bookmarkStart w:id="103" w:name="_Toc515958467"/>
      <w:r w:rsidRPr="00A43BEE">
        <w:lastRenderedPageBreak/>
        <w:t xml:space="preserve">Prilog </w:t>
      </w:r>
      <w:r w:rsidR="00D055E1">
        <w:t>8</w:t>
      </w:r>
      <w:r w:rsidRPr="00A43BEE">
        <w:t xml:space="preserve">. </w:t>
      </w:r>
      <w:r w:rsidR="0038099F">
        <w:t>Rezultati empirijskog dela istraživanja</w:t>
      </w:r>
      <w:bookmarkEnd w:id="103"/>
      <w:r w:rsidRPr="00A43BEE">
        <w:t xml:space="preserve"> </w:t>
      </w:r>
    </w:p>
    <w:p w:rsidR="0038099F" w:rsidRDefault="0038099F" w:rsidP="00AF67D5">
      <w:pPr>
        <w:spacing w:after="240" w:line="360" w:lineRule="auto"/>
        <w:jc w:val="both"/>
        <w:rPr>
          <w:rFonts w:ascii="Times New Roman" w:hAnsi="Times New Roman" w:cs="Times New Roman"/>
          <w:color w:val="FF0000"/>
          <w:sz w:val="24"/>
          <w:szCs w:val="24"/>
        </w:rPr>
      </w:pPr>
    </w:p>
    <w:p w:rsidR="00AF67D5" w:rsidRPr="00333511" w:rsidRDefault="00AF67D5" w:rsidP="00AF67D5">
      <w:pPr>
        <w:spacing w:after="240" w:line="360" w:lineRule="auto"/>
        <w:jc w:val="both"/>
        <w:rPr>
          <w:rFonts w:ascii="Times New Roman" w:hAnsi="Times New Roman" w:cs="Times New Roman"/>
          <w:sz w:val="24"/>
          <w:szCs w:val="24"/>
        </w:rPr>
      </w:pPr>
      <w:r w:rsidRPr="00333511">
        <w:rPr>
          <w:rFonts w:ascii="Times New Roman" w:hAnsi="Times New Roman" w:cs="Times New Roman"/>
          <w:sz w:val="24"/>
          <w:szCs w:val="24"/>
        </w:rPr>
        <w:t>U cilju objektivnog sagledavanja i opisivanja aktuelnog trenutka i prikupljanja podataka koji se tiču uticaja digitalnih tehnologija i ekspanzije novih medija na pre svega proizvodnju i distribuciju filmova u Srbiji izvršeno je empirijsko istraživanje sledećim metodama i tehnikama tehnikama: arhivsko istraživanje ekolo</w:t>
      </w:r>
      <w:r w:rsidR="006F57AE" w:rsidRPr="00333511">
        <w:rPr>
          <w:rFonts w:ascii="Times New Roman" w:hAnsi="Times New Roman" w:cs="Times New Roman"/>
          <w:sz w:val="24"/>
          <w:szCs w:val="24"/>
        </w:rPr>
        <w:t>š</w:t>
      </w:r>
      <w:r w:rsidRPr="00333511">
        <w:rPr>
          <w:rFonts w:ascii="Times New Roman" w:hAnsi="Times New Roman" w:cs="Times New Roman"/>
          <w:sz w:val="24"/>
          <w:szCs w:val="24"/>
        </w:rPr>
        <w:t>kog tipa, anketa (metoda upitnika) i tehnika procene.</w:t>
      </w:r>
      <w:r w:rsidR="00497112" w:rsidRPr="00333511">
        <w:rPr>
          <w:rFonts w:ascii="Times New Roman" w:hAnsi="Times New Roman" w:cs="Times New Roman"/>
          <w:sz w:val="24"/>
          <w:szCs w:val="24"/>
        </w:rPr>
        <w:t xml:space="preserve"> </w:t>
      </w:r>
      <w:r w:rsidRPr="00333511">
        <w:rPr>
          <w:rFonts w:ascii="Times New Roman" w:hAnsi="Times New Roman" w:cs="Times New Roman"/>
          <w:sz w:val="24"/>
          <w:szCs w:val="24"/>
        </w:rPr>
        <w:t xml:space="preserve"> </w:t>
      </w:r>
    </w:p>
    <w:p w:rsidR="00517200" w:rsidRPr="00333511" w:rsidRDefault="00497112" w:rsidP="00517200">
      <w:pPr>
        <w:spacing w:after="240" w:line="360" w:lineRule="auto"/>
        <w:jc w:val="both"/>
        <w:rPr>
          <w:rFonts w:ascii="Times New Roman" w:hAnsi="Times New Roman" w:cs="Times New Roman"/>
          <w:sz w:val="24"/>
          <w:szCs w:val="24"/>
        </w:rPr>
      </w:pPr>
      <w:r w:rsidRPr="00333511">
        <w:rPr>
          <w:rFonts w:ascii="Times New Roman" w:hAnsi="Times New Roman" w:cs="Times New Roman"/>
          <w:sz w:val="24"/>
          <w:szCs w:val="24"/>
        </w:rPr>
        <w:t>Arhivsko istraživanje sastojalo se u prikupljanju podataka iz relevantnih primarnih i sekundarnih izvora izvora, njihovu  analizu, numeraciju, kodifikaciju i raspoređivanje u numeričke matrice</w:t>
      </w:r>
      <w:r w:rsidR="00E31671" w:rsidRPr="00333511">
        <w:rPr>
          <w:rFonts w:ascii="Times New Roman" w:hAnsi="Times New Roman" w:cs="Times New Roman"/>
          <w:sz w:val="24"/>
          <w:szCs w:val="24"/>
        </w:rPr>
        <w:t xml:space="preserve"> prema varijablama: količina (broj) proizvedenih filmova, proporcija (odnos) broja domaćih filmova i koprodukcija, broj aktivnih bioskopa, količina prodatih bioskopskih ulaznica, proporcija domaćih i stranih filmova prema broju prodatih ulaznica, žanrovska diverzifikacija filmova, proporcija broja filmova snimljenih i distribuiranih u digitalnom i analognom formatu (Tabele 1, 2, 3).  </w:t>
      </w:r>
    </w:p>
    <w:p w:rsidR="00517200" w:rsidRPr="00333511" w:rsidRDefault="00517200" w:rsidP="00517200">
      <w:pPr>
        <w:spacing w:after="240" w:line="360" w:lineRule="auto"/>
        <w:jc w:val="both"/>
        <w:rPr>
          <w:rFonts w:ascii="Times New Roman" w:hAnsi="Times New Roman" w:cs="Times New Roman"/>
          <w:sz w:val="24"/>
          <w:szCs w:val="24"/>
        </w:rPr>
      </w:pPr>
      <w:r w:rsidRPr="00333511">
        <w:rPr>
          <w:rFonts w:ascii="Times New Roman" w:hAnsi="Times New Roman" w:cs="Times New Roman"/>
          <w:sz w:val="24"/>
          <w:szCs w:val="24"/>
        </w:rPr>
        <w:t>Anketiranje producenata čiji su filmovi premijerno prikazani u periodu od 2010. do 2016. godine izvršeno je za ovu priliku namenski je konstruisanim upitnikom od 16 pitanja (Prilog 4). Prikupljanje podataka je izvršeno na prigodnom uzorku od 29 filmova odnosno 27,1% od ukupne populacije od 107</w:t>
      </w:r>
      <w:r w:rsidRPr="00333511">
        <w:rPr>
          <w:rStyle w:val="FootnoteReference"/>
          <w:rFonts w:ascii="Times New Roman" w:hAnsi="Times New Roman" w:cs="Times New Roman"/>
          <w:sz w:val="24"/>
          <w:szCs w:val="24"/>
        </w:rPr>
        <w:footnoteReference w:id="132"/>
      </w:r>
      <w:r w:rsidRPr="00333511">
        <w:rPr>
          <w:rFonts w:ascii="Times New Roman" w:hAnsi="Times New Roman" w:cs="Times New Roman"/>
          <w:sz w:val="24"/>
          <w:szCs w:val="24"/>
        </w:rPr>
        <w:t xml:space="preserve"> filmova  (Tabela 4).  </w:t>
      </w:r>
    </w:p>
    <w:p w:rsidR="00517200" w:rsidRPr="00333511" w:rsidRDefault="00517200" w:rsidP="00517200">
      <w:pPr>
        <w:spacing w:after="240" w:line="360" w:lineRule="auto"/>
        <w:jc w:val="both"/>
        <w:rPr>
          <w:rFonts w:ascii="Times New Roman" w:hAnsi="Times New Roman" w:cs="Times New Roman"/>
          <w:sz w:val="24"/>
          <w:szCs w:val="24"/>
        </w:rPr>
      </w:pPr>
      <w:r w:rsidRPr="00333511">
        <w:rPr>
          <w:rFonts w:ascii="Times New Roman" w:hAnsi="Times New Roman" w:cs="Times New Roman"/>
          <w:sz w:val="24"/>
          <w:szCs w:val="24"/>
        </w:rPr>
        <w:t xml:space="preserve">Pored metode upitnika, za procenu budžetskih izdataka korišćena je tehnika procene (Tabela 5). Ovaj postupak zahteva angažovanje eksperata iz domena koji procenjuju, i koji bez pripreme i detaljnog uputstva (kako bi se izbegao uticaj istraživača) daju svoje procene, nakon čega se objektivnost procena meri stepenom intersubjektivne saglasnosti.  Ako postoji visok stepen intersubjektivne saglasnosti, što se dokazuje izračunavanjem Kronbah alfa koeficijenta [Chronbah α ≥ 0,70], merenje se smatra validnim. Iako se ovakvim tehnikama često zamera subjektivnost procene (Milošević, Ristić 2016) ako se poštuju sve metodološke preporuke ovaj način merenja ima dobre metrijske karakteristike potvrđene u brojnim empirijskim istraživanjima zbog čega predstavlja „zlatni standard“ u psihološkim studijama kreativnih proizvoda (Baer, McKool  2014). Za ovu priliku angažovano je dva nezavisna </w:t>
      </w:r>
      <w:r w:rsidRPr="00333511">
        <w:rPr>
          <w:rFonts w:ascii="Times New Roman" w:hAnsi="Times New Roman" w:cs="Times New Roman"/>
          <w:sz w:val="24"/>
          <w:szCs w:val="24"/>
        </w:rPr>
        <w:lastRenderedPageBreak/>
        <w:t>eksperta iz oblasti filmske produkcije koju su procenjivali veličinu budžetskih izdataka svih 107</w:t>
      </w:r>
      <w:r w:rsidRPr="00333511">
        <w:rPr>
          <w:rStyle w:val="FootnoteReference"/>
          <w:rFonts w:ascii="Times New Roman" w:hAnsi="Times New Roman" w:cs="Times New Roman"/>
          <w:sz w:val="24"/>
          <w:szCs w:val="24"/>
        </w:rPr>
        <w:footnoteReference w:id="133"/>
      </w:r>
      <w:r w:rsidRPr="00333511">
        <w:rPr>
          <w:rFonts w:ascii="Times New Roman" w:hAnsi="Times New Roman" w:cs="Times New Roman"/>
          <w:sz w:val="24"/>
          <w:szCs w:val="24"/>
        </w:rPr>
        <w:t xml:space="preserve"> filmova pomoću sedmostepene skale procene. </w:t>
      </w:r>
    </w:p>
    <w:p w:rsidR="00497112" w:rsidRPr="00333511" w:rsidRDefault="00517200" w:rsidP="00AF67D5">
      <w:pPr>
        <w:spacing w:after="240" w:line="360" w:lineRule="auto"/>
        <w:jc w:val="both"/>
        <w:rPr>
          <w:rFonts w:ascii="Times New Roman" w:hAnsi="Times New Roman" w:cs="Times New Roman"/>
          <w:sz w:val="24"/>
          <w:szCs w:val="24"/>
        </w:rPr>
      </w:pPr>
      <w:r w:rsidRPr="00333511">
        <w:rPr>
          <w:rFonts w:ascii="Times New Roman" w:hAnsi="Times New Roman" w:cs="Times New Roman"/>
          <w:sz w:val="24"/>
          <w:szCs w:val="24"/>
        </w:rPr>
        <w:t>Na prikupljenim podacima izvršena je deskriptivna statistička analiza i analiza trenda uz pomoć softverskog paketa SPSS.  Na ovom mestu biće izloženi rezultati prikupljanja obrade i statističkih analiza prikupljenih podataka  koji su već diskutovani u glavnom delu istraživanja.</w:t>
      </w:r>
    </w:p>
    <w:p w:rsidR="00517200" w:rsidRPr="00333511" w:rsidRDefault="00517200" w:rsidP="00517200">
      <w:pPr>
        <w:spacing w:after="240" w:line="360" w:lineRule="auto"/>
        <w:jc w:val="both"/>
        <w:rPr>
          <w:rFonts w:ascii="Times New Roman" w:hAnsi="Times New Roman" w:cs="Times New Roman"/>
          <w:sz w:val="24"/>
          <w:szCs w:val="24"/>
        </w:rPr>
      </w:pPr>
      <w:r w:rsidRPr="00333511">
        <w:rPr>
          <w:rFonts w:ascii="Times New Roman" w:hAnsi="Times New Roman" w:cs="Times New Roman"/>
          <w:sz w:val="24"/>
          <w:szCs w:val="24"/>
        </w:rPr>
        <w:t>U periodu od 2010. do 2016. godine u Srbiji je snimljeno 135 dugometražnih igranih filmova, od čega je 28 filmova manjinska koprodukcija, dok se godišnja produkcija kretala od 8 filmova snimljenih 2013. godine do 24 filma snimljena 2014. godine Posmatranjem podataka o broju filmova snimljenih prema godinama proizvodnje (Tabela 1) uočava se povećanje obima proizvodnje u vremenskom periodu od 2010-2016. godine, sa ukupno snimlj</w:t>
      </w:r>
      <w:r w:rsidR="006F57AE" w:rsidRPr="00333511">
        <w:rPr>
          <w:rFonts w:ascii="Times New Roman" w:hAnsi="Times New Roman" w:cs="Times New Roman"/>
          <w:sz w:val="24"/>
          <w:szCs w:val="24"/>
        </w:rPr>
        <w:t>e</w:t>
      </w:r>
      <w:r w:rsidRPr="00333511">
        <w:rPr>
          <w:rFonts w:ascii="Times New Roman" w:hAnsi="Times New Roman" w:cs="Times New Roman"/>
          <w:sz w:val="24"/>
          <w:szCs w:val="24"/>
        </w:rPr>
        <w:t>nih 135 filmova odnosno 19,29 filmova po godini u odnosu na vremenski period od 2000. do 2009. godine sa ukupno snimljenih 126 filmova odnosno 12,6 filmova po godini. Treba primetiti i znatno ubrzaniji rast broja koprodukcija u odnosu na domaće filmove.  Od skoro 2:1 odnosa u korist dom</w:t>
      </w:r>
      <w:r w:rsidR="006F57AE" w:rsidRPr="00333511">
        <w:rPr>
          <w:rFonts w:ascii="Times New Roman" w:hAnsi="Times New Roman" w:cs="Times New Roman"/>
          <w:sz w:val="24"/>
          <w:szCs w:val="24"/>
        </w:rPr>
        <w:t>a</w:t>
      </w:r>
      <w:r w:rsidRPr="00333511">
        <w:rPr>
          <w:rFonts w:ascii="Times New Roman" w:hAnsi="Times New Roman" w:cs="Times New Roman"/>
          <w:sz w:val="24"/>
          <w:szCs w:val="24"/>
        </w:rPr>
        <w:t>ćeg filma u periodu od 2000. do 2009. godine (80:46), u periodu od 2010. do 2016. godine došlo se do većeg broja koprodukcija u odnosu na domaći film (61:74)</w:t>
      </w:r>
    </w:p>
    <w:p w:rsidR="00FB3E99" w:rsidRPr="00333511" w:rsidRDefault="00AF67D5" w:rsidP="00FB3E99">
      <w:pPr>
        <w:spacing w:after="240" w:line="360" w:lineRule="auto"/>
        <w:jc w:val="both"/>
        <w:rPr>
          <w:rFonts w:ascii="Times New Roman" w:hAnsi="Times New Roman" w:cs="Times New Roman"/>
          <w:sz w:val="24"/>
          <w:szCs w:val="24"/>
        </w:rPr>
      </w:pPr>
      <w:r w:rsidRPr="00333511">
        <w:rPr>
          <w:rFonts w:ascii="Times New Roman" w:hAnsi="Times New Roman" w:cs="Times New Roman"/>
          <w:sz w:val="24"/>
          <w:szCs w:val="24"/>
        </w:rPr>
        <w:t>S</w:t>
      </w:r>
      <w:r w:rsidR="00FB3E99" w:rsidRPr="00333511">
        <w:rPr>
          <w:rFonts w:ascii="Times New Roman" w:hAnsi="Times New Roman" w:cs="Times New Roman"/>
          <w:sz w:val="24"/>
          <w:szCs w:val="24"/>
        </w:rPr>
        <w:t xml:space="preserve">amo 6,9% filmova iz uzorka snimano je na filmskoj traci, ali su i oni prebacivani u digitalni format radi montaže. Najčešće korišćena oprema za snimanje su kamere (fotoaparati) marke  Kenon (Cannon Mark II, Mark III, XF 309) sa 27,58%, kao i  RED,  Soni (Sony F3, F4, EX3, hx7v) i Ari Aleksa (ARRI Alexa) sa po 20,69% zastupljenosti.  </w:t>
      </w:r>
    </w:p>
    <w:p w:rsidR="00FB3E99" w:rsidRPr="00333511" w:rsidRDefault="00FB3E99" w:rsidP="00FB3E99">
      <w:pPr>
        <w:spacing w:after="240" w:line="360" w:lineRule="auto"/>
        <w:jc w:val="both"/>
        <w:rPr>
          <w:rFonts w:ascii="Times New Roman" w:hAnsi="Times New Roman" w:cs="Times New Roman"/>
          <w:sz w:val="24"/>
          <w:szCs w:val="24"/>
        </w:rPr>
      </w:pPr>
      <w:r w:rsidRPr="00333511">
        <w:rPr>
          <w:rFonts w:ascii="Times New Roman" w:hAnsi="Times New Roman" w:cs="Times New Roman"/>
          <w:sz w:val="24"/>
          <w:szCs w:val="24"/>
        </w:rPr>
        <w:t>Nešto više filmova iz uzorka – 17,24% distribuirano je na filmskoj traci ali su i oni, pored analognog, distribuirani i u digitalnom formatu (Tabela 4). Najčešći formati za distribuciju su Blu rej (Blue ray) sa kojim je distribuirano 62,07% filmova iz uzorka i DCP sa kojim je distribuirano 51,72%</w:t>
      </w:r>
      <w:r w:rsidRPr="00333511">
        <w:rPr>
          <w:rStyle w:val="FootnoteReference"/>
          <w:rFonts w:ascii="Times New Roman" w:hAnsi="Times New Roman" w:cs="Times New Roman"/>
          <w:sz w:val="24"/>
          <w:szCs w:val="24"/>
        </w:rPr>
        <w:footnoteReference w:id="134"/>
      </w:r>
      <w:r w:rsidRPr="00333511">
        <w:rPr>
          <w:rFonts w:ascii="Times New Roman" w:hAnsi="Times New Roman" w:cs="Times New Roman"/>
          <w:sz w:val="24"/>
          <w:szCs w:val="24"/>
        </w:rPr>
        <w:t xml:space="preserve"> filmova iz uzorka. Ako se podaci posmatraju prema godinama, veći broj različitih formata (pored pomenutih) prisutan je 2010, 2011. i 2012. godine dok se dva pomenuta formata uspostavljaju kao standard 2013. godine i istiskuju ostale formate. Čini se da je 2016. DCP odneo prevagu nad Blu Rejem, a jedan od razloga otkriva i odgovor ispitanika na poslednje pitanje iz upitnika (Prilog 4):</w:t>
      </w:r>
    </w:p>
    <w:p w:rsidR="00FB3E99" w:rsidRPr="00333511" w:rsidRDefault="00FB3E99" w:rsidP="00FB3E99">
      <w:pPr>
        <w:spacing w:after="240" w:line="360" w:lineRule="auto"/>
        <w:ind w:left="567" w:right="657"/>
        <w:jc w:val="both"/>
        <w:rPr>
          <w:rFonts w:ascii="Times New Roman" w:hAnsi="Times New Roman" w:cs="Times New Roman"/>
          <w:sz w:val="24"/>
          <w:szCs w:val="24"/>
        </w:rPr>
      </w:pPr>
      <w:r w:rsidRPr="00333511">
        <w:rPr>
          <w:rFonts w:ascii="Times New Roman" w:hAnsi="Times New Roman" w:cs="Times New Roman"/>
          <w:sz w:val="24"/>
          <w:szCs w:val="24"/>
        </w:rPr>
        <w:lastRenderedPageBreak/>
        <w:t xml:space="preserve">„[...]tako da se bluray pokazao kao nepouzdan format a zbog uštede je najčešće korišćen zbog čega su mnoge projekcije bile prekidane, kočile ili imale smetnje.“ </w:t>
      </w:r>
    </w:p>
    <w:p w:rsidR="00FB3E99" w:rsidRPr="00333511" w:rsidRDefault="00FB3E99" w:rsidP="00FB3E99">
      <w:pPr>
        <w:spacing w:after="240" w:line="360" w:lineRule="auto"/>
        <w:jc w:val="both"/>
        <w:rPr>
          <w:rFonts w:ascii="Times New Roman" w:hAnsi="Times New Roman" w:cs="Times New Roman"/>
          <w:sz w:val="24"/>
          <w:szCs w:val="24"/>
        </w:rPr>
      </w:pPr>
      <w:r w:rsidRPr="00333511">
        <w:rPr>
          <w:rFonts w:ascii="Times New Roman" w:hAnsi="Times New Roman" w:cs="Times New Roman"/>
          <w:sz w:val="24"/>
          <w:szCs w:val="24"/>
        </w:rPr>
        <w:t>Prema dobijenim podacima iz upitnika (Tabela 4) u Srbiji u posmatranom periodu prosečna predprodukcija trajala je 171 dan (u rasponu od minimalnih 12 dana do maksimalne tri godine). Prosečna produkcija trajala je 33,69 snimajućih dana (u rasponu od minimalnih 6 snimajućih dana do maksimalnih 69 snimajućih dana), dok je prosečna postprodukcija trajala 12,2 meseca (u rasponu od minimalno 1,5 meseci do maksimalnih 36 meseci).</w:t>
      </w:r>
    </w:p>
    <w:p w:rsidR="0038099F" w:rsidRPr="00333511" w:rsidRDefault="0038099F" w:rsidP="0038099F">
      <w:pPr>
        <w:spacing w:after="240" w:line="360" w:lineRule="auto"/>
        <w:jc w:val="both"/>
        <w:rPr>
          <w:rFonts w:ascii="Times New Roman" w:hAnsi="Times New Roman" w:cs="Times New Roman"/>
          <w:sz w:val="24"/>
          <w:szCs w:val="28"/>
        </w:rPr>
      </w:pPr>
      <w:r w:rsidRPr="00333511">
        <w:rPr>
          <w:rFonts w:ascii="Times New Roman" w:hAnsi="Times New Roman" w:cs="Times New Roman"/>
          <w:sz w:val="24"/>
          <w:szCs w:val="28"/>
        </w:rPr>
        <w:t>Analizom izvora finansir</w:t>
      </w:r>
      <w:r w:rsidR="006F57AE" w:rsidRPr="00333511">
        <w:rPr>
          <w:rFonts w:ascii="Times New Roman" w:hAnsi="Times New Roman" w:cs="Times New Roman"/>
          <w:sz w:val="24"/>
          <w:szCs w:val="28"/>
        </w:rPr>
        <w:t>a</w:t>
      </w:r>
      <w:r w:rsidRPr="00333511">
        <w:rPr>
          <w:rFonts w:ascii="Times New Roman" w:hAnsi="Times New Roman" w:cs="Times New Roman"/>
          <w:sz w:val="24"/>
          <w:szCs w:val="28"/>
        </w:rPr>
        <w:t>nja dobijeni su sledeći podaci:</w:t>
      </w:r>
      <w:r w:rsidR="00FB3E99" w:rsidRPr="00333511">
        <w:rPr>
          <w:rFonts w:ascii="Times New Roman" w:hAnsi="Times New Roman" w:cs="Times New Roman"/>
          <w:sz w:val="24"/>
          <w:szCs w:val="28"/>
        </w:rPr>
        <w:t xml:space="preserve"> 30,8% od snimljenih filmova (ne računajući manjinske koprodukcije) dobilo je finansijsku podršku na konkursima Filmskog centra Srbije</w:t>
      </w:r>
      <w:r w:rsidR="00FB3E99" w:rsidRPr="00333511">
        <w:rPr>
          <w:rStyle w:val="FootnoteReference"/>
          <w:rFonts w:ascii="Times New Roman" w:hAnsi="Times New Roman" w:cs="Times New Roman"/>
          <w:sz w:val="24"/>
          <w:szCs w:val="28"/>
        </w:rPr>
        <w:footnoteReference w:id="135"/>
      </w:r>
      <w:r w:rsidR="00FB3E99" w:rsidRPr="00333511">
        <w:rPr>
          <w:rFonts w:ascii="Times New Roman" w:hAnsi="Times New Roman" w:cs="Times New Roman"/>
          <w:sz w:val="24"/>
          <w:szCs w:val="28"/>
        </w:rPr>
        <w:t xml:space="preserve">, dok je 15% filmova iz uzorka obuhvaćenog upitnikom (Tabela 4) dobilo </w:t>
      </w:r>
    </w:p>
    <w:p w:rsidR="00FB3E99" w:rsidRPr="00333511" w:rsidRDefault="0038099F" w:rsidP="0038099F">
      <w:pPr>
        <w:spacing w:after="240" w:line="360" w:lineRule="auto"/>
        <w:jc w:val="both"/>
        <w:rPr>
          <w:rFonts w:ascii="Times New Roman" w:hAnsi="Times New Roman" w:cs="Times New Roman"/>
          <w:sz w:val="24"/>
          <w:szCs w:val="28"/>
        </w:rPr>
      </w:pPr>
      <w:r w:rsidRPr="00333511">
        <w:rPr>
          <w:rFonts w:ascii="Times New Roman" w:hAnsi="Times New Roman" w:cs="Times New Roman"/>
          <w:sz w:val="24"/>
          <w:szCs w:val="28"/>
        </w:rPr>
        <w:t>P</w:t>
      </w:r>
      <w:r w:rsidR="00FB3E99" w:rsidRPr="00333511">
        <w:rPr>
          <w:rFonts w:ascii="Times New Roman" w:hAnsi="Times New Roman" w:cs="Times New Roman"/>
          <w:sz w:val="24"/>
          <w:szCs w:val="28"/>
        </w:rPr>
        <w:t xml:space="preserve">odaci </w:t>
      </w:r>
      <w:r w:rsidRPr="00333511">
        <w:rPr>
          <w:rFonts w:ascii="Times New Roman" w:hAnsi="Times New Roman" w:cs="Times New Roman"/>
          <w:sz w:val="24"/>
          <w:szCs w:val="28"/>
        </w:rPr>
        <w:t xml:space="preserve">takođe </w:t>
      </w:r>
      <w:r w:rsidR="00FB3E99" w:rsidRPr="00333511">
        <w:rPr>
          <w:rFonts w:ascii="Times New Roman" w:hAnsi="Times New Roman" w:cs="Times New Roman"/>
          <w:sz w:val="24"/>
          <w:szCs w:val="28"/>
        </w:rPr>
        <w:t xml:space="preserve"> govore i o padu broja aktivnih bioskopa (86 bioskopa 2016. godine u odnosu na 152 bioskopa 2000. godine) i padu broja posetilaca bioskopskih predstava (2.811.000 gledalaca 2016. godine u odnosu na 4.129.000 gledalaca 2002. godine) u vremenskom periodu od 2010. do 2016. godine (Tabla 1). Može se takođe uočiti i blag ali konstantan porast broja gledalaca od 2013. godine do 2016. godine. Ipak, ovaj porast se mora pripisati porastu gledalaca inostranih filmova dok je poseta domaćim filmovima u padu. Trend otvaranje multipleks bioskopa donekle relativizuje podatak o konstantnom urušavanju bioskopske mreže jer se brojem ekrana u izvesnoj meri kompenzuje manji broj bioskopa.</w:t>
      </w:r>
    </w:p>
    <w:p w:rsidR="00FB3E99" w:rsidRPr="00333511" w:rsidRDefault="00FB3E99" w:rsidP="00FB3E99">
      <w:pPr>
        <w:spacing w:after="240" w:line="360" w:lineRule="auto"/>
        <w:jc w:val="both"/>
        <w:rPr>
          <w:rFonts w:ascii="Times New Roman" w:hAnsi="Times New Roman" w:cs="Times New Roman"/>
          <w:sz w:val="24"/>
          <w:szCs w:val="24"/>
        </w:rPr>
      </w:pPr>
      <w:r w:rsidRPr="00333511">
        <w:rPr>
          <w:rFonts w:ascii="Times New Roman" w:hAnsi="Times New Roman" w:cs="Times New Roman"/>
          <w:sz w:val="24"/>
          <w:szCs w:val="28"/>
        </w:rPr>
        <w:t>Ako se do sada razmatrani rezultati o obimu proizvodnje i posete bioskopima (Tabela 1) analiziraju zajedno, može se zaključiti da je u Srbiji u periodu od 2010. do 2016. godine snimljeno 135 filmova koje je u Srbiji videlo 2.966.000</w:t>
      </w:r>
      <w:r w:rsidRPr="00333511">
        <w:rPr>
          <w:rStyle w:val="FootnoteReference"/>
          <w:rFonts w:ascii="Times New Roman" w:hAnsi="Times New Roman" w:cs="Times New Roman"/>
          <w:sz w:val="24"/>
          <w:szCs w:val="28"/>
        </w:rPr>
        <w:footnoteReference w:id="136"/>
      </w:r>
      <w:r w:rsidRPr="00333511">
        <w:rPr>
          <w:rFonts w:ascii="Times New Roman" w:hAnsi="Times New Roman" w:cs="Times New Roman"/>
          <w:sz w:val="24"/>
          <w:szCs w:val="28"/>
        </w:rPr>
        <w:t xml:space="preserve"> gledalaca u bioskopima, odnosno 21.970 gledalaca po filmu. </w:t>
      </w:r>
      <w:r w:rsidRPr="00333511">
        <w:rPr>
          <w:rFonts w:ascii="Times New Roman" w:hAnsi="Times New Roman" w:cs="Times New Roman"/>
          <w:sz w:val="20"/>
          <w:szCs w:val="28"/>
        </w:rPr>
        <w:t xml:space="preserve"> </w:t>
      </w:r>
      <w:r w:rsidRPr="00333511">
        <w:rPr>
          <w:rFonts w:ascii="Times New Roman" w:hAnsi="Times New Roman" w:cs="Times New Roman"/>
          <w:sz w:val="24"/>
          <w:szCs w:val="28"/>
        </w:rPr>
        <w:t xml:space="preserve">Ako se od ukupnog broja gledalaca, oduzme broj gledalaca sedam najgledanijih filmova (Tabela 2), koji su jedini u posmatranom vremenskom periodu </w:t>
      </w:r>
      <w:r w:rsidRPr="00333511">
        <w:rPr>
          <w:rFonts w:ascii="Times New Roman" w:hAnsi="Times New Roman" w:cs="Times New Roman"/>
          <w:sz w:val="24"/>
          <w:szCs w:val="24"/>
        </w:rPr>
        <w:t xml:space="preserve">imali više od 150 hiljada gledalaca, pa se mogu označiti kao filmski hitovi (Fafulić 2013), dobija se broj od 5.665 gledalaca po filmu. Takođe, u istraživanom periodu dinamika proizvodnje filmskih hitova iznosila je jedan godišnje. Iz ovog razloga, postuliranje žanrovskih pravila od strane filmske industrije drugačije je od razvijenih svetskih filmskih industrija (kao što je na primer pominjana američka filmska industrija). Zbog malog broja </w:t>
      </w:r>
      <w:r w:rsidRPr="00333511">
        <w:rPr>
          <w:rFonts w:ascii="Times New Roman" w:hAnsi="Times New Roman" w:cs="Times New Roman"/>
          <w:sz w:val="24"/>
          <w:szCs w:val="24"/>
        </w:rPr>
        <w:lastRenderedPageBreak/>
        <w:t>filmova koji uspevaju da postignu kome</w:t>
      </w:r>
      <w:r w:rsidR="006F57AE" w:rsidRPr="00333511">
        <w:rPr>
          <w:rFonts w:ascii="Times New Roman" w:hAnsi="Times New Roman" w:cs="Times New Roman"/>
          <w:sz w:val="24"/>
          <w:szCs w:val="24"/>
        </w:rPr>
        <w:t xml:space="preserve">rcijalni uspeh veoma je teško, </w:t>
      </w:r>
      <w:r w:rsidR="00A722D2" w:rsidRPr="00333511">
        <w:rPr>
          <w:rFonts w:ascii="Times New Roman" w:hAnsi="Times New Roman" w:cs="Times New Roman"/>
          <w:sz w:val="24"/>
          <w:szCs w:val="24"/>
        </w:rPr>
        <w:t>iz</w:t>
      </w:r>
      <w:r w:rsidRPr="00333511">
        <w:rPr>
          <w:rFonts w:ascii="Times New Roman" w:hAnsi="Times New Roman" w:cs="Times New Roman"/>
          <w:sz w:val="24"/>
          <w:szCs w:val="24"/>
        </w:rPr>
        <w:t xml:space="preserve"> industrijske </w:t>
      </w:r>
      <w:r w:rsidR="00A722D2" w:rsidRPr="00333511">
        <w:rPr>
          <w:rFonts w:ascii="Times New Roman" w:hAnsi="Times New Roman" w:cs="Times New Roman"/>
          <w:sz w:val="24"/>
          <w:szCs w:val="24"/>
        </w:rPr>
        <w:t>perspektive</w:t>
      </w:r>
      <w:r w:rsidRPr="00333511">
        <w:rPr>
          <w:rFonts w:ascii="Times New Roman" w:hAnsi="Times New Roman" w:cs="Times New Roman"/>
          <w:sz w:val="24"/>
          <w:szCs w:val="24"/>
        </w:rPr>
        <w:t xml:space="preserve">, uspostaviti jasna žanrovska pravila i forme, a pogotovo veći broj njih, koja će obezbediti komercijalni efekat filmske proizvodnje. Sleđenje žanrovskih obrazaca u srpskom filmu sa druge strane nije dominantno vođeno željom za profitom iz sličnih razloga. Novi mediji pored toga što se krive za pad gledanosti i posete bioskopima, nude i rešenje – distribuciju preko onlajn platformi. Ovaj potencijal, koji ne zavisi mnogo od zakonske regulative ili akcije institucija (kao bioskopska mreža), prilično je neiskorišćen.  </w:t>
      </w:r>
    </w:p>
    <w:p w:rsidR="00FB3E99" w:rsidRPr="00333511" w:rsidRDefault="00FB3E99" w:rsidP="00FB3E99">
      <w:pPr>
        <w:spacing w:after="240" w:line="360" w:lineRule="auto"/>
        <w:jc w:val="both"/>
        <w:rPr>
          <w:rFonts w:ascii="Times New Roman" w:hAnsi="Times New Roman" w:cs="Times New Roman"/>
          <w:sz w:val="24"/>
          <w:szCs w:val="24"/>
        </w:rPr>
      </w:pPr>
      <w:r w:rsidRPr="00333511">
        <w:rPr>
          <w:rFonts w:ascii="Times New Roman" w:hAnsi="Times New Roman" w:cs="Times New Roman"/>
          <w:sz w:val="24"/>
          <w:szCs w:val="24"/>
        </w:rPr>
        <w:t>Prema podacima iz upitnika (Tabela 4) 65,51% filmova prikazano je na domaćim i regionalnim (pre svega Bosna i Hercegovina) televizijskim kanalima, dok je 13,79% filmova prikazano na inostranim televizijama. Srpski filmovi su u obrađenom periodu svoj put do publike pronalazili i na festivalima, 93,1% filmova prikazano je na domaćim festivalima (prosečno 4 festivala po filmu), a 65,52% filmova prikazano je na inostranim festivalima (prosečno 7,79 festivala po filmu), dok nijedan srpski film nije učestvovao na onlajn festivalima. I distribucija preko onlajn platformi je prilično slabo zastupljena. Samo 24,13% filmova imalo je legalnu onlajn distribuciju od čega 14,29% preko Jutjuba, 10,17 preko Vimea, a samo 3,57% preko Netfliksa (Netflix),  Fliks Flinga (Flix Fling) i Amazona (Amazon on Demand).</w:t>
      </w:r>
    </w:p>
    <w:p w:rsidR="00FB3E99" w:rsidRPr="00333511" w:rsidRDefault="00FB3E99" w:rsidP="00FB3E99">
      <w:pPr>
        <w:pStyle w:val="ListParagraph"/>
        <w:spacing w:after="240" w:line="360" w:lineRule="auto"/>
        <w:ind w:left="0"/>
        <w:jc w:val="both"/>
        <w:rPr>
          <w:rFonts w:ascii="Times New Roman" w:hAnsi="Times New Roman" w:cs="Times New Roman"/>
          <w:sz w:val="24"/>
          <w:szCs w:val="24"/>
        </w:rPr>
      </w:pPr>
      <w:r w:rsidRPr="00333511">
        <w:rPr>
          <w:rFonts w:ascii="Times New Roman" w:hAnsi="Times New Roman" w:cs="Times New Roman"/>
          <w:sz w:val="24"/>
          <w:szCs w:val="24"/>
        </w:rPr>
        <w:t>Kada se analiziraju rezultati sprovedenog postupka ekspertske procene visine budžeta srpskih filmova iz perioda od 2010. do 2016. godine dobijena veličina Kronbahovog alfa koeficijenta (α=0,83) govori o visokom stepenu intersubjektivne saglasnosti nezavisnih procenjivača te se stoga njihove procene mogu smatrati validnim. Tehnikom procene sredstava utrošenih u proizvodnju filmova procenjeno je da je prosečan budžet srpskih filmova u periodu od 2010. do 2016. godine iznosio 435.514 evra (iz ove računice su izuzeti autlejeri sa obe strane skale procene, ukupno 5 filmova ).</w:t>
      </w:r>
      <w:r w:rsidRPr="00333511">
        <w:rPr>
          <w:rStyle w:val="FootnoteReference"/>
          <w:rFonts w:ascii="Times New Roman" w:hAnsi="Times New Roman" w:cs="Times New Roman"/>
          <w:sz w:val="24"/>
          <w:szCs w:val="24"/>
        </w:rPr>
        <w:footnoteReference w:id="137"/>
      </w:r>
    </w:p>
    <w:p w:rsidR="00FB3E99" w:rsidRPr="00333511" w:rsidRDefault="00FB3E99" w:rsidP="00FB3E99">
      <w:pPr>
        <w:pStyle w:val="ListParagraph"/>
        <w:spacing w:after="240" w:line="360" w:lineRule="auto"/>
        <w:ind w:left="0"/>
        <w:jc w:val="both"/>
        <w:rPr>
          <w:rFonts w:ascii="Times New Roman" w:hAnsi="Times New Roman" w:cs="Times New Roman"/>
          <w:sz w:val="24"/>
          <w:szCs w:val="24"/>
        </w:rPr>
      </w:pPr>
      <w:r w:rsidRPr="00333511">
        <w:rPr>
          <w:rFonts w:ascii="Times New Roman" w:hAnsi="Times New Roman" w:cs="Times New Roman"/>
          <w:sz w:val="24"/>
          <w:szCs w:val="24"/>
        </w:rPr>
        <w:t>Može se uočiti i trend kolebanja (naizmeničnog rasta i opadanja) prosečnog iznosa budžeta po godinama (Grafik 5) od maksimalnih 546.000 evra 2010. godine do minimalnih 373.000 evra 2011. godine.</w:t>
      </w:r>
    </w:p>
    <w:p w:rsidR="00FB3E99" w:rsidRPr="00333511" w:rsidRDefault="00FB3E99" w:rsidP="00FB3E99">
      <w:pPr>
        <w:pStyle w:val="ListParagraph"/>
        <w:spacing w:after="240" w:line="360" w:lineRule="auto"/>
        <w:jc w:val="both"/>
        <w:rPr>
          <w:rFonts w:ascii="Times New Roman" w:hAnsi="Times New Roman" w:cs="Times New Roman"/>
          <w:sz w:val="24"/>
          <w:szCs w:val="24"/>
        </w:rPr>
      </w:pPr>
    </w:p>
    <w:p w:rsidR="00FB3E99" w:rsidRPr="00333511" w:rsidRDefault="00FB3E99" w:rsidP="00FB3E99">
      <w:pPr>
        <w:pStyle w:val="ListParagraph"/>
        <w:spacing w:after="240" w:line="360" w:lineRule="auto"/>
        <w:jc w:val="both"/>
        <w:rPr>
          <w:rFonts w:ascii="Times New Roman" w:hAnsi="Times New Roman" w:cs="Times New Roman"/>
          <w:sz w:val="24"/>
          <w:szCs w:val="24"/>
        </w:rPr>
      </w:pPr>
    </w:p>
    <w:p w:rsidR="00FB3E99" w:rsidRPr="00333511" w:rsidRDefault="00FB3E99" w:rsidP="00FB3E99">
      <w:pPr>
        <w:pStyle w:val="ListParagraph"/>
        <w:spacing w:after="240" w:line="360" w:lineRule="auto"/>
        <w:jc w:val="both"/>
        <w:rPr>
          <w:rFonts w:ascii="Times New Roman" w:hAnsi="Times New Roman" w:cs="Times New Roman"/>
          <w:sz w:val="24"/>
          <w:szCs w:val="24"/>
        </w:rPr>
      </w:pPr>
    </w:p>
    <w:p w:rsidR="00FB3E99" w:rsidRPr="00333511" w:rsidRDefault="00FB3E99" w:rsidP="00FB3E99">
      <w:pPr>
        <w:pStyle w:val="ListParagraph"/>
        <w:spacing w:after="240" w:line="360" w:lineRule="auto"/>
        <w:jc w:val="both"/>
        <w:rPr>
          <w:rFonts w:ascii="Times New Roman" w:hAnsi="Times New Roman" w:cs="Times New Roman"/>
          <w:sz w:val="24"/>
          <w:szCs w:val="24"/>
        </w:rPr>
      </w:pPr>
    </w:p>
    <w:p w:rsidR="00FB3E99" w:rsidRPr="00333511" w:rsidRDefault="00FB3E99" w:rsidP="00FB3E99">
      <w:pPr>
        <w:pStyle w:val="ListParagraph"/>
        <w:spacing w:after="240" w:line="360" w:lineRule="auto"/>
        <w:jc w:val="both"/>
        <w:rPr>
          <w:rFonts w:ascii="Times New Roman" w:hAnsi="Times New Roman" w:cs="Times New Roman"/>
          <w:sz w:val="24"/>
          <w:szCs w:val="24"/>
        </w:rPr>
      </w:pPr>
    </w:p>
    <w:p w:rsidR="00FB3E99" w:rsidRPr="00C3143B" w:rsidRDefault="00FB3E99" w:rsidP="00FB3E99">
      <w:pPr>
        <w:pStyle w:val="ListParagraph"/>
        <w:spacing w:after="240" w:line="360" w:lineRule="auto"/>
        <w:jc w:val="both"/>
        <w:rPr>
          <w:rFonts w:ascii="Times New Roman" w:hAnsi="Times New Roman" w:cs="Times New Roman"/>
          <w:sz w:val="24"/>
          <w:szCs w:val="24"/>
        </w:rPr>
      </w:pPr>
    </w:p>
    <w:p w:rsidR="00FB3E99" w:rsidRPr="00C3143B" w:rsidRDefault="00FB3E99" w:rsidP="00FB3E99">
      <w:pPr>
        <w:pStyle w:val="ListParagraph"/>
        <w:spacing w:after="0" w:line="360" w:lineRule="auto"/>
        <w:ind w:left="0"/>
        <w:jc w:val="both"/>
        <w:rPr>
          <w:rFonts w:ascii="Times New Roman" w:hAnsi="Times New Roman" w:cs="Times New Roman"/>
          <w:sz w:val="20"/>
          <w:szCs w:val="24"/>
        </w:rPr>
      </w:pPr>
    </w:p>
    <w:p w:rsidR="00FB3E99" w:rsidRPr="00C3143B" w:rsidRDefault="00FB3E99" w:rsidP="00FB3E99">
      <w:pPr>
        <w:pStyle w:val="ListParagraph"/>
        <w:spacing w:after="0" w:line="360" w:lineRule="auto"/>
        <w:ind w:left="0"/>
        <w:jc w:val="both"/>
        <w:rPr>
          <w:rFonts w:ascii="Times New Roman" w:hAnsi="Times New Roman" w:cs="Times New Roman"/>
          <w:sz w:val="20"/>
          <w:szCs w:val="24"/>
        </w:rPr>
      </w:pPr>
      <w:r w:rsidRPr="00C3143B">
        <w:rPr>
          <w:rFonts w:ascii="Times New Roman" w:hAnsi="Times New Roman" w:cs="Times New Roman"/>
          <w:noProof/>
          <w:sz w:val="20"/>
          <w:szCs w:val="24"/>
          <w:lang w:val="en-US" w:eastAsia="en-US"/>
        </w:rPr>
        <w:drawing>
          <wp:inline distT="0" distB="0" distL="0" distR="0">
            <wp:extent cx="5039995" cy="3059010"/>
            <wp:effectExtent l="19050" t="0" r="27305" b="804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9"/>
              </a:graphicData>
            </a:graphic>
          </wp:inline>
        </w:drawing>
      </w:r>
    </w:p>
    <w:p w:rsidR="00FB3E99" w:rsidRPr="00C3143B" w:rsidRDefault="00FB3E99" w:rsidP="00FB3E99">
      <w:pPr>
        <w:pStyle w:val="ListParagraph"/>
        <w:spacing w:after="0" w:line="360" w:lineRule="auto"/>
        <w:ind w:left="0"/>
        <w:jc w:val="both"/>
        <w:rPr>
          <w:rFonts w:ascii="Times New Roman" w:hAnsi="Times New Roman" w:cs="Times New Roman"/>
          <w:sz w:val="20"/>
          <w:szCs w:val="24"/>
        </w:rPr>
      </w:pPr>
      <w:r w:rsidRPr="00C3143B">
        <w:rPr>
          <w:rFonts w:ascii="Times New Roman" w:hAnsi="Times New Roman" w:cs="Times New Roman"/>
          <w:sz w:val="20"/>
          <w:szCs w:val="24"/>
        </w:rPr>
        <w:t>Grafik 5. Rezultati ekspertske procene budžeta srpskih filmova iz peri</w:t>
      </w:r>
      <w:r>
        <w:rPr>
          <w:rFonts w:ascii="Times New Roman" w:hAnsi="Times New Roman" w:cs="Times New Roman"/>
          <w:sz w:val="20"/>
          <w:szCs w:val="24"/>
        </w:rPr>
        <w:t xml:space="preserve">oda od 2010. do 2016. godine </w:t>
      </w:r>
      <w:r w:rsidRPr="00C3143B">
        <w:rPr>
          <w:rFonts w:ascii="Times New Roman" w:hAnsi="Times New Roman" w:cs="Times New Roman"/>
          <w:sz w:val="20"/>
          <w:szCs w:val="24"/>
        </w:rPr>
        <w:t xml:space="preserve">po godinama </w:t>
      </w:r>
    </w:p>
    <w:p w:rsidR="00FB3E99" w:rsidRPr="00C3143B" w:rsidRDefault="00FB3E99" w:rsidP="00FB3E99">
      <w:pPr>
        <w:pStyle w:val="ListParagraph"/>
        <w:spacing w:after="240" w:line="360" w:lineRule="auto"/>
        <w:ind w:left="0"/>
        <w:jc w:val="both"/>
        <w:rPr>
          <w:rFonts w:ascii="Times New Roman" w:hAnsi="Times New Roman" w:cs="Times New Roman"/>
          <w:sz w:val="24"/>
          <w:szCs w:val="24"/>
        </w:rPr>
      </w:pPr>
    </w:p>
    <w:p w:rsidR="00FB3E99" w:rsidRPr="00333511" w:rsidRDefault="00FB3E99" w:rsidP="00FB3E99">
      <w:pPr>
        <w:pStyle w:val="ListParagraph"/>
        <w:spacing w:after="240" w:line="360" w:lineRule="auto"/>
        <w:ind w:left="0"/>
        <w:jc w:val="both"/>
        <w:rPr>
          <w:rFonts w:ascii="Times New Roman" w:hAnsi="Times New Roman" w:cs="Times New Roman"/>
          <w:sz w:val="24"/>
          <w:szCs w:val="24"/>
        </w:rPr>
      </w:pPr>
      <w:r w:rsidRPr="00333511">
        <w:rPr>
          <w:rFonts w:ascii="Times New Roman" w:hAnsi="Times New Roman" w:cs="Times New Roman"/>
          <w:sz w:val="24"/>
          <w:szCs w:val="24"/>
        </w:rPr>
        <w:t>Raspodela procena budžeta (Grafik 6) pokazuje da se 34,57% srpskih filmova snimljenih u periodu od 2010. do 2016. može označiti kao filmovi sa mikro budžetom  (micro budget), 29,9% nalazi se na granici između filmova sa mikro i niskim budžetom (low budget), 30,84% mogu se označiti kao filmovi sa niskim budžetom, dok je manje od pet procenta (4.67%) filmova uspelo da prekorači prag niskog budžeta i svrsta se među filmove srednjeg budžeta (mid budget) (Folowss 2014</w:t>
      </w:r>
      <w:r w:rsidRPr="00333511">
        <w:rPr>
          <w:rStyle w:val="FootnoteReference"/>
          <w:rFonts w:ascii="Times New Roman" w:hAnsi="Times New Roman" w:cs="Times New Roman"/>
          <w:sz w:val="24"/>
          <w:szCs w:val="24"/>
        </w:rPr>
        <w:footnoteReference w:id="138"/>
      </w:r>
      <w:r w:rsidRPr="00333511">
        <w:rPr>
          <w:rFonts w:ascii="Times New Roman" w:hAnsi="Times New Roman" w:cs="Times New Roman"/>
          <w:sz w:val="24"/>
          <w:szCs w:val="24"/>
        </w:rPr>
        <w:t>).  I na ovom mestu se može uočiti uticaj digitalnih tehnologija koje ubrzavaju i pojeftinjuju produkciju. Ovi podaci takođe govore u prilog da se proizvodnja srpskih filmova približila produkciji novih medija (koja je takođe niskobudžetna), što je u korelaciji i sa prethodno opisanim podacima o trajanju proizvodnog procesa srpskih filmova iz perioda od 2010. do 2016. godine. Pošto su oba podatka dobijena različitim tehnikama merenja može se zaključiti da su izmerene vrednosti validne i dobar pokazatelj realnog stanja.</w:t>
      </w:r>
    </w:p>
    <w:p w:rsidR="00FB3E99" w:rsidRPr="00507298" w:rsidRDefault="00FB3E99" w:rsidP="00FB3E99">
      <w:pPr>
        <w:pStyle w:val="ListParagraph"/>
        <w:spacing w:after="240" w:line="360" w:lineRule="auto"/>
        <w:ind w:left="0"/>
        <w:jc w:val="both"/>
        <w:rPr>
          <w:rFonts w:ascii="Times New Roman" w:hAnsi="Times New Roman" w:cs="Times New Roman"/>
          <w:color w:val="00B0F0"/>
          <w:sz w:val="24"/>
          <w:szCs w:val="24"/>
        </w:rPr>
      </w:pPr>
    </w:p>
    <w:p w:rsidR="00FB3E99" w:rsidRPr="00507298" w:rsidRDefault="00FB3E99" w:rsidP="00FB3E99">
      <w:pPr>
        <w:pStyle w:val="ListParagraph"/>
        <w:spacing w:after="240" w:line="360" w:lineRule="auto"/>
        <w:ind w:left="0"/>
        <w:jc w:val="both"/>
        <w:rPr>
          <w:rFonts w:ascii="Times New Roman" w:hAnsi="Times New Roman" w:cs="Times New Roman"/>
          <w:color w:val="00B0F0"/>
          <w:sz w:val="24"/>
          <w:szCs w:val="24"/>
        </w:rPr>
      </w:pPr>
    </w:p>
    <w:p w:rsidR="00FB3E99" w:rsidRPr="00C3143B" w:rsidRDefault="00FB3E99" w:rsidP="00FB3E99">
      <w:pPr>
        <w:pStyle w:val="ListParagraph"/>
        <w:spacing w:after="0" w:line="360" w:lineRule="auto"/>
        <w:ind w:left="0"/>
        <w:jc w:val="both"/>
        <w:rPr>
          <w:rFonts w:ascii="Times New Roman" w:hAnsi="Times New Roman" w:cs="Times New Roman"/>
          <w:sz w:val="20"/>
          <w:szCs w:val="24"/>
        </w:rPr>
      </w:pPr>
    </w:p>
    <w:p w:rsidR="00FB3E99" w:rsidRPr="00C3143B" w:rsidRDefault="00FB3E99" w:rsidP="00FB3E99">
      <w:pPr>
        <w:pStyle w:val="ListParagraph"/>
        <w:spacing w:after="0" w:line="360" w:lineRule="auto"/>
        <w:ind w:left="0"/>
        <w:jc w:val="both"/>
        <w:rPr>
          <w:rFonts w:ascii="Times New Roman" w:hAnsi="Times New Roman" w:cs="Times New Roman"/>
          <w:sz w:val="20"/>
          <w:szCs w:val="24"/>
        </w:rPr>
      </w:pPr>
      <w:r w:rsidRPr="00C3143B">
        <w:rPr>
          <w:rFonts w:ascii="Times New Roman" w:hAnsi="Times New Roman" w:cs="Times New Roman"/>
          <w:noProof/>
          <w:sz w:val="20"/>
          <w:szCs w:val="24"/>
          <w:lang w:val="en-US" w:eastAsia="en-US"/>
        </w:rPr>
        <w:lastRenderedPageBreak/>
        <w:drawing>
          <wp:inline distT="0" distB="0" distL="0" distR="0">
            <wp:extent cx="5039995" cy="3129180"/>
            <wp:effectExtent l="19050" t="0" r="27305"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0"/>
              </a:graphicData>
            </a:graphic>
          </wp:inline>
        </w:drawing>
      </w:r>
    </w:p>
    <w:p w:rsidR="00FB3E99" w:rsidRDefault="00FB3E99" w:rsidP="00FB3E99">
      <w:pPr>
        <w:pStyle w:val="ListParagraph"/>
        <w:spacing w:after="0" w:line="360" w:lineRule="auto"/>
        <w:ind w:left="0"/>
        <w:jc w:val="both"/>
        <w:rPr>
          <w:rFonts w:ascii="Times New Roman" w:hAnsi="Times New Roman" w:cs="Times New Roman"/>
          <w:sz w:val="20"/>
          <w:szCs w:val="24"/>
        </w:rPr>
      </w:pPr>
      <w:r w:rsidRPr="00C3143B">
        <w:rPr>
          <w:rFonts w:ascii="Times New Roman" w:hAnsi="Times New Roman" w:cs="Times New Roman"/>
          <w:sz w:val="20"/>
          <w:szCs w:val="24"/>
        </w:rPr>
        <w:t xml:space="preserve">Grafik 6. Rezultati Rezultati ekspertske procene budžeta srpskih filmova iz perioda od 2010. do </w:t>
      </w:r>
      <w:r>
        <w:rPr>
          <w:rFonts w:ascii="Times New Roman" w:hAnsi="Times New Roman" w:cs="Times New Roman"/>
          <w:sz w:val="20"/>
          <w:szCs w:val="24"/>
        </w:rPr>
        <w:t xml:space="preserve">2016. godine </w:t>
      </w:r>
    </w:p>
    <w:p w:rsidR="0038099F" w:rsidRPr="0038099F" w:rsidRDefault="0038099F" w:rsidP="00FB3E99">
      <w:pPr>
        <w:spacing w:after="240" w:line="360" w:lineRule="auto"/>
        <w:jc w:val="both"/>
        <w:rPr>
          <w:rFonts w:ascii="Times New Roman" w:hAnsi="Times New Roman" w:cs="Times New Roman"/>
          <w:color w:val="00B050"/>
          <w:sz w:val="24"/>
          <w:szCs w:val="24"/>
        </w:rPr>
      </w:pPr>
    </w:p>
    <w:p w:rsidR="00FB3E99" w:rsidRPr="00333511" w:rsidRDefault="00FB3E99" w:rsidP="00FB3E99">
      <w:pPr>
        <w:spacing w:after="240" w:line="360" w:lineRule="auto"/>
        <w:jc w:val="both"/>
        <w:rPr>
          <w:rFonts w:ascii="Times New Roman" w:hAnsi="Times New Roman" w:cs="Times New Roman"/>
          <w:sz w:val="24"/>
          <w:szCs w:val="24"/>
        </w:rPr>
      </w:pPr>
      <w:r w:rsidRPr="00333511">
        <w:rPr>
          <w:rFonts w:ascii="Times New Roman" w:hAnsi="Times New Roman" w:cs="Times New Roman"/>
          <w:sz w:val="24"/>
          <w:szCs w:val="24"/>
        </w:rPr>
        <w:t>Uzimajući u obzir prosečnu cenu bioskopske karte u posmatranom periodu od 3.18</w:t>
      </w:r>
      <w:r w:rsidRPr="00333511">
        <w:rPr>
          <w:rStyle w:val="FootnoteReference"/>
          <w:rFonts w:ascii="Times New Roman" w:hAnsi="Times New Roman" w:cs="Times New Roman"/>
          <w:sz w:val="24"/>
          <w:szCs w:val="24"/>
        </w:rPr>
        <w:footnoteReference w:id="139"/>
      </w:r>
      <w:r w:rsidRPr="00333511">
        <w:rPr>
          <w:rFonts w:ascii="Times New Roman" w:hAnsi="Times New Roman" w:cs="Times New Roman"/>
          <w:sz w:val="24"/>
          <w:szCs w:val="24"/>
        </w:rPr>
        <w:t xml:space="preserve"> evra, i već pominjani prosečan broj bioskopskih posetilaca po filmu može se izračunati prosečna zarada srpskih filmova na bioskopskim blagajnama (box office), koja je u periodu od 2010. do 2016. godine iznosila 69.856 evra po filmu za sve filmove ukupno, ili 1.017.977 evra po filmu za 7 filmskih hitova (Tabela 3) i 18.015 evra po filmu za ostalih 128 filmova. Kada se od ukupnog iznosa dobijenog prodajom ulaznica oduzmu porezi, a ostvarena zarada podeli između prikazivača, distributera i producenta filma, i ovako dobijena cifra uporedi sa ekspertskom procenom iznosa budžeta filma (Tabela 5) može se izvući zaključak da srpski film u posmatranom vremenskom periodu nije predstavljao dobru  poslovnu priliku za investiranje.</w:t>
      </w:r>
    </w:p>
    <w:p w:rsidR="00507298" w:rsidRDefault="00507298">
      <w:pPr>
        <w:rPr>
          <w:rStyle w:val="textexposedshow"/>
          <w:rFonts w:ascii="Times New Roman" w:eastAsia="Times New Roman" w:hAnsi="Times New Roman" w:cs="Times New Roman"/>
          <w:bCs/>
          <w:kern w:val="36"/>
          <w:sz w:val="28"/>
          <w:szCs w:val="28"/>
          <w:lang w:eastAsia="en-US"/>
        </w:rPr>
      </w:pPr>
      <w:r>
        <w:rPr>
          <w:rStyle w:val="textexposedshow"/>
          <w:rFonts w:ascii="Times New Roman" w:eastAsia="Times New Roman" w:hAnsi="Times New Roman" w:cs="Times New Roman"/>
          <w:bCs/>
          <w:kern w:val="36"/>
          <w:sz w:val="28"/>
          <w:szCs w:val="28"/>
          <w:lang w:eastAsia="en-US"/>
        </w:rPr>
        <w:br w:type="page"/>
      </w:r>
    </w:p>
    <w:p w:rsidR="0084137E" w:rsidRPr="00C3143B" w:rsidRDefault="0084137E" w:rsidP="002440DB">
      <w:pPr>
        <w:jc w:val="both"/>
        <w:rPr>
          <w:rStyle w:val="textexposedshow"/>
          <w:rFonts w:ascii="Times New Roman" w:eastAsia="Times New Roman" w:hAnsi="Times New Roman" w:cs="Times New Roman"/>
          <w:bCs/>
          <w:kern w:val="36"/>
          <w:sz w:val="28"/>
          <w:szCs w:val="28"/>
          <w:lang w:eastAsia="en-US"/>
        </w:rPr>
      </w:pPr>
    </w:p>
    <w:p w:rsidR="00E0288A" w:rsidRPr="00C3143B" w:rsidRDefault="00E0288A" w:rsidP="0084137E">
      <w:pPr>
        <w:rPr>
          <w:rStyle w:val="textexposedshow"/>
          <w:rFonts w:ascii="Times New Roman" w:eastAsia="Times New Roman" w:hAnsi="Times New Roman" w:cs="Times New Roman"/>
          <w:bCs/>
          <w:kern w:val="36"/>
          <w:sz w:val="28"/>
          <w:szCs w:val="28"/>
          <w:lang w:eastAsia="en-US"/>
        </w:rPr>
      </w:pPr>
    </w:p>
    <w:p w:rsidR="00E0288A" w:rsidRPr="00C3143B" w:rsidRDefault="00E0288A" w:rsidP="00E0288A">
      <w:pPr>
        <w:pStyle w:val="Style2"/>
        <w:rPr>
          <w:color w:val="auto"/>
        </w:rPr>
      </w:pPr>
      <w:bookmarkStart w:id="104" w:name="_Toc515958468"/>
      <w:r w:rsidRPr="00C3143B">
        <w:rPr>
          <w:color w:val="auto"/>
        </w:rPr>
        <w:t xml:space="preserve">Prilog </w:t>
      </w:r>
      <w:r w:rsidR="00D055E1">
        <w:rPr>
          <w:color w:val="auto"/>
        </w:rPr>
        <w:t>9</w:t>
      </w:r>
      <w:r w:rsidRPr="00C3143B">
        <w:rPr>
          <w:color w:val="auto"/>
        </w:rPr>
        <w:t>. Kvantitativni pokazatelji srpske kinematografije u periodu 1945-2000. godina, produkcija  i distribucija</w:t>
      </w:r>
      <w:bookmarkEnd w:id="104"/>
    </w:p>
    <w:p w:rsidR="00572961" w:rsidRPr="00C3143B" w:rsidRDefault="00572961" w:rsidP="00A43BEE">
      <w:pPr>
        <w:jc w:val="both"/>
        <w:rPr>
          <w:rFonts w:ascii="Times New Roman" w:eastAsia="Times New Roman" w:hAnsi="Times New Roman" w:cs="Times New Roman"/>
          <w:sz w:val="28"/>
          <w:szCs w:val="28"/>
        </w:rPr>
      </w:pPr>
      <w:r w:rsidRPr="00C3143B">
        <w:br w:type="page"/>
      </w:r>
    </w:p>
    <w:p w:rsidR="00212385" w:rsidRPr="00C3143B" w:rsidRDefault="00212385" w:rsidP="00212385">
      <w:pPr>
        <w:pStyle w:val="naslovtekstacopy"/>
        <w:shd w:val="clear" w:color="auto" w:fill="FFFFFF"/>
        <w:spacing w:after="0" w:afterAutospacing="0"/>
        <w:jc w:val="both"/>
        <w:rPr>
          <w:sz w:val="20"/>
          <w:shd w:val="clear" w:color="auto" w:fill="FFFFFF"/>
        </w:rPr>
      </w:pPr>
      <w:r w:rsidRPr="00C3143B">
        <w:rPr>
          <w:iCs/>
          <w:sz w:val="20"/>
          <w:szCs w:val="28"/>
        </w:rPr>
        <w:lastRenderedPageBreak/>
        <w:t xml:space="preserve">Tabela </w:t>
      </w:r>
      <w:r w:rsidR="00E0288A" w:rsidRPr="00C3143B">
        <w:rPr>
          <w:iCs/>
          <w:sz w:val="20"/>
          <w:szCs w:val="28"/>
        </w:rPr>
        <w:t>6</w:t>
      </w:r>
      <w:r w:rsidRPr="00C3143B">
        <w:rPr>
          <w:iCs/>
          <w:sz w:val="20"/>
          <w:szCs w:val="28"/>
        </w:rPr>
        <w:t xml:space="preserve">. </w:t>
      </w:r>
      <w:r w:rsidRPr="00C3143B">
        <w:rPr>
          <w:sz w:val="20"/>
          <w:shd w:val="clear" w:color="auto" w:fill="FFFFFF"/>
        </w:rPr>
        <w:t>Kvantitativni pokazatelji srpske kinematografije u periodu 1945-</w:t>
      </w:r>
      <w:r w:rsidR="00E0288A" w:rsidRPr="00C3143B">
        <w:rPr>
          <w:sz w:val="20"/>
          <w:shd w:val="clear" w:color="auto" w:fill="FFFFFF"/>
        </w:rPr>
        <w:t>1999</w:t>
      </w:r>
      <w:r w:rsidRPr="00C3143B">
        <w:rPr>
          <w:sz w:val="20"/>
          <w:shd w:val="clear" w:color="auto" w:fill="FFFFFF"/>
        </w:rPr>
        <w:t>. godina</w:t>
      </w:r>
    </w:p>
    <w:tbl>
      <w:tblPr>
        <w:tblW w:w="3389" w:type="pct"/>
        <w:tblLook w:val="04A0"/>
      </w:tblPr>
      <w:tblGrid>
        <w:gridCol w:w="716"/>
        <w:gridCol w:w="7"/>
        <w:gridCol w:w="460"/>
        <w:gridCol w:w="460"/>
        <w:gridCol w:w="460"/>
        <w:gridCol w:w="460"/>
        <w:gridCol w:w="676"/>
        <w:gridCol w:w="784"/>
        <w:gridCol w:w="703"/>
        <w:gridCol w:w="784"/>
        <w:gridCol w:w="755"/>
      </w:tblGrid>
      <w:tr w:rsidR="003C5A0F" w:rsidRPr="00C3143B" w:rsidTr="003C5A0F">
        <w:trPr>
          <w:cantSplit/>
          <w:trHeight w:val="353"/>
          <w:tblHeader/>
        </w:trPr>
        <w:tc>
          <w:tcPr>
            <w:tcW w:w="571" w:type="pct"/>
            <w:tcBorders>
              <w:bottom w:val="single" w:sz="12" w:space="0" w:color="auto"/>
              <w:right w:val="single" w:sz="12" w:space="0" w:color="auto"/>
            </w:tcBorders>
            <w:shd w:val="clear" w:color="auto" w:fill="auto"/>
            <w:vAlign w:val="bottom"/>
            <w:hideMark/>
          </w:tcPr>
          <w:p w:rsidR="003C5A0F" w:rsidRPr="00C3143B" w:rsidRDefault="003C5A0F" w:rsidP="0058610F">
            <w:pPr>
              <w:spacing w:after="0" w:line="240" w:lineRule="auto"/>
              <w:ind w:left="113" w:right="113"/>
              <w:rPr>
                <w:rFonts w:eastAsia="Times New Roman" w:cstheme="minorHAnsi"/>
                <w:sz w:val="16"/>
                <w:szCs w:val="16"/>
              </w:rPr>
            </w:pPr>
          </w:p>
        </w:tc>
        <w:tc>
          <w:tcPr>
            <w:tcW w:w="1475" w:type="pct"/>
            <w:gridSpan w:val="5"/>
            <w:tcBorders>
              <w:top w:val="single" w:sz="12" w:space="0" w:color="auto"/>
              <w:left w:val="single" w:sz="12" w:space="0" w:color="auto"/>
              <w:bottom w:val="single" w:sz="12" w:space="0" w:color="auto"/>
              <w:right w:val="single" w:sz="12" w:space="0" w:color="auto"/>
            </w:tcBorders>
            <w:shd w:val="clear" w:color="auto" w:fill="B6DDE8" w:themeFill="accent5" w:themeFillTint="66"/>
            <w:vAlign w:val="bottom"/>
          </w:tcPr>
          <w:p w:rsidR="003C5A0F" w:rsidRPr="00C3143B" w:rsidRDefault="003C5A0F" w:rsidP="0058610F">
            <w:pPr>
              <w:spacing w:after="0" w:line="240" w:lineRule="auto"/>
              <w:ind w:left="113" w:right="113"/>
              <w:jc w:val="center"/>
              <w:rPr>
                <w:rFonts w:eastAsia="Times New Roman" w:cstheme="minorHAnsi"/>
                <w:sz w:val="16"/>
                <w:szCs w:val="16"/>
              </w:rPr>
            </w:pPr>
            <w:r w:rsidRPr="00C3143B">
              <w:rPr>
                <w:rFonts w:eastAsia="Times New Roman" w:cstheme="minorHAnsi"/>
                <w:sz w:val="16"/>
                <w:szCs w:val="16"/>
              </w:rPr>
              <w:t>broj snimljenih filmova</w:t>
            </w:r>
          </w:p>
        </w:tc>
        <w:tc>
          <w:tcPr>
            <w:tcW w:w="540" w:type="pct"/>
            <w:tcBorders>
              <w:left w:val="single" w:sz="12" w:space="0" w:color="auto"/>
              <w:bottom w:val="single" w:sz="12" w:space="0" w:color="auto"/>
              <w:right w:val="single" w:sz="12" w:space="0" w:color="auto"/>
            </w:tcBorders>
            <w:shd w:val="clear" w:color="auto" w:fill="auto"/>
            <w:vAlign w:val="bottom"/>
          </w:tcPr>
          <w:p w:rsidR="003C5A0F" w:rsidRPr="00C3143B" w:rsidRDefault="003C5A0F" w:rsidP="0058610F">
            <w:pPr>
              <w:spacing w:after="0" w:line="240" w:lineRule="auto"/>
              <w:ind w:left="113" w:right="113"/>
              <w:rPr>
                <w:rFonts w:eastAsia="Times New Roman" w:cstheme="minorHAnsi"/>
                <w:sz w:val="16"/>
                <w:szCs w:val="16"/>
              </w:rPr>
            </w:pPr>
          </w:p>
        </w:tc>
        <w:tc>
          <w:tcPr>
            <w:tcW w:w="1812" w:type="pct"/>
            <w:gridSpan w:val="3"/>
            <w:tcBorders>
              <w:top w:val="single" w:sz="12" w:space="0" w:color="auto"/>
              <w:left w:val="single" w:sz="12" w:space="0" w:color="auto"/>
              <w:bottom w:val="single" w:sz="12" w:space="0" w:color="auto"/>
              <w:right w:val="single" w:sz="12" w:space="0" w:color="auto"/>
            </w:tcBorders>
            <w:shd w:val="clear" w:color="000000" w:fill="B6DDE8"/>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broj gledalaca (u 000)</w:t>
            </w:r>
          </w:p>
        </w:tc>
        <w:tc>
          <w:tcPr>
            <w:tcW w:w="603" w:type="pct"/>
            <w:tcBorders>
              <w:left w:val="single" w:sz="12" w:space="0" w:color="auto"/>
              <w:bottom w:val="single" w:sz="12" w:space="0" w:color="auto"/>
            </w:tcBorders>
            <w:shd w:val="clear" w:color="auto" w:fill="auto"/>
            <w:textDirection w:val="btLr"/>
            <w:vAlign w:val="bottom"/>
            <w:hideMark/>
          </w:tcPr>
          <w:p w:rsidR="003C5A0F" w:rsidRPr="00C3143B" w:rsidRDefault="003C5A0F" w:rsidP="0058610F">
            <w:pPr>
              <w:spacing w:after="0" w:line="240" w:lineRule="auto"/>
              <w:ind w:left="113" w:right="113"/>
              <w:rPr>
                <w:rFonts w:eastAsia="Times New Roman" w:cstheme="minorHAnsi"/>
                <w:sz w:val="16"/>
                <w:szCs w:val="16"/>
              </w:rPr>
            </w:pPr>
          </w:p>
        </w:tc>
      </w:tr>
      <w:tr w:rsidR="003C5A0F" w:rsidRPr="00C3143B" w:rsidTr="003C5A0F">
        <w:trPr>
          <w:cantSplit/>
          <w:trHeight w:val="1134"/>
          <w:tblHeader/>
        </w:trPr>
        <w:tc>
          <w:tcPr>
            <w:tcW w:w="577" w:type="pct"/>
            <w:gridSpan w:val="2"/>
            <w:tcBorders>
              <w:top w:val="single" w:sz="12" w:space="0" w:color="auto"/>
              <w:left w:val="single" w:sz="12" w:space="0" w:color="auto"/>
              <w:bottom w:val="single" w:sz="12" w:space="0" w:color="auto"/>
              <w:right w:val="single" w:sz="12" w:space="0" w:color="auto"/>
            </w:tcBorders>
            <w:shd w:val="clear" w:color="000000" w:fill="B6DDE8"/>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godina</w:t>
            </w:r>
          </w:p>
        </w:tc>
        <w:tc>
          <w:tcPr>
            <w:tcW w:w="367"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58610F">
            <w:pPr>
              <w:spacing w:after="0" w:line="240" w:lineRule="auto"/>
              <w:ind w:left="113" w:right="113"/>
              <w:rPr>
                <w:rFonts w:eastAsia="Times New Roman" w:cstheme="minorHAnsi"/>
                <w:sz w:val="16"/>
                <w:szCs w:val="16"/>
              </w:rPr>
            </w:pPr>
            <w:r w:rsidRPr="00C3143B">
              <w:rPr>
                <w:rFonts w:eastAsia="Times New Roman" w:cstheme="minorHAnsi"/>
                <w:sz w:val="16"/>
                <w:szCs w:val="16"/>
              </w:rPr>
              <w:t>domaći film</w:t>
            </w:r>
          </w:p>
        </w:tc>
        <w:tc>
          <w:tcPr>
            <w:tcW w:w="367"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58610F">
            <w:pPr>
              <w:spacing w:after="0" w:line="240" w:lineRule="auto"/>
              <w:ind w:left="113" w:right="113"/>
              <w:rPr>
                <w:rFonts w:eastAsia="Times New Roman" w:cstheme="minorHAnsi"/>
                <w:sz w:val="16"/>
                <w:szCs w:val="16"/>
              </w:rPr>
            </w:pPr>
            <w:r w:rsidRPr="00C3143B">
              <w:rPr>
                <w:rFonts w:eastAsia="Times New Roman" w:cstheme="minorHAnsi"/>
                <w:sz w:val="16"/>
                <w:szCs w:val="16"/>
              </w:rPr>
              <w:t>koprodukcija</w:t>
            </w:r>
          </w:p>
        </w:tc>
        <w:tc>
          <w:tcPr>
            <w:tcW w:w="367"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58610F">
            <w:pPr>
              <w:spacing w:after="0" w:line="240" w:lineRule="auto"/>
              <w:ind w:left="113" w:right="113"/>
              <w:rPr>
                <w:rFonts w:eastAsia="Times New Roman" w:cstheme="minorHAnsi"/>
                <w:sz w:val="16"/>
                <w:szCs w:val="16"/>
              </w:rPr>
            </w:pPr>
            <w:r w:rsidRPr="00C3143B">
              <w:rPr>
                <w:rFonts w:eastAsia="Times New Roman" w:cstheme="minorHAnsi"/>
                <w:sz w:val="16"/>
                <w:szCs w:val="16"/>
              </w:rPr>
              <w:t>ukupno</w:t>
            </w:r>
          </w:p>
        </w:tc>
        <w:tc>
          <w:tcPr>
            <w:tcW w:w="367"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58610F">
            <w:pPr>
              <w:spacing w:after="0" w:line="240" w:lineRule="auto"/>
              <w:ind w:left="113" w:right="113"/>
              <w:rPr>
                <w:rFonts w:eastAsia="Times New Roman" w:cstheme="minorHAnsi"/>
                <w:sz w:val="16"/>
                <w:szCs w:val="16"/>
              </w:rPr>
            </w:pPr>
            <w:r w:rsidRPr="00C3143B">
              <w:rPr>
                <w:rFonts w:eastAsia="Times New Roman" w:cstheme="minorHAnsi"/>
                <w:sz w:val="16"/>
                <w:szCs w:val="16"/>
              </w:rPr>
              <w:t>debitanski film</w:t>
            </w:r>
          </w:p>
        </w:tc>
        <w:tc>
          <w:tcPr>
            <w:tcW w:w="540"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58610F">
            <w:pPr>
              <w:spacing w:after="0" w:line="240" w:lineRule="auto"/>
              <w:ind w:left="113" w:right="113"/>
              <w:rPr>
                <w:rFonts w:eastAsia="Times New Roman" w:cstheme="minorHAnsi"/>
                <w:sz w:val="16"/>
                <w:szCs w:val="16"/>
              </w:rPr>
            </w:pPr>
            <w:r w:rsidRPr="00C3143B">
              <w:rPr>
                <w:rFonts w:eastAsia="Times New Roman" w:cstheme="minorHAnsi"/>
                <w:sz w:val="16"/>
                <w:szCs w:val="16"/>
              </w:rPr>
              <w:t>broj bioskopa</w:t>
            </w:r>
          </w:p>
        </w:tc>
        <w:tc>
          <w:tcPr>
            <w:tcW w:w="626"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58610F">
            <w:pPr>
              <w:spacing w:after="0" w:line="240" w:lineRule="auto"/>
              <w:ind w:left="113" w:right="113"/>
              <w:rPr>
                <w:rFonts w:eastAsia="Times New Roman" w:cstheme="minorHAnsi"/>
                <w:sz w:val="16"/>
                <w:szCs w:val="16"/>
              </w:rPr>
            </w:pPr>
            <w:r w:rsidRPr="00C3143B">
              <w:rPr>
                <w:rFonts w:eastAsia="Times New Roman" w:cstheme="minorHAnsi"/>
                <w:sz w:val="16"/>
                <w:szCs w:val="16"/>
              </w:rPr>
              <w:t>ukupno</w:t>
            </w:r>
          </w:p>
        </w:tc>
        <w:tc>
          <w:tcPr>
            <w:tcW w:w="561"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58610F">
            <w:pPr>
              <w:spacing w:after="0" w:line="240" w:lineRule="auto"/>
              <w:ind w:left="113" w:right="113"/>
              <w:rPr>
                <w:rFonts w:eastAsia="Times New Roman" w:cstheme="minorHAnsi"/>
                <w:sz w:val="16"/>
                <w:szCs w:val="16"/>
              </w:rPr>
            </w:pPr>
            <w:r w:rsidRPr="00C3143B">
              <w:rPr>
                <w:rFonts w:eastAsia="Times New Roman" w:cstheme="minorHAnsi"/>
                <w:sz w:val="16"/>
                <w:szCs w:val="16"/>
              </w:rPr>
              <w:t>domaći film</w:t>
            </w:r>
          </w:p>
        </w:tc>
        <w:tc>
          <w:tcPr>
            <w:tcW w:w="626"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58610F">
            <w:pPr>
              <w:spacing w:after="0" w:line="240" w:lineRule="auto"/>
              <w:ind w:left="113" w:right="113"/>
              <w:rPr>
                <w:rFonts w:eastAsia="Times New Roman" w:cstheme="minorHAnsi"/>
                <w:sz w:val="16"/>
                <w:szCs w:val="16"/>
              </w:rPr>
            </w:pPr>
            <w:r w:rsidRPr="00C3143B">
              <w:rPr>
                <w:rFonts w:eastAsia="Times New Roman" w:cstheme="minorHAnsi"/>
                <w:sz w:val="16"/>
                <w:szCs w:val="16"/>
              </w:rPr>
              <w:t>strani film</w:t>
            </w:r>
          </w:p>
        </w:tc>
        <w:tc>
          <w:tcPr>
            <w:tcW w:w="603" w:type="pct"/>
            <w:tcBorders>
              <w:top w:val="single" w:sz="12" w:space="0" w:color="auto"/>
              <w:left w:val="single" w:sz="12" w:space="0" w:color="auto"/>
              <w:bottom w:val="single" w:sz="12" w:space="0" w:color="auto"/>
              <w:right w:val="single" w:sz="12" w:space="0" w:color="auto"/>
            </w:tcBorders>
            <w:shd w:val="clear" w:color="000000" w:fill="B6DDE8"/>
            <w:textDirection w:val="btLr"/>
            <w:vAlign w:val="bottom"/>
            <w:hideMark/>
          </w:tcPr>
          <w:p w:rsidR="003C5A0F" w:rsidRPr="00C3143B" w:rsidRDefault="003C5A0F" w:rsidP="0058610F">
            <w:pPr>
              <w:spacing w:after="0" w:line="240" w:lineRule="auto"/>
              <w:ind w:left="113" w:right="113"/>
              <w:rPr>
                <w:rFonts w:eastAsia="Times New Roman" w:cstheme="minorHAnsi"/>
                <w:sz w:val="16"/>
                <w:szCs w:val="16"/>
              </w:rPr>
            </w:pPr>
            <w:r w:rsidRPr="00C3143B">
              <w:rPr>
                <w:rFonts w:eastAsia="Times New Roman" w:cstheme="minorHAnsi"/>
                <w:sz w:val="16"/>
                <w:szCs w:val="16"/>
              </w:rPr>
              <w:t>poseta po stanovniku</w:t>
            </w:r>
          </w:p>
        </w:tc>
      </w:tr>
      <w:tr w:rsidR="003C5A0F" w:rsidRPr="00C3143B" w:rsidTr="003C5A0F">
        <w:trPr>
          <w:trHeight w:val="255"/>
        </w:trPr>
        <w:tc>
          <w:tcPr>
            <w:tcW w:w="577" w:type="pct"/>
            <w:gridSpan w:val="2"/>
            <w:tcBorders>
              <w:top w:val="single" w:sz="12" w:space="0" w:color="auto"/>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1945</w:t>
            </w:r>
          </w:p>
        </w:tc>
        <w:tc>
          <w:tcPr>
            <w:tcW w:w="367" w:type="pct"/>
            <w:tcBorders>
              <w:top w:val="single" w:sz="12" w:space="0" w:color="auto"/>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single" w:sz="12" w:space="0" w:color="auto"/>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single" w:sz="12" w:space="0" w:color="auto"/>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single" w:sz="12" w:space="0" w:color="auto"/>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540" w:type="pct"/>
            <w:tcBorders>
              <w:top w:val="single" w:sz="12" w:space="0" w:color="auto"/>
              <w:left w:val="nil"/>
              <w:bottom w:val="single" w:sz="4" w:space="0" w:color="auto"/>
              <w:right w:val="single" w:sz="4" w:space="0" w:color="auto"/>
            </w:tcBorders>
            <w:shd w:val="clear" w:color="auto" w:fill="FFFFFF" w:themeFill="background1"/>
            <w:noWrap/>
            <w:vAlign w:val="bottom"/>
            <w:hideMark/>
          </w:tcPr>
          <w:p w:rsidR="003C5A0F" w:rsidRPr="00C3143B" w:rsidRDefault="003C5A0F" w:rsidP="0058610F">
            <w:pPr>
              <w:spacing w:after="0" w:line="240" w:lineRule="auto"/>
              <w:jc w:val="right"/>
              <w:rPr>
                <w:rFonts w:eastAsia="Times New Roman" w:cstheme="minorHAnsi"/>
                <w:sz w:val="16"/>
                <w:szCs w:val="16"/>
              </w:rPr>
            </w:pPr>
          </w:p>
        </w:tc>
        <w:tc>
          <w:tcPr>
            <w:tcW w:w="626" w:type="pct"/>
            <w:tcBorders>
              <w:top w:val="single" w:sz="12" w:space="0" w:color="auto"/>
              <w:left w:val="nil"/>
              <w:bottom w:val="single" w:sz="4" w:space="0" w:color="auto"/>
              <w:right w:val="single" w:sz="4" w:space="0" w:color="auto"/>
            </w:tcBorders>
            <w:shd w:val="clear" w:color="auto" w:fill="FFFFFF" w:themeFill="background1"/>
            <w:noWrap/>
            <w:vAlign w:val="bottom"/>
            <w:hideMark/>
          </w:tcPr>
          <w:p w:rsidR="003C5A0F" w:rsidRPr="00C3143B" w:rsidRDefault="003C5A0F" w:rsidP="0058610F">
            <w:pPr>
              <w:spacing w:after="0" w:line="240" w:lineRule="auto"/>
              <w:jc w:val="right"/>
              <w:rPr>
                <w:rFonts w:eastAsia="Times New Roman" w:cstheme="minorHAnsi"/>
                <w:sz w:val="16"/>
                <w:szCs w:val="16"/>
              </w:rPr>
            </w:pPr>
          </w:p>
        </w:tc>
        <w:tc>
          <w:tcPr>
            <w:tcW w:w="561" w:type="pct"/>
            <w:tcBorders>
              <w:top w:val="single" w:sz="12" w:space="0" w:color="auto"/>
              <w:left w:val="nil"/>
              <w:bottom w:val="single" w:sz="4" w:space="0" w:color="auto"/>
              <w:right w:val="single" w:sz="4" w:space="0" w:color="auto"/>
            </w:tcBorders>
            <w:shd w:val="clear" w:color="auto" w:fill="FFFFFF" w:themeFill="background1"/>
            <w:noWrap/>
            <w:vAlign w:val="bottom"/>
            <w:hideMark/>
          </w:tcPr>
          <w:p w:rsidR="003C5A0F" w:rsidRPr="00C3143B" w:rsidRDefault="003C5A0F" w:rsidP="0058610F">
            <w:pPr>
              <w:spacing w:after="0" w:line="240" w:lineRule="auto"/>
              <w:jc w:val="right"/>
              <w:rPr>
                <w:rFonts w:eastAsia="Times New Roman" w:cstheme="minorHAnsi"/>
                <w:sz w:val="16"/>
                <w:szCs w:val="16"/>
              </w:rPr>
            </w:pPr>
          </w:p>
        </w:tc>
        <w:tc>
          <w:tcPr>
            <w:tcW w:w="626" w:type="pct"/>
            <w:tcBorders>
              <w:top w:val="single" w:sz="12" w:space="0" w:color="auto"/>
              <w:left w:val="nil"/>
              <w:bottom w:val="single" w:sz="4" w:space="0" w:color="auto"/>
              <w:right w:val="single" w:sz="4" w:space="0" w:color="auto"/>
            </w:tcBorders>
            <w:shd w:val="clear" w:color="auto" w:fill="FFFFFF" w:themeFill="background1"/>
            <w:noWrap/>
            <w:vAlign w:val="bottom"/>
            <w:hideMark/>
          </w:tcPr>
          <w:p w:rsidR="003C5A0F" w:rsidRPr="00C3143B" w:rsidRDefault="003C5A0F" w:rsidP="0058610F">
            <w:pPr>
              <w:spacing w:after="0" w:line="240" w:lineRule="auto"/>
              <w:jc w:val="right"/>
              <w:rPr>
                <w:rFonts w:eastAsia="Times New Roman" w:cstheme="minorHAnsi"/>
                <w:sz w:val="16"/>
                <w:szCs w:val="16"/>
              </w:rPr>
            </w:pPr>
          </w:p>
        </w:tc>
        <w:tc>
          <w:tcPr>
            <w:tcW w:w="603" w:type="pct"/>
            <w:tcBorders>
              <w:top w:val="single" w:sz="12" w:space="0" w:color="auto"/>
              <w:left w:val="nil"/>
              <w:bottom w:val="single" w:sz="4" w:space="0" w:color="auto"/>
              <w:right w:val="single" w:sz="12" w:space="0" w:color="auto"/>
            </w:tcBorders>
            <w:shd w:val="clear" w:color="auto" w:fill="FFFFFF" w:themeFill="background1"/>
            <w:noWrap/>
            <w:vAlign w:val="bottom"/>
            <w:hideMark/>
          </w:tcPr>
          <w:p w:rsidR="003C5A0F" w:rsidRPr="00C3143B" w:rsidRDefault="003C5A0F" w:rsidP="0058610F">
            <w:pPr>
              <w:spacing w:after="0" w:line="240" w:lineRule="auto"/>
              <w:jc w:val="right"/>
              <w:rPr>
                <w:rFonts w:eastAsia="Times New Roman" w:cstheme="minorHAnsi"/>
                <w:sz w:val="16"/>
                <w:szCs w:val="16"/>
              </w:rPr>
            </w:pPr>
          </w:p>
        </w:tc>
      </w:tr>
      <w:tr w:rsidR="003C5A0F" w:rsidRPr="00C3143B" w:rsidTr="003C5A0F">
        <w:trPr>
          <w:trHeight w:val="255"/>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1946</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314</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13883</w:t>
            </w:r>
          </w:p>
        </w:tc>
        <w:tc>
          <w:tcPr>
            <w:tcW w:w="561" w:type="pct"/>
            <w:tcBorders>
              <w:top w:val="nil"/>
              <w:left w:val="nil"/>
              <w:bottom w:val="single" w:sz="4" w:space="0" w:color="auto"/>
              <w:right w:val="single" w:sz="4" w:space="0" w:color="auto"/>
            </w:tcBorders>
            <w:shd w:val="clear" w:color="auto" w:fill="FFFFFF" w:themeFill="background1"/>
            <w:noWrap/>
            <w:vAlign w:val="bottom"/>
            <w:hideMark/>
          </w:tcPr>
          <w:p w:rsidR="003C5A0F" w:rsidRPr="00C3143B" w:rsidRDefault="003C5A0F" w:rsidP="0058610F">
            <w:pPr>
              <w:spacing w:after="0" w:line="240" w:lineRule="auto"/>
              <w:jc w:val="right"/>
              <w:rPr>
                <w:rFonts w:eastAsia="Times New Roman" w:cstheme="minorHAnsi"/>
                <w:sz w:val="16"/>
                <w:szCs w:val="16"/>
              </w:rPr>
            </w:pPr>
          </w:p>
        </w:tc>
        <w:tc>
          <w:tcPr>
            <w:tcW w:w="626" w:type="pct"/>
            <w:tcBorders>
              <w:top w:val="nil"/>
              <w:left w:val="nil"/>
              <w:bottom w:val="single" w:sz="4" w:space="0" w:color="auto"/>
              <w:right w:val="single" w:sz="4" w:space="0" w:color="auto"/>
            </w:tcBorders>
            <w:shd w:val="clear" w:color="auto" w:fill="FFFFFF" w:themeFill="background1"/>
            <w:noWrap/>
            <w:vAlign w:val="bottom"/>
            <w:hideMark/>
          </w:tcPr>
          <w:p w:rsidR="003C5A0F" w:rsidRPr="00C3143B" w:rsidRDefault="003C5A0F" w:rsidP="0058610F">
            <w:pPr>
              <w:spacing w:after="0" w:line="240" w:lineRule="auto"/>
              <w:jc w:val="right"/>
              <w:rPr>
                <w:rFonts w:eastAsia="Times New Roman" w:cstheme="minorHAnsi"/>
                <w:sz w:val="16"/>
                <w:szCs w:val="16"/>
              </w:rPr>
            </w:pP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2.20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1947</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296</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19041</w:t>
            </w:r>
          </w:p>
        </w:tc>
        <w:tc>
          <w:tcPr>
            <w:tcW w:w="561" w:type="pct"/>
            <w:tcBorders>
              <w:top w:val="nil"/>
              <w:left w:val="nil"/>
              <w:bottom w:val="single" w:sz="4" w:space="0" w:color="auto"/>
              <w:right w:val="single" w:sz="4" w:space="0" w:color="auto"/>
            </w:tcBorders>
            <w:shd w:val="clear" w:color="auto" w:fill="FFFFFF" w:themeFill="background1"/>
            <w:noWrap/>
            <w:vAlign w:val="bottom"/>
            <w:hideMark/>
          </w:tcPr>
          <w:p w:rsidR="003C5A0F" w:rsidRPr="00C3143B" w:rsidRDefault="003C5A0F" w:rsidP="0058610F">
            <w:pPr>
              <w:spacing w:after="0" w:line="240" w:lineRule="auto"/>
              <w:jc w:val="right"/>
              <w:rPr>
                <w:rFonts w:eastAsia="Times New Roman" w:cstheme="minorHAnsi"/>
                <w:sz w:val="16"/>
                <w:szCs w:val="16"/>
              </w:rPr>
            </w:pPr>
          </w:p>
        </w:tc>
        <w:tc>
          <w:tcPr>
            <w:tcW w:w="626" w:type="pct"/>
            <w:tcBorders>
              <w:top w:val="nil"/>
              <w:left w:val="nil"/>
              <w:bottom w:val="single" w:sz="4" w:space="0" w:color="auto"/>
              <w:right w:val="single" w:sz="4" w:space="0" w:color="auto"/>
            </w:tcBorders>
            <w:shd w:val="clear" w:color="auto" w:fill="FFFFFF" w:themeFill="background1"/>
            <w:noWrap/>
            <w:vAlign w:val="bottom"/>
            <w:hideMark/>
          </w:tcPr>
          <w:p w:rsidR="003C5A0F" w:rsidRPr="00C3143B" w:rsidRDefault="003C5A0F" w:rsidP="0058610F">
            <w:pPr>
              <w:spacing w:after="0" w:line="240" w:lineRule="auto"/>
              <w:jc w:val="right"/>
              <w:rPr>
                <w:rFonts w:eastAsia="Times New Roman" w:cstheme="minorHAnsi"/>
                <w:sz w:val="16"/>
                <w:szCs w:val="16"/>
              </w:rPr>
            </w:pP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3.00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1948</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320</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28047</w:t>
            </w:r>
          </w:p>
        </w:tc>
        <w:tc>
          <w:tcPr>
            <w:tcW w:w="561" w:type="pct"/>
            <w:tcBorders>
              <w:top w:val="nil"/>
              <w:left w:val="nil"/>
              <w:bottom w:val="single" w:sz="4" w:space="0" w:color="auto"/>
              <w:right w:val="single" w:sz="4" w:space="0" w:color="auto"/>
            </w:tcBorders>
            <w:shd w:val="clear" w:color="auto" w:fill="FFFFFF" w:themeFill="background1"/>
            <w:noWrap/>
            <w:vAlign w:val="bottom"/>
            <w:hideMark/>
          </w:tcPr>
          <w:p w:rsidR="003C5A0F" w:rsidRPr="00C3143B" w:rsidRDefault="003C5A0F" w:rsidP="0058610F">
            <w:pPr>
              <w:spacing w:after="0" w:line="240" w:lineRule="auto"/>
              <w:jc w:val="right"/>
              <w:rPr>
                <w:rFonts w:eastAsia="Times New Roman" w:cstheme="minorHAnsi"/>
                <w:sz w:val="16"/>
                <w:szCs w:val="16"/>
              </w:rPr>
            </w:pPr>
          </w:p>
        </w:tc>
        <w:tc>
          <w:tcPr>
            <w:tcW w:w="626" w:type="pct"/>
            <w:tcBorders>
              <w:top w:val="nil"/>
              <w:left w:val="nil"/>
              <w:bottom w:val="single" w:sz="4" w:space="0" w:color="auto"/>
              <w:right w:val="single" w:sz="4" w:space="0" w:color="auto"/>
            </w:tcBorders>
            <w:shd w:val="clear" w:color="auto" w:fill="FFFFFF" w:themeFill="background1"/>
            <w:noWrap/>
            <w:vAlign w:val="bottom"/>
            <w:hideMark/>
          </w:tcPr>
          <w:p w:rsidR="003C5A0F" w:rsidRPr="00C3143B" w:rsidRDefault="003C5A0F" w:rsidP="0058610F">
            <w:pPr>
              <w:spacing w:after="0" w:line="240" w:lineRule="auto"/>
              <w:jc w:val="right"/>
              <w:rPr>
                <w:rFonts w:eastAsia="Times New Roman" w:cstheme="minorHAnsi"/>
                <w:sz w:val="16"/>
                <w:szCs w:val="16"/>
              </w:rPr>
            </w:pP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4.00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1949</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345</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28983</w:t>
            </w:r>
          </w:p>
        </w:tc>
        <w:tc>
          <w:tcPr>
            <w:tcW w:w="561" w:type="pct"/>
            <w:tcBorders>
              <w:top w:val="nil"/>
              <w:left w:val="nil"/>
              <w:bottom w:val="single" w:sz="4" w:space="0" w:color="auto"/>
              <w:right w:val="single" w:sz="4" w:space="0" w:color="auto"/>
            </w:tcBorders>
            <w:shd w:val="clear" w:color="auto" w:fill="FFFFFF" w:themeFill="background1"/>
            <w:noWrap/>
            <w:vAlign w:val="bottom"/>
            <w:hideMark/>
          </w:tcPr>
          <w:p w:rsidR="003C5A0F" w:rsidRPr="00C3143B" w:rsidRDefault="003C5A0F" w:rsidP="0058610F">
            <w:pPr>
              <w:spacing w:after="0" w:line="240" w:lineRule="auto"/>
              <w:jc w:val="right"/>
              <w:rPr>
                <w:rFonts w:eastAsia="Times New Roman" w:cstheme="minorHAnsi"/>
                <w:sz w:val="16"/>
                <w:szCs w:val="16"/>
              </w:rPr>
            </w:pPr>
          </w:p>
        </w:tc>
        <w:tc>
          <w:tcPr>
            <w:tcW w:w="626" w:type="pct"/>
            <w:tcBorders>
              <w:top w:val="nil"/>
              <w:left w:val="nil"/>
              <w:bottom w:val="single" w:sz="4" w:space="0" w:color="auto"/>
              <w:right w:val="single" w:sz="4" w:space="0" w:color="auto"/>
            </w:tcBorders>
            <w:shd w:val="clear" w:color="auto" w:fill="FFFFFF" w:themeFill="background1"/>
            <w:noWrap/>
            <w:vAlign w:val="bottom"/>
            <w:hideMark/>
          </w:tcPr>
          <w:p w:rsidR="003C5A0F" w:rsidRPr="00C3143B" w:rsidRDefault="003C5A0F" w:rsidP="0058610F">
            <w:pPr>
              <w:spacing w:after="0" w:line="240" w:lineRule="auto"/>
              <w:jc w:val="right"/>
              <w:rPr>
                <w:rFonts w:eastAsia="Times New Roman" w:cstheme="minorHAnsi"/>
                <w:sz w:val="16"/>
                <w:szCs w:val="16"/>
              </w:rPr>
            </w:pP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4.40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1950</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361</w:t>
            </w:r>
          </w:p>
        </w:tc>
        <w:tc>
          <w:tcPr>
            <w:tcW w:w="626" w:type="pct"/>
            <w:tcBorders>
              <w:top w:val="nil"/>
              <w:left w:val="nil"/>
              <w:bottom w:val="nil"/>
              <w:right w:val="nil"/>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31612</w:t>
            </w:r>
          </w:p>
        </w:tc>
        <w:tc>
          <w:tcPr>
            <w:tcW w:w="561"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C5A0F" w:rsidRPr="00C3143B" w:rsidRDefault="003C5A0F" w:rsidP="0058610F">
            <w:pPr>
              <w:spacing w:after="0" w:line="240" w:lineRule="auto"/>
              <w:jc w:val="right"/>
              <w:rPr>
                <w:rFonts w:eastAsia="Times New Roman" w:cstheme="minorHAnsi"/>
                <w:sz w:val="16"/>
                <w:szCs w:val="16"/>
              </w:rPr>
            </w:pPr>
          </w:p>
        </w:tc>
        <w:tc>
          <w:tcPr>
            <w:tcW w:w="626" w:type="pct"/>
            <w:tcBorders>
              <w:top w:val="nil"/>
              <w:left w:val="nil"/>
              <w:bottom w:val="single" w:sz="4" w:space="0" w:color="auto"/>
              <w:right w:val="single" w:sz="4" w:space="0" w:color="auto"/>
            </w:tcBorders>
            <w:shd w:val="clear" w:color="auto" w:fill="FFFFFF" w:themeFill="background1"/>
            <w:noWrap/>
            <w:vAlign w:val="bottom"/>
            <w:hideMark/>
          </w:tcPr>
          <w:p w:rsidR="003C5A0F" w:rsidRPr="00C3143B" w:rsidRDefault="003C5A0F" w:rsidP="0058610F">
            <w:pPr>
              <w:spacing w:after="0" w:line="240" w:lineRule="auto"/>
              <w:jc w:val="right"/>
              <w:rPr>
                <w:rFonts w:eastAsia="Times New Roman" w:cstheme="minorHAnsi"/>
                <w:sz w:val="16"/>
                <w:szCs w:val="16"/>
              </w:rPr>
            </w:pP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4.70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1951</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 0</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348</w:t>
            </w:r>
          </w:p>
        </w:tc>
        <w:tc>
          <w:tcPr>
            <w:tcW w:w="626" w:type="pct"/>
            <w:tcBorders>
              <w:top w:val="single" w:sz="4" w:space="0" w:color="auto"/>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22284</w:t>
            </w:r>
          </w:p>
        </w:tc>
        <w:tc>
          <w:tcPr>
            <w:tcW w:w="561" w:type="pct"/>
            <w:tcBorders>
              <w:top w:val="nil"/>
              <w:left w:val="nil"/>
              <w:bottom w:val="single" w:sz="4" w:space="0" w:color="auto"/>
              <w:right w:val="single" w:sz="4" w:space="0" w:color="auto"/>
            </w:tcBorders>
            <w:shd w:val="clear" w:color="auto" w:fill="FFFFFF" w:themeFill="background1"/>
            <w:noWrap/>
            <w:vAlign w:val="bottom"/>
            <w:hideMark/>
          </w:tcPr>
          <w:p w:rsidR="003C5A0F" w:rsidRPr="00C3143B" w:rsidRDefault="003C5A0F" w:rsidP="0058610F">
            <w:pPr>
              <w:spacing w:after="0" w:line="240" w:lineRule="auto"/>
              <w:jc w:val="right"/>
              <w:rPr>
                <w:rFonts w:eastAsia="Times New Roman" w:cstheme="minorHAnsi"/>
                <w:sz w:val="16"/>
                <w:szCs w:val="16"/>
              </w:rPr>
            </w:pPr>
          </w:p>
        </w:tc>
        <w:tc>
          <w:tcPr>
            <w:tcW w:w="626" w:type="pct"/>
            <w:tcBorders>
              <w:top w:val="nil"/>
              <w:left w:val="nil"/>
              <w:bottom w:val="single" w:sz="4" w:space="0" w:color="auto"/>
              <w:right w:val="single" w:sz="4" w:space="0" w:color="auto"/>
            </w:tcBorders>
            <w:shd w:val="clear" w:color="auto" w:fill="FFFFFF" w:themeFill="background1"/>
            <w:noWrap/>
            <w:vAlign w:val="bottom"/>
            <w:hideMark/>
          </w:tcPr>
          <w:p w:rsidR="003C5A0F" w:rsidRPr="00C3143B" w:rsidRDefault="003C5A0F" w:rsidP="0058610F">
            <w:pPr>
              <w:spacing w:after="0" w:line="240" w:lineRule="auto"/>
              <w:jc w:val="right"/>
              <w:rPr>
                <w:rFonts w:eastAsia="Times New Roman" w:cstheme="minorHAnsi"/>
                <w:sz w:val="16"/>
                <w:szCs w:val="16"/>
              </w:rPr>
            </w:pP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3.30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1952</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517</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20910</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1217</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19693</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3.00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1953</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475</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25284</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1854</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23430</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3.70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1954</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489</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33718</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2702</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31016</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4.70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1955</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535</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39065</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5.40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1956</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528</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36615</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3674</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35941</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5.00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1957</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577</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43620</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4506</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39114</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6.00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1958</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8</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585</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45637</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5707</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39930</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6.10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1959</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589</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49488</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7235</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42453</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6.60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1960</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620</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51863</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7591</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43972</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7.50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1961</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10</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632</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51647</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9362</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42285</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7.40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1962</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643</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48428</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9325</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39103</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7.00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r w:rsidRPr="00C3143B">
              <w:rPr>
                <w:rFonts w:ascii="Times New Roman" w:hAnsi="Times New Roman" w:cs="Times New Roman"/>
                <w:sz w:val="24"/>
                <w:szCs w:val="24"/>
              </w:rPr>
              <w:t xml:space="preserve"> </w:t>
            </w:r>
            <w:r w:rsidRPr="00C3143B">
              <w:rPr>
                <w:rFonts w:eastAsia="Times New Roman" w:cstheme="minorHAnsi"/>
                <w:sz w:val="16"/>
                <w:szCs w:val="16"/>
              </w:rPr>
              <w:t>963</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8</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641</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44231</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7457</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36774</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5.60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1964</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656</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48133</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7223</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40910</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6.10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1965</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8</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707</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48523</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7319</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41204</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6.00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1966</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11</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717</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46763</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6076</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40687</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5.80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1967</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15</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713</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41523</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5701</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35822</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5.10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1968</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17</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20</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679</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39622</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4096</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35526</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4.80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1969</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11</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16</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658</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36195</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3631</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32564</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4.40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1970</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13</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633</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34331</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3475</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30856</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4.00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1971</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8</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642</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31075</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2318</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28757</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3.60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1972</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10</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634</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31878</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3103</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28775</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3.70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1973</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8</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613</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33112</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3289</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29833</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3.90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1974</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594</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33128</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4379</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28749</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3.90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1975</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10</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604</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31408</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3558</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27850</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3.70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1976</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8</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582</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29857</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3620</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26253</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3.50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1977</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581</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29696</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4236</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25460</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3.50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1978</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11</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12</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553</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29593</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4412</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24181</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3.40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1979</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13</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13</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527</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29800</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3918</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25882</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3.50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1980</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11</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16</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518</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30464</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4845</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25619</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3.60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1981</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12</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18</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521</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29140</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5512</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23628</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3.40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1982</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12</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17</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524</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31064</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5926</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25138</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3.60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1983</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17</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533</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33515</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8555</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24960</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3.60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E85488" w:rsidP="0058610F">
            <w:pPr>
              <w:spacing w:after="0" w:line="240" w:lineRule="auto"/>
              <w:jc w:val="right"/>
              <w:rPr>
                <w:rFonts w:eastAsia="Times New Roman" w:cstheme="minorHAnsi"/>
                <w:sz w:val="16"/>
                <w:szCs w:val="16"/>
              </w:rPr>
            </w:pPr>
            <w:r w:rsidRPr="00E85488">
              <w:rPr>
                <w:rFonts w:ascii="Times New Roman" w:hAnsi="Times New Roman" w:cs="Times New Roman"/>
                <w:noProof/>
                <w:sz w:val="24"/>
                <w:szCs w:val="24"/>
              </w:rPr>
              <w:lastRenderedPageBreak/>
              <w:pict>
                <v:shape id="Text Box 8" o:spid="_x0000_s1027" type="#_x0000_t202" style="position:absolute;left:0;text-align:left;margin-left:-12.35pt;margin-top:-109.45pt;width:105.4pt;height:19.5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4W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" filled="f" stroked="f">
                  <v:textbox>
                    <w:txbxContent>
                      <w:p w:rsidR="00010675" w:rsidRDefault="00010675" w:rsidP="00BF4485">
                        <w:pPr>
                          <w:rPr>
                            <w:rFonts w:ascii="Times New Roman" w:hAnsi="Times New Roman" w:cs="Times New Roman"/>
                            <w:sz w:val="20"/>
                          </w:rPr>
                        </w:pPr>
                        <w:r>
                          <w:rPr>
                            <w:rFonts w:ascii="Times New Roman" w:hAnsi="Times New Roman" w:cs="Times New Roman"/>
                            <w:sz w:val="20"/>
                          </w:rPr>
                          <w:t>Tabela 6. nastavak</w:t>
                        </w:r>
                      </w:p>
                    </w:txbxContent>
                  </v:textbox>
                </v:shape>
              </w:pict>
            </w:r>
            <w:r w:rsidR="003C5A0F" w:rsidRPr="00C3143B">
              <w:rPr>
                <w:rFonts w:eastAsia="Times New Roman" w:cstheme="minorHAnsi"/>
                <w:sz w:val="16"/>
                <w:szCs w:val="16"/>
              </w:rPr>
              <w:t>1984</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15</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22</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541</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35324</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8136</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27188</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4.10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1985</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14</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18</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533</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30483</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5060</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24977</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3.50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1986</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18</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526</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28770</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4536</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24234</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3.10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1987</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17</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499</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25662</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3587</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22075</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3.00</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1988</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16</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23</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474</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20501</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3156</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17345</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2.20</w:t>
            </w:r>
          </w:p>
        </w:tc>
      </w:tr>
      <w:tr w:rsidR="003C5A0F" w:rsidRPr="00C3143B" w:rsidTr="003C5A0F">
        <w:trPr>
          <w:trHeight w:val="315"/>
        </w:trPr>
        <w:tc>
          <w:tcPr>
            <w:tcW w:w="577" w:type="pct"/>
            <w:gridSpan w:val="2"/>
            <w:tcBorders>
              <w:top w:val="single" w:sz="4" w:space="0" w:color="auto"/>
              <w:left w:val="single" w:sz="12" w:space="0" w:color="auto"/>
              <w:bottom w:val="single" w:sz="12"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1989</w:t>
            </w:r>
          </w:p>
        </w:tc>
        <w:tc>
          <w:tcPr>
            <w:tcW w:w="367" w:type="pct"/>
            <w:tcBorders>
              <w:top w:val="single" w:sz="4" w:space="0" w:color="auto"/>
              <w:left w:val="nil"/>
              <w:bottom w:val="single" w:sz="12"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14</w:t>
            </w:r>
          </w:p>
        </w:tc>
        <w:tc>
          <w:tcPr>
            <w:tcW w:w="367" w:type="pct"/>
            <w:tcBorders>
              <w:top w:val="single" w:sz="4" w:space="0" w:color="auto"/>
              <w:left w:val="nil"/>
              <w:bottom w:val="single" w:sz="12"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8</w:t>
            </w:r>
          </w:p>
        </w:tc>
        <w:tc>
          <w:tcPr>
            <w:tcW w:w="367" w:type="pct"/>
            <w:tcBorders>
              <w:top w:val="single" w:sz="4" w:space="0" w:color="auto"/>
              <w:left w:val="nil"/>
              <w:bottom w:val="single" w:sz="12"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22</w:t>
            </w:r>
          </w:p>
        </w:tc>
        <w:tc>
          <w:tcPr>
            <w:tcW w:w="367" w:type="pct"/>
            <w:tcBorders>
              <w:top w:val="single" w:sz="4" w:space="0" w:color="auto"/>
              <w:left w:val="nil"/>
              <w:bottom w:val="single" w:sz="12"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10</w:t>
            </w:r>
          </w:p>
        </w:tc>
        <w:tc>
          <w:tcPr>
            <w:tcW w:w="540" w:type="pct"/>
            <w:tcBorders>
              <w:top w:val="single" w:sz="4" w:space="0" w:color="auto"/>
              <w:left w:val="nil"/>
              <w:bottom w:val="single" w:sz="12"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456</w:t>
            </w:r>
          </w:p>
        </w:tc>
        <w:tc>
          <w:tcPr>
            <w:tcW w:w="626" w:type="pct"/>
            <w:tcBorders>
              <w:top w:val="single" w:sz="4" w:space="0" w:color="auto"/>
              <w:left w:val="nil"/>
              <w:bottom w:val="single" w:sz="12"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14478</w:t>
            </w:r>
          </w:p>
        </w:tc>
        <w:tc>
          <w:tcPr>
            <w:tcW w:w="561" w:type="pct"/>
            <w:tcBorders>
              <w:top w:val="single" w:sz="4" w:space="0" w:color="auto"/>
              <w:left w:val="nil"/>
              <w:bottom w:val="single" w:sz="12"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2387</w:t>
            </w:r>
          </w:p>
        </w:tc>
        <w:tc>
          <w:tcPr>
            <w:tcW w:w="626" w:type="pct"/>
            <w:tcBorders>
              <w:top w:val="single" w:sz="4" w:space="0" w:color="auto"/>
              <w:left w:val="nil"/>
              <w:bottom w:val="single" w:sz="12"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12091</w:t>
            </w:r>
          </w:p>
        </w:tc>
        <w:tc>
          <w:tcPr>
            <w:tcW w:w="603" w:type="pct"/>
            <w:tcBorders>
              <w:top w:val="single" w:sz="4" w:space="0" w:color="auto"/>
              <w:left w:val="nil"/>
              <w:bottom w:val="single" w:sz="12"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1.50</w:t>
            </w:r>
          </w:p>
        </w:tc>
      </w:tr>
      <w:tr w:rsidR="003C5A0F" w:rsidRPr="00C3143B" w:rsidTr="003C5A0F">
        <w:trPr>
          <w:trHeight w:val="300"/>
        </w:trPr>
        <w:tc>
          <w:tcPr>
            <w:tcW w:w="577" w:type="pct"/>
            <w:gridSpan w:val="2"/>
            <w:tcBorders>
              <w:top w:val="single" w:sz="12" w:space="0" w:color="auto"/>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1990</w:t>
            </w:r>
          </w:p>
        </w:tc>
        <w:tc>
          <w:tcPr>
            <w:tcW w:w="367" w:type="pct"/>
            <w:tcBorders>
              <w:top w:val="single" w:sz="12" w:space="0" w:color="auto"/>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367" w:type="pct"/>
            <w:tcBorders>
              <w:top w:val="single" w:sz="12" w:space="0" w:color="auto"/>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367" w:type="pct"/>
            <w:tcBorders>
              <w:top w:val="single" w:sz="12" w:space="0" w:color="auto"/>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16</w:t>
            </w:r>
          </w:p>
        </w:tc>
        <w:tc>
          <w:tcPr>
            <w:tcW w:w="367" w:type="pct"/>
            <w:tcBorders>
              <w:top w:val="single" w:sz="12" w:space="0" w:color="auto"/>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540" w:type="pct"/>
            <w:tcBorders>
              <w:top w:val="single" w:sz="12" w:space="0" w:color="auto"/>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370</w:t>
            </w:r>
          </w:p>
        </w:tc>
        <w:tc>
          <w:tcPr>
            <w:tcW w:w="626" w:type="pct"/>
            <w:tcBorders>
              <w:top w:val="single" w:sz="12" w:space="0" w:color="auto"/>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7575</w:t>
            </w:r>
          </w:p>
        </w:tc>
        <w:tc>
          <w:tcPr>
            <w:tcW w:w="561" w:type="pct"/>
            <w:tcBorders>
              <w:top w:val="single" w:sz="12" w:space="0" w:color="auto"/>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1228</w:t>
            </w:r>
          </w:p>
        </w:tc>
        <w:tc>
          <w:tcPr>
            <w:tcW w:w="626" w:type="pct"/>
            <w:tcBorders>
              <w:top w:val="single" w:sz="12" w:space="0" w:color="auto"/>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6347</w:t>
            </w:r>
          </w:p>
        </w:tc>
        <w:tc>
          <w:tcPr>
            <w:tcW w:w="603" w:type="pct"/>
            <w:tcBorders>
              <w:top w:val="single" w:sz="12" w:space="0" w:color="auto"/>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0.77</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1991</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8</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215</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2853</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466</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2387</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0.29</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1992</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11</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151</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2230</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606</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1624</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0.22</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1993</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115</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1759</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306</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1453</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0.18</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1994</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8</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540"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119</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1432</w:t>
            </w:r>
          </w:p>
        </w:tc>
        <w:tc>
          <w:tcPr>
            <w:tcW w:w="561"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342</w:t>
            </w:r>
          </w:p>
        </w:tc>
        <w:tc>
          <w:tcPr>
            <w:tcW w:w="626"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1090</w:t>
            </w:r>
          </w:p>
        </w:tc>
        <w:tc>
          <w:tcPr>
            <w:tcW w:w="603" w:type="pct"/>
            <w:tcBorders>
              <w:top w:val="nil"/>
              <w:left w:val="nil"/>
              <w:bottom w:val="single" w:sz="4" w:space="0" w:color="auto"/>
              <w:right w:val="single" w:sz="12"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0.15</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1995</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10</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540" w:type="pct"/>
            <w:tcBorders>
              <w:top w:val="nil"/>
              <w:left w:val="nil"/>
              <w:bottom w:val="single" w:sz="4" w:space="0" w:color="auto"/>
              <w:right w:val="single" w:sz="4" w:space="0" w:color="auto"/>
            </w:tcBorders>
            <w:shd w:val="clear" w:color="000000" w:fill="DBE5F1"/>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127</w:t>
            </w:r>
          </w:p>
        </w:tc>
        <w:tc>
          <w:tcPr>
            <w:tcW w:w="626" w:type="pct"/>
            <w:tcBorders>
              <w:top w:val="nil"/>
              <w:left w:val="nil"/>
              <w:bottom w:val="single" w:sz="4" w:space="0" w:color="auto"/>
              <w:right w:val="single" w:sz="4"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c>
          <w:tcPr>
            <w:tcW w:w="561" w:type="pct"/>
            <w:tcBorders>
              <w:top w:val="nil"/>
              <w:left w:val="nil"/>
              <w:bottom w:val="single" w:sz="4" w:space="0" w:color="auto"/>
              <w:right w:val="single" w:sz="4"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c>
          <w:tcPr>
            <w:tcW w:w="626" w:type="pct"/>
            <w:tcBorders>
              <w:top w:val="nil"/>
              <w:left w:val="nil"/>
              <w:bottom w:val="single" w:sz="4" w:space="0" w:color="auto"/>
              <w:right w:val="single" w:sz="4"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c>
          <w:tcPr>
            <w:tcW w:w="603" w:type="pct"/>
            <w:tcBorders>
              <w:top w:val="nil"/>
              <w:left w:val="nil"/>
              <w:bottom w:val="single" w:sz="4" w:space="0" w:color="auto"/>
              <w:right w:val="single" w:sz="12"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1996</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4</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0</w:t>
            </w:r>
          </w:p>
        </w:tc>
        <w:tc>
          <w:tcPr>
            <w:tcW w:w="540" w:type="pct"/>
            <w:tcBorders>
              <w:top w:val="nil"/>
              <w:left w:val="nil"/>
              <w:bottom w:val="single" w:sz="4" w:space="0" w:color="auto"/>
              <w:right w:val="single" w:sz="4" w:space="0" w:color="auto"/>
            </w:tcBorders>
            <w:shd w:val="clear" w:color="000000" w:fill="E5E0EC"/>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136</w:t>
            </w:r>
          </w:p>
        </w:tc>
        <w:tc>
          <w:tcPr>
            <w:tcW w:w="626" w:type="pct"/>
            <w:tcBorders>
              <w:top w:val="nil"/>
              <w:left w:val="nil"/>
              <w:bottom w:val="single" w:sz="4" w:space="0" w:color="auto"/>
              <w:right w:val="single" w:sz="4"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c>
          <w:tcPr>
            <w:tcW w:w="561" w:type="pct"/>
            <w:tcBorders>
              <w:top w:val="nil"/>
              <w:left w:val="nil"/>
              <w:bottom w:val="single" w:sz="4" w:space="0" w:color="auto"/>
              <w:right w:val="single" w:sz="4"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c>
          <w:tcPr>
            <w:tcW w:w="626" w:type="pct"/>
            <w:tcBorders>
              <w:top w:val="nil"/>
              <w:left w:val="nil"/>
              <w:bottom w:val="single" w:sz="4" w:space="0" w:color="auto"/>
              <w:right w:val="single" w:sz="4"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c>
          <w:tcPr>
            <w:tcW w:w="603" w:type="pct"/>
            <w:tcBorders>
              <w:top w:val="nil"/>
              <w:left w:val="nil"/>
              <w:bottom w:val="single" w:sz="4" w:space="0" w:color="auto"/>
              <w:right w:val="single" w:sz="12"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1997</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540" w:type="pct"/>
            <w:tcBorders>
              <w:top w:val="nil"/>
              <w:left w:val="nil"/>
              <w:bottom w:val="single" w:sz="4" w:space="0" w:color="auto"/>
              <w:right w:val="single" w:sz="4" w:space="0" w:color="auto"/>
            </w:tcBorders>
            <w:shd w:val="clear" w:color="000000" w:fill="E5E0EC"/>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120</w:t>
            </w:r>
          </w:p>
        </w:tc>
        <w:tc>
          <w:tcPr>
            <w:tcW w:w="626" w:type="pct"/>
            <w:tcBorders>
              <w:top w:val="nil"/>
              <w:left w:val="nil"/>
              <w:bottom w:val="single" w:sz="4" w:space="0" w:color="auto"/>
              <w:right w:val="single" w:sz="4"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c>
          <w:tcPr>
            <w:tcW w:w="561" w:type="pct"/>
            <w:tcBorders>
              <w:top w:val="nil"/>
              <w:left w:val="nil"/>
              <w:bottom w:val="single" w:sz="4" w:space="0" w:color="auto"/>
              <w:right w:val="single" w:sz="4"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c>
          <w:tcPr>
            <w:tcW w:w="626" w:type="pct"/>
            <w:tcBorders>
              <w:top w:val="nil"/>
              <w:left w:val="nil"/>
              <w:bottom w:val="single" w:sz="4" w:space="0" w:color="auto"/>
              <w:right w:val="single" w:sz="4"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c>
          <w:tcPr>
            <w:tcW w:w="603" w:type="pct"/>
            <w:tcBorders>
              <w:top w:val="nil"/>
              <w:left w:val="nil"/>
              <w:bottom w:val="single" w:sz="4" w:space="0" w:color="auto"/>
              <w:right w:val="single" w:sz="12"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1998</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6</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11</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5</w:t>
            </w:r>
          </w:p>
        </w:tc>
        <w:tc>
          <w:tcPr>
            <w:tcW w:w="540" w:type="pct"/>
            <w:tcBorders>
              <w:top w:val="nil"/>
              <w:left w:val="nil"/>
              <w:bottom w:val="single" w:sz="4" w:space="0" w:color="auto"/>
              <w:right w:val="single" w:sz="4" w:space="0" w:color="auto"/>
            </w:tcBorders>
            <w:shd w:val="clear" w:color="000000" w:fill="E5E0EC"/>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186</w:t>
            </w:r>
          </w:p>
        </w:tc>
        <w:tc>
          <w:tcPr>
            <w:tcW w:w="626" w:type="pct"/>
            <w:tcBorders>
              <w:top w:val="nil"/>
              <w:left w:val="nil"/>
              <w:bottom w:val="single" w:sz="4" w:space="0" w:color="auto"/>
              <w:right w:val="single" w:sz="4"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c>
          <w:tcPr>
            <w:tcW w:w="561" w:type="pct"/>
            <w:tcBorders>
              <w:top w:val="nil"/>
              <w:left w:val="nil"/>
              <w:bottom w:val="single" w:sz="4" w:space="0" w:color="auto"/>
              <w:right w:val="single" w:sz="4"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c>
          <w:tcPr>
            <w:tcW w:w="626" w:type="pct"/>
            <w:tcBorders>
              <w:top w:val="nil"/>
              <w:left w:val="nil"/>
              <w:bottom w:val="single" w:sz="4" w:space="0" w:color="auto"/>
              <w:right w:val="single" w:sz="4"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c>
          <w:tcPr>
            <w:tcW w:w="603" w:type="pct"/>
            <w:tcBorders>
              <w:top w:val="nil"/>
              <w:left w:val="nil"/>
              <w:bottom w:val="single" w:sz="4" w:space="0" w:color="auto"/>
              <w:right w:val="single" w:sz="12"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r>
      <w:tr w:rsidR="003C5A0F" w:rsidRPr="00C3143B" w:rsidTr="003C5A0F">
        <w:trPr>
          <w:trHeight w:val="300"/>
        </w:trPr>
        <w:tc>
          <w:tcPr>
            <w:tcW w:w="577" w:type="pct"/>
            <w:gridSpan w:val="2"/>
            <w:tcBorders>
              <w:top w:val="nil"/>
              <w:left w:val="single" w:sz="12" w:space="0" w:color="auto"/>
              <w:bottom w:val="single" w:sz="4" w:space="0" w:color="auto"/>
              <w:right w:val="single" w:sz="8" w:space="0" w:color="auto"/>
            </w:tcBorders>
            <w:shd w:val="clear" w:color="000000" w:fill="B6DDE8"/>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1999</w:t>
            </w:r>
          </w:p>
        </w:tc>
        <w:tc>
          <w:tcPr>
            <w:tcW w:w="367" w:type="pct"/>
            <w:tcBorders>
              <w:top w:val="nil"/>
              <w:left w:val="nil"/>
              <w:bottom w:val="single" w:sz="4" w:space="0" w:color="auto"/>
              <w:right w:val="single" w:sz="4"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7</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2</w:t>
            </w:r>
          </w:p>
        </w:tc>
        <w:tc>
          <w:tcPr>
            <w:tcW w:w="367" w:type="pct"/>
            <w:tcBorders>
              <w:top w:val="nil"/>
              <w:left w:val="nil"/>
              <w:bottom w:val="single" w:sz="4" w:space="0" w:color="auto"/>
              <w:right w:val="single" w:sz="8" w:space="0" w:color="auto"/>
            </w:tcBorders>
            <w:shd w:val="clear" w:color="000000" w:fill="FDE9D9"/>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9</w:t>
            </w:r>
          </w:p>
        </w:tc>
        <w:tc>
          <w:tcPr>
            <w:tcW w:w="367" w:type="pct"/>
            <w:tcBorders>
              <w:top w:val="nil"/>
              <w:left w:val="nil"/>
              <w:bottom w:val="single" w:sz="4" w:space="0" w:color="auto"/>
              <w:right w:val="single" w:sz="8"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3</w:t>
            </w:r>
          </w:p>
        </w:tc>
        <w:tc>
          <w:tcPr>
            <w:tcW w:w="540" w:type="pct"/>
            <w:tcBorders>
              <w:top w:val="nil"/>
              <w:left w:val="nil"/>
              <w:bottom w:val="single" w:sz="4" w:space="0" w:color="auto"/>
              <w:right w:val="single" w:sz="4" w:space="0" w:color="auto"/>
            </w:tcBorders>
            <w:shd w:val="clear" w:color="000000" w:fill="E5E0EC"/>
            <w:noWrap/>
            <w:vAlign w:val="bottom"/>
            <w:hideMark/>
          </w:tcPr>
          <w:p w:rsidR="003C5A0F" w:rsidRPr="00C3143B" w:rsidRDefault="003C5A0F" w:rsidP="0058610F">
            <w:pPr>
              <w:spacing w:after="0" w:line="240" w:lineRule="auto"/>
              <w:jc w:val="right"/>
              <w:rPr>
                <w:rFonts w:eastAsia="Times New Roman" w:cstheme="minorHAnsi"/>
                <w:sz w:val="16"/>
                <w:szCs w:val="16"/>
              </w:rPr>
            </w:pPr>
            <w:r w:rsidRPr="00C3143B">
              <w:rPr>
                <w:rFonts w:eastAsia="Times New Roman" w:cstheme="minorHAnsi"/>
                <w:sz w:val="16"/>
                <w:szCs w:val="16"/>
              </w:rPr>
              <w:t>164</w:t>
            </w:r>
          </w:p>
        </w:tc>
        <w:tc>
          <w:tcPr>
            <w:tcW w:w="626" w:type="pct"/>
            <w:tcBorders>
              <w:top w:val="nil"/>
              <w:left w:val="nil"/>
              <w:bottom w:val="single" w:sz="4" w:space="0" w:color="auto"/>
              <w:right w:val="single" w:sz="4"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c>
          <w:tcPr>
            <w:tcW w:w="561" w:type="pct"/>
            <w:tcBorders>
              <w:top w:val="nil"/>
              <w:left w:val="nil"/>
              <w:bottom w:val="single" w:sz="4" w:space="0" w:color="auto"/>
              <w:right w:val="single" w:sz="4"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c>
          <w:tcPr>
            <w:tcW w:w="626" w:type="pct"/>
            <w:tcBorders>
              <w:top w:val="nil"/>
              <w:left w:val="nil"/>
              <w:bottom w:val="single" w:sz="4" w:space="0" w:color="auto"/>
              <w:right w:val="single" w:sz="4"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c>
          <w:tcPr>
            <w:tcW w:w="603" w:type="pct"/>
            <w:tcBorders>
              <w:top w:val="nil"/>
              <w:left w:val="nil"/>
              <w:bottom w:val="single" w:sz="4" w:space="0" w:color="auto"/>
              <w:right w:val="single" w:sz="12" w:space="0" w:color="auto"/>
            </w:tcBorders>
            <w:shd w:val="clear" w:color="auto" w:fill="auto"/>
            <w:noWrap/>
            <w:vAlign w:val="bottom"/>
            <w:hideMark/>
          </w:tcPr>
          <w:p w:rsidR="003C5A0F" w:rsidRPr="00C3143B" w:rsidRDefault="003C5A0F" w:rsidP="0058610F">
            <w:pPr>
              <w:spacing w:after="0" w:line="240" w:lineRule="auto"/>
              <w:rPr>
                <w:rFonts w:eastAsia="Times New Roman" w:cstheme="minorHAnsi"/>
                <w:sz w:val="16"/>
                <w:szCs w:val="16"/>
              </w:rPr>
            </w:pPr>
            <w:r w:rsidRPr="00C3143B">
              <w:rPr>
                <w:rFonts w:eastAsia="Times New Roman" w:cstheme="minorHAnsi"/>
                <w:sz w:val="16"/>
                <w:szCs w:val="16"/>
              </w:rPr>
              <w:t> </w:t>
            </w:r>
          </w:p>
        </w:tc>
      </w:tr>
      <w:tr w:rsidR="003C5A0F" w:rsidRPr="00C3143B" w:rsidTr="003C5A0F">
        <w:trPr>
          <w:trHeight w:val="270"/>
        </w:trPr>
        <w:tc>
          <w:tcPr>
            <w:tcW w:w="577" w:type="pct"/>
            <w:gridSpan w:val="2"/>
            <w:tcBorders>
              <w:top w:val="single" w:sz="12" w:space="0" w:color="auto"/>
              <w:left w:val="single" w:sz="12" w:space="0" w:color="auto"/>
              <w:bottom w:val="single" w:sz="12" w:space="0" w:color="auto"/>
              <w:right w:val="single" w:sz="12" w:space="0" w:color="auto"/>
            </w:tcBorders>
            <w:shd w:val="clear" w:color="000000" w:fill="B6DDE8"/>
            <w:noWrap/>
            <w:vAlign w:val="bottom"/>
            <w:hideMark/>
          </w:tcPr>
          <w:p w:rsidR="003C5A0F" w:rsidRPr="00C3143B" w:rsidRDefault="003C5A0F" w:rsidP="0058610F">
            <w:pPr>
              <w:spacing w:after="0" w:line="240" w:lineRule="auto"/>
              <w:jc w:val="center"/>
              <w:rPr>
                <w:rFonts w:eastAsia="Times New Roman" w:cstheme="minorHAnsi"/>
                <w:b/>
                <w:bCs/>
                <w:sz w:val="16"/>
                <w:szCs w:val="16"/>
              </w:rPr>
            </w:pPr>
            <w:r w:rsidRPr="00C3143B">
              <w:rPr>
                <w:rFonts w:eastAsia="Times New Roman" w:cstheme="minorHAnsi"/>
                <w:b/>
                <w:bCs/>
                <w:sz w:val="16"/>
                <w:szCs w:val="16"/>
              </w:rPr>
              <w:t>ukupno</w:t>
            </w:r>
          </w:p>
        </w:tc>
        <w:tc>
          <w:tcPr>
            <w:tcW w:w="367"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b/>
                <w:sz w:val="16"/>
                <w:szCs w:val="16"/>
              </w:rPr>
            </w:pPr>
            <w:r w:rsidRPr="00C3143B">
              <w:rPr>
                <w:rFonts w:eastAsia="Times New Roman" w:cstheme="minorHAnsi"/>
                <w:b/>
                <w:sz w:val="16"/>
                <w:szCs w:val="16"/>
              </w:rPr>
              <w:t>399</w:t>
            </w:r>
          </w:p>
        </w:tc>
        <w:tc>
          <w:tcPr>
            <w:tcW w:w="367"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b/>
                <w:sz w:val="16"/>
                <w:szCs w:val="16"/>
              </w:rPr>
            </w:pPr>
            <w:r w:rsidRPr="00C3143B">
              <w:rPr>
                <w:rFonts w:eastAsia="Times New Roman" w:cstheme="minorHAnsi"/>
                <w:b/>
                <w:sz w:val="16"/>
                <w:szCs w:val="16"/>
              </w:rPr>
              <w:t>141</w:t>
            </w:r>
          </w:p>
        </w:tc>
        <w:tc>
          <w:tcPr>
            <w:tcW w:w="367"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b/>
                <w:bCs/>
                <w:sz w:val="16"/>
                <w:szCs w:val="16"/>
              </w:rPr>
            </w:pPr>
            <w:r w:rsidRPr="00C3143B">
              <w:rPr>
                <w:rFonts w:eastAsia="Times New Roman" w:cstheme="minorHAnsi"/>
                <w:b/>
                <w:bCs/>
                <w:sz w:val="16"/>
                <w:szCs w:val="16"/>
              </w:rPr>
              <w:t>540</w:t>
            </w:r>
          </w:p>
        </w:tc>
        <w:tc>
          <w:tcPr>
            <w:tcW w:w="367"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b/>
                <w:sz w:val="16"/>
                <w:szCs w:val="16"/>
              </w:rPr>
            </w:pPr>
            <w:r w:rsidRPr="00C3143B">
              <w:rPr>
                <w:rFonts w:eastAsia="Times New Roman" w:cstheme="minorHAnsi"/>
                <w:b/>
                <w:sz w:val="16"/>
                <w:szCs w:val="16"/>
              </w:rPr>
              <w:t>148</w:t>
            </w:r>
          </w:p>
        </w:tc>
        <w:tc>
          <w:tcPr>
            <w:tcW w:w="540"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572961">
            <w:pPr>
              <w:spacing w:after="0" w:line="240" w:lineRule="auto"/>
              <w:jc w:val="right"/>
              <w:rPr>
                <w:rFonts w:eastAsia="Times New Roman" w:cstheme="minorHAnsi"/>
                <w:b/>
                <w:sz w:val="16"/>
                <w:szCs w:val="16"/>
              </w:rPr>
            </w:pPr>
            <w:r w:rsidRPr="00C3143B">
              <w:rPr>
                <w:rFonts w:eastAsia="Times New Roman" w:cstheme="minorHAnsi"/>
                <w:b/>
                <w:sz w:val="16"/>
                <w:szCs w:val="16"/>
              </w:rPr>
              <w:t>AS:296</w:t>
            </w:r>
          </w:p>
        </w:tc>
        <w:tc>
          <w:tcPr>
            <w:tcW w:w="626"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572961">
            <w:pPr>
              <w:spacing w:after="0" w:line="240" w:lineRule="auto"/>
              <w:jc w:val="right"/>
              <w:rPr>
                <w:rFonts w:eastAsia="Times New Roman" w:cstheme="minorHAnsi"/>
                <w:b/>
                <w:sz w:val="16"/>
                <w:szCs w:val="16"/>
              </w:rPr>
            </w:pPr>
            <w:r w:rsidRPr="00C3143B">
              <w:rPr>
                <w:rFonts w:eastAsia="Times New Roman" w:cstheme="minorHAnsi"/>
                <w:b/>
                <w:sz w:val="16"/>
                <w:szCs w:val="16"/>
              </w:rPr>
              <w:t>1504243</w:t>
            </w:r>
          </w:p>
        </w:tc>
        <w:tc>
          <w:tcPr>
            <w:tcW w:w="561"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b/>
                <w:sz w:val="16"/>
                <w:szCs w:val="16"/>
              </w:rPr>
            </w:pPr>
            <w:r w:rsidRPr="00C3143B">
              <w:rPr>
                <w:rFonts w:eastAsia="Times New Roman" w:cstheme="minorHAnsi"/>
                <w:b/>
                <w:sz w:val="16"/>
                <w:szCs w:val="16"/>
              </w:rPr>
              <w:t>185632</w:t>
            </w:r>
          </w:p>
        </w:tc>
        <w:tc>
          <w:tcPr>
            <w:tcW w:w="626"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58610F">
            <w:pPr>
              <w:spacing w:after="0" w:line="240" w:lineRule="auto"/>
              <w:jc w:val="right"/>
              <w:rPr>
                <w:rFonts w:eastAsia="Times New Roman" w:cstheme="minorHAnsi"/>
                <w:b/>
                <w:sz w:val="16"/>
                <w:szCs w:val="16"/>
              </w:rPr>
            </w:pPr>
            <w:r w:rsidRPr="00C3143B">
              <w:rPr>
                <w:rFonts w:eastAsia="Times New Roman" w:cstheme="minorHAnsi"/>
                <w:b/>
                <w:sz w:val="16"/>
                <w:szCs w:val="16"/>
              </w:rPr>
              <w:t>1137176</w:t>
            </w:r>
          </w:p>
        </w:tc>
        <w:tc>
          <w:tcPr>
            <w:tcW w:w="603" w:type="pct"/>
            <w:tcBorders>
              <w:top w:val="single" w:sz="12" w:space="0" w:color="auto"/>
              <w:left w:val="single" w:sz="12" w:space="0" w:color="auto"/>
              <w:bottom w:val="single" w:sz="12" w:space="0" w:color="auto"/>
              <w:right w:val="single" w:sz="12" w:space="0" w:color="auto"/>
            </w:tcBorders>
            <w:shd w:val="clear" w:color="000000" w:fill="EAF1DD"/>
            <w:noWrap/>
            <w:vAlign w:val="bottom"/>
            <w:hideMark/>
          </w:tcPr>
          <w:p w:rsidR="003C5A0F" w:rsidRPr="00C3143B" w:rsidRDefault="003C5A0F" w:rsidP="00572961">
            <w:pPr>
              <w:spacing w:after="0" w:line="240" w:lineRule="auto"/>
              <w:jc w:val="right"/>
              <w:rPr>
                <w:rFonts w:eastAsia="Times New Roman" w:cstheme="minorHAnsi"/>
                <w:b/>
                <w:sz w:val="16"/>
                <w:szCs w:val="16"/>
              </w:rPr>
            </w:pPr>
            <w:r w:rsidRPr="00C3143B">
              <w:rPr>
                <w:rFonts w:eastAsia="Times New Roman" w:cstheme="minorHAnsi"/>
                <w:b/>
                <w:sz w:val="16"/>
                <w:szCs w:val="16"/>
              </w:rPr>
              <w:t>AS: 3.91</w:t>
            </w:r>
          </w:p>
        </w:tc>
      </w:tr>
    </w:tbl>
    <w:p w:rsidR="0058610F" w:rsidRPr="00C3143B" w:rsidRDefault="0058610F" w:rsidP="0058610F">
      <w:pPr>
        <w:rPr>
          <w:rStyle w:val="textexposedshow"/>
          <w:sz w:val="18"/>
          <w:szCs w:val="28"/>
        </w:rPr>
      </w:pPr>
    </w:p>
    <w:p w:rsidR="00212385" w:rsidRPr="00C3143B" w:rsidRDefault="00572961" w:rsidP="0058610F">
      <w:pPr>
        <w:rPr>
          <w:rStyle w:val="textexposedshow"/>
          <w:sz w:val="18"/>
          <w:szCs w:val="28"/>
        </w:rPr>
      </w:pPr>
      <w:r w:rsidRPr="00C3143B">
        <w:rPr>
          <w:rStyle w:val="textexposedshow"/>
          <w:sz w:val="18"/>
          <w:szCs w:val="28"/>
        </w:rPr>
        <w:t>Legenda:</w:t>
      </w:r>
    </w:p>
    <w:tbl>
      <w:tblPr>
        <w:tblStyle w:val="TableGrid"/>
        <w:tblW w:w="0" w:type="auto"/>
        <w:tblLook w:val="04A0"/>
      </w:tblPr>
      <w:tblGrid>
        <w:gridCol w:w="527"/>
        <w:gridCol w:w="8715"/>
      </w:tblGrid>
      <w:tr w:rsidR="00572961" w:rsidRPr="00C3143B" w:rsidTr="0058610F">
        <w:trPr>
          <w:trHeight w:val="368"/>
        </w:trPr>
        <w:tc>
          <w:tcPr>
            <w:tcW w:w="738"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572961" w:rsidRPr="00C3143B" w:rsidRDefault="00572961" w:rsidP="0058610F">
            <w:pPr>
              <w:pStyle w:val="naslovtekstacopy"/>
              <w:spacing w:after="0" w:afterAutospacing="0"/>
              <w:jc w:val="both"/>
              <w:rPr>
                <w:rFonts w:cstheme="minorHAnsi"/>
                <w:sz w:val="16"/>
                <w:szCs w:val="16"/>
                <w:lang w:val="sr-Latn-CS"/>
              </w:rPr>
            </w:pPr>
          </w:p>
        </w:tc>
        <w:tc>
          <w:tcPr>
            <w:tcW w:w="13033" w:type="dxa"/>
            <w:tcBorders>
              <w:top w:val="nil"/>
              <w:left w:val="single" w:sz="12" w:space="0" w:color="auto"/>
              <w:bottom w:val="nil"/>
              <w:right w:val="nil"/>
            </w:tcBorders>
            <w:shd w:val="clear" w:color="auto" w:fill="auto"/>
            <w:vAlign w:val="center"/>
          </w:tcPr>
          <w:p w:rsidR="00572961" w:rsidRPr="00C3143B" w:rsidRDefault="00572961" w:rsidP="0058610F">
            <w:pPr>
              <w:pStyle w:val="naslovtekstacopy"/>
              <w:spacing w:after="0" w:afterAutospacing="0"/>
              <w:rPr>
                <w:rFonts w:asciiTheme="minorHAnsi" w:hAnsiTheme="minorHAnsi" w:cstheme="minorHAnsi"/>
                <w:sz w:val="16"/>
                <w:shd w:val="clear" w:color="auto" w:fill="FFFFFF"/>
                <w:lang w:val="sr-Latn-CS"/>
              </w:rPr>
            </w:pPr>
            <w:r w:rsidRPr="00C3143B">
              <w:rPr>
                <w:rFonts w:cstheme="minorHAnsi"/>
                <w:sz w:val="16"/>
                <w:szCs w:val="16"/>
                <w:lang w:val="sr-Latn-CS"/>
              </w:rPr>
              <w:t>Prema podacima Instituta za film, Beograd (Obradović, Petronić, Milenković-Tatić 1996; Milenković-Tatić 2001).</w:t>
            </w:r>
          </w:p>
        </w:tc>
      </w:tr>
      <w:tr w:rsidR="00572961" w:rsidRPr="00C3143B" w:rsidTr="0058610F">
        <w:trPr>
          <w:trHeight w:val="368"/>
        </w:trPr>
        <w:tc>
          <w:tcPr>
            <w:tcW w:w="73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72961" w:rsidRPr="00C3143B" w:rsidRDefault="00572961" w:rsidP="0058610F">
            <w:pPr>
              <w:pStyle w:val="naslovtekstacopy"/>
              <w:spacing w:after="0" w:afterAutospacing="0"/>
              <w:jc w:val="both"/>
              <w:rPr>
                <w:rFonts w:cstheme="minorHAnsi"/>
                <w:sz w:val="16"/>
                <w:szCs w:val="16"/>
                <w:lang w:val="sr-Latn-CS"/>
              </w:rPr>
            </w:pPr>
          </w:p>
        </w:tc>
        <w:tc>
          <w:tcPr>
            <w:tcW w:w="13033" w:type="dxa"/>
            <w:tcBorders>
              <w:top w:val="nil"/>
              <w:left w:val="single" w:sz="12" w:space="0" w:color="auto"/>
              <w:bottom w:val="nil"/>
              <w:right w:val="nil"/>
            </w:tcBorders>
            <w:shd w:val="clear" w:color="auto" w:fill="auto"/>
            <w:vAlign w:val="center"/>
          </w:tcPr>
          <w:p w:rsidR="00572961" w:rsidRPr="00C3143B" w:rsidRDefault="00572961" w:rsidP="0058610F">
            <w:pPr>
              <w:pStyle w:val="naslovtekstacopy"/>
              <w:spacing w:after="0" w:afterAutospacing="0"/>
              <w:rPr>
                <w:shd w:val="clear" w:color="auto" w:fill="FFFFFF"/>
                <w:lang w:val="sr-Latn-CS"/>
              </w:rPr>
            </w:pPr>
            <w:r w:rsidRPr="00C3143B">
              <w:rPr>
                <w:rFonts w:cstheme="minorHAnsi"/>
                <w:sz w:val="16"/>
                <w:szCs w:val="16"/>
                <w:lang w:val="sr-Latn-CS"/>
              </w:rPr>
              <w:t xml:space="preserve">Prema podacima Republičkog zavoda  za statistiku: </w:t>
            </w:r>
            <w:r w:rsidRPr="00C3143B">
              <w:rPr>
                <w:rFonts w:cstheme="minorHAnsi"/>
                <w:i/>
                <w:sz w:val="16"/>
                <w:szCs w:val="16"/>
                <w:lang w:val="sr-Latn-CS"/>
              </w:rPr>
              <w:t>Statistički godišnjaci</w:t>
            </w:r>
            <w:r w:rsidRPr="00C3143B">
              <w:rPr>
                <w:rFonts w:cstheme="minorHAnsi"/>
                <w:sz w:val="16"/>
                <w:szCs w:val="16"/>
                <w:lang w:val="sr-Latn-CS"/>
              </w:rPr>
              <w:t xml:space="preserve">: 2009, 2010, 2011, 2012, 2014, 2015, 2016, 2017  i podaci iz digitalne baze podataka zavoda: </w:t>
            </w:r>
            <w:hyperlink r:id="rId181" w:history="1">
              <w:r w:rsidRPr="00C3143B">
                <w:rPr>
                  <w:rStyle w:val="Hyperlink"/>
                  <w:rFonts w:cstheme="minorHAnsi"/>
                  <w:color w:val="auto"/>
                  <w:sz w:val="16"/>
                  <w:szCs w:val="16"/>
                  <w:lang w:val="sr-Latn-CS"/>
                </w:rPr>
                <w:t>http://www.stat.gov.rs</w:t>
              </w:r>
            </w:hyperlink>
            <w:r w:rsidRPr="00C3143B">
              <w:rPr>
                <w:rFonts w:cstheme="minorHAnsi"/>
                <w:sz w:val="16"/>
                <w:szCs w:val="16"/>
                <w:lang w:val="sr-Latn-CS"/>
              </w:rPr>
              <w:t xml:space="preserve"> pristupljeno 02.07.2017. godine.</w:t>
            </w:r>
          </w:p>
        </w:tc>
      </w:tr>
      <w:tr w:rsidR="00572961" w:rsidRPr="00C3143B" w:rsidTr="0058610F">
        <w:trPr>
          <w:trHeight w:val="368"/>
        </w:trPr>
        <w:tc>
          <w:tcPr>
            <w:tcW w:w="738"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572961" w:rsidRPr="00C3143B" w:rsidRDefault="00572961" w:rsidP="0058610F">
            <w:pPr>
              <w:pStyle w:val="naslovtekstacopy"/>
              <w:spacing w:after="0" w:afterAutospacing="0"/>
              <w:jc w:val="both"/>
              <w:rPr>
                <w:rFonts w:cstheme="minorHAnsi"/>
                <w:sz w:val="16"/>
                <w:szCs w:val="16"/>
                <w:lang w:val="sr-Latn-CS"/>
              </w:rPr>
            </w:pPr>
          </w:p>
        </w:tc>
        <w:tc>
          <w:tcPr>
            <w:tcW w:w="13033" w:type="dxa"/>
            <w:tcBorders>
              <w:top w:val="nil"/>
              <w:left w:val="single" w:sz="12" w:space="0" w:color="auto"/>
              <w:bottom w:val="nil"/>
              <w:right w:val="nil"/>
            </w:tcBorders>
            <w:shd w:val="clear" w:color="auto" w:fill="auto"/>
            <w:vAlign w:val="center"/>
          </w:tcPr>
          <w:p w:rsidR="00572961" w:rsidRPr="00C3143B" w:rsidRDefault="00572961" w:rsidP="0058610F">
            <w:pPr>
              <w:pStyle w:val="naslovtekstacopy"/>
              <w:spacing w:after="0" w:afterAutospacing="0"/>
              <w:rPr>
                <w:shd w:val="clear" w:color="auto" w:fill="FFFFFF"/>
                <w:lang w:val="sr-Latn-CS"/>
              </w:rPr>
            </w:pPr>
            <w:r w:rsidRPr="00C3143B">
              <w:rPr>
                <w:rFonts w:cstheme="minorHAnsi"/>
                <w:sz w:val="16"/>
                <w:szCs w:val="16"/>
                <w:lang w:val="sr-Latn-CS"/>
              </w:rPr>
              <w:t>Prema podacima iz studije</w:t>
            </w:r>
            <w:r w:rsidRPr="00C3143B">
              <w:rPr>
                <w:lang w:val="sr-Latn-CS"/>
              </w:rPr>
              <w:t xml:space="preserve"> </w:t>
            </w:r>
            <w:r w:rsidRPr="00C3143B">
              <w:rPr>
                <w:rFonts w:cstheme="minorHAnsi"/>
                <w:i/>
                <w:sz w:val="16"/>
                <w:szCs w:val="16"/>
                <w:lang w:val="sr-Latn-CS"/>
              </w:rPr>
              <w:t>Bioskopi u Srbiji</w:t>
            </w:r>
            <w:r w:rsidRPr="00C3143B">
              <w:rPr>
                <w:rFonts w:cstheme="minorHAnsi"/>
                <w:sz w:val="16"/>
                <w:szCs w:val="16"/>
                <w:lang w:val="sr-Latn-CS"/>
              </w:rPr>
              <w:t xml:space="preserve"> (Subašić, Opačić, Damnjanović 2013).</w:t>
            </w:r>
          </w:p>
        </w:tc>
      </w:tr>
      <w:tr w:rsidR="00572961" w:rsidRPr="00C3143B" w:rsidTr="0058610F">
        <w:trPr>
          <w:trHeight w:val="368"/>
        </w:trPr>
        <w:tc>
          <w:tcPr>
            <w:tcW w:w="738"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72961" w:rsidRPr="00C3143B" w:rsidRDefault="00572961" w:rsidP="0058610F">
            <w:pPr>
              <w:pStyle w:val="naslovtekstacopy"/>
              <w:spacing w:after="0" w:afterAutospacing="0"/>
              <w:jc w:val="both"/>
              <w:rPr>
                <w:rFonts w:cstheme="minorHAnsi"/>
                <w:sz w:val="16"/>
                <w:szCs w:val="16"/>
                <w:lang w:val="sr-Latn-CS"/>
              </w:rPr>
            </w:pPr>
          </w:p>
        </w:tc>
        <w:tc>
          <w:tcPr>
            <w:tcW w:w="13033" w:type="dxa"/>
            <w:tcBorders>
              <w:top w:val="nil"/>
              <w:left w:val="single" w:sz="12" w:space="0" w:color="auto"/>
              <w:bottom w:val="nil"/>
              <w:right w:val="nil"/>
            </w:tcBorders>
            <w:shd w:val="clear" w:color="auto" w:fill="auto"/>
            <w:vAlign w:val="center"/>
          </w:tcPr>
          <w:p w:rsidR="00572961" w:rsidRPr="00C3143B" w:rsidRDefault="00572961" w:rsidP="0058610F">
            <w:pPr>
              <w:pStyle w:val="naslovtekstacopy"/>
              <w:spacing w:after="0" w:afterAutospacing="0"/>
              <w:rPr>
                <w:shd w:val="clear" w:color="auto" w:fill="FFFFFF"/>
                <w:lang w:val="sr-Latn-CS"/>
              </w:rPr>
            </w:pPr>
            <w:r w:rsidRPr="00C3143B">
              <w:rPr>
                <w:rFonts w:cstheme="minorHAnsi"/>
                <w:sz w:val="16"/>
                <w:szCs w:val="16"/>
                <w:lang w:val="sr-Latn-CS"/>
              </w:rPr>
              <w:t>Originalno kodirani podaci na osnovu podataka iz gore navedenih izvora kao i podataka digitalnih baza Filmskog centra Srbije (</w:t>
            </w:r>
            <w:hyperlink r:id="rId182" w:history="1">
              <w:r w:rsidRPr="00C3143B">
                <w:rPr>
                  <w:rStyle w:val="Hyperlink"/>
                  <w:rFonts w:cstheme="minorHAnsi"/>
                  <w:color w:val="auto"/>
                  <w:sz w:val="16"/>
                  <w:szCs w:val="16"/>
                  <w:lang w:val="sr-Latn-CS"/>
                </w:rPr>
                <w:t>http://www.fcs.rs/filmovi/filmska-baza/</w:t>
              </w:r>
            </w:hyperlink>
            <w:r w:rsidRPr="00C3143B">
              <w:rPr>
                <w:rFonts w:cstheme="minorHAnsi"/>
                <w:sz w:val="16"/>
                <w:szCs w:val="16"/>
                <w:lang w:val="sr-Latn-CS"/>
              </w:rPr>
              <w:t xml:space="preserve"> pristupljeno 2.7.2017. godine), sajtova International movie database (</w:t>
            </w:r>
            <w:hyperlink r:id="rId183" w:history="1">
              <w:r w:rsidRPr="00C3143B">
                <w:rPr>
                  <w:rStyle w:val="Hyperlink"/>
                  <w:rFonts w:cstheme="minorHAnsi"/>
                  <w:color w:val="auto"/>
                  <w:sz w:val="16"/>
                  <w:szCs w:val="16"/>
                  <w:lang w:val="sr-Latn-CS"/>
                </w:rPr>
                <w:t>http://www.imdb.com/</w:t>
              </w:r>
            </w:hyperlink>
            <w:r w:rsidRPr="00C3143B">
              <w:rPr>
                <w:rFonts w:cstheme="minorHAnsi"/>
                <w:sz w:val="16"/>
                <w:szCs w:val="16"/>
                <w:lang w:val="sr-Latn-CS"/>
              </w:rPr>
              <w:t xml:space="preserve"> pristupljeno 2.7.2017. godine) i Filmska banka (</w:t>
            </w:r>
            <w:hyperlink r:id="rId184" w:history="1">
              <w:r w:rsidRPr="00C3143B">
                <w:rPr>
                  <w:rStyle w:val="Hyperlink"/>
                  <w:rFonts w:cstheme="minorHAnsi"/>
                  <w:color w:val="auto"/>
                  <w:sz w:val="16"/>
                  <w:szCs w:val="16"/>
                  <w:lang w:val="sr-Latn-CS"/>
                </w:rPr>
                <w:t>http://www.filmovi.com</w:t>
              </w:r>
            </w:hyperlink>
            <w:r w:rsidRPr="00C3143B">
              <w:rPr>
                <w:rFonts w:cstheme="minorHAnsi"/>
                <w:sz w:val="16"/>
                <w:szCs w:val="16"/>
                <w:lang w:val="sr-Latn-CS"/>
              </w:rPr>
              <w:t xml:space="preserve"> pristupljeno 2.7.2017.</w:t>
            </w:r>
            <w:r w:rsidRPr="00C3143B">
              <w:rPr>
                <w:lang w:val="sr-Latn-CS"/>
              </w:rPr>
              <w:t xml:space="preserve"> </w:t>
            </w:r>
            <w:r w:rsidRPr="00C3143B">
              <w:rPr>
                <w:rFonts w:cstheme="minorHAnsi"/>
                <w:sz w:val="16"/>
                <w:szCs w:val="16"/>
                <w:lang w:val="sr-Latn-CS"/>
              </w:rPr>
              <w:t>godine).</w:t>
            </w:r>
          </w:p>
        </w:tc>
      </w:tr>
      <w:tr w:rsidR="00572961" w:rsidRPr="00C3143B" w:rsidTr="0058610F">
        <w:trPr>
          <w:trHeight w:val="368"/>
        </w:trPr>
        <w:tc>
          <w:tcPr>
            <w:tcW w:w="73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72961" w:rsidRPr="00C3143B" w:rsidRDefault="00572961" w:rsidP="0058610F">
            <w:pPr>
              <w:pStyle w:val="naslovtekstacopy"/>
              <w:spacing w:after="0" w:afterAutospacing="0"/>
              <w:jc w:val="both"/>
              <w:rPr>
                <w:rFonts w:cstheme="minorHAnsi"/>
                <w:sz w:val="16"/>
                <w:szCs w:val="16"/>
                <w:lang w:val="sr-Latn-CS"/>
              </w:rPr>
            </w:pPr>
          </w:p>
        </w:tc>
        <w:tc>
          <w:tcPr>
            <w:tcW w:w="13033" w:type="dxa"/>
            <w:tcBorders>
              <w:top w:val="nil"/>
              <w:left w:val="single" w:sz="12" w:space="0" w:color="auto"/>
              <w:bottom w:val="nil"/>
              <w:right w:val="nil"/>
            </w:tcBorders>
            <w:shd w:val="clear" w:color="auto" w:fill="auto"/>
            <w:vAlign w:val="center"/>
          </w:tcPr>
          <w:p w:rsidR="00572961" w:rsidRPr="00C3143B" w:rsidRDefault="00572961" w:rsidP="0058610F">
            <w:pPr>
              <w:pStyle w:val="naslovtekstacopy"/>
              <w:spacing w:after="0" w:afterAutospacing="0"/>
              <w:rPr>
                <w:rFonts w:cstheme="minorHAnsi"/>
                <w:sz w:val="16"/>
                <w:szCs w:val="16"/>
                <w:lang w:val="sr-Latn-CS"/>
              </w:rPr>
            </w:pPr>
            <w:r w:rsidRPr="00C3143B">
              <w:rPr>
                <w:rFonts w:cstheme="minorHAnsi"/>
                <w:sz w:val="16"/>
                <w:szCs w:val="16"/>
                <w:lang w:val="sr-Latn-CS"/>
              </w:rPr>
              <w:t>Nije pronađen relevantan podatak.</w:t>
            </w:r>
          </w:p>
        </w:tc>
      </w:tr>
    </w:tbl>
    <w:p w:rsidR="009B4353" w:rsidRDefault="009B4353" w:rsidP="00572961">
      <w:pPr>
        <w:pStyle w:val="Heading1"/>
        <w:rPr>
          <w:rStyle w:val="textexposedshow"/>
          <w:b w:val="0"/>
          <w:sz w:val="28"/>
          <w:szCs w:val="28"/>
          <w:lang w:val="sr-Latn-CS"/>
        </w:rPr>
      </w:pPr>
    </w:p>
    <w:p w:rsidR="009B4353" w:rsidRDefault="009B4353">
      <w:pPr>
        <w:rPr>
          <w:rStyle w:val="textexposedshow"/>
          <w:rFonts w:ascii="Times New Roman" w:eastAsia="Times New Roman" w:hAnsi="Times New Roman" w:cs="Times New Roman"/>
          <w:bCs/>
          <w:kern w:val="36"/>
          <w:sz w:val="28"/>
          <w:szCs w:val="28"/>
          <w:lang w:eastAsia="en-US"/>
        </w:rPr>
      </w:pPr>
      <w:r>
        <w:rPr>
          <w:rStyle w:val="textexposedshow"/>
          <w:b/>
          <w:sz w:val="28"/>
          <w:szCs w:val="28"/>
        </w:rPr>
        <w:br w:type="page"/>
      </w:r>
    </w:p>
    <w:p w:rsidR="009B4353" w:rsidRDefault="009B4353" w:rsidP="009B4353">
      <w:pPr>
        <w:pStyle w:val="Style1"/>
      </w:pPr>
      <w:bookmarkStart w:id="105" w:name="_Toc515958469"/>
      <w:r>
        <w:lastRenderedPageBreak/>
        <w:t>BIOGRAFIJA KANDIDATA</w:t>
      </w:r>
      <w:bookmarkEnd w:id="105"/>
    </w:p>
    <w:p w:rsidR="009B4353" w:rsidRDefault="009B4353" w:rsidP="009B4353">
      <w:pPr>
        <w:spacing w:after="240" w:line="360" w:lineRule="auto"/>
        <w:jc w:val="center"/>
        <w:rPr>
          <w:rFonts w:ascii="Times New Roman" w:hAnsi="Times New Roman" w:cs="Times New Roman"/>
          <w:b/>
          <w:sz w:val="28"/>
          <w:szCs w:val="28"/>
        </w:rPr>
      </w:pPr>
    </w:p>
    <w:p w:rsidR="009B4353" w:rsidRPr="002C23D8" w:rsidRDefault="009B4353" w:rsidP="009B4353">
      <w:pPr>
        <w:pStyle w:val="ListParagraph"/>
        <w:numPr>
          <w:ilvl w:val="0"/>
          <w:numId w:val="35"/>
        </w:numPr>
        <w:spacing w:after="240" w:line="360" w:lineRule="auto"/>
        <w:rPr>
          <w:rFonts w:ascii="Times New Roman" w:hAnsi="Times New Roman" w:cs="Times New Roman"/>
          <w:sz w:val="24"/>
          <w:szCs w:val="24"/>
        </w:rPr>
      </w:pPr>
      <w:r w:rsidRPr="002C23D8">
        <w:rPr>
          <w:rFonts w:ascii="Times New Roman" w:hAnsi="Times New Roman" w:cs="Times New Roman"/>
          <w:b/>
          <w:sz w:val="24"/>
          <w:szCs w:val="24"/>
        </w:rPr>
        <w:t>Ime i prezime:</w:t>
      </w:r>
      <w:r w:rsidRPr="002C23D8">
        <w:rPr>
          <w:rFonts w:ascii="Times New Roman" w:hAnsi="Times New Roman" w:cs="Times New Roman"/>
          <w:sz w:val="24"/>
          <w:szCs w:val="24"/>
        </w:rPr>
        <w:t xml:space="preserve"> Miloš Milošević</w:t>
      </w:r>
    </w:p>
    <w:p w:rsidR="009B4353" w:rsidRPr="002C23D8" w:rsidRDefault="009B4353" w:rsidP="009B4353">
      <w:pPr>
        <w:pStyle w:val="ListParagraph"/>
        <w:numPr>
          <w:ilvl w:val="0"/>
          <w:numId w:val="35"/>
        </w:numPr>
        <w:spacing w:after="240" w:line="360" w:lineRule="auto"/>
        <w:rPr>
          <w:rFonts w:ascii="Times New Roman" w:hAnsi="Times New Roman" w:cs="Times New Roman"/>
          <w:sz w:val="24"/>
          <w:szCs w:val="24"/>
        </w:rPr>
      </w:pPr>
      <w:r w:rsidRPr="002C23D8">
        <w:rPr>
          <w:rFonts w:ascii="Times New Roman" w:hAnsi="Times New Roman" w:cs="Times New Roman"/>
          <w:b/>
          <w:sz w:val="24"/>
          <w:szCs w:val="24"/>
        </w:rPr>
        <w:t>Datum rođenja:</w:t>
      </w:r>
      <w:r w:rsidRPr="002C23D8">
        <w:rPr>
          <w:rFonts w:ascii="Times New Roman" w:hAnsi="Times New Roman" w:cs="Times New Roman"/>
          <w:sz w:val="24"/>
          <w:szCs w:val="24"/>
        </w:rPr>
        <w:t xml:space="preserve"> 05.11.1980.</w:t>
      </w:r>
    </w:p>
    <w:p w:rsidR="009B4353" w:rsidRPr="002C23D8" w:rsidRDefault="009B4353" w:rsidP="009B4353">
      <w:pPr>
        <w:pStyle w:val="ListParagraph"/>
        <w:numPr>
          <w:ilvl w:val="0"/>
          <w:numId w:val="35"/>
        </w:numPr>
        <w:spacing w:after="240" w:line="360" w:lineRule="auto"/>
        <w:rPr>
          <w:rFonts w:ascii="Times New Roman" w:hAnsi="Times New Roman" w:cs="Times New Roman"/>
          <w:b/>
          <w:sz w:val="24"/>
          <w:szCs w:val="24"/>
        </w:rPr>
      </w:pPr>
      <w:r w:rsidRPr="002C23D8">
        <w:rPr>
          <w:rFonts w:ascii="Times New Roman" w:hAnsi="Times New Roman" w:cs="Times New Roman"/>
          <w:b/>
          <w:sz w:val="24"/>
          <w:szCs w:val="24"/>
          <w:lang w:val="sr-Cyrl-CS"/>
        </w:rPr>
        <w:t>Telefon:</w:t>
      </w:r>
      <w:r w:rsidRPr="002C23D8">
        <w:rPr>
          <w:rFonts w:ascii="Times New Roman" w:hAnsi="Times New Roman" w:cs="Times New Roman"/>
          <w:b/>
          <w:sz w:val="24"/>
          <w:szCs w:val="24"/>
        </w:rPr>
        <w:t xml:space="preserve"> </w:t>
      </w:r>
      <w:r w:rsidRPr="002C23D8">
        <w:rPr>
          <w:rFonts w:ascii="Times New Roman" w:hAnsi="Times New Roman" w:cs="Times New Roman"/>
          <w:sz w:val="24"/>
          <w:szCs w:val="24"/>
        </w:rPr>
        <w:t>064 56</w:t>
      </w:r>
      <w:r>
        <w:rPr>
          <w:rFonts w:ascii="Times New Roman" w:hAnsi="Times New Roman" w:cs="Times New Roman"/>
          <w:sz w:val="24"/>
          <w:szCs w:val="24"/>
        </w:rPr>
        <w:t xml:space="preserve"> </w:t>
      </w:r>
      <w:r w:rsidRPr="002C23D8">
        <w:rPr>
          <w:rFonts w:ascii="Times New Roman" w:hAnsi="Times New Roman" w:cs="Times New Roman"/>
          <w:sz w:val="24"/>
          <w:szCs w:val="24"/>
        </w:rPr>
        <w:t>22</w:t>
      </w:r>
      <w:r>
        <w:rPr>
          <w:rFonts w:ascii="Times New Roman" w:hAnsi="Times New Roman" w:cs="Times New Roman"/>
          <w:sz w:val="24"/>
          <w:szCs w:val="24"/>
        </w:rPr>
        <w:t xml:space="preserve"> </w:t>
      </w:r>
      <w:r w:rsidRPr="002C23D8">
        <w:rPr>
          <w:rFonts w:ascii="Times New Roman" w:hAnsi="Times New Roman" w:cs="Times New Roman"/>
          <w:sz w:val="24"/>
          <w:szCs w:val="24"/>
        </w:rPr>
        <w:t>961</w:t>
      </w:r>
    </w:p>
    <w:p w:rsidR="009B4353" w:rsidRPr="002C23D8" w:rsidRDefault="009B4353" w:rsidP="009B4353">
      <w:pPr>
        <w:pStyle w:val="ListParagraph"/>
        <w:numPr>
          <w:ilvl w:val="0"/>
          <w:numId w:val="35"/>
        </w:numPr>
        <w:spacing w:after="240" w:line="360" w:lineRule="auto"/>
        <w:rPr>
          <w:rFonts w:ascii="Times New Roman" w:hAnsi="Times New Roman" w:cs="Times New Roman"/>
          <w:sz w:val="24"/>
          <w:szCs w:val="24"/>
        </w:rPr>
      </w:pPr>
      <w:r w:rsidRPr="002C23D8">
        <w:rPr>
          <w:rFonts w:ascii="Times New Roman" w:hAnsi="Times New Roman" w:cs="Times New Roman"/>
          <w:b/>
          <w:bCs/>
          <w:sz w:val="24"/>
          <w:szCs w:val="24"/>
          <w:lang w:val="sl-SI"/>
        </w:rPr>
        <w:t xml:space="preserve">e-mail: </w:t>
      </w:r>
      <w:r w:rsidRPr="002C23D8">
        <w:rPr>
          <w:rFonts w:ascii="Times New Roman" w:hAnsi="Times New Roman" w:cs="Times New Roman"/>
          <w:sz w:val="24"/>
          <w:szCs w:val="24"/>
        </w:rPr>
        <w:t>milosmilosevic80@yahoo.com</w:t>
      </w:r>
    </w:p>
    <w:p w:rsidR="009B4353" w:rsidRPr="000D6417" w:rsidRDefault="009B4353" w:rsidP="009B4353">
      <w:pPr>
        <w:spacing w:after="240" w:line="360" w:lineRule="auto"/>
        <w:rPr>
          <w:rFonts w:ascii="Times New Roman" w:hAnsi="Times New Roman" w:cs="Times New Roman"/>
          <w:sz w:val="24"/>
          <w:szCs w:val="24"/>
        </w:rPr>
      </w:pPr>
    </w:p>
    <w:p w:rsidR="009B4353" w:rsidRPr="000D6417" w:rsidRDefault="009B4353" w:rsidP="009B4353">
      <w:pPr>
        <w:spacing w:after="240" w:line="360" w:lineRule="auto"/>
        <w:outlineLvl w:val="0"/>
        <w:rPr>
          <w:rFonts w:ascii="Times New Roman" w:hAnsi="Times New Roman" w:cs="Times New Roman"/>
          <w:b/>
          <w:sz w:val="24"/>
          <w:szCs w:val="24"/>
          <w:lang w:val="sr-Cyrl-CS"/>
        </w:rPr>
      </w:pPr>
      <w:bookmarkStart w:id="106" w:name="_Toc515958470"/>
      <w:r>
        <w:rPr>
          <w:rFonts w:ascii="Times New Roman" w:hAnsi="Times New Roman" w:cs="Times New Roman"/>
          <w:b/>
          <w:sz w:val="24"/>
          <w:szCs w:val="24"/>
        </w:rPr>
        <w:t>OBRAZOVANJE</w:t>
      </w:r>
      <w:bookmarkEnd w:id="106"/>
    </w:p>
    <w:p w:rsidR="009B4353" w:rsidRPr="002C23D8" w:rsidRDefault="009B4353" w:rsidP="009B4353">
      <w:pPr>
        <w:pStyle w:val="ListParagraph"/>
        <w:numPr>
          <w:ilvl w:val="0"/>
          <w:numId w:val="36"/>
        </w:numPr>
        <w:spacing w:after="240" w:line="360" w:lineRule="auto"/>
        <w:rPr>
          <w:rFonts w:ascii="Times New Roman" w:hAnsi="Times New Roman" w:cs="Times New Roman"/>
          <w:sz w:val="24"/>
          <w:szCs w:val="24"/>
          <w:lang w:val="sr-Cyrl-CS"/>
        </w:rPr>
      </w:pPr>
      <w:r w:rsidRPr="002C23D8">
        <w:rPr>
          <w:rFonts w:ascii="Times New Roman" w:hAnsi="Times New Roman" w:cs="Times New Roman"/>
          <w:sz w:val="24"/>
          <w:szCs w:val="24"/>
        </w:rPr>
        <w:t>od</w:t>
      </w:r>
      <w:r w:rsidRPr="002C23D8">
        <w:rPr>
          <w:rFonts w:ascii="Times New Roman" w:hAnsi="Times New Roman" w:cs="Times New Roman"/>
          <w:sz w:val="24"/>
          <w:szCs w:val="24"/>
          <w:lang w:val="sr-Cyrl-CS"/>
        </w:rPr>
        <w:t xml:space="preserve"> 2014. </w:t>
      </w:r>
      <w:r w:rsidRPr="002C23D8">
        <w:rPr>
          <w:rFonts w:ascii="Times New Roman" w:hAnsi="Times New Roman" w:cs="Times New Roman"/>
          <w:sz w:val="24"/>
          <w:szCs w:val="24"/>
        </w:rPr>
        <w:t>godine</w:t>
      </w:r>
      <w:r w:rsidRPr="002C23D8">
        <w:rPr>
          <w:rFonts w:ascii="Times New Roman" w:hAnsi="Times New Roman" w:cs="Times New Roman"/>
          <w:sz w:val="24"/>
          <w:szCs w:val="24"/>
          <w:lang w:val="sr-Cyrl-CS"/>
        </w:rPr>
        <w:t xml:space="preserve"> -  </w:t>
      </w:r>
      <w:r w:rsidRPr="002C23D8">
        <w:rPr>
          <w:rFonts w:ascii="Times New Roman" w:hAnsi="Times New Roman" w:cs="Times New Roman"/>
          <w:sz w:val="24"/>
          <w:szCs w:val="24"/>
        </w:rPr>
        <w:t>doktorske</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rPr>
        <w:t>studije</w:t>
      </w:r>
      <w:r w:rsidRPr="002C23D8">
        <w:rPr>
          <w:rFonts w:ascii="Times New Roman" w:hAnsi="Times New Roman" w:cs="Times New Roman"/>
          <w:sz w:val="24"/>
          <w:szCs w:val="24"/>
          <w:lang w:val="sr-Cyrl-CS"/>
        </w:rPr>
        <w:t xml:space="preserve"> - </w:t>
      </w:r>
      <w:r w:rsidRPr="002C23D8">
        <w:rPr>
          <w:rFonts w:ascii="Times New Roman" w:hAnsi="Times New Roman" w:cs="Times New Roman"/>
          <w:sz w:val="24"/>
          <w:szCs w:val="24"/>
        </w:rPr>
        <w:t>Teorija</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rPr>
        <w:t>dramskih</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rPr>
        <w:t>umetnosti</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rPr>
        <w:t>medija</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rPr>
        <w:t>i</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rPr>
        <w:t>kulture</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rPr>
        <w:t>na</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rPr>
        <w:t>Fakultetu</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rPr>
        <w:t>dramskih</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rPr>
        <w:t>umetnosti</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rPr>
        <w:t>u</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rPr>
        <w:t>Beogradu</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Prose</w:t>
      </w:r>
      <w:r w:rsidRPr="002C23D8">
        <w:rPr>
          <w:rFonts w:ascii="Times New Roman" w:hAnsi="Times New Roman" w:cs="Times New Roman"/>
          <w:sz w:val="24"/>
          <w:szCs w:val="24"/>
          <w:lang w:val="sr-Cyrl-CS"/>
        </w:rPr>
        <w:t>č</w:t>
      </w:r>
      <w:r w:rsidRPr="002C23D8">
        <w:rPr>
          <w:rFonts w:ascii="Times New Roman" w:hAnsi="Times New Roman" w:cs="Times New Roman"/>
          <w:sz w:val="24"/>
          <w:szCs w:val="24"/>
          <w:lang w:val="fr-FR"/>
        </w:rPr>
        <w:t>na</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ocena</w:t>
      </w:r>
      <w:r w:rsidRPr="002C23D8">
        <w:rPr>
          <w:rFonts w:ascii="Times New Roman" w:hAnsi="Times New Roman" w:cs="Times New Roman"/>
          <w:sz w:val="24"/>
          <w:szCs w:val="24"/>
          <w:lang w:val="sr-Cyrl-CS"/>
        </w:rPr>
        <w:t xml:space="preserve">: 9,67. </w:t>
      </w:r>
      <w:r w:rsidRPr="002C23D8">
        <w:rPr>
          <w:rFonts w:ascii="Times New Roman" w:hAnsi="Times New Roman" w:cs="Times New Roman"/>
          <w:sz w:val="24"/>
          <w:szCs w:val="24"/>
          <w:lang w:val="fr-FR"/>
        </w:rPr>
        <w:t>Broj</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indeksa</w:t>
      </w:r>
      <w:r w:rsidRPr="002C23D8">
        <w:rPr>
          <w:rFonts w:ascii="Times New Roman" w:hAnsi="Times New Roman" w:cs="Times New Roman"/>
          <w:sz w:val="24"/>
          <w:szCs w:val="24"/>
          <w:lang w:val="sr-Cyrl-CS"/>
        </w:rPr>
        <w:t>: 3/2014</w:t>
      </w:r>
      <w:r w:rsidRPr="002C23D8">
        <w:rPr>
          <w:rFonts w:ascii="Times New Roman" w:hAnsi="Times New Roman" w:cs="Times New Roman"/>
          <w:sz w:val="24"/>
          <w:szCs w:val="24"/>
          <w:lang w:val="fr-FR"/>
        </w:rPr>
        <w:t>d</w:t>
      </w:r>
      <w:r w:rsidRPr="002C23D8">
        <w:rPr>
          <w:rFonts w:ascii="Times New Roman" w:hAnsi="Times New Roman" w:cs="Times New Roman"/>
          <w:sz w:val="24"/>
          <w:szCs w:val="24"/>
          <w:lang w:val="sr-Cyrl-CS"/>
        </w:rPr>
        <w:t xml:space="preserve"> </w:t>
      </w:r>
    </w:p>
    <w:p w:rsidR="009B4353" w:rsidRPr="002C23D8" w:rsidRDefault="009B4353" w:rsidP="009B4353">
      <w:pPr>
        <w:pStyle w:val="ListParagraph"/>
        <w:numPr>
          <w:ilvl w:val="0"/>
          <w:numId w:val="36"/>
        </w:numPr>
        <w:spacing w:after="240" w:line="360" w:lineRule="auto"/>
        <w:rPr>
          <w:rFonts w:ascii="Times New Roman" w:hAnsi="Times New Roman" w:cs="Times New Roman"/>
          <w:sz w:val="24"/>
          <w:szCs w:val="24"/>
          <w:lang w:val="sr-Cyrl-CS"/>
        </w:rPr>
      </w:pPr>
      <w:r w:rsidRPr="002C23D8">
        <w:rPr>
          <w:rFonts w:ascii="Times New Roman" w:hAnsi="Times New Roman" w:cs="Times New Roman"/>
          <w:sz w:val="24"/>
          <w:szCs w:val="24"/>
        </w:rPr>
        <w:t>od</w:t>
      </w:r>
      <w:r w:rsidRPr="002C23D8">
        <w:rPr>
          <w:rFonts w:ascii="Times New Roman" w:hAnsi="Times New Roman" w:cs="Times New Roman"/>
          <w:sz w:val="24"/>
          <w:szCs w:val="24"/>
          <w:lang w:val="sr-Cyrl-CS"/>
        </w:rPr>
        <w:t xml:space="preserve"> 1999. </w:t>
      </w:r>
      <w:r w:rsidRPr="002C23D8">
        <w:rPr>
          <w:rFonts w:ascii="Times New Roman" w:hAnsi="Times New Roman" w:cs="Times New Roman"/>
          <w:sz w:val="24"/>
          <w:szCs w:val="24"/>
        </w:rPr>
        <w:t>do</w:t>
      </w:r>
      <w:r w:rsidRPr="002C23D8">
        <w:rPr>
          <w:rFonts w:ascii="Times New Roman" w:hAnsi="Times New Roman" w:cs="Times New Roman"/>
          <w:sz w:val="24"/>
          <w:szCs w:val="24"/>
          <w:lang w:val="sr-Cyrl-CS"/>
        </w:rPr>
        <w:t xml:space="preserve"> 2007. </w:t>
      </w:r>
      <w:r w:rsidRPr="002C23D8">
        <w:rPr>
          <w:rFonts w:ascii="Times New Roman" w:hAnsi="Times New Roman" w:cs="Times New Roman"/>
          <w:sz w:val="24"/>
          <w:szCs w:val="24"/>
          <w:lang w:val="fr-FR"/>
        </w:rPr>
        <w:t>godine</w:t>
      </w:r>
      <w:r w:rsidRPr="002C23D8">
        <w:rPr>
          <w:rFonts w:ascii="Times New Roman" w:hAnsi="Times New Roman" w:cs="Times New Roman"/>
          <w:sz w:val="24"/>
          <w:szCs w:val="24"/>
          <w:lang w:val="sr-Cyrl-CS"/>
        </w:rPr>
        <w:t xml:space="preserve"> -  </w:t>
      </w:r>
      <w:r w:rsidRPr="002C23D8">
        <w:rPr>
          <w:rFonts w:ascii="Times New Roman" w:hAnsi="Times New Roman" w:cs="Times New Roman"/>
          <w:sz w:val="24"/>
          <w:szCs w:val="24"/>
          <w:lang w:val="fr-FR"/>
        </w:rPr>
        <w:t>Diplomirani</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psiholog</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ekvivalent</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masteru</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Filozofski</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fakultet</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u</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Beogradu</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Prose</w:t>
      </w:r>
      <w:r w:rsidRPr="002C23D8">
        <w:rPr>
          <w:rFonts w:ascii="Times New Roman" w:hAnsi="Times New Roman" w:cs="Times New Roman"/>
          <w:sz w:val="24"/>
          <w:szCs w:val="24"/>
          <w:lang w:val="sr-Cyrl-CS"/>
        </w:rPr>
        <w:t>č</w:t>
      </w:r>
      <w:r w:rsidRPr="002C23D8">
        <w:rPr>
          <w:rFonts w:ascii="Times New Roman" w:hAnsi="Times New Roman" w:cs="Times New Roman"/>
          <w:sz w:val="24"/>
          <w:szCs w:val="24"/>
          <w:lang w:val="fr-FR"/>
        </w:rPr>
        <w:t>na</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ocena</w:t>
      </w:r>
      <w:r w:rsidRPr="002C23D8">
        <w:rPr>
          <w:rFonts w:ascii="Times New Roman" w:hAnsi="Times New Roman" w:cs="Times New Roman"/>
          <w:sz w:val="24"/>
          <w:szCs w:val="24"/>
          <w:lang w:val="sr-Cyrl-CS"/>
        </w:rPr>
        <w:t xml:space="preserve">: 7,38. </w:t>
      </w:r>
      <w:r w:rsidRPr="002C23D8">
        <w:rPr>
          <w:rFonts w:ascii="Times New Roman" w:hAnsi="Times New Roman" w:cs="Times New Roman"/>
          <w:sz w:val="24"/>
          <w:szCs w:val="24"/>
          <w:lang w:val="fr-FR"/>
        </w:rPr>
        <w:t>Tema</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diplomskog</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rada</w:t>
      </w:r>
      <w:r w:rsidRPr="002C23D8">
        <w:rPr>
          <w:rFonts w:ascii="Times New Roman" w:hAnsi="Times New Roman" w:cs="Times New Roman"/>
          <w:sz w:val="24"/>
          <w:szCs w:val="24"/>
          <w:lang w:val="sr-Cyrl-CS"/>
        </w:rPr>
        <w:t>: „</w:t>
      </w:r>
      <w:r w:rsidRPr="002C23D8">
        <w:rPr>
          <w:rFonts w:ascii="Times New Roman" w:hAnsi="Times New Roman" w:cs="Times New Roman"/>
          <w:sz w:val="24"/>
          <w:szCs w:val="24"/>
          <w:lang w:val="fr-FR"/>
        </w:rPr>
        <w:t>Uticaj</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bavljenja</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sportom</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na</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izgradnju</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samopo</w:t>
      </w:r>
      <w:r w:rsidRPr="002C23D8">
        <w:rPr>
          <w:rFonts w:ascii="Times New Roman" w:hAnsi="Times New Roman" w:cs="Times New Roman"/>
          <w:sz w:val="24"/>
          <w:szCs w:val="24"/>
          <w:lang w:val="sr-Cyrl-CS"/>
        </w:rPr>
        <w:t>š</w:t>
      </w:r>
      <w:r w:rsidRPr="002C23D8">
        <w:rPr>
          <w:rFonts w:ascii="Times New Roman" w:hAnsi="Times New Roman" w:cs="Times New Roman"/>
          <w:sz w:val="24"/>
          <w:szCs w:val="24"/>
          <w:lang w:val="fr-FR"/>
        </w:rPr>
        <w:t>tovanja</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kod</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srednjo</w:t>
      </w:r>
      <w:r w:rsidRPr="002C23D8">
        <w:rPr>
          <w:rFonts w:ascii="Times New Roman" w:hAnsi="Times New Roman" w:cs="Times New Roman"/>
          <w:sz w:val="24"/>
          <w:szCs w:val="24"/>
          <w:lang w:val="sr-Cyrl-CS"/>
        </w:rPr>
        <w:t>š</w:t>
      </w:r>
      <w:r w:rsidRPr="002C23D8">
        <w:rPr>
          <w:rFonts w:ascii="Times New Roman" w:hAnsi="Times New Roman" w:cs="Times New Roman"/>
          <w:sz w:val="24"/>
          <w:szCs w:val="24"/>
          <w:lang w:val="fr-FR"/>
        </w:rPr>
        <w:t>kolaca</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Broj</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indeksa</w:t>
      </w:r>
      <w:r w:rsidRPr="002C23D8">
        <w:rPr>
          <w:rFonts w:ascii="Times New Roman" w:hAnsi="Times New Roman" w:cs="Times New Roman"/>
          <w:sz w:val="24"/>
          <w:szCs w:val="24"/>
          <w:lang w:val="sr-Cyrl-CS"/>
        </w:rPr>
        <w:t xml:space="preserve">: </w:t>
      </w:r>
      <w:r w:rsidRPr="002C23D8">
        <w:rPr>
          <w:rFonts w:ascii="Times New Roman" w:hAnsi="Times New Roman" w:cs="Times New Roman"/>
          <w:sz w:val="24"/>
          <w:szCs w:val="24"/>
          <w:lang w:val="fr-FR"/>
        </w:rPr>
        <w:t>PS</w:t>
      </w:r>
      <w:r w:rsidRPr="002C23D8">
        <w:rPr>
          <w:rFonts w:ascii="Times New Roman" w:hAnsi="Times New Roman" w:cs="Times New Roman"/>
          <w:sz w:val="24"/>
          <w:szCs w:val="24"/>
          <w:lang w:val="sr-Cyrl-CS"/>
        </w:rPr>
        <w:t>-99/135</w:t>
      </w:r>
    </w:p>
    <w:p w:rsidR="009B4353" w:rsidRPr="008A590B" w:rsidRDefault="009B4353" w:rsidP="009B4353">
      <w:pPr>
        <w:spacing w:after="240" w:line="360" w:lineRule="auto"/>
        <w:rPr>
          <w:rFonts w:ascii="Times New Roman" w:hAnsi="Times New Roman" w:cs="Times New Roman"/>
          <w:sz w:val="24"/>
          <w:szCs w:val="24"/>
          <w:lang w:val="sr-Cyrl-CS"/>
        </w:rPr>
      </w:pPr>
    </w:p>
    <w:p w:rsidR="009B4353" w:rsidRPr="00742086" w:rsidRDefault="009B4353" w:rsidP="009B4353">
      <w:pPr>
        <w:spacing w:after="240" w:line="360" w:lineRule="auto"/>
        <w:outlineLvl w:val="0"/>
        <w:rPr>
          <w:rFonts w:ascii="Times New Roman" w:hAnsi="Times New Roman" w:cs="Times New Roman"/>
          <w:b/>
          <w:sz w:val="24"/>
          <w:szCs w:val="24"/>
          <w:lang w:val="sr-Latn-BA"/>
        </w:rPr>
      </w:pPr>
      <w:bookmarkStart w:id="107" w:name="_Toc515958471"/>
      <w:r w:rsidRPr="00CD1AD7">
        <w:rPr>
          <w:rFonts w:ascii="Times New Roman" w:hAnsi="Times New Roman" w:cs="Times New Roman"/>
          <w:b/>
          <w:sz w:val="24"/>
          <w:szCs w:val="24"/>
        </w:rPr>
        <w:t>STRU</w:t>
      </w:r>
      <w:r w:rsidRPr="008A590B">
        <w:rPr>
          <w:rFonts w:ascii="Times New Roman" w:hAnsi="Times New Roman" w:cs="Times New Roman"/>
          <w:b/>
          <w:sz w:val="24"/>
          <w:szCs w:val="24"/>
          <w:lang w:val="sr-Cyrl-CS"/>
        </w:rPr>
        <w:t>Č</w:t>
      </w:r>
      <w:r w:rsidRPr="00CD1AD7">
        <w:rPr>
          <w:rFonts w:ascii="Times New Roman" w:hAnsi="Times New Roman" w:cs="Times New Roman"/>
          <w:b/>
          <w:sz w:val="24"/>
          <w:szCs w:val="24"/>
        </w:rPr>
        <w:t>NO</w:t>
      </w:r>
      <w:r w:rsidRPr="008A590B">
        <w:rPr>
          <w:rFonts w:ascii="Times New Roman" w:hAnsi="Times New Roman" w:cs="Times New Roman"/>
          <w:b/>
          <w:sz w:val="24"/>
          <w:szCs w:val="24"/>
          <w:lang w:val="sr-Cyrl-CS"/>
        </w:rPr>
        <w:t xml:space="preserve"> </w:t>
      </w:r>
      <w:r w:rsidRPr="00CD1AD7">
        <w:rPr>
          <w:rFonts w:ascii="Times New Roman" w:hAnsi="Times New Roman" w:cs="Times New Roman"/>
          <w:b/>
          <w:sz w:val="24"/>
          <w:szCs w:val="24"/>
        </w:rPr>
        <w:t>USAVR</w:t>
      </w:r>
      <w:r w:rsidRPr="008A590B">
        <w:rPr>
          <w:rFonts w:ascii="Times New Roman" w:hAnsi="Times New Roman" w:cs="Times New Roman"/>
          <w:b/>
          <w:sz w:val="24"/>
          <w:szCs w:val="24"/>
          <w:lang w:val="sr-Cyrl-CS"/>
        </w:rPr>
        <w:t>Š</w:t>
      </w:r>
      <w:r w:rsidRPr="00CD1AD7">
        <w:rPr>
          <w:rFonts w:ascii="Times New Roman" w:hAnsi="Times New Roman" w:cs="Times New Roman"/>
          <w:b/>
          <w:sz w:val="24"/>
          <w:szCs w:val="24"/>
        </w:rPr>
        <w:t>AVANJE</w:t>
      </w:r>
      <w:r w:rsidRPr="008A590B">
        <w:rPr>
          <w:rFonts w:ascii="Times New Roman" w:hAnsi="Times New Roman" w:cs="Times New Roman"/>
          <w:b/>
          <w:sz w:val="24"/>
          <w:szCs w:val="24"/>
          <w:lang w:val="sr-Cyrl-CS"/>
        </w:rPr>
        <w:t xml:space="preserve"> </w:t>
      </w:r>
      <w:r w:rsidRPr="00CD1AD7">
        <w:rPr>
          <w:rFonts w:ascii="Times New Roman" w:hAnsi="Times New Roman" w:cs="Times New Roman"/>
          <w:b/>
          <w:sz w:val="24"/>
          <w:szCs w:val="24"/>
        </w:rPr>
        <w:t>I</w:t>
      </w:r>
      <w:r w:rsidRPr="008A590B">
        <w:rPr>
          <w:rFonts w:ascii="Times New Roman" w:hAnsi="Times New Roman" w:cs="Times New Roman"/>
          <w:b/>
          <w:sz w:val="24"/>
          <w:szCs w:val="24"/>
          <w:lang w:val="sr-Cyrl-CS"/>
        </w:rPr>
        <w:t xml:space="preserve"> </w:t>
      </w:r>
      <w:r w:rsidRPr="00CD1AD7">
        <w:rPr>
          <w:rFonts w:ascii="Times New Roman" w:hAnsi="Times New Roman" w:cs="Times New Roman"/>
          <w:b/>
          <w:sz w:val="24"/>
          <w:szCs w:val="24"/>
        </w:rPr>
        <w:t>NEFORMALNO</w:t>
      </w:r>
      <w:r w:rsidRPr="008A590B">
        <w:rPr>
          <w:rFonts w:ascii="Times New Roman" w:hAnsi="Times New Roman" w:cs="Times New Roman"/>
          <w:b/>
          <w:sz w:val="24"/>
          <w:szCs w:val="24"/>
          <w:lang w:val="sr-Cyrl-CS"/>
        </w:rPr>
        <w:t xml:space="preserve"> </w:t>
      </w:r>
      <w:r w:rsidRPr="00CD1AD7">
        <w:rPr>
          <w:rFonts w:ascii="Times New Roman" w:hAnsi="Times New Roman" w:cs="Times New Roman"/>
          <w:b/>
          <w:sz w:val="24"/>
          <w:szCs w:val="24"/>
        </w:rPr>
        <w:t>OBRAZOVANJE</w:t>
      </w:r>
      <w:bookmarkEnd w:id="107"/>
    </w:p>
    <w:p w:rsidR="009B4353" w:rsidRPr="00742086" w:rsidRDefault="009B4353" w:rsidP="009B4353">
      <w:pPr>
        <w:pStyle w:val="ListParagraph"/>
        <w:numPr>
          <w:ilvl w:val="0"/>
          <w:numId w:val="37"/>
        </w:numPr>
        <w:spacing w:after="240" w:line="360" w:lineRule="auto"/>
        <w:rPr>
          <w:rFonts w:ascii="Times New Roman" w:hAnsi="Times New Roman" w:cs="Times New Roman"/>
          <w:sz w:val="24"/>
          <w:szCs w:val="24"/>
          <w:lang w:val="sr-Cyrl-CS"/>
        </w:rPr>
      </w:pPr>
      <w:r w:rsidRPr="00742086">
        <w:rPr>
          <w:rFonts w:ascii="Times New Roman" w:hAnsi="Times New Roman" w:cs="Times New Roman"/>
          <w:sz w:val="24"/>
          <w:szCs w:val="24"/>
        </w:rPr>
        <w:t>od</w:t>
      </w:r>
      <w:r w:rsidRPr="00742086">
        <w:rPr>
          <w:rFonts w:ascii="Times New Roman" w:hAnsi="Times New Roman" w:cs="Times New Roman"/>
          <w:sz w:val="24"/>
          <w:szCs w:val="24"/>
          <w:lang w:val="sr-Cyrl-CS"/>
        </w:rPr>
        <w:t xml:space="preserve"> 2009. </w:t>
      </w:r>
      <w:r w:rsidRPr="00742086">
        <w:rPr>
          <w:rFonts w:ascii="Times New Roman" w:hAnsi="Times New Roman" w:cs="Times New Roman"/>
          <w:sz w:val="24"/>
          <w:szCs w:val="24"/>
        </w:rPr>
        <w:t>do</w:t>
      </w:r>
      <w:r w:rsidRPr="00742086">
        <w:rPr>
          <w:rFonts w:ascii="Times New Roman" w:hAnsi="Times New Roman" w:cs="Times New Roman"/>
          <w:sz w:val="24"/>
          <w:szCs w:val="24"/>
          <w:lang w:val="sr-Cyrl-CS"/>
        </w:rPr>
        <w:t xml:space="preserve"> 2016. </w:t>
      </w:r>
      <w:r w:rsidRPr="00742086">
        <w:rPr>
          <w:rFonts w:ascii="Times New Roman" w:hAnsi="Times New Roman" w:cs="Times New Roman"/>
          <w:sz w:val="24"/>
          <w:szCs w:val="24"/>
        </w:rPr>
        <w:t>godine</w:t>
      </w:r>
      <w:r w:rsidRPr="00742086">
        <w:rPr>
          <w:rFonts w:ascii="Times New Roman" w:hAnsi="Times New Roman" w:cs="Times New Roman"/>
          <w:sz w:val="24"/>
          <w:szCs w:val="24"/>
          <w:lang w:val="sr-Cyrl-CS"/>
        </w:rPr>
        <w:t xml:space="preserve"> - </w:t>
      </w:r>
      <w:r w:rsidRPr="00742086">
        <w:rPr>
          <w:rFonts w:ascii="Times New Roman" w:hAnsi="Times New Roman" w:cs="Times New Roman"/>
          <w:sz w:val="24"/>
          <w:szCs w:val="24"/>
          <w:lang w:val="fr-FR"/>
        </w:rPr>
        <w:t>preko</w:t>
      </w:r>
      <w:r w:rsidRPr="00742086">
        <w:rPr>
          <w:rFonts w:ascii="Times New Roman" w:hAnsi="Times New Roman" w:cs="Times New Roman"/>
          <w:sz w:val="24"/>
          <w:szCs w:val="24"/>
          <w:lang w:val="sr-Cyrl-CS"/>
        </w:rPr>
        <w:t xml:space="preserve"> 250 </w:t>
      </w:r>
      <w:r w:rsidRPr="00742086">
        <w:rPr>
          <w:rFonts w:ascii="Times New Roman" w:hAnsi="Times New Roman" w:cs="Times New Roman"/>
          <w:sz w:val="24"/>
          <w:szCs w:val="24"/>
          <w:lang w:val="fr-FR"/>
        </w:rPr>
        <w:t>sati</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stru</w:t>
      </w:r>
      <w:r w:rsidRPr="00742086">
        <w:rPr>
          <w:rFonts w:ascii="Times New Roman" w:hAnsi="Times New Roman" w:cs="Times New Roman"/>
          <w:sz w:val="24"/>
          <w:szCs w:val="24"/>
          <w:lang w:val="sr-Cyrl-CS"/>
        </w:rPr>
        <w:t>č</w:t>
      </w:r>
      <w:r w:rsidRPr="00742086">
        <w:rPr>
          <w:rFonts w:ascii="Times New Roman" w:hAnsi="Times New Roman" w:cs="Times New Roman"/>
          <w:sz w:val="24"/>
          <w:szCs w:val="24"/>
          <w:lang w:val="fr-FR"/>
        </w:rPr>
        <w:t>nog</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usavr</w:t>
      </w:r>
      <w:r w:rsidRPr="00742086">
        <w:rPr>
          <w:rFonts w:ascii="Times New Roman" w:hAnsi="Times New Roman" w:cs="Times New Roman"/>
          <w:sz w:val="24"/>
          <w:szCs w:val="24"/>
          <w:lang w:val="sr-Cyrl-CS"/>
        </w:rPr>
        <w:t>š</w:t>
      </w:r>
      <w:r w:rsidRPr="00742086">
        <w:rPr>
          <w:rFonts w:ascii="Times New Roman" w:hAnsi="Times New Roman" w:cs="Times New Roman"/>
          <w:sz w:val="24"/>
          <w:szCs w:val="24"/>
          <w:lang w:val="fr-FR"/>
        </w:rPr>
        <w:t>avanja</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na</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akreditovanim</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seminarima</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Zavoda</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za</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unapre</w:t>
      </w:r>
      <w:r w:rsidRPr="00742086">
        <w:rPr>
          <w:rFonts w:ascii="Times New Roman" w:hAnsi="Times New Roman" w:cs="Times New Roman"/>
          <w:sz w:val="24"/>
          <w:szCs w:val="24"/>
          <w:lang w:val="sr-Cyrl-CS"/>
        </w:rPr>
        <w:t>đ</w:t>
      </w:r>
      <w:r w:rsidRPr="00742086">
        <w:rPr>
          <w:rFonts w:ascii="Times New Roman" w:hAnsi="Times New Roman" w:cs="Times New Roman"/>
          <w:sz w:val="24"/>
          <w:szCs w:val="24"/>
          <w:lang w:val="fr-FR"/>
        </w:rPr>
        <w:t>enje</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obrazovanja</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i</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vaspitanja</w:t>
      </w:r>
      <w:r w:rsidRPr="00742086">
        <w:rPr>
          <w:rFonts w:ascii="Times New Roman" w:hAnsi="Times New Roman" w:cs="Times New Roman"/>
          <w:sz w:val="24"/>
          <w:szCs w:val="24"/>
          <w:lang w:val="sr-Cyrl-CS"/>
        </w:rPr>
        <w:t xml:space="preserve"> </w:t>
      </w:r>
    </w:p>
    <w:p w:rsidR="009B4353" w:rsidRPr="00742086" w:rsidRDefault="009B4353" w:rsidP="009B4353">
      <w:pPr>
        <w:pStyle w:val="ListParagraph"/>
        <w:numPr>
          <w:ilvl w:val="0"/>
          <w:numId w:val="37"/>
        </w:numPr>
        <w:spacing w:after="240" w:line="360" w:lineRule="auto"/>
        <w:rPr>
          <w:rFonts w:ascii="Times New Roman" w:hAnsi="Times New Roman" w:cs="Times New Roman"/>
          <w:sz w:val="24"/>
          <w:szCs w:val="24"/>
          <w:lang w:val="sr-Cyrl-CS"/>
        </w:rPr>
      </w:pPr>
      <w:r w:rsidRPr="00742086">
        <w:rPr>
          <w:rFonts w:ascii="Times New Roman" w:hAnsi="Times New Roman" w:cs="Times New Roman"/>
          <w:sz w:val="24"/>
          <w:szCs w:val="24"/>
          <w:lang w:val="sr-Cyrl-CS"/>
        </w:rPr>
        <w:t xml:space="preserve">2013. </w:t>
      </w:r>
      <w:r w:rsidRPr="00742086">
        <w:rPr>
          <w:rFonts w:ascii="Times New Roman" w:hAnsi="Times New Roman" w:cs="Times New Roman"/>
          <w:sz w:val="24"/>
          <w:szCs w:val="24"/>
        </w:rPr>
        <w:t>godine</w:t>
      </w:r>
      <w:r w:rsidRPr="00742086">
        <w:rPr>
          <w:rFonts w:ascii="Times New Roman" w:hAnsi="Times New Roman" w:cs="Times New Roman"/>
          <w:sz w:val="24"/>
          <w:szCs w:val="24"/>
          <w:lang w:val="sr-Cyrl-CS"/>
        </w:rPr>
        <w:t xml:space="preserve"> - </w:t>
      </w:r>
      <w:r w:rsidRPr="00742086">
        <w:rPr>
          <w:rFonts w:ascii="Times New Roman" w:hAnsi="Times New Roman" w:cs="Times New Roman"/>
          <w:sz w:val="24"/>
          <w:szCs w:val="24"/>
          <w:lang w:val="fr-FR"/>
        </w:rPr>
        <w:t>Palunko</w:t>
      </w:r>
      <w:r w:rsidRPr="00742086">
        <w:rPr>
          <w:rFonts w:ascii="Times New Roman" w:hAnsi="Times New Roman" w:cs="Times New Roman"/>
          <w:sz w:val="24"/>
          <w:szCs w:val="24"/>
          <w:lang w:val="sr-Cyrl-CS"/>
        </w:rPr>
        <w:t xml:space="preserve"> 1.2– </w:t>
      </w:r>
      <w:r w:rsidRPr="00742086">
        <w:rPr>
          <w:rFonts w:ascii="Times New Roman" w:hAnsi="Times New Roman" w:cs="Times New Roman"/>
          <w:sz w:val="24"/>
          <w:szCs w:val="24"/>
          <w:lang w:val="fr-FR"/>
        </w:rPr>
        <w:t>scenaristi</w:t>
      </w:r>
      <w:r w:rsidRPr="00742086">
        <w:rPr>
          <w:rFonts w:ascii="Times New Roman" w:hAnsi="Times New Roman" w:cs="Times New Roman"/>
          <w:sz w:val="24"/>
          <w:szCs w:val="24"/>
          <w:lang w:val="sr-Cyrl-CS"/>
        </w:rPr>
        <w:t>č</w:t>
      </w:r>
      <w:r w:rsidRPr="00742086">
        <w:rPr>
          <w:rFonts w:ascii="Times New Roman" w:hAnsi="Times New Roman" w:cs="Times New Roman"/>
          <w:sz w:val="24"/>
          <w:szCs w:val="24"/>
          <w:lang w:val="fr-FR"/>
        </w:rPr>
        <w:t>ka</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radionica</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Hrvatski</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audiovizuelni</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centar</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Zagreb</w:t>
      </w:r>
    </w:p>
    <w:p w:rsidR="009B4353" w:rsidRPr="00742086" w:rsidRDefault="009B4353" w:rsidP="009B4353">
      <w:pPr>
        <w:pStyle w:val="ListParagraph"/>
        <w:numPr>
          <w:ilvl w:val="0"/>
          <w:numId w:val="37"/>
        </w:numPr>
        <w:spacing w:after="240" w:line="360" w:lineRule="auto"/>
        <w:rPr>
          <w:rFonts w:ascii="Times New Roman" w:hAnsi="Times New Roman" w:cs="Times New Roman"/>
          <w:sz w:val="24"/>
          <w:szCs w:val="24"/>
          <w:lang w:val="sr-Cyrl-CS"/>
        </w:rPr>
      </w:pPr>
      <w:r w:rsidRPr="00742086">
        <w:rPr>
          <w:rFonts w:ascii="Times New Roman" w:hAnsi="Times New Roman" w:cs="Times New Roman"/>
          <w:sz w:val="24"/>
          <w:szCs w:val="24"/>
          <w:lang w:val="sr-Cyrl-CS"/>
        </w:rPr>
        <w:t xml:space="preserve">2011. </w:t>
      </w:r>
      <w:r w:rsidRPr="00742086">
        <w:rPr>
          <w:rFonts w:ascii="Times New Roman" w:hAnsi="Times New Roman" w:cs="Times New Roman"/>
          <w:sz w:val="24"/>
          <w:szCs w:val="24"/>
        </w:rPr>
        <w:t>godine</w:t>
      </w:r>
      <w:r w:rsidRPr="00742086">
        <w:rPr>
          <w:rFonts w:ascii="Times New Roman" w:hAnsi="Times New Roman" w:cs="Times New Roman"/>
          <w:sz w:val="24"/>
          <w:szCs w:val="24"/>
          <w:lang w:val="sr-Cyrl-CS"/>
        </w:rPr>
        <w:t xml:space="preserve"> -  3</w:t>
      </w:r>
      <w:r w:rsidRPr="00742086">
        <w:rPr>
          <w:rFonts w:ascii="Times New Roman" w:hAnsi="Times New Roman" w:cs="Times New Roman"/>
          <w:sz w:val="24"/>
          <w:szCs w:val="24"/>
          <w:lang w:val="fr-FR"/>
        </w:rPr>
        <w:t>D</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animacija</w:t>
      </w:r>
      <w:r w:rsidRPr="00742086">
        <w:rPr>
          <w:rFonts w:ascii="Times New Roman" w:hAnsi="Times New Roman" w:cs="Times New Roman"/>
          <w:sz w:val="24"/>
          <w:szCs w:val="24"/>
          <w:lang w:val="sr-Cyrl-CS"/>
        </w:rPr>
        <w:t xml:space="preserve"> - </w:t>
      </w:r>
      <w:r w:rsidRPr="00742086">
        <w:rPr>
          <w:rFonts w:ascii="Times New Roman" w:hAnsi="Times New Roman" w:cs="Times New Roman"/>
          <w:sz w:val="24"/>
          <w:szCs w:val="24"/>
          <w:lang w:val="fr-FR"/>
        </w:rPr>
        <w:t>Autodesc</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Maya</w:t>
      </w:r>
      <w:r w:rsidRPr="00742086">
        <w:rPr>
          <w:rFonts w:ascii="Times New Roman" w:hAnsi="Times New Roman" w:cs="Times New Roman"/>
          <w:sz w:val="24"/>
          <w:szCs w:val="24"/>
          <w:lang w:val="sr-Cyrl-CS"/>
        </w:rPr>
        <w:t xml:space="preserve"> - </w:t>
      </w:r>
      <w:r w:rsidRPr="00742086">
        <w:rPr>
          <w:rFonts w:ascii="Times New Roman" w:hAnsi="Times New Roman" w:cs="Times New Roman"/>
          <w:sz w:val="24"/>
          <w:szCs w:val="24"/>
          <w:lang w:val="fr-FR"/>
        </w:rPr>
        <w:t>SAEE</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Institut</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Beograd</w:t>
      </w:r>
    </w:p>
    <w:p w:rsidR="009B4353" w:rsidRPr="00742086" w:rsidRDefault="009B4353" w:rsidP="009B4353">
      <w:pPr>
        <w:pStyle w:val="ListParagraph"/>
        <w:numPr>
          <w:ilvl w:val="0"/>
          <w:numId w:val="37"/>
        </w:numPr>
        <w:spacing w:after="240" w:line="360" w:lineRule="auto"/>
        <w:rPr>
          <w:rFonts w:ascii="Times New Roman" w:hAnsi="Times New Roman" w:cs="Times New Roman"/>
          <w:sz w:val="24"/>
          <w:szCs w:val="24"/>
          <w:lang w:val="sr-Cyrl-CS"/>
        </w:rPr>
      </w:pPr>
      <w:r w:rsidRPr="00742086">
        <w:rPr>
          <w:rFonts w:ascii="Times New Roman" w:hAnsi="Times New Roman" w:cs="Times New Roman"/>
          <w:sz w:val="24"/>
          <w:szCs w:val="24"/>
          <w:lang w:val="sr-Cyrl-CS"/>
        </w:rPr>
        <w:t xml:space="preserve">2010. </w:t>
      </w:r>
      <w:r w:rsidRPr="00742086">
        <w:rPr>
          <w:rFonts w:ascii="Times New Roman" w:hAnsi="Times New Roman" w:cs="Times New Roman"/>
          <w:sz w:val="24"/>
          <w:szCs w:val="24"/>
        </w:rPr>
        <w:t>godine</w:t>
      </w:r>
      <w:r w:rsidRPr="00742086">
        <w:rPr>
          <w:rFonts w:ascii="Times New Roman" w:hAnsi="Times New Roman" w:cs="Times New Roman"/>
          <w:sz w:val="24"/>
          <w:szCs w:val="24"/>
          <w:lang w:val="sr-Cyrl-CS"/>
        </w:rPr>
        <w:t xml:space="preserve"> - Š</w:t>
      </w:r>
      <w:r w:rsidRPr="00742086">
        <w:rPr>
          <w:rFonts w:ascii="Times New Roman" w:hAnsi="Times New Roman" w:cs="Times New Roman"/>
          <w:sz w:val="24"/>
          <w:szCs w:val="24"/>
          <w:lang w:val="fr-FR"/>
        </w:rPr>
        <w:t>kola</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fotografije</w:t>
      </w:r>
      <w:r w:rsidRPr="00742086">
        <w:rPr>
          <w:rFonts w:ascii="Times New Roman" w:hAnsi="Times New Roman" w:cs="Times New Roman"/>
          <w:sz w:val="24"/>
          <w:szCs w:val="24"/>
          <w:lang w:val="sr-Cyrl-CS"/>
        </w:rPr>
        <w:t>: “</w:t>
      </w:r>
      <w:r w:rsidRPr="00742086">
        <w:rPr>
          <w:rFonts w:ascii="Times New Roman" w:hAnsi="Times New Roman" w:cs="Times New Roman"/>
          <w:sz w:val="24"/>
          <w:szCs w:val="24"/>
          <w:lang w:val="fr-FR"/>
        </w:rPr>
        <w:t>Fotografija</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kao</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sredstvo</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komunikacije</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Dom</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kulture</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Studentski</w:t>
      </w:r>
      <w:r w:rsidRPr="00742086">
        <w:rPr>
          <w:rFonts w:ascii="Times New Roman" w:hAnsi="Times New Roman" w:cs="Times New Roman"/>
          <w:sz w:val="24"/>
          <w:szCs w:val="24"/>
          <w:lang w:val="sr-Cyrl-CS"/>
        </w:rPr>
        <w:t xml:space="preserve"> </w:t>
      </w:r>
      <w:r w:rsidRPr="00742086">
        <w:rPr>
          <w:rFonts w:ascii="Times New Roman" w:hAnsi="Times New Roman" w:cs="Times New Roman"/>
          <w:sz w:val="24"/>
          <w:szCs w:val="24"/>
          <w:lang w:val="fr-FR"/>
        </w:rPr>
        <w:t>grad</w:t>
      </w:r>
    </w:p>
    <w:p w:rsidR="009B4353" w:rsidRPr="00742086" w:rsidRDefault="009B4353" w:rsidP="009B4353">
      <w:pPr>
        <w:pStyle w:val="ListParagraph"/>
        <w:numPr>
          <w:ilvl w:val="0"/>
          <w:numId w:val="37"/>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t>2006. godine - Filmska i medijska laboratorija, Medijski edukativni centar Beograd</w:t>
      </w:r>
    </w:p>
    <w:p w:rsidR="009B4353" w:rsidRDefault="009B4353" w:rsidP="009B4353">
      <w:pPr>
        <w:spacing w:after="240" w:line="360" w:lineRule="auto"/>
        <w:rPr>
          <w:rFonts w:ascii="Times New Roman" w:hAnsi="Times New Roman" w:cs="Times New Roman"/>
          <w:sz w:val="24"/>
          <w:szCs w:val="24"/>
        </w:rPr>
      </w:pPr>
    </w:p>
    <w:p w:rsidR="009B4353" w:rsidRPr="000D6417" w:rsidRDefault="009B4353" w:rsidP="009B4353">
      <w:pPr>
        <w:spacing w:after="240" w:line="360" w:lineRule="auto"/>
        <w:rPr>
          <w:rFonts w:ascii="Times New Roman" w:hAnsi="Times New Roman" w:cs="Times New Roman"/>
          <w:sz w:val="24"/>
          <w:szCs w:val="24"/>
        </w:rPr>
      </w:pPr>
    </w:p>
    <w:p w:rsidR="009B4353" w:rsidRPr="000D6417" w:rsidRDefault="009B4353" w:rsidP="009B4353">
      <w:pPr>
        <w:spacing w:after="240" w:line="360" w:lineRule="auto"/>
        <w:outlineLvl w:val="0"/>
        <w:rPr>
          <w:rFonts w:ascii="Times New Roman" w:hAnsi="Times New Roman" w:cs="Times New Roman"/>
          <w:b/>
          <w:sz w:val="24"/>
          <w:szCs w:val="24"/>
        </w:rPr>
      </w:pPr>
      <w:bookmarkStart w:id="108" w:name="_Toc515958472"/>
      <w:r>
        <w:rPr>
          <w:rFonts w:ascii="Times New Roman" w:hAnsi="Times New Roman" w:cs="Times New Roman"/>
          <w:b/>
          <w:sz w:val="24"/>
          <w:szCs w:val="24"/>
        </w:rPr>
        <w:lastRenderedPageBreak/>
        <w:t>RADNO ISKUSTVO</w:t>
      </w:r>
      <w:bookmarkEnd w:id="108"/>
    </w:p>
    <w:p w:rsidR="009B4353" w:rsidRPr="00742086" w:rsidRDefault="009B4353" w:rsidP="009B4353">
      <w:pPr>
        <w:pStyle w:val="ListParagraph"/>
        <w:numPr>
          <w:ilvl w:val="0"/>
          <w:numId w:val="38"/>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t>od 2017. godine - asistent na Fakultetu za fizičku kulturu i sportski menadžment, Univerzitet Singidunum, Beograd: za predmete psihologija sporta, psihologija sportskog menadžmenta, razvojna sa pedagoškom psihologijom, psihološka priprema sportista</w:t>
      </w:r>
    </w:p>
    <w:p w:rsidR="009B4353" w:rsidRPr="00742086" w:rsidRDefault="009B4353" w:rsidP="009B4353">
      <w:pPr>
        <w:pStyle w:val="ListParagraph"/>
        <w:numPr>
          <w:ilvl w:val="0"/>
          <w:numId w:val="38"/>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t>od 2016. do 2017. godine - predavač na Fakultetu za</w:t>
      </w:r>
      <w:r w:rsidR="00AA3326">
        <w:rPr>
          <w:rFonts w:ascii="Times New Roman" w:hAnsi="Times New Roman" w:cs="Times New Roman"/>
          <w:sz w:val="24"/>
          <w:szCs w:val="24"/>
        </w:rPr>
        <w:t xml:space="preserve"> sport, Univerzitet Union-Nikola</w:t>
      </w:r>
      <w:r w:rsidRPr="00742086">
        <w:rPr>
          <w:rFonts w:ascii="Times New Roman" w:hAnsi="Times New Roman" w:cs="Times New Roman"/>
          <w:sz w:val="24"/>
          <w:szCs w:val="24"/>
        </w:rPr>
        <w:t xml:space="preserve"> tesla, Beograd: u oblasti društveno-humanističkih nauka </w:t>
      </w:r>
    </w:p>
    <w:p w:rsidR="009B4353" w:rsidRPr="00742086" w:rsidRDefault="009B4353" w:rsidP="009B4353">
      <w:pPr>
        <w:pStyle w:val="ListParagraph"/>
        <w:numPr>
          <w:ilvl w:val="0"/>
          <w:numId w:val="38"/>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t>2015. i 2016. godine - gostujući predavač na Visokoj školi elektrotehnike i računarstva strukovnih studija, Beograd: na predmetu poslovna komunikacija</w:t>
      </w:r>
    </w:p>
    <w:p w:rsidR="009B4353" w:rsidRPr="00742086" w:rsidRDefault="009B4353" w:rsidP="009B4353">
      <w:pPr>
        <w:pStyle w:val="ListParagraph"/>
        <w:numPr>
          <w:ilvl w:val="0"/>
          <w:numId w:val="38"/>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t>Od 2009. do 2017. godine - školski psiholog u XV beogradskoj gimnaziji</w:t>
      </w:r>
    </w:p>
    <w:p w:rsidR="009B4353" w:rsidRPr="00742086" w:rsidRDefault="009B4353" w:rsidP="009B4353">
      <w:pPr>
        <w:pStyle w:val="ListParagraph"/>
        <w:numPr>
          <w:ilvl w:val="0"/>
          <w:numId w:val="38"/>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t>od 2006. do 2009.  godine - Edukator u Medijskom edukativnom centru, Beograd</w:t>
      </w:r>
    </w:p>
    <w:p w:rsidR="009B4353" w:rsidRPr="00742086" w:rsidRDefault="009B4353" w:rsidP="009B4353">
      <w:pPr>
        <w:pStyle w:val="ListParagraph"/>
        <w:numPr>
          <w:ilvl w:val="0"/>
          <w:numId w:val="38"/>
        </w:numPr>
        <w:spacing w:after="240" w:line="360" w:lineRule="auto"/>
        <w:rPr>
          <w:rFonts w:ascii="Times New Roman" w:hAnsi="Times New Roman" w:cs="Times New Roman"/>
          <w:b/>
          <w:sz w:val="24"/>
          <w:szCs w:val="24"/>
        </w:rPr>
      </w:pPr>
      <w:r w:rsidRPr="00742086">
        <w:rPr>
          <w:rFonts w:ascii="Times New Roman" w:hAnsi="Times New Roman" w:cs="Times New Roman"/>
          <w:sz w:val="24"/>
          <w:szCs w:val="24"/>
        </w:rPr>
        <w:t>2008. i 2009. godine - Član organizacionog odbora III i IV Svetskog samita medija za mlade</w:t>
      </w:r>
    </w:p>
    <w:p w:rsidR="009B4353" w:rsidRPr="00742086" w:rsidRDefault="009B4353" w:rsidP="009B4353">
      <w:pPr>
        <w:pStyle w:val="ListParagraph"/>
        <w:spacing w:after="240" w:line="360" w:lineRule="auto"/>
        <w:rPr>
          <w:rFonts w:ascii="Times New Roman" w:hAnsi="Times New Roman" w:cs="Times New Roman"/>
          <w:b/>
          <w:sz w:val="24"/>
          <w:szCs w:val="24"/>
        </w:rPr>
      </w:pPr>
    </w:p>
    <w:p w:rsidR="009B4353" w:rsidRPr="000D6417" w:rsidRDefault="009B4353" w:rsidP="009B4353">
      <w:pPr>
        <w:spacing w:after="240" w:line="360" w:lineRule="auto"/>
        <w:outlineLvl w:val="0"/>
        <w:rPr>
          <w:rFonts w:ascii="Times New Roman" w:hAnsi="Times New Roman" w:cs="Times New Roman"/>
          <w:b/>
          <w:sz w:val="24"/>
          <w:szCs w:val="24"/>
        </w:rPr>
      </w:pPr>
      <w:bookmarkStart w:id="109" w:name="_Toc515958473"/>
      <w:r w:rsidRPr="000D6417">
        <w:rPr>
          <w:rFonts w:ascii="Times New Roman" w:hAnsi="Times New Roman" w:cs="Times New Roman"/>
          <w:b/>
          <w:bCs/>
          <w:iCs/>
          <w:sz w:val="24"/>
          <w:szCs w:val="24"/>
          <w:lang w:val="sl-SI"/>
        </w:rPr>
        <w:t>N</w:t>
      </w:r>
      <w:r w:rsidRPr="000D6417">
        <w:rPr>
          <w:rFonts w:ascii="Times New Roman" w:hAnsi="Times New Roman" w:cs="Times New Roman"/>
          <w:b/>
          <w:bCs/>
          <w:iCs/>
          <w:sz w:val="24"/>
          <w:szCs w:val="24"/>
          <w:lang w:val="sr-Cyrl-CS"/>
        </w:rPr>
        <w:t>AUČNO ISTRAŽIVAČKI RAD</w:t>
      </w:r>
      <w:bookmarkEnd w:id="109"/>
    </w:p>
    <w:p w:rsidR="009B4353" w:rsidRPr="000D6417" w:rsidRDefault="009B4353" w:rsidP="009B4353">
      <w:pPr>
        <w:spacing w:after="240" w:line="360" w:lineRule="auto"/>
        <w:outlineLvl w:val="0"/>
        <w:rPr>
          <w:rFonts w:ascii="Times New Roman" w:hAnsi="Times New Roman" w:cs="Times New Roman"/>
          <w:b/>
          <w:sz w:val="24"/>
          <w:szCs w:val="24"/>
        </w:rPr>
      </w:pPr>
      <w:bookmarkStart w:id="110" w:name="_Toc515958474"/>
      <w:r w:rsidRPr="000D6417">
        <w:rPr>
          <w:rFonts w:ascii="Times New Roman" w:hAnsi="Times New Roman" w:cs="Times New Roman"/>
          <w:b/>
          <w:sz w:val="24"/>
          <w:szCs w:val="24"/>
        </w:rPr>
        <w:t>Učešće u projektima</w:t>
      </w:r>
      <w:bookmarkEnd w:id="110"/>
    </w:p>
    <w:p w:rsidR="009B4353" w:rsidRPr="000D6417" w:rsidRDefault="009B4353" w:rsidP="009B4353">
      <w:pPr>
        <w:spacing w:after="240" w:line="360" w:lineRule="auto"/>
        <w:rPr>
          <w:rFonts w:ascii="Times New Roman" w:hAnsi="Times New Roman" w:cs="Times New Roman"/>
          <w:sz w:val="24"/>
          <w:szCs w:val="24"/>
        </w:rPr>
      </w:pPr>
      <w:r w:rsidRPr="000D6417">
        <w:rPr>
          <w:rFonts w:ascii="Times New Roman" w:hAnsi="Times New Roman" w:cs="Times New Roman"/>
          <w:sz w:val="24"/>
          <w:szCs w:val="24"/>
        </w:rPr>
        <w:t>[1] 2013-2015 P</w:t>
      </w:r>
      <w:r w:rsidRPr="000D6417">
        <w:rPr>
          <w:rFonts w:ascii="Times New Roman" w:hAnsi="Times New Roman" w:cs="Times New Roman"/>
          <w:spacing w:val="-3"/>
          <w:sz w:val="24"/>
          <w:szCs w:val="24"/>
        </w:rPr>
        <w:t xml:space="preserve">rojekat br. </w:t>
      </w:r>
      <w:r w:rsidRPr="000D6417">
        <w:rPr>
          <w:rFonts w:ascii="Times New Roman" w:hAnsi="Times New Roman" w:cs="Times New Roman"/>
          <w:sz w:val="24"/>
          <w:szCs w:val="24"/>
        </w:rPr>
        <w:t>I–34</w:t>
      </w:r>
      <w:r w:rsidRPr="000D6417">
        <w:rPr>
          <w:rFonts w:ascii="Times New Roman" w:hAnsi="Times New Roman" w:cs="Times New Roman"/>
          <w:spacing w:val="-3"/>
          <w:sz w:val="24"/>
          <w:szCs w:val="24"/>
        </w:rPr>
        <w:t xml:space="preserve">: </w:t>
      </w:r>
      <w:r w:rsidRPr="000D6417">
        <w:rPr>
          <w:rFonts w:ascii="Times New Roman" w:hAnsi="Times New Roman" w:cs="Times New Roman"/>
          <w:bCs/>
          <w:sz w:val="24"/>
          <w:szCs w:val="24"/>
        </w:rPr>
        <w:t>Milošević, BM</w:t>
      </w:r>
      <w:r w:rsidRPr="000D6417">
        <w:rPr>
          <w:rFonts w:ascii="Times New Roman" w:hAnsi="Times New Roman" w:cs="Times New Roman"/>
          <w:sz w:val="24"/>
          <w:szCs w:val="24"/>
        </w:rPr>
        <w:t>., Životić,</w:t>
      </w:r>
      <w:r>
        <w:rPr>
          <w:rFonts w:ascii="Times New Roman" w:hAnsi="Times New Roman" w:cs="Times New Roman"/>
          <w:sz w:val="24"/>
          <w:szCs w:val="24"/>
        </w:rPr>
        <w:t xml:space="preserve"> </w:t>
      </w:r>
      <w:r w:rsidRPr="000D6417">
        <w:rPr>
          <w:rFonts w:ascii="Times New Roman" w:hAnsi="Times New Roman" w:cs="Times New Roman"/>
          <w:sz w:val="24"/>
          <w:szCs w:val="24"/>
        </w:rPr>
        <w:t>D., Nemec, P.,</w:t>
      </w:r>
      <w:r w:rsidRPr="000D6417">
        <w:rPr>
          <w:rFonts w:ascii="Times New Roman" w:hAnsi="Times New Roman" w:cs="Times New Roman"/>
          <w:bCs/>
          <w:sz w:val="24"/>
          <w:szCs w:val="24"/>
        </w:rPr>
        <w:t xml:space="preserve"> </w:t>
      </w:r>
      <w:r w:rsidRPr="000D6417">
        <w:rPr>
          <w:rFonts w:ascii="Times New Roman" w:hAnsi="Times New Roman" w:cs="Times New Roman"/>
          <w:b/>
          <w:bCs/>
          <w:sz w:val="24"/>
          <w:szCs w:val="24"/>
        </w:rPr>
        <w:t>Milošević, MM</w:t>
      </w:r>
      <w:r w:rsidRPr="000D6417">
        <w:rPr>
          <w:rFonts w:ascii="Times New Roman" w:hAnsi="Times New Roman" w:cs="Times New Roman"/>
          <w:sz w:val="24"/>
          <w:szCs w:val="24"/>
        </w:rPr>
        <w:t xml:space="preserve">., i sar. (2013). </w:t>
      </w:r>
      <w:r w:rsidRPr="000D6417">
        <w:rPr>
          <w:rFonts w:ascii="Times New Roman" w:hAnsi="Times New Roman" w:cs="Times New Roman"/>
          <w:bCs/>
          <w:i/>
          <w:sz w:val="24"/>
          <w:szCs w:val="24"/>
        </w:rPr>
        <w:t>FIZIČKA PRIPREMA VRHUNSKIH SPORTISTA: Standardizacija procesa upravljanja</w:t>
      </w:r>
      <w:r w:rsidRPr="000D6417">
        <w:rPr>
          <w:rFonts w:ascii="Times New Roman" w:hAnsi="Times New Roman" w:cs="Times New Roman"/>
          <w:sz w:val="24"/>
          <w:szCs w:val="24"/>
        </w:rPr>
        <w:t>. Fakultet za menadžment u sportu, Alfa univerzitet, Beograd.</w:t>
      </w:r>
    </w:p>
    <w:p w:rsidR="009B4353" w:rsidRPr="000D6417" w:rsidRDefault="009B4353" w:rsidP="009B4353">
      <w:pPr>
        <w:spacing w:after="240" w:line="360" w:lineRule="auto"/>
        <w:rPr>
          <w:rFonts w:ascii="Times New Roman" w:hAnsi="Times New Roman" w:cs="Times New Roman"/>
          <w:sz w:val="24"/>
          <w:szCs w:val="24"/>
        </w:rPr>
      </w:pPr>
      <w:r w:rsidRPr="000D6417">
        <w:rPr>
          <w:rFonts w:ascii="Times New Roman" w:hAnsi="Times New Roman" w:cs="Times New Roman"/>
          <w:sz w:val="24"/>
          <w:szCs w:val="24"/>
        </w:rPr>
        <w:t>[2] 2015-2017 P</w:t>
      </w:r>
      <w:r w:rsidRPr="000D6417">
        <w:rPr>
          <w:rFonts w:ascii="Times New Roman" w:hAnsi="Times New Roman" w:cs="Times New Roman"/>
          <w:spacing w:val="-3"/>
          <w:sz w:val="24"/>
          <w:szCs w:val="24"/>
        </w:rPr>
        <w:t xml:space="preserve">rojekat br. </w:t>
      </w:r>
      <w:r w:rsidRPr="000D6417">
        <w:rPr>
          <w:rFonts w:ascii="Times New Roman" w:hAnsi="Times New Roman" w:cs="Times New Roman"/>
          <w:sz w:val="24"/>
          <w:szCs w:val="24"/>
        </w:rPr>
        <w:t>II–34</w:t>
      </w:r>
      <w:r w:rsidRPr="000D6417">
        <w:rPr>
          <w:rFonts w:ascii="Times New Roman" w:hAnsi="Times New Roman" w:cs="Times New Roman"/>
          <w:spacing w:val="-3"/>
          <w:sz w:val="24"/>
          <w:szCs w:val="24"/>
        </w:rPr>
        <w:t xml:space="preserve">: </w:t>
      </w:r>
      <w:r w:rsidRPr="000D6417">
        <w:rPr>
          <w:rFonts w:ascii="Times New Roman" w:hAnsi="Times New Roman" w:cs="Times New Roman"/>
          <w:bCs/>
          <w:sz w:val="24"/>
          <w:szCs w:val="24"/>
        </w:rPr>
        <w:t>Milošević, BM</w:t>
      </w:r>
      <w:r w:rsidRPr="000D6417">
        <w:rPr>
          <w:rFonts w:ascii="Times New Roman" w:hAnsi="Times New Roman" w:cs="Times New Roman"/>
          <w:sz w:val="24"/>
          <w:szCs w:val="24"/>
        </w:rPr>
        <w:t>., Životić,</w:t>
      </w:r>
      <w:r>
        <w:rPr>
          <w:rFonts w:ascii="Times New Roman" w:hAnsi="Times New Roman" w:cs="Times New Roman"/>
          <w:sz w:val="24"/>
          <w:szCs w:val="24"/>
        </w:rPr>
        <w:t xml:space="preserve"> </w:t>
      </w:r>
      <w:r w:rsidRPr="000D6417">
        <w:rPr>
          <w:rFonts w:ascii="Times New Roman" w:hAnsi="Times New Roman" w:cs="Times New Roman"/>
          <w:sz w:val="24"/>
          <w:szCs w:val="24"/>
        </w:rPr>
        <w:t>D., Nemec, P.,</w:t>
      </w:r>
      <w:r w:rsidRPr="000D6417">
        <w:rPr>
          <w:rFonts w:ascii="Times New Roman" w:hAnsi="Times New Roman" w:cs="Times New Roman"/>
          <w:bCs/>
          <w:sz w:val="24"/>
          <w:szCs w:val="24"/>
        </w:rPr>
        <w:t xml:space="preserve">  </w:t>
      </w:r>
      <w:r w:rsidRPr="000D6417">
        <w:rPr>
          <w:rFonts w:ascii="Times New Roman" w:hAnsi="Times New Roman" w:cs="Times New Roman"/>
          <w:b/>
          <w:bCs/>
          <w:sz w:val="24"/>
          <w:szCs w:val="24"/>
        </w:rPr>
        <w:t>Milošević, MM</w:t>
      </w:r>
      <w:r w:rsidRPr="000D6417">
        <w:rPr>
          <w:rFonts w:ascii="Times New Roman" w:hAnsi="Times New Roman" w:cs="Times New Roman"/>
          <w:sz w:val="24"/>
          <w:szCs w:val="24"/>
        </w:rPr>
        <w:t xml:space="preserve">.,  i sar. (2015). </w:t>
      </w:r>
      <w:r w:rsidRPr="000D6417">
        <w:rPr>
          <w:rFonts w:ascii="Times New Roman" w:hAnsi="Times New Roman" w:cs="Times New Roman"/>
          <w:bCs/>
          <w:i/>
          <w:sz w:val="24"/>
          <w:szCs w:val="24"/>
        </w:rPr>
        <w:t>EDUKACIJA I TRENING RADNIKA FIZIČKO TEHNIČKOG OBEZBEĐENJA ZA POTREBE CIVILNOG SEKTORA BEZBEDNOSTI.</w:t>
      </w:r>
      <w:r w:rsidRPr="000D6417">
        <w:rPr>
          <w:rFonts w:ascii="Times New Roman" w:hAnsi="Times New Roman" w:cs="Times New Roman"/>
          <w:sz w:val="24"/>
          <w:szCs w:val="24"/>
        </w:rPr>
        <w:t xml:space="preserve"> Fakultet za menadžment u sportu, Alfa Univerzitet, Beograd.</w:t>
      </w:r>
    </w:p>
    <w:p w:rsidR="009B4353" w:rsidRPr="000D6417" w:rsidRDefault="009B4353" w:rsidP="009B4353">
      <w:pPr>
        <w:spacing w:after="240" w:line="360" w:lineRule="auto"/>
        <w:rPr>
          <w:rFonts w:ascii="Times New Roman" w:hAnsi="Times New Roman" w:cs="Times New Roman"/>
          <w:sz w:val="24"/>
          <w:szCs w:val="24"/>
        </w:rPr>
      </w:pPr>
      <w:r w:rsidRPr="000D6417">
        <w:rPr>
          <w:rFonts w:ascii="Times New Roman" w:hAnsi="Times New Roman" w:cs="Times New Roman"/>
          <w:sz w:val="24"/>
          <w:szCs w:val="24"/>
        </w:rPr>
        <w:t>[3] 2015-2020 P</w:t>
      </w:r>
      <w:r w:rsidRPr="000D6417">
        <w:rPr>
          <w:rFonts w:ascii="Times New Roman" w:hAnsi="Times New Roman" w:cs="Times New Roman"/>
          <w:spacing w:val="-3"/>
          <w:sz w:val="24"/>
          <w:szCs w:val="24"/>
        </w:rPr>
        <w:t xml:space="preserve">rojekat br. </w:t>
      </w:r>
      <w:r w:rsidRPr="000D6417">
        <w:rPr>
          <w:rFonts w:ascii="Times New Roman" w:hAnsi="Times New Roman" w:cs="Times New Roman"/>
          <w:sz w:val="24"/>
          <w:szCs w:val="24"/>
        </w:rPr>
        <w:t>III–34</w:t>
      </w:r>
      <w:r w:rsidRPr="000D6417">
        <w:rPr>
          <w:rFonts w:ascii="Times New Roman" w:hAnsi="Times New Roman" w:cs="Times New Roman"/>
          <w:spacing w:val="-3"/>
          <w:sz w:val="24"/>
          <w:szCs w:val="24"/>
        </w:rPr>
        <w:t xml:space="preserve">: </w:t>
      </w:r>
      <w:r w:rsidRPr="000D6417">
        <w:rPr>
          <w:rFonts w:ascii="Times New Roman" w:hAnsi="Times New Roman" w:cs="Times New Roman"/>
          <w:bCs/>
          <w:sz w:val="24"/>
          <w:szCs w:val="24"/>
        </w:rPr>
        <w:t>Milošević, BM</w:t>
      </w:r>
      <w:r w:rsidRPr="000D6417">
        <w:rPr>
          <w:rFonts w:ascii="Times New Roman" w:hAnsi="Times New Roman" w:cs="Times New Roman"/>
          <w:sz w:val="24"/>
          <w:szCs w:val="24"/>
        </w:rPr>
        <w:t>., Životić,</w:t>
      </w:r>
      <w:r>
        <w:rPr>
          <w:rFonts w:ascii="Times New Roman" w:hAnsi="Times New Roman" w:cs="Times New Roman"/>
          <w:sz w:val="24"/>
          <w:szCs w:val="24"/>
        </w:rPr>
        <w:t xml:space="preserve"> </w:t>
      </w:r>
      <w:r w:rsidRPr="000D6417">
        <w:rPr>
          <w:rFonts w:ascii="Times New Roman" w:hAnsi="Times New Roman" w:cs="Times New Roman"/>
          <w:sz w:val="24"/>
          <w:szCs w:val="24"/>
        </w:rPr>
        <w:t>D., Nemec, P.,</w:t>
      </w:r>
      <w:r w:rsidRPr="000D6417">
        <w:rPr>
          <w:rFonts w:ascii="Times New Roman" w:hAnsi="Times New Roman" w:cs="Times New Roman"/>
          <w:bCs/>
          <w:sz w:val="24"/>
          <w:szCs w:val="24"/>
        </w:rPr>
        <w:t xml:space="preserve"> </w:t>
      </w:r>
      <w:r w:rsidRPr="000D6417">
        <w:rPr>
          <w:rFonts w:ascii="Times New Roman" w:hAnsi="Times New Roman" w:cs="Times New Roman"/>
          <w:b/>
          <w:bCs/>
          <w:sz w:val="24"/>
          <w:szCs w:val="24"/>
        </w:rPr>
        <w:t xml:space="preserve"> Milošević, MM</w:t>
      </w:r>
      <w:r w:rsidRPr="000D6417">
        <w:rPr>
          <w:rFonts w:ascii="Times New Roman" w:hAnsi="Times New Roman" w:cs="Times New Roman"/>
          <w:sz w:val="24"/>
          <w:szCs w:val="24"/>
        </w:rPr>
        <w:t xml:space="preserve"> i sar. (2015). </w:t>
      </w:r>
      <w:r w:rsidRPr="000D6417">
        <w:rPr>
          <w:rFonts w:ascii="Times New Roman" w:hAnsi="Times New Roman" w:cs="Times New Roman"/>
          <w:bCs/>
          <w:i/>
          <w:sz w:val="24"/>
          <w:szCs w:val="24"/>
        </w:rPr>
        <w:t>MENADŽMENT STVARANJA ŠAMPIONA U SPORTU</w:t>
      </w:r>
      <w:r w:rsidRPr="000D6417">
        <w:rPr>
          <w:rFonts w:ascii="Times New Roman" w:hAnsi="Times New Roman" w:cs="Times New Roman"/>
          <w:sz w:val="24"/>
          <w:szCs w:val="24"/>
        </w:rPr>
        <w:t>. Fakultet za menadžment u sportu, Alfa Univerzitet, Beograd.</w:t>
      </w:r>
    </w:p>
    <w:p w:rsidR="009B4353" w:rsidRPr="000D6417" w:rsidRDefault="009B4353" w:rsidP="009B4353">
      <w:pPr>
        <w:spacing w:after="240" w:line="360" w:lineRule="auto"/>
        <w:outlineLvl w:val="0"/>
        <w:rPr>
          <w:rFonts w:ascii="Times New Roman" w:hAnsi="Times New Roman" w:cs="Times New Roman"/>
          <w:b/>
          <w:sz w:val="24"/>
          <w:szCs w:val="24"/>
        </w:rPr>
      </w:pPr>
      <w:bookmarkStart w:id="111" w:name="_Toc515958475"/>
      <w:r w:rsidRPr="000D6417">
        <w:rPr>
          <w:rFonts w:ascii="Times New Roman" w:hAnsi="Times New Roman" w:cs="Times New Roman"/>
          <w:b/>
          <w:bCs/>
          <w:sz w:val="24"/>
          <w:szCs w:val="24"/>
          <w:lang w:val="sl-SI"/>
        </w:rPr>
        <w:t>Monografije</w:t>
      </w:r>
      <w:bookmarkEnd w:id="111"/>
    </w:p>
    <w:p w:rsidR="009B4353" w:rsidRPr="000D6417" w:rsidRDefault="009B4353" w:rsidP="009B4353">
      <w:pPr>
        <w:spacing w:after="240" w:line="360" w:lineRule="auto"/>
        <w:rPr>
          <w:rFonts w:ascii="Times New Roman" w:hAnsi="Times New Roman" w:cs="Times New Roman"/>
          <w:sz w:val="24"/>
          <w:szCs w:val="24"/>
        </w:rPr>
      </w:pPr>
      <w:r w:rsidRPr="000D6417">
        <w:rPr>
          <w:rFonts w:ascii="Times New Roman" w:hAnsi="Times New Roman" w:cs="Times New Roman"/>
          <w:sz w:val="24"/>
          <w:szCs w:val="24"/>
        </w:rPr>
        <w:t xml:space="preserve">[1] Milošević, BM. &amp; </w:t>
      </w:r>
      <w:r w:rsidRPr="000D6417">
        <w:rPr>
          <w:rFonts w:ascii="Times New Roman" w:hAnsi="Times New Roman" w:cs="Times New Roman"/>
          <w:b/>
          <w:sz w:val="24"/>
          <w:szCs w:val="24"/>
        </w:rPr>
        <w:t>Milošević, MM</w:t>
      </w:r>
      <w:r w:rsidRPr="000D6417">
        <w:rPr>
          <w:rFonts w:ascii="Times New Roman" w:hAnsi="Times New Roman" w:cs="Times New Roman"/>
          <w:sz w:val="24"/>
          <w:szCs w:val="24"/>
        </w:rPr>
        <w:t xml:space="preserve">. (2013). </w:t>
      </w:r>
      <w:r w:rsidRPr="000D6417">
        <w:rPr>
          <w:rFonts w:ascii="Times New Roman" w:hAnsi="Times New Roman" w:cs="Times New Roman"/>
          <w:i/>
          <w:sz w:val="24"/>
          <w:szCs w:val="24"/>
        </w:rPr>
        <w:t>SPECIJALNO FIZIČKO OBRAZOVANJE: Nučne osnove.</w:t>
      </w:r>
      <w:r w:rsidRPr="000D6417">
        <w:rPr>
          <w:rFonts w:ascii="Times New Roman" w:hAnsi="Times New Roman" w:cs="Times New Roman"/>
          <w:sz w:val="24"/>
          <w:szCs w:val="24"/>
        </w:rPr>
        <w:t xml:space="preserve"> Beograd: CEDIP. ISBN: 978-86-916601-0-9</w:t>
      </w:r>
    </w:p>
    <w:p w:rsidR="009B4353" w:rsidRPr="000D6417" w:rsidRDefault="009B4353" w:rsidP="009B4353">
      <w:pPr>
        <w:spacing w:after="240" w:line="360" w:lineRule="auto"/>
        <w:rPr>
          <w:rFonts w:ascii="Times New Roman" w:hAnsi="Times New Roman" w:cs="Times New Roman"/>
          <w:b/>
          <w:bCs/>
          <w:sz w:val="24"/>
          <w:szCs w:val="24"/>
        </w:rPr>
      </w:pPr>
      <w:r w:rsidRPr="000D6417">
        <w:rPr>
          <w:rFonts w:ascii="Times New Roman" w:eastAsia="Calibri" w:hAnsi="Times New Roman" w:cs="Times New Roman"/>
          <w:bCs/>
          <w:sz w:val="24"/>
          <w:szCs w:val="24"/>
        </w:rPr>
        <w:lastRenderedPageBreak/>
        <w:t>[2] Milošević, BM</w:t>
      </w:r>
      <w:r w:rsidRPr="000D6417">
        <w:rPr>
          <w:rFonts w:ascii="Times New Roman" w:eastAsia="Calibri" w:hAnsi="Times New Roman" w:cs="Times New Roman"/>
          <w:b/>
          <w:bCs/>
          <w:sz w:val="24"/>
          <w:szCs w:val="24"/>
        </w:rPr>
        <w:t xml:space="preserve">. </w:t>
      </w:r>
      <w:r w:rsidRPr="000D6417">
        <w:rPr>
          <w:rFonts w:ascii="Times New Roman" w:hAnsi="Times New Roman" w:cs="Times New Roman"/>
          <w:sz w:val="24"/>
          <w:szCs w:val="24"/>
        </w:rPr>
        <w:t xml:space="preserve">&amp; </w:t>
      </w:r>
      <w:r w:rsidRPr="000D6417">
        <w:rPr>
          <w:rFonts w:ascii="Times New Roman" w:eastAsia="Calibri" w:hAnsi="Times New Roman" w:cs="Times New Roman"/>
          <w:b/>
          <w:bCs/>
          <w:sz w:val="24"/>
          <w:szCs w:val="24"/>
        </w:rPr>
        <w:t>Milošević, MM</w:t>
      </w:r>
      <w:r w:rsidRPr="000D6417">
        <w:rPr>
          <w:rFonts w:ascii="Times New Roman" w:eastAsia="Calibri" w:hAnsi="Times New Roman" w:cs="Times New Roman"/>
          <w:bCs/>
          <w:sz w:val="24"/>
          <w:szCs w:val="24"/>
        </w:rPr>
        <w:t>.</w:t>
      </w:r>
      <w:r w:rsidRPr="000D6417">
        <w:rPr>
          <w:rFonts w:ascii="Times New Roman" w:eastAsia="Calibri" w:hAnsi="Times New Roman" w:cs="Times New Roman"/>
          <w:sz w:val="24"/>
          <w:szCs w:val="24"/>
        </w:rPr>
        <w:t xml:space="preserve"> (2013). </w:t>
      </w:r>
      <w:r w:rsidRPr="000D6417">
        <w:rPr>
          <w:rFonts w:ascii="Times New Roman" w:eastAsia="Calibri" w:hAnsi="Times New Roman" w:cs="Times New Roman"/>
          <w:i/>
          <w:sz w:val="24"/>
          <w:szCs w:val="24"/>
        </w:rPr>
        <w:t>SPECIAL PHYSICAL EDUCATION</w:t>
      </w:r>
      <w:r w:rsidRPr="000D6417">
        <w:rPr>
          <w:rFonts w:ascii="Times New Roman" w:hAnsi="Times New Roman" w:cs="Times New Roman"/>
          <w:i/>
          <w:sz w:val="24"/>
          <w:szCs w:val="24"/>
        </w:rPr>
        <w:t>:</w:t>
      </w:r>
      <w:r w:rsidRPr="000D6417">
        <w:rPr>
          <w:rFonts w:ascii="Times New Roman" w:hAnsi="Times New Roman" w:cs="Times New Roman"/>
          <w:b/>
          <w:i/>
          <w:sz w:val="24"/>
          <w:szCs w:val="24"/>
        </w:rPr>
        <w:t xml:space="preserve"> </w:t>
      </w:r>
      <w:r w:rsidRPr="00F40380">
        <w:rPr>
          <w:rFonts w:ascii="Times New Roman" w:hAnsi="Times New Roman" w:cs="Times New Roman"/>
          <w:i/>
          <w:sz w:val="24"/>
          <w:szCs w:val="24"/>
        </w:rPr>
        <w:t>Scientific basis</w:t>
      </w:r>
      <w:r w:rsidRPr="000D6417">
        <w:rPr>
          <w:rFonts w:ascii="Times New Roman" w:hAnsi="Times New Roman" w:cs="Times New Roman"/>
          <w:sz w:val="24"/>
          <w:szCs w:val="24"/>
        </w:rPr>
        <w:t xml:space="preserve">. </w:t>
      </w:r>
      <w:r w:rsidRPr="000D6417">
        <w:rPr>
          <w:rStyle w:val="hps"/>
          <w:rFonts w:ascii="Times New Roman" w:eastAsia="Calibri" w:hAnsi="Times New Roman" w:cs="Times New Roman"/>
          <w:color w:val="000000"/>
          <w:sz w:val="24"/>
          <w:szCs w:val="24"/>
        </w:rPr>
        <w:t>Belgrade: CEDIP</w:t>
      </w:r>
      <w:r w:rsidRPr="000D6417">
        <w:rPr>
          <w:rFonts w:ascii="Times New Roman" w:eastAsia="Calibri" w:hAnsi="Times New Roman" w:cs="Times New Roman"/>
          <w:color w:val="000000"/>
          <w:sz w:val="24"/>
          <w:szCs w:val="24"/>
        </w:rPr>
        <w:t>.</w:t>
      </w:r>
      <w:r w:rsidRPr="000D6417">
        <w:rPr>
          <w:rFonts w:ascii="Times New Roman" w:hAnsi="Times New Roman" w:cs="Times New Roman"/>
          <w:sz w:val="24"/>
          <w:szCs w:val="24"/>
        </w:rPr>
        <w:t xml:space="preserve"> ISBN 978-86-916601-1-6 </w:t>
      </w:r>
    </w:p>
    <w:p w:rsidR="009B4353" w:rsidRPr="000D6417" w:rsidRDefault="009B4353" w:rsidP="009B4353">
      <w:pPr>
        <w:spacing w:after="240" w:line="360" w:lineRule="auto"/>
        <w:rPr>
          <w:rFonts w:ascii="Times New Roman" w:hAnsi="Times New Roman" w:cs="Times New Roman"/>
          <w:sz w:val="24"/>
          <w:szCs w:val="24"/>
        </w:rPr>
      </w:pPr>
      <w:r w:rsidRPr="000D6417">
        <w:rPr>
          <w:rFonts w:ascii="Times New Roman" w:hAnsi="Times New Roman" w:cs="Times New Roman"/>
          <w:color w:val="000000"/>
          <w:sz w:val="24"/>
          <w:szCs w:val="24"/>
          <w:lang w:eastAsia="en-GB"/>
        </w:rPr>
        <w:t xml:space="preserve">[3] </w:t>
      </w:r>
      <w:r w:rsidRPr="000D6417">
        <w:rPr>
          <w:rFonts w:ascii="Times New Roman" w:eastAsia="Calibri" w:hAnsi="Times New Roman" w:cs="Times New Roman"/>
          <w:bCs/>
          <w:sz w:val="24"/>
          <w:szCs w:val="24"/>
        </w:rPr>
        <w:t>Milošević, BM</w:t>
      </w:r>
      <w:r w:rsidRPr="000D6417">
        <w:rPr>
          <w:rFonts w:ascii="Times New Roman" w:eastAsia="Calibri" w:hAnsi="Times New Roman" w:cs="Times New Roman"/>
          <w:b/>
          <w:bCs/>
          <w:sz w:val="24"/>
          <w:szCs w:val="24"/>
        </w:rPr>
        <w:t xml:space="preserve">. </w:t>
      </w:r>
      <w:r w:rsidRPr="000D6417">
        <w:rPr>
          <w:rFonts w:ascii="Times New Roman" w:hAnsi="Times New Roman" w:cs="Times New Roman"/>
          <w:sz w:val="24"/>
          <w:szCs w:val="24"/>
        </w:rPr>
        <w:t xml:space="preserve">&amp; </w:t>
      </w:r>
      <w:r w:rsidRPr="000D6417">
        <w:rPr>
          <w:rFonts w:ascii="Times New Roman" w:eastAsia="Calibri" w:hAnsi="Times New Roman" w:cs="Times New Roman"/>
          <w:b/>
          <w:bCs/>
          <w:sz w:val="24"/>
          <w:szCs w:val="24"/>
        </w:rPr>
        <w:t>Milošević, MM</w:t>
      </w:r>
      <w:r w:rsidRPr="000D6417">
        <w:rPr>
          <w:rFonts w:ascii="Times New Roman" w:eastAsia="Calibri" w:hAnsi="Times New Roman" w:cs="Times New Roman"/>
          <w:bCs/>
          <w:sz w:val="24"/>
          <w:szCs w:val="24"/>
        </w:rPr>
        <w:t>.</w:t>
      </w:r>
      <w:r w:rsidRPr="000D6417">
        <w:rPr>
          <w:rFonts w:ascii="Times New Roman" w:eastAsia="Calibri" w:hAnsi="Times New Roman" w:cs="Times New Roman"/>
          <w:sz w:val="24"/>
          <w:szCs w:val="24"/>
        </w:rPr>
        <w:t xml:space="preserve"> (2014). </w:t>
      </w:r>
      <w:r w:rsidRPr="000D6417">
        <w:rPr>
          <w:rFonts w:ascii="Times New Roman" w:eastAsia="Calibri" w:hAnsi="Times New Roman" w:cs="Times New Roman"/>
          <w:i/>
          <w:sz w:val="24"/>
          <w:szCs w:val="24"/>
        </w:rPr>
        <w:t>SPECIAL PHYSICAL EDUCATION</w:t>
      </w:r>
      <w:r>
        <w:rPr>
          <w:rFonts w:ascii="Times New Roman" w:eastAsia="Calibri" w:hAnsi="Times New Roman" w:cs="Times New Roman"/>
          <w:i/>
          <w:sz w:val="24"/>
          <w:szCs w:val="24"/>
        </w:rPr>
        <w:t xml:space="preserve"> </w:t>
      </w:r>
      <w:r w:rsidRPr="000D6417">
        <w:rPr>
          <w:rFonts w:ascii="Times New Roman" w:hAnsi="Times New Roman" w:cs="Times New Roman"/>
          <w:b/>
          <w:i/>
          <w:sz w:val="24"/>
          <w:szCs w:val="24"/>
        </w:rPr>
        <w:t xml:space="preserve"> </w:t>
      </w:r>
      <w:r w:rsidRPr="000D6417">
        <w:rPr>
          <w:rFonts w:ascii="Times New Roman" w:hAnsi="Times New Roman" w:cs="Times New Roman"/>
          <w:i/>
          <w:sz w:val="24"/>
          <w:szCs w:val="24"/>
        </w:rPr>
        <w:t>Textbook on the management of the construction of the physical integrity and capacity of police officers</w:t>
      </w:r>
      <w:r w:rsidRPr="000D6417">
        <w:rPr>
          <w:rFonts w:ascii="Times New Roman" w:hAnsi="Times New Roman" w:cs="Times New Roman"/>
          <w:sz w:val="24"/>
          <w:szCs w:val="24"/>
        </w:rPr>
        <w:t>. Saarbrücken, Germany</w:t>
      </w:r>
      <w:r w:rsidRPr="000D6417">
        <w:rPr>
          <w:rStyle w:val="hps"/>
          <w:rFonts w:ascii="Times New Roman" w:eastAsia="Calibri" w:hAnsi="Times New Roman" w:cs="Times New Roman"/>
          <w:color w:val="000000"/>
          <w:sz w:val="24"/>
          <w:szCs w:val="24"/>
        </w:rPr>
        <w:t>:</w:t>
      </w:r>
      <w:r>
        <w:rPr>
          <w:rStyle w:val="hps"/>
          <w:rFonts w:ascii="Times New Roman" w:eastAsia="Calibri" w:hAnsi="Times New Roman" w:cs="Times New Roman"/>
          <w:color w:val="000000"/>
          <w:sz w:val="24"/>
          <w:szCs w:val="24"/>
        </w:rPr>
        <w:t xml:space="preserve"> </w:t>
      </w:r>
      <w:r w:rsidRPr="000D6417">
        <w:rPr>
          <w:rFonts w:ascii="Times New Roman" w:hAnsi="Times New Roman" w:cs="Times New Roman"/>
          <w:sz w:val="24"/>
          <w:szCs w:val="24"/>
        </w:rPr>
        <w:t xml:space="preserve">Lambert Academic Publishing. ISBN: 978-3-659-55456-8 </w:t>
      </w:r>
    </w:p>
    <w:p w:rsidR="009B4353" w:rsidRPr="000D6417" w:rsidRDefault="009B4353" w:rsidP="009B4353">
      <w:pPr>
        <w:spacing w:after="240" w:line="360" w:lineRule="auto"/>
        <w:outlineLvl w:val="0"/>
        <w:rPr>
          <w:rFonts w:ascii="Times New Roman" w:hAnsi="Times New Roman" w:cs="Times New Roman"/>
          <w:b/>
          <w:sz w:val="24"/>
          <w:szCs w:val="24"/>
        </w:rPr>
      </w:pPr>
      <w:bookmarkStart w:id="112" w:name="_Toc515958476"/>
      <w:r w:rsidRPr="000D6417">
        <w:rPr>
          <w:rFonts w:ascii="Times New Roman" w:hAnsi="Times New Roman" w:cs="Times New Roman"/>
          <w:b/>
          <w:sz w:val="24"/>
          <w:szCs w:val="24"/>
        </w:rPr>
        <w:t>Naučni radovi</w:t>
      </w:r>
      <w:bookmarkEnd w:id="112"/>
    </w:p>
    <w:p w:rsidR="009B4353" w:rsidRPr="0092531F" w:rsidRDefault="009B4353" w:rsidP="009B4353">
      <w:pPr>
        <w:spacing w:after="240" w:line="360" w:lineRule="auto"/>
        <w:rPr>
          <w:rFonts w:ascii="Times New Roman" w:eastAsia="Calibri" w:hAnsi="Times New Roman" w:cs="Times New Roman"/>
          <w:color w:val="000000" w:themeColor="text1"/>
          <w:sz w:val="24"/>
          <w:szCs w:val="24"/>
        </w:rPr>
      </w:pPr>
      <w:r w:rsidRPr="000D6417">
        <w:rPr>
          <w:rFonts w:ascii="Times New Roman" w:eastAsia="Calibri" w:hAnsi="Times New Roman" w:cs="Times New Roman"/>
          <w:color w:val="000000"/>
          <w:sz w:val="24"/>
          <w:szCs w:val="24"/>
        </w:rPr>
        <w:t xml:space="preserve">[1] </w:t>
      </w:r>
      <w:r w:rsidRPr="000D6417">
        <w:rPr>
          <w:rFonts w:ascii="Times New Roman" w:hAnsi="Times New Roman" w:cs="Times New Roman"/>
          <w:spacing w:val="-3"/>
          <w:sz w:val="24"/>
          <w:szCs w:val="24"/>
        </w:rPr>
        <w:t>Milosevic</w:t>
      </w:r>
      <w:r>
        <w:rPr>
          <w:rFonts w:ascii="Times New Roman" w:hAnsi="Times New Roman" w:cs="Times New Roman"/>
          <w:spacing w:val="-3"/>
          <w:sz w:val="24"/>
          <w:szCs w:val="24"/>
        </w:rPr>
        <w:t>,</w:t>
      </w:r>
      <w:r w:rsidRPr="000D6417">
        <w:rPr>
          <w:rFonts w:ascii="Times New Roman" w:hAnsi="Times New Roman" w:cs="Times New Roman"/>
          <w:bCs/>
          <w:sz w:val="24"/>
          <w:szCs w:val="24"/>
        </w:rPr>
        <w:t xml:space="preserve"> </w:t>
      </w:r>
      <w:r w:rsidRPr="0092531F">
        <w:rPr>
          <w:rFonts w:ascii="Times New Roman" w:hAnsi="Times New Roman" w:cs="Times New Roman"/>
          <w:bCs/>
          <w:color w:val="000000" w:themeColor="text1"/>
          <w:sz w:val="24"/>
          <w:szCs w:val="24"/>
        </w:rPr>
        <w:t xml:space="preserve">BM., </w:t>
      </w:r>
      <w:r w:rsidRPr="0092531F">
        <w:rPr>
          <w:rFonts w:ascii="Times New Roman" w:hAnsi="Times New Roman" w:cs="Times New Roman"/>
          <w:b/>
          <w:color w:val="000000" w:themeColor="text1"/>
          <w:spacing w:val="-3"/>
          <w:sz w:val="24"/>
          <w:szCs w:val="24"/>
        </w:rPr>
        <w:t>Milosevic,</w:t>
      </w:r>
      <w:r w:rsidRPr="0092531F">
        <w:rPr>
          <w:rFonts w:ascii="Times New Roman" w:hAnsi="Times New Roman" w:cs="Times New Roman"/>
          <w:b/>
          <w:bCs/>
          <w:color w:val="000000" w:themeColor="text1"/>
          <w:sz w:val="24"/>
          <w:szCs w:val="24"/>
        </w:rPr>
        <w:t xml:space="preserve"> MM.</w:t>
      </w:r>
      <w:r w:rsidRPr="0092531F">
        <w:rPr>
          <w:rFonts w:ascii="Times New Roman" w:hAnsi="Times New Roman" w:cs="Times New Roman"/>
          <w:bCs/>
          <w:color w:val="000000" w:themeColor="text1"/>
          <w:sz w:val="24"/>
          <w:szCs w:val="24"/>
        </w:rPr>
        <w:t xml:space="preserve">, Yourkesh, M. (2012). </w:t>
      </w:r>
      <w:r w:rsidRPr="0092531F">
        <w:rPr>
          <w:rFonts w:ascii="Times New Roman" w:hAnsi="Times New Roman" w:cs="Times New Roman"/>
          <w:color w:val="000000" w:themeColor="text1"/>
          <w:spacing w:val="-3"/>
          <w:sz w:val="24"/>
          <w:szCs w:val="24"/>
        </w:rPr>
        <w:t>Functional analysis of soccer game.</w:t>
      </w:r>
      <w:r w:rsidRPr="0092531F">
        <w:rPr>
          <w:rFonts w:ascii="Times New Roman" w:hAnsi="Times New Roman" w:cs="Times New Roman"/>
          <w:color w:val="000000" w:themeColor="text1"/>
          <w:sz w:val="24"/>
          <w:szCs w:val="24"/>
        </w:rPr>
        <w:t xml:space="preserve"> </w:t>
      </w:r>
      <w:r w:rsidRPr="0092531F">
        <w:rPr>
          <w:rFonts w:ascii="Times New Roman" w:hAnsi="Times New Roman" w:cs="Times New Roman"/>
          <w:bCs/>
          <w:i/>
          <w:color w:val="000000" w:themeColor="text1"/>
          <w:sz w:val="24"/>
          <w:szCs w:val="24"/>
        </w:rPr>
        <w:t>European Journal of Sports and Exercise Science,</w:t>
      </w:r>
      <w:r w:rsidRPr="0092531F">
        <w:rPr>
          <w:rFonts w:ascii="Times New Roman" w:hAnsi="Times New Roman" w:cs="Times New Roman"/>
          <w:color w:val="000000" w:themeColor="text1"/>
          <w:sz w:val="24"/>
          <w:szCs w:val="24"/>
        </w:rPr>
        <w:t xml:space="preserve"> 1:77-84. Print</w:t>
      </w:r>
      <w:r w:rsidRPr="0092531F">
        <w:rPr>
          <w:rFonts w:ascii="Times New Roman" w:hAnsi="Times New Roman" w:cs="Times New Roman"/>
          <w:color w:val="000000" w:themeColor="text1"/>
          <w:sz w:val="24"/>
          <w:szCs w:val="24"/>
          <w:lang w:val="en-IN"/>
        </w:rPr>
        <w:t xml:space="preserve"> ISSN: 2278 – 005X</w:t>
      </w:r>
      <w:r>
        <w:rPr>
          <w:rFonts w:ascii="Times New Roman" w:hAnsi="Times New Roman" w:cs="Times New Roman"/>
          <w:color w:val="000000" w:themeColor="text1"/>
          <w:sz w:val="24"/>
          <w:szCs w:val="24"/>
        </w:rPr>
        <w:t>.</w:t>
      </w:r>
    </w:p>
    <w:p w:rsidR="009B4353" w:rsidRPr="0092531F" w:rsidRDefault="009B4353" w:rsidP="009B4353">
      <w:pPr>
        <w:spacing w:after="240" w:line="360" w:lineRule="auto"/>
        <w:rPr>
          <w:rFonts w:ascii="Times New Roman" w:hAnsi="Times New Roman" w:cs="Times New Roman"/>
          <w:color w:val="000000" w:themeColor="text1"/>
          <w:sz w:val="24"/>
          <w:szCs w:val="24"/>
        </w:rPr>
      </w:pPr>
      <w:r w:rsidRPr="0092531F">
        <w:rPr>
          <w:rFonts w:ascii="Times New Roman" w:eastAsia="Calibri" w:hAnsi="Times New Roman" w:cs="Times New Roman"/>
          <w:color w:val="000000" w:themeColor="text1"/>
          <w:sz w:val="24"/>
          <w:szCs w:val="24"/>
        </w:rPr>
        <w:t xml:space="preserve">[2] </w:t>
      </w:r>
      <w:r w:rsidRPr="0092531F">
        <w:rPr>
          <w:rFonts w:ascii="Times New Roman" w:hAnsi="Times New Roman" w:cs="Times New Roman"/>
          <w:b/>
          <w:color w:val="000000" w:themeColor="text1"/>
          <w:sz w:val="24"/>
          <w:szCs w:val="24"/>
        </w:rPr>
        <w:t>Milošević,MM</w:t>
      </w:r>
      <w:r w:rsidRPr="0092531F">
        <w:rPr>
          <w:rFonts w:ascii="Times New Roman" w:hAnsi="Times New Roman" w:cs="Times New Roman"/>
          <w:color w:val="000000" w:themeColor="text1"/>
          <w:sz w:val="24"/>
          <w:szCs w:val="24"/>
        </w:rPr>
        <w:t xml:space="preserve">., Mudrić, M., Mudrić, R. &amp; Milošević, BM. (2012). Using the mind in reprogramming the limits of muscle force in the process of creating champions. </w:t>
      </w:r>
      <w:r w:rsidRPr="0092531F">
        <w:rPr>
          <w:rFonts w:ascii="Times New Roman" w:hAnsi="Times New Roman" w:cs="Times New Roman"/>
          <w:i/>
          <w:color w:val="000000" w:themeColor="text1"/>
          <w:sz w:val="24"/>
          <w:szCs w:val="24"/>
        </w:rPr>
        <w:t>Sport science &amp; practice,</w:t>
      </w:r>
      <w:r w:rsidRPr="0092531F">
        <w:rPr>
          <w:rFonts w:ascii="Times New Roman" w:hAnsi="Times New Roman" w:cs="Times New Roman"/>
          <w:color w:val="000000" w:themeColor="text1"/>
          <w:sz w:val="24"/>
          <w:szCs w:val="24"/>
        </w:rPr>
        <w:t xml:space="preserve"> </w:t>
      </w:r>
      <w:r w:rsidRPr="0092531F">
        <w:rPr>
          <w:rFonts w:ascii="Times New Roman" w:hAnsi="Times New Roman" w:cs="Times New Roman"/>
          <w:i/>
          <w:color w:val="000000" w:themeColor="text1"/>
          <w:sz w:val="24"/>
          <w:szCs w:val="24"/>
        </w:rPr>
        <w:t>2</w:t>
      </w:r>
      <w:r w:rsidRPr="0092531F">
        <w:rPr>
          <w:rFonts w:ascii="Times New Roman" w:hAnsi="Times New Roman" w:cs="Times New Roman"/>
          <w:color w:val="000000" w:themeColor="text1"/>
          <w:sz w:val="24"/>
          <w:szCs w:val="24"/>
        </w:rPr>
        <w:t>(5):39-58. Print ISSN:1821-2077</w:t>
      </w:r>
      <w:r>
        <w:rPr>
          <w:rFonts w:ascii="Times New Roman" w:hAnsi="Times New Roman" w:cs="Times New Roman"/>
          <w:color w:val="000000" w:themeColor="text1"/>
          <w:sz w:val="24"/>
          <w:szCs w:val="24"/>
        </w:rPr>
        <w:t>.</w:t>
      </w:r>
      <w:r w:rsidRPr="0092531F">
        <w:rPr>
          <w:rFonts w:ascii="Times New Roman" w:hAnsi="Times New Roman" w:cs="Times New Roman"/>
          <w:bCs/>
          <w:color w:val="000000" w:themeColor="text1"/>
          <w:sz w:val="24"/>
          <w:szCs w:val="24"/>
        </w:rPr>
        <w:t xml:space="preserve"> </w:t>
      </w:r>
    </w:p>
    <w:p w:rsidR="009B4353" w:rsidRPr="0092531F" w:rsidRDefault="009B4353" w:rsidP="009B4353">
      <w:pPr>
        <w:spacing w:after="240" w:line="360" w:lineRule="auto"/>
        <w:rPr>
          <w:rFonts w:ascii="Times New Roman" w:hAnsi="Times New Roman" w:cs="Times New Roman"/>
          <w:color w:val="000000" w:themeColor="text1"/>
          <w:sz w:val="24"/>
          <w:szCs w:val="24"/>
        </w:rPr>
      </w:pPr>
      <w:r w:rsidRPr="0092531F">
        <w:rPr>
          <w:rFonts w:ascii="Times New Roman" w:hAnsi="Times New Roman" w:cs="Times New Roman"/>
          <w:color w:val="000000" w:themeColor="text1"/>
          <w:sz w:val="24"/>
          <w:szCs w:val="24"/>
        </w:rPr>
        <w:t xml:space="preserve">[3] </w:t>
      </w:r>
      <w:r w:rsidRPr="0092531F">
        <w:rPr>
          <w:rFonts w:ascii="Times New Roman" w:hAnsi="Times New Roman" w:cs="Times New Roman"/>
          <w:color w:val="000000" w:themeColor="text1"/>
          <w:spacing w:val="-3"/>
          <w:sz w:val="24"/>
          <w:szCs w:val="24"/>
        </w:rPr>
        <w:t>Milosevic</w:t>
      </w:r>
      <w:r w:rsidRPr="0092531F">
        <w:rPr>
          <w:rFonts w:ascii="Times New Roman" w:hAnsi="Times New Roman" w:cs="Times New Roman"/>
          <w:color w:val="000000" w:themeColor="text1"/>
          <w:sz w:val="24"/>
          <w:szCs w:val="24"/>
        </w:rPr>
        <w:t xml:space="preserve"> , BM. &amp; </w:t>
      </w:r>
      <w:r w:rsidRPr="0092531F">
        <w:rPr>
          <w:rFonts w:ascii="Times New Roman" w:hAnsi="Times New Roman" w:cs="Times New Roman"/>
          <w:b/>
          <w:color w:val="000000" w:themeColor="text1"/>
          <w:sz w:val="24"/>
          <w:szCs w:val="24"/>
        </w:rPr>
        <w:t>Milosevic, MM</w:t>
      </w:r>
      <w:r w:rsidRPr="0092531F">
        <w:rPr>
          <w:rFonts w:ascii="Times New Roman" w:hAnsi="Times New Roman" w:cs="Times New Roman"/>
          <w:color w:val="000000" w:themeColor="text1"/>
          <w:sz w:val="24"/>
          <w:szCs w:val="24"/>
        </w:rPr>
        <w:t xml:space="preserve">. (2013). </w:t>
      </w:r>
      <w:r w:rsidRPr="0092531F">
        <w:rPr>
          <w:rFonts w:ascii="Times New Roman" w:hAnsi="Times New Roman" w:cs="Times New Roman"/>
          <w:color w:val="000000" w:themeColor="text1"/>
          <w:sz w:val="24"/>
          <w:szCs w:val="24"/>
          <w:shd w:val="clear" w:color="auto" w:fill="FFFFFF"/>
        </w:rPr>
        <w:t xml:space="preserve">Model for </w:t>
      </w:r>
      <w:r w:rsidRPr="0092531F">
        <w:rPr>
          <w:rFonts w:ascii="Times New Roman" w:hAnsi="Times New Roman" w:cs="Times New Roman"/>
          <w:color w:val="000000" w:themeColor="text1"/>
          <w:sz w:val="24"/>
          <w:szCs w:val="24"/>
        </w:rPr>
        <w:t>assessing</w:t>
      </w:r>
      <w:r w:rsidRPr="0092531F">
        <w:rPr>
          <w:rFonts w:ascii="Times New Roman" w:hAnsi="Times New Roman" w:cs="Times New Roman"/>
          <w:color w:val="000000" w:themeColor="text1"/>
          <w:sz w:val="24"/>
          <w:szCs w:val="24"/>
          <w:shd w:val="clear" w:color="auto" w:fill="FFFFFF"/>
        </w:rPr>
        <w:t xml:space="preserve"> the physical status, as well as </w:t>
      </w:r>
      <w:r w:rsidRPr="0092531F">
        <w:rPr>
          <w:rFonts w:ascii="Times New Roman" w:hAnsi="Times New Roman" w:cs="Times New Roman"/>
          <w:color w:val="000000" w:themeColor="text1"/>
          <w:sz w:val="24"/>
          <w:szCs w:val="24"/>
        </w:rPr>
        <w:t>prediction</w:t>
      </w:r>
      <w:r w:rsidRPr="0092531F">
        <w:rPr>
          <w:rFonts w:ascii="Times New Roman" w:hAnsi="Times New Roman" w:cs="Times New Roman"/>
          <w:color w:val="000000" w:themeColor="text1"/>
          <w:sz w:val="24"/>
          <w:szCs w:val="24"/>
          <w:shd w:val="clear" w:color="auto" w:fill="FFFFFF"/>
        </w:rPr>
        <w:t xml:space="preserve"> and programming of training and sports performance of a soccer player. </w:t>
      </w:r>
      <w:r w:rsidRPr="0092531F">
        <w:rPr>
          <w:rFonts w:ascii="Times New Roman" w:hAnsi="Times New Roman" w:cs="Times New Roman"/>
          <w:i/>
          <w:iCs/>
          <w:color w:val="000000" w:themeColor="text1"/>
          <w:sz w:val="24"/>
          <w:szCs w:val="24"/>
        </w:rPr>
        <w:t>Journal of Physical Education and Sport</w:t>
      </w:r>
      <w:r w:rsidRPr="0092531F">
        <w:rPr>
          <w:rFonts w:ascii="Times New Roman" w:eastAsia="TimesNewRoman" w:hAnsi="Times New Roman" w:cs="Times New Roman"/>
          <w:color w:val="000000" w:themeColor="text1"/>
          <w:sz w:val="24"/>
          <w:szCs w:val="24"/>
        </w:rPr>
        <w:t xml:space="preserve">, </w:t>
      </w:r>
      <w:r w:rsidRPr="0092531F">
        <w:rPr>
          <w:rFonts w:ascii="Times New Roman" w:eastAsia="TimesNewRoman" w:hAnsi="Times New Roman" w:cs="Times New Roman"/>
          <w:i/>
          <w:color w:val="000000" w:themeColor="text1"/>
          <w:sz w:val="24"/>
          <w:szCs w:val="24"/>
        </w:rPr>
        <w:t>13</w:t>
      </w:r>
      <w:r w:rsidRPr="0092531F">
        <w:rPr>
          <w:rFonts w:ascii="Times New Roman" w:eastAsia="TimesNewRoman" w:hAnsi="Times New Roman" w:cs="Times New Roman"/>
          <w:color w:val="000000" w:themeColor="text1"/>
          <w:sz w:val="24"/>
          <w:szCs w:val="24"/>
        </w:rPr>
        <w:t>(4):479 – 488</w:t>
      </w:r>
      <w:r w:rsidRPr="0092531F">
        <w:rPr>
          <w:rFonts w:ascii="Times New Roman" w:hAnsi="Times New Roman" w:cs="Times New Roman"/>
          <w:color w:val="000000" w:themeColor="text1"/>
          <w:sz w:val="24"/>
          <w:szCs w:val="24"/>
        </w:rPr>
        <w:t>. Print ISSN: 2247 – 8051, Online ISSN: 2247 - 806X</w:t>
      </w:r>
      <w:r>
        <w:rPr>
          <w:rFonts w:ascii="Times New Roman" w:hAnsi="Times New Roman" w:cs="Times New Roman"/>
          <w:color w:val="000000" w:themeColor="text1"/>
          <w:sz w:val="24"/>
          <w:szCs w:val="24"/>
        </w:rPr>
        <w:t>.</w:t>
      </w:r>
      <w:r w:rsidRPr="0092531F">
        <w:rPr>
          <w:rFonts w:ascii="Times New Roman" w:hAnsi="Times New Roman" w:cs="Times New Roman"/>
          <w:color w:val="000000" w:themeColor="text1"/>
          <w:sz w:val="24"/>
          <w:szCs w:val="24"/>
        </w:rPr>
        <w:t xml:space="preserve"> </w:t>
      </w:r>
    </w:p>
    <w:p w:rsidR="009B4353" w:rsidRPr="0092531F" w:rsidRDefault="009B4353" w:rsidP="009B4353">
      <w:pPr>
        <w:spacing w:after="240" w:line="360" w:lineRule="auto"/>
        <w:rPr>
          <w:rFonts w:ascii="Times New Roman" w:hAnsi="Times New Roman" w:cs="Times New Roman"/>
          <w:b/>
          <w:bCs/>
          <w:color w:val="000000" w:themeColor="text1"/>
          <w:sz w:val="24"/>
          <w:szCs w:val="24"/>
        </w:rPr>
      </w:pPr>
      <w:r w:rsidRPr="0092531F">
        <w:rPr>
          <w:rFonts w:ascii="Times New Roman" w:hAnsi="Times New Roman" w:cs="Times New Roman"/>
          <w:bCs/>
          <w:color w:val="000000" w:themeColor="text1"/>
          <w:sz w:val="24"/>
          <w:szCs w:val="24"/>
        </w:rPr>
        <w:t xml:space="preserve">[4] </w:t>
      </w:r>
      <w:r w:rsidRPr="0092531F">
        <w:rPr>
          <w:rFonts w:ascii="Times New Roman" w:eastAsia="Calibri" w:hAnsi="Times New Roman" w:cs="Times New Roman"/>
          <w:color w:val="000000" w:themeColor="text1"/>
          <w:sz w:val="24"/>
          <w:szCs w:val="24"/>
        </w:rPr>
        <w:t xml:space="preserve">Milosevic, BM., Nemec, MP., Zivotic, RD., </w:t>
      </w:r>
      <w:r w:rsidRPr="0092531F">
        <w:rPr>
          <w:rFonts w:ascii="Times New Roman" w:eastAsia="Calibri" w:hAnsi="Times New Roman" w:cs="Times New Roman"/>
          <w:b/>
          <w:color w:val="000000" w:themeColor="text1"/>
          <w:sz w:val="24"/>
          <w:szCs w:val="24"/>
        </w:rPr>
        <w:t>Milosevic, MM.</w:t>
      </w:r>
      <w:r w:rsidRPr="0092531F">
        <w:rPr>
          <w:rFonts w:ascii="Times New Roman" w:eastAsia="Calibri" w:hAnsi="Times New Roman" w:cs="Times New Roman"/>
          <w:color w:val="000000" w:themeColor="text1"/>
          <w:sz w:val="24"/>
          <w:szCs w:val="24"/>
        </w:rPr>
        <w:t xml:space="preserve">, &amp; Rajovic, DR. (2014). </w:t>
      </w:r>
      <w:r w:rsidRPr="0092531F">
        <w:rPr>
          <w:rFonts w:ascii="Times New Roman" w:hAnsi="Times New Roman" w:cs="Times New Roman"/>
          <w:color w:val="000000" w:themeColor="text1"/>
          <w:sz w:val="24"/>
          <w:szCs w:val="24"/>
        </w:rPr>
        <w:t>Force distribution model of motor units of leg extensor muscles.</w:t>
      </w:r>
      <w:r w:rsidRPr="0092531F">
        <w:rPr>
          <w:rFonts w:ascii="Times New Roman" w:hAnsi="Times New Roman" w:cs="Times New Roman"/>
          <w:i/>
          <w:iCs/>
          <w:color w:val="000000" w:themeColor="text1"/>
          <w:sz w:val="24"/>
          <w:szCs w:val="24"/>
        </w:rPr>
        <w:t xml:space="preserve"> Journal of Sports Sciences, 2</w:t>
      </w:r>
      <w:r w:rsidRPr="0092531F">
        <w:rPr>
          <w:rFonts w:ascii="Times New Roman" w:hAnsi="Times New Roman" w:cs="Times New Roman"/>
          <w:iCs/>
          <w:color w:val="000000" w:themeColor="text1"/>
          <w:sz w:val="24"/>
          <w:szCs w:val="24"/>
        </w:rPr>
        <w:t>(3):195-199</w:t>
      </w:r>
      <w:r w:rsidRPr="0092531F">
        <w:rPr>
          <w:rFonts w:ascii="Times New Roman" w:hAnsi="Times New Roman" w:cs="Times New Roman"/>
          <w:b/>
          <w:bCs/>
          <w:color w:val="000000" w:themeColor="text1"/>
          <w:sz w:val="24"/>
          <w:szCs w:val="24"/>
        </w:rPr>
        <w:t>.</w:t>
      </w:r>
      <w:r w:rsidRPr="0092531F">
        <w:rPr>
          <w:rFonts w:ascii="Times New Roman" w:hAnsi="Times New Roman" w:cs="Times New Roman"/>
          <w:color w:val="000000" w:themeColor="text1"/>
          <w:sz w:val="24"/>
          <w:szCs w:val="24"/>
        </w:rPr>
        <w:t xml:space="preserve"> Print ISSN: 2332-7839</w:t>
      </w:r>
      <w:r>
        <w:rPr>
          <w:rFonts w:ascii="Times New Roman" w:hAnsi="Times New Roman" w:cs="Times New Roman"/>
          <w:color w:val="000000" w:themeColor="text1"/>
          <w:sz w:val="24"/>
          <w:szCs w:val="24"/>
        </w:rPr>
        <w:t>.</w:t>
      </w:r>
      <w:r w:rsidRPr="0092531F">
        <w:rPr>
          <w:rFonts w:ascii="Times New Roman" w:hAnsi="Times New Roman" w:cs="Times New Roman"/>
          <w:color w:val="000000" w:themeColor="text1"/>
          <w:sz w:val="24"/>
          <w:szCs w:val="24"/>
        </w:rPr>
        <w:t xml:space="preserve"> </w:t>
      </w:r>
    </w:p>
    <w:p w:rsidR="009B4353" w:rsidRPr="0092531F" w:rsidRDefault="009B4353" w:rsidP="009B4353">
      <w:pPr>
        <w:spacing w:after="240" w:line="360" w:lineRule="auto"/>
        <w:rPr>
          <w:rFonts w:ascii="Times New Roman" w:hAnsi="Times New Roman" w:cs="Times New Roman"/>
          <w:bCs/>
          <w:color w:val="000000" w:themeColor="text1"/>
          <w:sz w:val="24"/>
          <w:szCs w:val="24"/>
        </w:rPr>
      </w:pPr>
      <w:r w:rsidRPr="0092531F">
        <w:rPr>
          <w:rFonts w:ascii="Times New Roman" w:hAnsi="Times New Roman" w:cs="Times New Roman"/>
          <w:bCs/>
          <w:color w:val="000000" w:themeColor="text1"/>
          <w:sz w:val="24"/>
          <w:szCs w:val="24"/>
        </w:rPr>
        <w:t xml:space="preserve">[5] </w:t>
      </w:r>
      <w:r w:rsidRPr="0092531F">
        <w:rPr>
          <w:rFonts w:ascii="Times New Roman" w:eastAsia="Calibri" w:hAnsi="Times New Roman" w:cs="Times New Roman"/>
          <w:bCs/>
          <w:color w:val="000000" w:themeColor="text1"/>
          <w:sz w:val="24"/>
          <w:szCs w:val="24"/>
        </w:rPr>
        <w:t>Milošević, BM.</w:t>
      </w:r>
      <w:r w:rsidRPr="0092531F">
        <w:rPr>
          <w:rFonts w:ascii="Times New Roman" w:hAnsi="Times New Roman" w:cs="Times New Roman"/>
          <w:color w:val="000000" w:themeColor="text1"/>
          <w:sz w:val="24"/>
          <w:szCs w:val="24"/>
        </w:rPr>
        <w:t>,</w:t>
      </w:r>
      <w:r w:rsidRPr="0092531F">
        <w:rPr>
          <w:rFonts w:ascii="Times New Roman" w:hAnsi="Times New Roman" w:cs="Times New Roman"/>
          <w:b/>
          <w:color w:val="000000" w:themeColor="text1"/>
          <w:sz w:val="24"/>
          <w:szCs w:val="24"/>
        </w:rPr>
        <w:t xml:space="preserve"> Milošević, MM</w:t>
      </w:r>
      <w:r w:rsidRPr="0092531F">
        <w:rPr>
          <w:rFonts w:ascii="Times New Roman" w:hAnsi="Times New Roman" w:cs="Times New Roman"/>
          <w:color w:val="000000" w:themeColor="text1"/>
          <w:sz w:val="24"/>
          <w:szCs w:val="24"/>
        </w:rPr>
        <w:t>.,</w:t>
      </w:r>
      <w:r w:rsidRPr="0092531F">
        <w:rPr>
          <w:rFonts w:ascii="Times New Roman" w:hAnsi="Times New Roman" w:cs="Times New Roman"/>
          <w:b/>
          <w:color w:val="000000" w:themeColor="text1"/>
          <w:sz w:val="24"/>
          <w:szCs w:val="24"/>
        </w:rPr>
        <w:t xml:space="preserve"> </w:t>
      </w:r>
      <w:r w:rsidRPr="0092531F">
        <w:rPr>
          <w:rFonts w:ascii="Times New Roman" w:hAnsi="Times New Roman" w:cs="Times New Roman"/>
          <w:color w:val="000000" w:themeColor="text1"/>
          <w:sz w:val="24"/>
          <w:szCs w:val="24"/>
        </w:rPr>
        <w:t xml:space="preserve">Nemec, MP., Životic, RD. &amp; Radjo, II. (2014). </w:t>
      </w:r>
      <w:r w:rsidRPr="0092531F">
        <w:rPr>
          <w:rStyle w:val="hps"/>
          <w:rFonts w:ascii="Times New Roman" w:hAnsi="Times New Roman" w:cs="Times New Roman"/>
          <w:color w:val="000000" w:themeColor="text1"/>
          <w:sz w:val="24"/>
          <w:szCs w:val="24"/>
        </w:rPr>
        <w:t>A new approach to development of human maximal muscular force.</w:t>
      </w:r>
      <w:r w:rsidRPr="0092531F">
        <w:rPr>
          <w:rFonts w:ascii="Times New Roman" w:hAnsi="Times New Roman" w:cs="Times New Roman"/>
          <w:color w:val="000000" w:themeColor="text1"/>
          <w:sz w:val="24"/>
          <w:szCs w:val="24"/>
        </w:rPr>
        <w:t xml:space="preserve"> </w:t>
      </w:r>
      <w:r w:rsidRPr="0092531F">
        <w:rPr>
          <w:rFonts w:ascii="Times New Roman" w:hAnsi="Times New Roman" w:cs="Times New Roman"/>
          <w:i/>
          <w:color w:val="000000" w:themeColor="text1"/>
          <w:sz w:val="24"/>
          <w:szCs w:val="24"/>
        </w:rPr>
        <w:t>Journal of Exercise Physiology</w:t>
      </w:r>
      <w:r w:rsidRPr="0092531F">
        <w:rPr>
          <w:rFonts w:ascii="Times New Roman" w:hAnsi="Times New Roman" w:cs="Times New Roman"/>
          <w:b/>
          <w:i/>
          <w:color w:val="000000" w:themeColor="text1"/>
          <w:sz w:val="24"/>
          <w:szCs w:val="24"/>
        </w:rPr>
        <w:t>online</w:t>
      </w:r>
      <w:r w:rsidRPr="0092531F">
        <w:rPr>
          <w:rFonts w:ascii="Times New Roman" w:hAnsi="Times New Roman" w:cs="Times New Roman"/>
          <w:b/>
          <w:color w:val="000000" w:themeColor="text1"/>
          <w:sz w:val="24"/>
          <w:szCs w:val="24"/>
        </w:rPr>
        <w:t xml:space="preserve">, </w:t>
      </w:r>
      <w:r w:rsidRPr="0092531F">
        <w:rPr>
          <w:rFonts w:ascii="Times New Roman" w:hAnsi="Times New Roman" w:cs="Times New Roman"/>
          <w:i/>
          <w:color w:val="000000" w:themeColor="text1"/>
          <w:sz w:val="24"/>
          <w:szCs w:val="24"/>
        </w:rPr>
        <w:t>17</w:t>
      </w:r>
      <w:r w:rsidRPr="0092531F">
        <w:rPr>
          <w:rFonts w:ascii="Times New Roman" w:hAnsi="Times New Roman" w:cs="Times New Roman"/>
          <w:color w:val="000000" w:themeColor="text1"/>
          <w:sz w:val="24"/>
          <w:szCs w:val="24"/>
        </w:rPr>
        <w:t xml:space="preserve">(5):70-80. Print ISSN: 1097-9751. </w:t>
      </w:r>
    </w:p>
    <w:p w:rsidR="009B4353" w:rsidRPr="0092531F" w:rsidRDefault="009B4353" w:rsidP="009B4353">
      <w:pPr>
        <w:spacing w:after="240" w:line="360" w:lineRule="auto"/>
        <w:rPr>
          <w:rFonts w:ascii="Times New Roman" w:hAnsi="Times New Roman" w:cs="Times New Roman"/>
          <w:bCs/>
          <w:color w:val="000000" w:themeColor="text1"/>
          <w:sz w:val="24"/>
          <w:szCs w:val="24"/>
        </w:rPr>
      </w:pPr>
      <w:r w:rsidRPr="0092531F">
        <w:rPr>
          <w:rFonts w:ascii="Times New Roman" w:hAnsi="Times New Roman" w:cs="Times New Roman"/>
          <w:bCs/>
          <w:color w:val="000000" w:themeColor="text1"/>
          <w:sz w:val="24"/>
          <w:szCs w:val="24"/>
        </w:rPr>
        <w:t xml:space="preserve">[6] Milošević, BM., Džoljić, E., </w:t>
      </w:r>
      <w:r w:rsidRPr="0092531F">
        <w:rPr>
          <w:rFonts w:ascii="Times New Roman" w:hAnsi="Times New Roman" w:cs="Times New Roman"/>
          <w:b/>
          <w:bCs/>
          <w:color w:val="000000" w:themeColor="text1"/>
          <w:sz w:val="24"/>
          <w:szCs w:val="24"/>
        </w:rPr>
        <w:t>Milošević, MM</w:t>
      </w:r>
      <w:r w:rsidRPr="0092531F">
        <w:rPr>
          <w:rFonts w:ascii="Times New Roman" w:hAnsi="Times New Roman" w:cs="Times New Roman"/>
          <w:bCs/>
          <w:color w:val="000000" w:themeColor="text1"/>
          <w:sz w:val="24"/>
          <w:szCs w:val="24"/>
        </w:rPr>
        <w:t>., Jourkesh, M.</w:t>
      </w:r>
      <w:r w:rsidRPr="0092531F">
        <w:rPr>
          <w:rFonts w:ascii="Times New Roman" w:hAnsi="Times New Roman" w:cs="Times New Roman"/>
          <w:color w:val="000000" w:themeColor="text1"/>
          <w:sz w:val="24"/>
          <w:szCs w:val="24"/>
        </w:rPr>
        <w:t xml:space="preserve"> &amp;</w:t>
      </w:r>
      <w:r w:rsidRPr="0092531F">
        <w:rPr>
          <w:rFonts w:ascii="Times New Roman" w:eastAsia="Calibri" w:hAnsi="Times New Roman" w:cs="Times New Roman"/>
          <w:bCs/>
          <w:color w:val="000000" w:themeColor="text1"/>
          <w:sz w:val="24"/>
          <w:szCs w:val="24"/>
        </w:rPr>
        <w:t xml:space="preserve"> Behm, GD. (2014). </w:t>
      </w:r>
      <w:r w:rsidRPr="0092531F">
        <w:rPr>
          <w:rFonts w:ascii="Times New Roman" w:hAnsi="Times New Roman" w:cs="Times New Roman"/>
          <w:bCs/>
          <w:color w:val="000000" w:themeColor="text1"/>
          <w:sz w:val="24"/>
          <w:szCs w:val="24"/>
        </w:rPr>
        <w:t>The Analysis of Muscle Force Development with Trained and Elite Athletes.</w:t>
      </w:r>
      <w:r w:rsidRPr="0092531F">
        <w:rPr>
          <w:rFonts w:ascii="Times New Roman" w:hAnsi="Times New Roman" w:cs="Times New Roman"/>
          <w:bCs/>
          <w:i/>
          <w:color w:val="000000" w:themeColor="text1"/>
          <w:sz w:val="24"/>
          <w:szCs w:val="24"/>
        </w:rPr>
        <w:t xml:space="preserve"> Fiziologia</w:t>
      </w:r>
      <w:r w:rsidRPr="0092531F">
        <w:rPr>
          <w:rFonts w:ascii="Times New Roman" w:hAnsi="Times New Roman" w:cs="Times New Roman"/>
          <w:bCs/>
          <w:color w:val="000000" w:themeColor="text1"/>
          <w:sz w:val="24"/>
          <w:szCs w:val="24"/>
        </w:rPr>
        <w:t xml:space="preserve">, </w:t>
      </w:r>
      <w:r w:rsidRPr="0092531F">
        <w:rPr>
          <w:rFonts w:ascii="Times New Roman" w:hAnsi="Times New Roman" w:cs="Times New Roman"/>
          <w:bCs/>
          <w:i/>
          <w:color w:val="000000" w:themeColor="text1"/>
          <w:sz w:val="24"/>
          <w:szCs w:val="24"/>
        </w:rPr>
        <w:t>24</w:t>
      </w:r>
      <w:r w:rsidRPr="0092531F">
        <w:rPr>
          <w:rFonts w:ascii="Times New Roman" w:hAnsi="Times New Roman" w:cs="Times New Roman"/>
          <w:bCs/>
          <w:color w:val="000000" w:themeColor="text1"/>
          <w:sz w:val="24"/>
          <w:szCs w:val="24"/>
        </w:rPr>
        <w:t>(1-81):5-12.</w:t>
      </w:r>
      <w:r w:rsidRPr="0092531F">
        <w:rPr>
          <w:rFonts w:ascii="Times New Roman" w:hAnsi="Times New Roman" w:cs="Times New Roman"/>
          <w:color w:val="000000" w:themeColor="text1"/>
          <w:sz w:val="24"/>
          <w:szCs w:val="24"/>
        </w:rPr>
        <w:t xml:space="preserve"> Print</w:t>
      </w:r>
      <w:r w:rsidRPr="0092531F">
        <w:rPr>
          <w:rStyle w:val="Strong"/>
          <w:rFonts w:ascii="Times New Roman" w:hAnsi="Times New Roman" w:cs="Times New Roman"/>
          <w:color w:val="000000" w:themeColor="text1"/>
          <w:sz w:val="24"/>
          <w:szCs w:val="24"/>
        </w:rPr>
        <w:t xml:space="preserve"> </w:t>
      </w:r>
      <w:r w:rsidRPr="0092531F">
        <w:rPr>
          <w:rStyle w:val="Strong"/>
          <w:rFonts w:ascii="Times New Roman" w:hAnsi="Times New Roman" w:cs="Times New Roman"/>
          <w:b w:val="0"/>
          <w:color w:val="000000" w:themeColor="text1"/>
          <w:sz w:val="24"/>
          <w:szCs w:val="24"/>
        </w:rPr>
        <w:t xml:space="preserve">ISSN: 1223-2076, </w:t>
      </w:r>
      <w:r w:rsidRPr="0092531F">
        <w:rPr>
          <w:rFonts w:ascii="Times New Roman" w:hAnsi="Times New Roman" w:cs="Times New Roman"/>
          <w:color w:val="000000" w:themeColor="text1"/>
          <w:sz w:val="24"/>
          <w:szCs w:val="24"/>
        </w:rPr>
        <w:t>Online</w:t>
      </w:r>
      <w:r w:rsidRPr="0092531F">
        <w:rPr>
          <w:rStyle w:val="Strong"/>
          <w:rFonts w:ascii="Times New Roman" w:hAnsi="Times New Roman" w:cs="Times New Roman"/>
          <w:b w:val="0"/>
          <w:color w:val="000000" w:themeColor="text1"/>
          <w:sz w:val="24"/>
          <w:szCs w:val="24"/>
        </w:rPr>
        <w:t xml:space="preserve"> ISSN: 2247-2061, ISSN-L: 1223-2076.</w:t>
      </w:r>
      <w:r w:rsidRPr="0092531F">
        <w:rPr>
          <w:rFonts w:ascii="Times New Roman" w:hAnsi="Times New Roman" w:cs="Times New Roman"/>
          <w:bCs/>
          <w:color w:val="000000" w:themeColor="text1"/>
          <w:sz w:val="24"/>
          <w:szCs w:val="24"/>
        </w:rPr>
        <w:t xml:space="preserve"> </w:t>
      </w:r>
    </w:p>
    <w:p w:rsidR="009B4353" w:rsidRPr="0092531F" w:rsidRDefault="009B4353" w:rsidP="009B4353">
      <w:pPr>
        <w:spacing w:after="240" w:line="360" w:lineRule="auto"/>
        <w:rPr>
          <w:rFonts w:ascii="Times New Roman" w:hAnsi="Times New Roman" w:cs="Times New Roman"/>
          <w:color w:val="000000" w:themeColor="text1"/>
          <w:sz w:val="24"/>
          <w:szCs w:val="24"/>
          <w:lang w:eastAsia="en-GB"/>
        </w:rPr>
      </w:pPr>
      <w:r w:rsidRPr="0092531F">
        <w:rPr>
          <w:rFonts w:ascii="Times New Roman" w:hAnsi="Times New Roman" w:cs="Times New Roman"/>
          <w:bCs/>
          <w:color w:val="000000" w:themeColor="text1"/>
          <w:sz w:val="24"/>
          <w:szCs w:val="24"/>
        </w:rPr>
        <w:t xml:space="preserve">[7] </w:t>
      </w:r>
      <w:r w:rsidRPr="0092531F">
        <w:rPr>
          <w:rFonts w:ascii="Times New Roman" w:hAnsi="Times New Roman" w:cs="Times New Roman"/>
          <w:color w:val="000000" w:themeColor="text1"/>
          <w:sz w:val="24"/>
          <w:szCs w:val="24"/>
        </w:rPr>
        <w:t>Milosevic, BM., Nemec, JV., Zivotic, RD., Nemec, MP.,</w:t>
      </w:r>
      <w:r w:rsidRPr="0092531F">
        <w:rPr>
          <w:rFonts w:ascii="Times New Roman" w:hAnsi="Times New Roman" w:cs="Times New Roman"/>
          <w:b/>
          <w:color w:val="000000" w:themeColor="text1"/>
          <w:sz w:val="24"/>
          <w:szCs w:val="24"/>
        </w:rPr>
        <w:t xml:space="preserve"> </w:t>
      </w:r>
      <w:r w:rsidRPr="0092531F">
        <w:rPr>
          <w:rFonts w:ascii="Times New Roman" w:hAnsi="Times New Roman" w:cs="Times New Roman"/>
          <w:color w:val="000000" w:themeColor="text1"/>
          <w:sz w:val="24"/>
          <w:szCs w:val="24"/>
        </w:rPr>
        <w:t>&amp;</w:t>
      </w:r>
      <w:r w:rsidRPr="0092531F">
        <w:rPr>
          <w:rFonts w:ascii="Times New Roman" w:hAnsi="Times New Roman" w:cs="Times New Roman"/>
          <w:b/>
          <w:color w:val="000000" w:themeColor="text1"/>
          <w:sz w:val="24"/>
          <w:szCs w:val="24"/>
        </w:rPr>
        <w:t xml:space="preserve"> Milosevic, MM.</w:t>
      </w:r>
      <w:r w:rsidRPr="0092531F">
        <w:rPr>
          <w:rFonts w:ascii="Times New Roman" w:eastAsia="TimesNewRoman" w:hAnsi="Times New Roman" w:cs="Times New Roman"/>
          <w:color w:val="000000" w:themeColor="text1"/>
          <w:sz w:val="24"/>
          <w:szCs w:val="24"/>
        </w:rPr>
        <w:t xml:space="preserve"> (2016). Determining the upon which force generation velocity and its dimensions are changed in leg </w:t>
      </w:r>
      <w:r w:rsidRPr="0092531F">
        <w:rPr>
          <w:rFonts w:ascii="Times New Roman" w:eastAsia="TimesNewRoman" w:hAnsi="Times New Roman" w:cs="Times New Roman"/>
          <w:color w:val="000000" w:themeColor="text1"/>
          <w:sz w:val="24"/>
          <w:szCs w:val="24"/>
        </w:rPr>
        <w:lastRenderedPageBreak/>
        <w:t xml:space="preserve">extensors. </w:t>
      </w:r>
      <w:r w:rsidRPr="0092531F">
        <w:rPr>
          <w:rFonts w:ascii="Times New Roman" w:eastAsia="TimesNewRoman" w:hAnsi="Times New Roman" w:cs="Times New Roman"/>
          <w:i/>
          <w:color w:val="000000" w:themeColor="text1"/>
          <w:sz w:val="24"/>
          <w:szCs w:val="24"/>
        </w:rPr>
        <w:t>Journal of sports sciences</w:t>
      </w:r>
      <w:r w:rsidRPr="0092531F">
        <w:rPr>
          <w:rFonts w:ascii="Times New Roman" w:eastAsia="TimesNewRoman" w:hAnsi="Times New Roman" w:cs="Times New Roman"/>
          <w:color w:val="000000" w:themeColor="text1"/>
          <w:sz w:val="24"/>
          <w:szCs w:val="24"/>
        </w:rPr>
        <w:t>.</w:t>
      </w:r>
      <w:r w:rsidRPr="0092531F">
        <w:rPr>
          <w:rFonts w:ascii="Times New Roman" w:hAnsi="Times New Roman" w:cs="Times New Roman"/>
          <w:b/>
          <w:color w:val="000000" w:themeColor="text1"/>
          <w:sz w:val="24"/>
          <w:szCs w:val="24"/>
          <w:lang w:eastAsia="en-GB"/>
        </w:rPr>
        <w:t xml:space="preserve"> </w:t>
      </w:r>
      <w:r w:rsidRPr="0092531F">
        <w:rPr>
          <w:rFonts w:ascii="Times New Roman" w:hAnsi="Times New Roman" w:cs="Times New Roman"/>
          <w:color w:val="000000" w:themeColor="text1"/>
          <w:sz w:val="24"/>
          <w:szCs w:val="24"/>
          <w:lang w:eastAsia="en-GB"/>
        </w:rPr>
        <w:t>(</w:t>
      </w:r>
      <w:r w:rsidRPr="0092531F">
        <w:rPr>
          <w:rStyle w:val="hps"/>
          <w:rFonts w:ascii="Times New Roman" w:hAnsi="Times New Roman" w:cs="Times New Roman"/>
          <w:color w:val="000000" w:themeColor="text1"/>
          <w:sz w:val="24"/>
          <w:szCs w:val="24"/>
        </w:rPr>
        <w:t>accepted for</w:t>
      </w:r>
      <w:r w:rsidRPr="0092531F">
        <w:rPr>
          <w:rStyle w:val="shorttext"/>
          <w:rFonts w:ascii="Times New Roman" w:hAnsi="Times New Roman" w:cs="Times New Roman"/>
          <w:color w:val="000000" w:themeColor="text1"/>
          <w:sz w:val="24"/>
          <w:szCs w:val="24"/>
        </w:rPr>
        <w:t xml:space="preserve"> </w:t>
      </w:r>
      <w:r w:rsidRPr="0092531F">
        <w:rPr>
          <w:rStyle w:val="hps"/>
          <w:rFonts w:ascii="Times New Roman" w:hAnsi="Times New Roman" w:cs="Times New Roman"/>
          <w:color w:val="000000" w:themeColor="text1"/>
          <w:sz w:val="24"/>
          <w:szCs w:val="24"/>
        </w:rPr>
        <w:t>publication</w:t>
      </w:r>
      <w:r w:rsidRPr="0092531F">
        <w:rPr>
          <w:rFonts w:ascii="Times New Roman" w:hAnsi="Times New Roman" w:cs="Times New Roman"/>
          <w:color w:val="000000" w:themeColor="text1"/>
          <w:sz w:val="24"/>
          <w:szCs w:val="24"/>
          <w:lang w:eastAsia="en-GB"/>
        </w:rPr>
        <w:t>).</w:t>
      </w:r>
      <w:r w:rsidRPr="0092531F">
        <w:rPr>
          <w:rFonts w:ascii="Times New Roman" w:hAnsi="Times New Roman" w:cs="Times New Roman"/>
          <w:color w:val="000000" w:themeColor="text1"/>
          <w:sz w:val="24"/>
          <w:szCs w:val="24"/>
        </w:rPr>
        <w:t xml:space="preserve"> Print ISSN: 0264-0414 Online 1466-447X</w:t>
      </w:r>
      <w:r>
        <w:rPr>
          <w:rFonts w:ascii="Times New Roman" w:hAnsi="Times New Roman" w:cs="Times New Roman"/>
          <w:bCs/>
          <w:color w:val="000000" w:themeColor="text1"/>
          <w:sz w:val="24"/>
          <w:szCs w:val="24"/>
        </w:rPr>
        <w:t>.</w:t>
      </w:r>
    </w:p>
    <w:p w:rsidR="009B4353" w:rsidRPr="0092531F" w:rsidRDefault="009B4353" w:rsidP="009B4353">
      <w:pPr>
        <w:spacing w:after="240" w:line="360" w:lineRule="auto"/>
        <w:rPr>
          <w:rFonts w:ascii="Times New Roman" w:hAnsi="Times New Roman" w:cs="Times New Roman"/>
          <w:color w:val="000000" w:themeColor="text1"/>
          <w:sz w:val="28"/>
          <w:szCs w:val="24"/>
        </w:rPr>
      </w:pPr>
      <w:r w:rsidRPr="0092531F">
        <w:rPr>
          <w:rFonts w:ascii="Times New Roman" w:hAnsi="Times New Roman" w:cs="Times New Roman"/>
          <w:color w:val="000000" w:themeColor="text1"/>
          <w:sz w:val="24"/>
          <w:shd w:val="clear" w:color="auto" w:fill="FFFFFF"/>
          <w:lang w:val="en-AU"/>
        </w:rPr>
        <w:t>[8]</w:t>
      </w:r>
      <w:r w:rsidRPr="0092531F">
        <w:rPr>
          <w:rStyle w:val="apple-converted-space"/>
          <w:rFonts w:ascii="Times New Roman" w:hAnsi="Times New Roman" w:cs="Times New Roman"/>
          <w:color w:val="000000" w:themeColor="text1"/>
          <w:sz w:val="24"/>
          <w:shd w:val="clear" w:color="auto" w:fill="FFFFFF"/>
          <w:lang w:val="en-AU"/>
        </w:rPr>
        <w:t> </w:t>
      </w:r>
      <w:r w:rsidRPr="0092531F">
        <w:rPr>
          <w:rFonts w:ascii="Times New Roman" w:hAnsi="Times New Roman" w:cs="Times New Roman"/>
          <w:color w:val="000000" w:themeColor="text1"/>
          <w:sz w:val="24"/>
          <w:shd w:val="clear" w:color="auto" w:fill="FFFFFF"/>
          <w:lang w:val="en-AU"/>
        </w:rPr>
        <w:t>Milošević, BM.,</w:t>
      </w:r>
      <w:r w:rsidRPr="0092531F">
        <w:rPr>
          <w:rStyle w:val="apple-converted-space"/>
          <w:rFonts w:ascii="Times New Roman" w:hAnsi="Times New Roman" w:cs="Times New Roman"/>
          <w:color w:val="000000" w:themeColor="text1"/>
          <w:sz w:val="24"/>
          <w:shd w:val="clear" w:color="auto" w:fill="FFFFFF"/>
          <w:lang w:val="en-AU"/>
        </w:rPr>
        <w:t> </w:t>
      </w:r>
      <w:r w:rsidRPr="0092531F">
        <w:rPr>
          <w:rFonts w:ascii="Times New Roman" w:hAnsi="Times New Roman" w:cs="Times New Roman"/>
          <w:b/>
          <w:bCs/>
          <w:color w:val="000000" w:themeColor="text1"/>
          <w:sz w:val="24"/>
          <w:shd w:val="clear" w:color="auto" w:fill="FFFFFF"/>
          <w:lang w:val="en-AU"/>
        </w:rPr>
        <w:t>Milošević, MM</w:t>
      </w:r>
      <w:r w:rsidRPr="0092531F">
        <w:rPr>
          <w:rFonts w:ascii="Times New Roman" w:hAnsi="Times New Roman" w:cs="Times New Roman"/>
          <w:color w:val="000000" w:themeColor="text1"/>
          <w:sz w:val="24"/>
          <w:shd w:val="clear" w:color="auto" w:fill="FFFFFF"/>
          <w:lang w:val="en-AU"/>
        </w:rPr>
        <w:t>., Nemec, MP., Životic, RD. &amp;</w:t>
      </w:r>
      <w:r w:rsidRPr="0092531F">
        <w:rPr>
          <w:rStyle w:val="apple-converted-space"/>
          <w:rFonts w:ascii="Times New Roman" w:hAnsi="Times New Roman" w:cs="Times New Roman"/>
          <w:color w:val="000000" w:themeColor="text1"/>
          <w:sz w:val="24"/>
          <w:shd w:val="clear" w:color="auto" w:fill="FFFFFF"/>
        </w:rPr>
        <w:t> </w:t>
      </w:r>
      <w:r w:rsidRPr="0092531F">
        <w:rPr>
          <w:rFonts w:ascii="Times New Roman" w:hAnsi="Times New Roman" w:cs="Times New Roman"/>
          <w:color w:val="000000" w:themeColor="text1"/>
          <w:sz w:val="24"/>
          <w:shd w:val="clear" w:color="auto" w:fill="FFFFFF"/>
        </w:rPr>
        <w:t>Siljak, LjV. (2016).</w:t>
      </w:r>
      <w:r w:rsidRPr="0092531F">
        <w:rPr>
          <w:rStyle w:val="apple-converted-space"/>
          <w:rFonts w:ascii="Times New Roman" w:hAnsi="Times New Roman" w:cs="Times New Roman"/>
          <w:color w:val="000000" w:themeColor="text1"/>
          <w:sz w:val="24"/>
          <w:shd w:val="clear" w:color="auto" w:fill="FFFFFF"/>
        </w:rPr>
        <w:t> </w:t>
      </w:r>
      <w:r w:rsidRPr="0092531F">
        <w:rPr>
          <w:rFonts w:ascii="Times New Roman" w:hAnsi="Times New Roman" w:cs="Times New Roman"/>
          <w:color w:val="000000" w:themeColor="text1"/>
          <w:sz w:val="24"/>
          <w:shd w:val="clear" w:color="auto" w:fill="FFFFFF"/>
          <w:lang w:val="en-AU"/>
        </w:rPr>
        <w:t>The dynamich of developing the maximum force in a basketball centre player by applying modern training technology.</w:t>
      </w:r>
      <w:r w:rsidRPr="0092531F">
        <w:rPr>
          <w:rStyle w:val="apple-converted-space"/>
          <w:rFonts w:ascii="Times New Roman" w:hAnsi="Times New Roman" w:cs="Times New Roman"/>
          <w:color w:val="000000" w:themeColor="text1"/>
          <w:sz w:val="24"/>
          <w:shd w:val="clear" w:color="auto" w:fill="FFFFFF"/>
          <w:lang w:val="en-AU"/>
        </w:rPr>
        <w:t> </w:t>
      </w:r>
      <w:r w:rsidRPr="0092531F">
        <w:rPr>
          <w:rFonts w:ascii="Times New Roman" w:hAnsi="Times New Roman" w:cs="Times New Roman"/>
          <w:i/>
          <w:iCs/>
          <w:color w:val="000000" w:themeColor="text1"/>
          <w:sz w:val="24"/>
          <w:shd w:val="clear" w:color="auto" w:fill="FFFFFF"/>
          <w:lang w:val="en-AU"/>
        </w:rPr>
        <w:t>American Journal of Sports Medicine</w:t>
      </w:r>
      <w:r w:rsidRPr="0092531F">
        <w:rPr>
          <w:rFonts w:ascii="Times New Roman" w:hAnsi="Times New Roman" w:cs="Times New Roman"/>
          <w:color w:val="000000" w:themeColor="text1"/>
          <w:sz w:val="24"/>
          <w:shd w:val="clear" w:color="auto" w:fill="FFFFFF"/>
          <w:lang w:val="en-AU"/>
        </w:rPr>
        <w:t>.</w:t>
      </w:r>
      <w:r w:rsidRPr="0092531F">
        <w:rPr>
          <w:rStyle w:val="apple-converted-space"/>
          <w:rFonts w:ascii="Times New Roman" w:hAnsi="Times New Roman" w:cs="Times New Roman"/>
          <w:color w:val="000000" w:themeColor="text1"/>
          <w:sz w:val="24"/>
          <w:shd w:val="clear" w:color="auto" w:fill="FFFFFF"/>
          <w:lang w:val="en-AU"/>
        </w:rPr>
        <w:t> </w:t>
      </w:r>
      <w:r w:rsidRPr="0092531F">
        <w:rPr>
          <w:rFonts w:ascii="Times New Roman" w:hAnsi="Times New Roman" w:cs="Times New Roman"/>
          <w:color w:val="000000" w:themeColor="text1"/>
          <w:sz w:val="24"/>
          <w:shd w:val="clear" w:color="auto" w:fill="FFFFFF"/>
        </w:rPr>
        <w:t>(</w:t>
      </w:r>
      <w:r w:rsidRPr="0092531F">
        <w:rPr>
          <w:rStyle w:val="yiv3387785577gmail-hps"/>
          <w:rFonts w:ascii="Times New Roman" w:hAnsi="Times New Roman" w:cs="Times New Roman"/>
          <w:color w:val="000000" w:themeColor="text1"/>
          <w:sz w:val="24"/>
          <w:shd w:val="clear" w:color="auto" w:fill="FFFFFF"/>
          <w:lang w:val="en-AU"/>
        </w:rPr>
        <w:t>accepted forpublication</w:t>
      </w:r>
      <w:r w:rsidRPr="0092531F">
        <w:rPr>
          <w:rFonts w:ascii="Times New Roman" w:hAnsi="Times New Roman" w:cs="Times New Roman"/>
          <w:color w:val="000000" w:themeColor="text1"/>
          <w:sz w:val="24"/>
          <w:shd w:val="clear" w:color="auto" w:fill="FFFFFF"/>
        </w:rPr>
        <w:t>).</w:t>
      </w:r>
      <w:r w:rsidRPr="0092531F">
        <w:rPr>
          <w:rStyle w:val="apple-converted-space"/>
          <w:rFonts w:ascii="Times New Roman" w:hAnsi="Times New Roman" w:cs="Times New Roman"/>
          <w:color w:val="000000" w:themeColor="text1"/>
          <w:sz w:val="24"/>
          <w:shd w:val="clear" w:color="auto" w:fill="FFFFFF"/>
        </w:rPr>
        <w:t> </w:t>
      </w:r>
      <w:r w:rsidRPr="0092531F">
        <w:rPr>
          <w:rFonts w:ascii="Times New Roman" w:hAnsi="Times New Roman" w:cs="Times New Roman"/>
          <w:color w:val="000000" w:themeColor="text1"/>
          <w:sz w:val="24"/>
          <w:shd w:val="clear" w:color="auto" w:fill="FFFFFF"/>
          <w:lang w:val="en-AU"/>
        </w:rPr>
        <w:t>Print ISSN: 0363-5465</w:t>
      </w:r>
      <w:r w:rsidRPr="0092531F">
        <w:rPr>
          <w:rStyle w:val="apple-converted-space"/>
          <w:rFonts w:ascii="Times New Roman" w:hAnsi="Times New Roman" w:cs="Times New Roman"/>
          <w:color w:val="000000" w:themeColor="text1"/>
          <w:sz w:val="24"/>
          <w:shd w:val="clear" w:color="auto" w:fill="FFFFFF"/>
          <w:lang w:val="en-AU"/>
        </w:rPr>
        <w:t> </w:t>
      </w:r>
      <w:r w:rsidRPr="0092531F">
        <w:rPr>
          <w:rFonts w:ascii="Times New Roman" w:hAnsi="Times New Roman" w:cs="Times New Roman"/>
          <w:color w:val="000000" w:themeColor="text1"/>
          <w:sz w:val="24"/>
          <w:shd w:val="clear" w:color="auto" w:fill="FFFFFF"/>
          <w:lang w:val="en-AU"/>
        </w:rPr>
        <w:t>Online ISSN: 1552-3365</w:t>
      </w:r>
      <w:r>
        <w:rPr>
          <w:rFonts w:ascii="Times New Roman" w:hAnsi="Times New Roman" w:cs="Times New Roman"/>
          <w:color w:val="000000" w:themeColor="text1"/>
          <w:sz w:val="24"/>
          <w:shd w:val="clear" w:color="auto" w:fill="FFFFFF"/>
          <w:lang w:val="en-AU"/>
        </w:rPr>
        <w:t>.</w:t>
      </w:r>
    </w:p>
    <w:p w:rsidR="009B4353" w:rsidRPr="0092531F" w:rsidRDefault="009B4353" w:rsidP="009B4353">
      <w:pPr>
        <w:spacing w:after="240" w:line="360" w:lineRule="auto"/>
        <w:rPr>
          <w:rFonts w:ascii="Times New Roman" w:hAnsi="Times New Roman" w:cs="Times New Roman"/>
          <w:b/>
          <w:color w:val="000000" w:themeColor="text1"/>
          <w:sz w:val="24"/>
          <w:szCs w:val="24"/>
        </w:rPr>
      </w:pPr>
      <w:r w:rsidRPr="0092531F">
        <w:rPr>
          <w:rFonts w:ascii="Times New Roman" w:hAnsi="Times New Roman" w:cs="Times New Roman"/>
          <w:color w:val="000000" w:themeColor="text1"/>
          <w:sz w:val="24"/>
          <w:szCs w:val="24"/>
        </w:rPr>
        <w:t xml:space="preserve">[9] </w:t>
      </w:r>
      <w:r w:rsidRPr="0092531F">
        <w:rPr>
          <w:rFonts w:ascii="Times New Roman" w:hAnsi="Times New Roman" w:cs="Times New Roman"/>
          <w:b/>
          <w:bCs/>
          <w:color w:val="000000" w:themeColor="text1"/>
          <w:sz w:val="24"/>
          <w:szCs w:val="24"/>
        </w:rPr>
        <w:t>Milošević, MM</w:t>
      </w:r>
      <w:r w:rsidRPr="0092531F">
        <w:rPr>
          <w:rFonts w:ascii="Times New Roman" w:hAnsi="Times New Roman" w:cs="Times New Roman"/>
          <w:bCs/>
          <w:color w:val="000000" w:themeColor="text1"/>
          <w:sz w:val="24"/>
          <w:szCs w:val="24"/>
        </w:rPr>
        <w:t xml:space="preserve">., Ristić, I. (2016). </w:t>
      </w:r>
      <w:r w:rsidRPr="0092531F">
        <w:rPr>
          <w:rFonts w:ascii="Times New Roman" w:hAnsi="Times New Roman" w:cs="Times New Roman"/>
          <w:color w:val="000000" w:themeColor="text1"/>
          <w:sz w:val="24"/>
          <w:szCs w:val="24"/>
        </w:rPr>
        <w:t>New Methodology Approach to Creativity Studies.</w:t>
      </w:r>
      <w:r w:rsidRPr="0092531F">
        <w:rPr>
          <w:rFonts w:ascii="Times New Roman" w:hAnsi="Times New Roman" w:cs="Times New Roman"/>
          <w:bCs/>
          <w:color w:val="000000" w:themeColor="text1"/>
          <w:sz w:val="24"/>
          <w:szCs w:val="24"/>
        </w:rPr>
        <w:t xml:space="preserve"> </w:t>
      </w:r>
      <w:r w:rsidRPr="0092531F">
        <w:rPr>
          <w:rFonts w:ascii="Times New Roman" w:hAnsi="Times New Roman" w:cs="Times New Roman"/>
          <w:bCs/>
          <w:i/>
          <w:color w:val="000000" w:themeColor="text1"/>
          <w:sz w:val="24"/>
          <w:szCs w:val="24"/>
        </w:rPr>
        <w:t>In Medias Res</w:t>
      </w:r>
      <w:r w:rsidRPr="0092531F">
        <w:rPr>
          <w:rFonts w:ascii="Times New Roman" w:hAnsi="Times New Roman" w:cs="Times New Roman"/>
          <w:bCs/>
          <w:color w:val="000000" w:themeColor="text1"/>
          <w:sz w:val="24"/>
          <w:szCs w:val="24"/>
        </w:rPr>
        <w:t xml:space="preserve">, </w:t>
      </w:r>
      <w:r w:rsidRPr="0092531F">
        <w:rPr>
          <w:rFonts w:ascii="Times New Roman" w:hAnsi="Times New Roman" w:cs="Times New Roman"/>
          <w:bCs/>
          <w:i/>
          <w:color w:val="000000" w:themeColor="text1"/>
          <w:sz w:val="24"/>
          <w:szCs w:val="24"/>
        </w:rPr>
        <w:t>5</w:t>
      </w:r>
      <w:r w:rsidRPr="0092531F">
        <w:rPr>
          <w:rFonts w:ascii="Times New Roman" w:hAnsi="Times New Roman" w:cs="Times New Roman"/>
          <w:bCs/>
          <w:color w:val="000000" w:themeColor="text1"/>
          <w:sz w:val="24"/>
          <w:szCs w:val="24"/>
        </w:rPr>
        <w:t>(8): 1237-1250.</w:t>
      </w:r>
      <w:r w:rsidRPr="0092531F">
        <w:rPr>
          <w:rStyle w:val="Strong"/>
          <w:rFonts w:ascii="Times New Roman" w:hAnsi="Times New Roman" w:cs="Times New Roman"/>
          <w:b w:val="0"/>
          <w:color w:val="000000" w:themeColor="text1"/>
          <w:sz w:val="24"/>
          <w:szCs w:val="24"/>
        </w:rPr>
        <w:t xml:space="preserve"> </w:t>
      </w:r>
      <w:r w:rsidRPr="0092531F">
        <w:rPr>
          <w:rFonts w:ascii="Times New Roman" w:hAnsi="Times New Roman" w:cs="Times New Roman"/>
          <w:color w:val="000000" w:themeColor="text1"/>
          <w:sz w:val="24"/>
          <w:szCs w:val="24"/>
        </w:rPr>
        <w:t>Online</w:t>
      </w:r>
      <w:r w:rsidRPr="0092531F">
        <w:rPr>
          <w:rStyle w:val="Strong"/>
          <w:rFonts w:ascii="Times New Roman" w:hAnsi="Times New Roman" w:cs="Times New Roman"/>
          <w:b w:val="0"/>
          <w:color w:val="000000" w:themeColor="text1"/>
          <w:sz w:val="24"/>
          <w:szCs w:val="24"/>
        </w:rPr>
        <w:t xml:space="preserve"> ISSN 1848-6304</w:t>
      </w:r>
      <w:r>
        <w:rPr>
          <w:rFonts w:ascii="Times New Roman" w:hAnsi="Times New Roman" w:cs="Times New Roman"/>
          <w:bCs/>
          <w:color w:val="000000" w:themeColor="text1"/>
          <w:sz w:val="24"/>
          <w:szCs w:val="24"/>
        </w:rPr>
        <w:t>.</w:t>
      </w:r>
    </w:p>
    <w:p w:rsidR="009B4353" w:rsidRPr="0092531F" w:rsidRDefault="009B4353" w:rsidP="009B4353">
      <w:pPr>
        <w:spacing w:after="240" w:line="360" w:lineRule="auto"/>
        <w:rPr>
          <w:rFonts w:ascii="Times New Roman" w:hAnsi="Times New Roman" w:cs="Times New Roman"/>
          <w:b/>
          <w:color w:val="000000" w:themeColor="text1"/>
          <w:sz w:val="24"/>
          <w:szCs w:val="24"/>
        </w:rPr>
      </w:pPr>
      <w:r w:rsidRPr="0092531F">
        <w:rPr>
          <w:rFonts w:ascii="Times New Roman" w:hAnsi="Times New Roman" w:cs="Times New Roman"/>
          <w:color w:val="000000" w:themeColor="text1"/>
          <w:sz w:val="24"/>
          <w:szCs w:val="24"/>
        </w:rPr>
        <w:t xml:space="preserve">[10] Nemec, P., </w:t>
      </w:r>
      <w:r w:rsidRPr="0092531F">
        <w:rPr>
          <w:rFonts w:ascii="Times New Roman" w:hAnsi="Times New Roman" w:cs="Times New Roman"/>
          <w:b/>
          <w:color w:val="000000" w:themeColor="text1"/>
          <w:sz w:val="24"/>
          <w:szCs w:val="24"/>
        </w:rPr>
        <w:t>Milošević, MM</w:t>
      </w:r>
      <w:r w:rsidRPr="0092531F">
        <w:rPr>
          <w:rFonts w:ascii="Times New Roman" w:hAnsi="Times New Roman" w:cs="Times New Roman"/>
          <w:color w:val="000000" w:themeColor="text1"/>
          <w:sz w:val="24"/>
          <w:szCs w:val="24"/>
        </w:rPr>
        <w:t xml:space="preserve">., Nemec, V., &amp; Milošević, BM. (2016). </w:t>
      </w:r>
      <w:r w:rsidRPr="0092531F">
        <w:rPr>
          <w:rStyle w:val="FontStyle15"/>
          <w:b w:val="0"/>
          <w:color w:val="000000" w:themeColor="text1"/>
          <w:sz w:val="24"/>
          <w:szCs w:val="24"/>
        </w:rPr>
        <w:t>Production and development of muscle force in elite male volleyball  players’ spike.</w:t>
      </w:r>
      <w:r w:rsidRPr="0092531F">
        <w:rPr>
          <w:rFonts w:ascii="Times New Roman" w:hAnsi="Times New Roman" w:cs="Times New Roman"/>
          <w:color w:val="000000" w:themeColor="text1"/>
          <w:sz w:val="24"/>
          <w:szCs w:val="24"/>
        </w:rPr>
        <w:t xml:space="preserve"> </w:t>
      </w:r>
      <w:r w:rsidRPr="0092531F">
        <w:rPr>
          <w:rFonts w:ascii="Times New Roman" w:hAnsi="Times New Roman" w:cs="Times New Roman"/>
          <w:i/>
          <w:color w:val="000000" w:themeColor="text1"/>
          <w:sz w:val="24"/>
          <w:szCs w:val="24"/>
        </w:rPr>
        <w:t>Sport Science,</w:t>
      </w:r>
      <w:r w:rsidRPr="0092531F">
        <w:rPr>
          <w:rFonts w:ascii="Times New Roman" w:hAnsi="Times New Roman" w:cs="Times New Roman"/>
          <w:color w:val="000000" w:themeColor="text1"/>
          <w:sz w:val="24"/>
          <w:szCs w:val="24"/>
        </w:rPr>
        <w:t xml:space="preserve"> </w:t>
      </w:r>
      <w:r w:rsidRPr="0092531F">
        <w:rPr>
          <w:rFonts w:ascii="Times New Roman" w:hAnsi="Times New Roman" w:cs="Times New Roman"/>
          <w:i/>
          <w:color w:val="000000" w:themeColor="text1"/>
          <w:sz w:val="24"/>
          <w:szCs w:val="24"/>
        </w:rPr>
        <w:t>9</w:t>
      </w:r>
      <w:r w:rsidRPr="0092531F">
        <w:rPr>
          <w:rFonts w:ascii="Times New Roman" w:hAnsi="Times New Roman" w:cs="Times New Roman"/>
          <w:color w:val="000000" w:themeColor="text1"/>
          <w:sz w:val="24"/>
          <w:szCs w:val="24"/>
        </w:rPr>
        <w:t xml:space="preserve">(2):32-40. Print </w:t>
      </w:r>
      <w:r w:rsidRPr="0092531F">
        <w:rPr>
          <w:rFonts w:ascii="Times New Roman" w:hAnsi="Times New Roman" w:cs="Times New Roman"/>
          <w:bCs/>
          <w:color w:val="000000" w:themeColor="text1"/>
          <w:sz w:val="24"/>
          <w:szCs w:val="24"/>
        </w:rPr>
        <w:t>ISSN: 1840-3662</w:t>
      </w:r>
      <w:r w:rsidRPr="0092531F">
        <w:rPr>
          <w:rFonts w:ascii="Times New Roman" w:hAnsi="Times New Roman" w:cs="Times New Roman"/>
          <w:color w:val="000000" w:themeColor="text1"/>
          <w:sz w:val="24"/>
          <w:szCs w:val="24"/>
        </w:rPr>
        <w:t xml:space="preserve"> Online </w:t>
      </w:r>
      <w:r w:rsidRPr="0092531F">
        <w:rPr>
          <w:rFonts w:ascii="Times New Roman" w:hAnsi="Times New Roman" w:cs="Times New Roman"/>
          <w:bCs/>
          <w:color w:val="000000" w:themeColor="text1"/>
          <w:sz w:val="24"/>
          <w:szCs w:val="24"/>
        </w:rPr>
        <w:t>ISSN: 1840-3670</w:t>
      </w:r>
      <w:r>
        <w:rPr>
          <w:rFonts w:ascii="Times New Roman" w:hAnsi="Times New Roman" w:cs="Times New Roman"/>
          <w:bCs/>
          <w:color w:val="000000" w:themeColor="text1"/>
          <w:sz w:val="24"/>
          <w:szCs w:val="24"/>
        </w:rPr>
        <w:t>.</w:t>
      </w:r>
    </w:p>
    <w:p w:rsidR="009B4353" w:rsidRPr="0092531F" w:rsidRDefault="009B4353" w:rsidP="009B4353">
      <w:pPr>
        <w:spacing w:after="240" w:line="360" w:lineRule="auto"/>
        <w:rPr>
          <w:rFonts w:ascii="Times New Roman" w:hAnsi="Times New Roman" w:cs="Times New Roman"/>
          <w:bCs/>
          <w:color w:val="000000" w:themeColor="text1"/>
          <w:sz w:val="24"/>
          <w:szCs w:val="24"/>
        </w:rPr>
      </w:pPr>
      <w:r w:rsidRPr="0092531F">
        <w:rPr>
          <w:rFonts w:ascii="Times New Roman" w:hAnsi="Times New Roman" w:cs="Times New Roman"/>
          <w:color w:val="000000" w:themeColor="text1"/>
          <w:sz w:val="24"/>
          <w:szCs w:val="24"/>
        </w:rPr>
        <w:t xml:space="preserve">[11] Milošević, BM.,  Nemec, V., </w:t>
      </w:r>
      <w:r w:rsidRPr="0092531F">
        <w:rPr>
          <w:rFonts w:ascii="Times New Roman" w:hAnsi="Times New Roman" w:cs="Times New Roman"/>
          <w:bCs/>
          <w:color w:val="000000" w:themeColor="text1"/>
          <w:sz w:val="24"/>
          <w:szCs w:val="24"/>
        </w:rPr>
        <w:t xml:space="preserve">Jourkesh, M., </w:t>
      </w:r>
      <w:r w:rsidRPr="0092531F">
        <w:rPr>
          <w:rFonts w:ascii="Times New Roman" w:hAnsi="Times New Roman" w:cs="Times New Roman"/>
          <w:color w:val="000000" w:themeColor="text1"/>
          <w:sz w:val="24"/>
          <w:szCs w:val="24"/>
        </w:rPr>
        <w:t xml:space="preserve"> Nemec, P.,  </w:t>
      </w:r>
      <w:r w:rsidRPr="0092531F">
        <w:rPr>
          <w:rFonts w:ascii="Times New Roman" w:hAnsi="Times New Roman" w:cs="Times New Roman"/>
          <w:b/>
          <w:color w:val="000000" w:themeColor="text1"/>
          <w:sz w:val="24"/>
          <w:szCs w:val="24"/>
        </w:rPr>
        <w:t>Milošević, MM</w:t>
      </w:r>
      <w:r w:rsidRPr="0092531F">
        <w:rPr>
          <w:rFonts w:ascii="Times New Roman" w:hAnsi="Times New Roman" w:cs="Times New Roman"/>
          <w:color w:val="000000" w:themeColor="text1"/>
          <w:sz w:val="24"/>
          <w:szCs w:val="24"/>
        </w:rPr>
        <w:t>., &amp; &amp;</w:t>
      </w:r>
      <w:r w:rsidRPr="0092531F">
        <w:rPr>
          <w:rFonts w:ascii="Times New Roman" w:eastAsia="Calibri" w:hAnsi="Times New Roman" w:cs="Times New Roman"/>
          <w:bCs/>
          <w:color w:val="000000" w:themeColor="text1"/>
          <w:sz w:val="24"/>
          <w:szCs w:val="24"/>
        </w:rPr>
        <w:t xml:space="preserve"> Behm, GD.</w:t>
      </w:r>
      <w:r w:rsidRPr="0092531F">
        <w:rPr>
          <w:rFonts w:ascii="Times New Roman" w:hAnsi="Times New Roman" w:cs="Times New Roman"/>
          <w:color w:val="000000" w:themeColor="text1"/>
          <w:sz w:val="24"/>
          <w:szCs w:val="24"/>
        </w:rPr>
        <w:t xml:space="preserve"> (2016). D</w:t>
      </w:r>
      <w:r w:rsidRPr="0092531F">
        <w:rPr>
          <w:rStyle w:val="FontStyle15"/>
          <w:b w:val="0"/>
          <w:color w:val="000000" w:themeColor="text1"/>
          <w:sz w:val="24"/>
          <w:szCs w:val="24"/>
        </w:rPr>
        <w:t>etermination of capacity and rules of the variability of maximum force using nonlinear mathematical models: a case study.</w:t>
      </w:r>
      <w:r w:rsidRPr="0092531F">
        <w:rPr>
          <w:rFonts w:ascii="Times New Roman" w:hAnsi="Times New Roman" w:cs="Times New Roman"/>
          <w:color w:val="000000" w:themeColor="text1"/>
          <w:sz w:val="24"/>
          <w:szCs w:val="24"/>
        </w:rPr>
        <w:t xml:space="preserve"> </w:t>
      </w:r>
      <w:r w:rsidRPr="0092531F">
        <w:rPr>
          <w:rFonts w:ascii="Times New Roman" w:hAnsi="Times New Roman" w:cs="Times New Roman"/>
          <w:i/>
          <w:color w:val="000000" w:themeColor="text1"/>
          <w:sz w:val="24"/>
          <w:szCs w:val="24"/>
        </w:rPr>
        <w:t>Central European Journal of Sport Sciences and Medicine,</w:t>
      </w:r>
      <w:r w:rsidRPr="0092531F">
        <w:rPr>
          <w:rFonts w:ascii="Times New Roman" w:hAnsi="Times New Roman" w:cs="Times New Roman"/>
          <w:color w:val="000000" w:themeColor="text1"/>
          <w:sz w:val="24"/>
          <w:szCs w:val="24"/>
        </w:rPr>
        <w:t xml:space="preserve"> 16(4):91-101. Print </w:t>
      </w:r>
      <w:r w:rsidRPr="0092531F">
        <w:rPr>
          <w:rFonts w:ascii="Times New Roman" w:hAnsi="Times New Roman" w:cs="Times New Roman"/>
          <w:bCs/>
          <w:color w:val="000000" w:themeColor="text1"/>
          <w:sz w:val="24"/>
          <w:szCs w:val="24"/>
        </w:rPr>
        <w:t>ISSN: 2300-9705; e-ISSSN 2353-2807</w:t>
      </w:r>
      <w:r>
        <w:rPr>
          <w:rFonts w:ascii="Times New Roman" w:hAnsi="Times New Roman" w:cs="Times New Roman"/>
          <w:bCs/>
          <w:color w:val="000000" w:themeColor="text1"/>
          <w:sz w:val="24"/>
          <w:szCs w:val="24"/>
        </w:rPr>
        <w:t>.</w:t>
      </w:r>
    </w:p>
    <w:p w:rsidR="009B4353" w:rsidRPr="0092531F" w:rsidRDefault="009B4353" w:rsidP="009B4353">
      <w:pPr>
        <w:spacing w:after="240" w:line="360" w:lineRule="auto"/>
        <w:rPr>
          <w:rFonts w:ascii="Times New Roman" w:hAnsi="Times New Roman" w:cs="Times New Roman"/>
          <w:bCs/>
          <w:i/>
          <w:color w:val="000000" w:themeColor="text1"/>
          <w:sz w:val="24"/>
          <w:szCs w:val="24"/>
        </w:rPr>
      </w:pPr>
      <w:r w:rsidRPr="0092531F">
        <w:rPr>
          <w:rFonts w:ascii="Times New Roman" w:hAnsi="Times New Roman" w:cs="Times New Roman"/>
          <w:color w:val="000000" w:themeColor="text1"/>
          <w:sz w:val="24"/>
          <w:szCs w:val="24"/>
        </w:rPr>
        <w:t>[12]</w:t>
      </w:r>
      <w:r w:rsidRPr="0092531F">
        <w:rPr>
          <w:rFonts w:ascii="Times New Roman" w:hAnsi="Times New Roman" w:cs="Times New Roman"/>
          <w:bCs/>
          <w:color w:val="000000" w:themeColor="text1"/>
          <w:sz w:val="24"/>
          <w:szCs w:val="24"/>
        </w:rPr>
        <w:t xml:space="preserve"> Ristić, I., </w:t>
      </w:r>
      <w:r w:rsidRPr="0092531F">
        <w:rPr>
          <w:rFonts w:ascii="Times New Roman" w:hAnsi="Times New Roman" w:cs="Times New Roman"/>
          <w:b/>
          <w:bCs/>
          <w:color w:val="000000" w:themeColor="text1"/>
          <w:sz w:val="24"/>
          <w:szCs w:val="24"/>
        </w:rPr>
        <w:t xml:space="preserve"> Milošević, MM</w:t>
      </w:r>
      <w:r w:rsidRPr="0092531F">
        <w:rPr>
          <w:rFonts w:ascii="Times New Roman" w:hAnsi="Times New Roman" w:cs="Times New Roman"/>
          <w:bCs/>
          <w:color w:val="000000" w:themeColor="text1"/>
          <w:sz w:val="24"/>
          <w:szCs w:val="24"/>
        </w:rPr>
        <w:t xml:space="preserve">. (2017).  Povezanost kreativne produkcije i emotivnog doživljaja. </w:t>
      </w:r>
      <w:r w:rsidRPr="0092531F">
        <w:rPr>
          <w:rFonts w:ascii="Times New Roman" w:hAnsi="Times New Roman" w:cs="Times New Roman"/>
          <w:bCs/>
          <w:i/>
          <w:color w:val="000000" w:themeColor="text1"/>
          <w:sz w:val="24"/>
          <w:szCs w:val="24"/>
        </w:rPr>
        <w:t xml:space="preserve">Primenjena psihologija, </w:t>
      </w:r>
      <w:r w:rsidRPr="0092531F">
        <w:rPr>
          <w:rFonts w:ascii="Times New Roman" w:hAnsi="Times New Roman" w:cs="Times New Roman"/>
          <w:bCs/>
          <w:color w:val="000000" w:themeColor="text1"/>
          <w:sz w:val="24"/>
          <w:szCs w:val="24"/>
        </w:rPr>
        <w:t>10 (3): 335-353.</w:t>
      </w:r>
      <w:r w:rsidRPr="0092531F">
        <w:rPr>
          <w:rFonts w:ascii="Times New Roman" w:hAnsi="Times New Roman"/>
          <w:color w:val="000000" w:themeColor="text1"/>
        </w:rPr>
        <w:t xml:space="preserve"> </w:t>
      </w:r>
      <w:r w:rsidRPr="0092531F">
        <w:rPr>
          <w:rFonts w:ascii="Times New Roman" w:hAnsi="Times New Roman" w:cs="Times New Roman"/>
          <w:bCs/>
          <w:color w:val="000000" w:themeColor="text1"/>
          <w:sz w:val="24"/>
          <w:szCs w:val="24"/>
        </w:rPr>
        <w:t xml:space="preserve">ISSN: </w:t>
      </w:r>
      <w:r w:rsidRPr="0092531F">
        <w:rPr>
          <w:rFonts w:ascii="Times New Roman" w:hAnsi="Times New Roman"/>
          <w:color w:val="000000" w:themeColor="text1"/>
        </w:rPr>
        <w:t>1821</w:t>
      </w:r>
      <w:r w:rsidRPr="0092531F">
        <w:rPr>
          <w:rFonts w:ascii="Times New Roman" w:hAnsi="Times New Roman"/>
          <w:color w:val="000000" w:themeColor="text1"/>
          <w:spacing w:val="-4"/>
        </w:rPr>
        <w:t>-</w:t>
      </w:r>
      <w:r w:rsidRPr="0092531F">
        <w:rPr>
          <w:rFonts w:ascii="Times New Roman" w:hAnsi="Times New Roman"/>
          <w:color w:val="000000" w:themeColor="text1"/>
        </w:rPr>
        <w:t>0147</w:t>
      </w:r>
      <w:r>
        <w:rPr>
          <w:rFonts w:ascii="Times New Roman" w:hAnsi="Times New Roman" w:cs="Times New Roman"/>
          <w:color w:val="000000" w:themeColor="text1"/>
          <w:sz w:val="24"/>
          <w:szCs w:val="24"/>
        </w:rPr>
        <w:t>.</w:t>
      </w:r>
    </w:p>
    <w:p w:rsidR="009B4353" w:rsidRPr="0092531F" w:rsidRDefault="009B4353" w:rsidP="009B4353">
      <w:pPr>
        <w:pStyle w:val="naslovtekstacopy"/>
        <w:shd w:val="clear" w:color="auto" w:fill="FFFFFF"/>
        <w:spacing w:before="0" w:beforeAutospacing="0" w:after="240" w:afterAutospacing="0" w:line="360" w:lineRule="auto"/>
        <w:rPr>
          <w:color w:val="000000" w:themeColor="text1"/>
          <w:shd w:val="clear" w:color="auto" w:fill="FFFFFF"/>
        </w:rPr>
      </w:pPr>
      <w:r w:rsidRPr="0092531F">
        <w:rPr>
          <w:color w:val="000000" w:themeColor="text1"/>
        </w:rPr>
        <w:t>[13]</w:t>
      </w:r>
      <w:r w:rsidRPr="0092531F">
        <w:rPr>
          <w:bCs/>
          <w:color w:val="000000" w:themeColor="text1"/>
        </w:rPr>
        <w:t xml:space="preserve"> </w:t>
      </w:r>
      <w:r w:rsidRPr="0092531F">
        <w:rPr>
          <w:b/>
          <w:color w:val="000000" w:themeColor="text1"/>
          <w:shd w:val="clear" w:color="auto" w:fill="FFFFFF"/>
        </w:rPr>
        <w:t>Milošević, MM.</w:t>
      </w:r>
      <w:r w:rsidRPr="0092531F">
        <w:rPr>
          <w:color w:val="000000" w:themeColor="text1"/>
          <w:shd w:val="clear" w:color="auto" w:fill="FFFFFF"/>
        </w:rPr>
        <w:t xml:space="preserve"> (2017). Novi realizam u srpskom filmu. </w:t>
      </w:r>
      <w:r w:rsidRPr="0092531F">
        <w:rPr>
          <w:i/>
          <w:color w:val="000000" w:themeColor="text1"/>
          <w:shd w:val="clear" w:color="auto" w:fill="FFFFFF"/>
        </w:rPr>
        <w:t>Kultura</w:t>
      </w:r>
      <w:r w:rsidRPr="0092531F">
        <w:rPr>
          <w:color w:val="000000" w:themeColor="text1"/>
          <w:shd w:val="clear" w:color="auto" w:fill="FFFFFF"/>
        </w:rPr>
        <w:t xml:space="preserve">, 154: 400-412. </w:t>
      </w:r>
      <w:r>
        <w:rPr>
          <w:bCs/>
          <w:color w:val="000000" w:themeColor="text1"/>
        </w:rPr>
        <w:t>ISSN: 0023-5164.</w:t>
      </w:r>
    </w:p>
    <w:p w:rsidR="009B4353" w:rsidRPr="0092531F" w:rsidRDefault="009B4353" w:rsidP="009B4353">
      <w:pPr>
        <w:pStyle w:val="naslovtekstacopy"/>
        <w:shd w:val="clear" w:color="auto" w:fill="FFFFFF"/>
        <w:spacing w:before="0" w:beforeAutospacing="0" w:after="240" w:afterAutospacing="0" w:line="360" w:lineRule="auto"/>
        <w:rPr>
          <w:bCs/>
          <w:color w:val="000000" w:themeColor="text1"/>
        </w:rPr>
      </w:pPr>
      <w:r w:rsidRPr="0092531F">
        <w:rPr>
          <w:color w:val="000000" w:themeColor="text1"/>
        </w:rPr>
        <w:t>[14]</w:t>
      </w:r>
      <w:r w:rsidRPr="0092531F">
        <w:rPr>
          <w:bCs/>
          <w:color w:val="000000" w:themeColor="text1"/>
        </w:rPr>
        <w:t xml:space="preserve"> </w:t>
      </w:r>
      <w:r w:rsidRPr="0092531F">
        <w:rPr>
          <w:b/>
          <w:color w:val="000000" w:themeColor="text1"/>
          <w:shd w:val="clear" w:color="auto" w:fill="FFFFFF"/>
        </w:rPr>
        <w:t>Milošević, MM.</w:t>
      </w:r>
      <w:r w:rsidRPr="0092531F">
        <w:rPr>
          <w:color w:val="000000" w:themeColor="text1"/>
          <w:shd w:val="clear" w:color="auto" w:fill="FFFFFF"/>
        </w:rPr>
        <w:t xml:space="preserve"> (2017). Film i san. </w:t>
      </w:r>
      <w:r w:rsidRPr="0092531F">
        <w:rPr>
          <w:i/>
          <w:color w:val="000000" w:themeColor="text1"/>
          <w:shd w:val="clear" w:color="auto" w:fill="FFFFFF"/>
        </w:rPr>
        <w:t xml:space="preserve">Zbornik radova fakulteta dramskih umetnosti, </w:t>
      </w:r>
      <w:r w:rsidRPr="0092531F">
        <w:rPr>
          <w:color w:val="000000" w:themeColor="text1"/>
          <w:shd w:val="clear" w:color="auto" w:fill="FFFFFF"/>
        </w:rPr>
        <w:t>32:27-42</w:t>
      </w:r>
      <w:r w:rsidRPr="0092531F">
        <w:rPr>
          <w:bCs/>
          <w:color w:val="000000" w:themeColor="text1"/>
        </w:rPr>
        <w:t>.</w:t>
      </w:r>
      <w:r w:rsidRPr="0092531F">
        <w:rPr>
          <w:color w:val="000000" w:themeColor="text1"/>
        </w:rPr>
        <w:t xml:space="preserve"> </w:t>
      </w:r>
      <w:r>
        <w:rPr>
          <w:bCs/>
          <w:color w:val="000000" w:themeColor="text1"/>
        </w:rPr>
        <w:t>ISSN: 1450-5681.</w:t>
      </w:r>
    </w:p>
    <w:p w:rsidR="009B4353" w:rsidRPr="0092531F" w:rsidRDefault="009B4353" w:rsidP="009B4353">
      <w:pPr>
        <w:spacing w:after="240" w:line="360" w:lineRule="auto"/>
        <w:rPr>
          <w:rFonts w:ascii="Times New Roman" w:eastAsia="Times New Roman" w:hAnsi="Times New Roman" w:cs="Times New Roman"/>
          <w:color w:val="000000" w:themeColor="text1"/>
          <w:sz w:val="24"/>
          <w:szCs w:val="24"/>
          <w:shd w:val="clear" w:color="auto" w:fill="FFFFFF"/>
        </w:rPr>
      </w:pPr>
      <w:r w:rsidRPr="0092531F">
        <w:rPr>
          <w:rFonts w:ascii="Times New Roman" w:eastAsia="Times New Roman" w:hAnsi="Times New Roman" w:cs="Times New Roman"/>
          <w:color w:val="000000" w:themeColor="text1"/>
          <w:sz w:val="24"/>
          <w:szCs w:val="24"/>
        </w:rPr>
        <w:t>[15]</w:t>
      </w:r>
      <w:r w:rsidRPr="0092531F">
        <w:rPr>
          <w:color w:val="000000" w:themeColor="text1"/>
        </w:rPr>
        <w:t xml:space="preserve"> </w:t>
      </w:r>
      <w:r w:rsidRPr="0092531F">
        <w:rPr>
          <w:rFonts w:ascii="Times New Roman" w:eastAsia="Times New Roman" w:hAnsi="Times New Roman" w:cs="Times New Roman"/>
          <w:color w:val="000000" w:themeColor="text1"/>
          <w:sz w:val="24"/>
          <w:szCs w:val="24"/>
          <w:shd w:val="clear" w:color="auto" w:fill="FFFFFF"/>
        </w:rPr>
        <w:t xml:space="preserve">Milošević, BM., Nemec, V.,  Nemec, P., </w:t>
      </w:r>
      <w:r w:rsidRPr="0092531F">
        <w:rPr>
          <w:rFonts w:ascii="Times New Roman" w:eastAsia="Times New Roman" w:hAnsi="Times New Roman" w:cs="Times New Roman"/>
          <w:b/>
          <w:color w:val="000000" w:themeColor="text1"/>
          <w:sz w:val="24"/>
          <w:szCs w:val="24"/>
          <w:shd w:val="clear" w:color="auto" w:fill="FFFFFF"/>
        </w:rPr>
        <w:t>Milošević MM.,</w:t>
      </w:r>
      <w:r w:rsidRPr="0092531F">
        <w:rPr>
          <w:rFonts w:ascii="Times New Roman" w:eastAsia="Times New Roman" w:hAnsi="Times New Roman" w:cs="Times New Roman"/>
          <w:color w:val="000000" w:themeColor="text1"/>
          <w:sz w:val="24"/>
          <w:szCs w:val="24"/>
          <w:shd w:val="clear" w:color="auto" w:fill="FFFFFF"/>
        </w:rPr>
        <w:t xml:space="preserve"> (2017). Programming methodology and control of aerobic training by running. </w:t>
      </w:r>
      <w:r w:rsidRPr="0092531F">
        <w:rPr>
          <w:rFonts w:ascii="Times New Roman" w:eastAsia="Times New Roman" w:hAnsi="Times New Roman" w:cs="Times New Roman"/>
          <w:i/>
          <w:color w:val="000000" w:themeColor="text1"/>
          <w:sz w:val="24"/>
          <w:szCs w:val="24"/>
          <w:shd w:val="clear" w:color="auto" w:fill="FFFFFF"/>
        </w:rPr>
        <w:t>Acta kinesiologica</w:t>
      </w:r>
      <w:r w:rsidRPr="0092531F">
        <w:rPr>
          <w:rFonts w:ascii="Times New Roman" w:eastAsia="Times New Roman" w:hAnsi="Times New Roman" w:cs="Times New Roman"/>
          <w:color w:val="000000" w:themeColor="text1"/>
          <w:sz w:val="24"/>
          <w:szCs w:val="24"/>
          <w:shd w:val="clear" w:color="auto" w:fill="FFFFFF"/>
        </w:rPr>
        <w:t>. 11(1):53-57</w:t>
      </w:r>
      <w:r>
        <w:rPr>
          <w:rFonts w:ascii="Times New Roman" w:eastAsia="Times New Roman" w:hAnsi="Times New Roman" w:cs="Times New Roman"/>
          <w:color w:val="000000" w:themeColor="text1"/>
          <w:sz w:val="24"/>
          <w:szCs w:val="24"/>
          <w:shd w:val="clear" w:color="auto" w:fill="FFFFFF"/>
        </w:rPr>
        <w:t>. ISSN: 1840-2976.</w:t>
      </w:r>
    </w:p>
    <w:p w:rsidR="009B4353" w:rsidRPr="000D6417" w:rsidRDefault="009B4353" w:rsidP="009B4353">
      <w:pPr>
        <w:spacing w:after="240" w:line="360" w:lineRule="auto"/>
        <w:outlineLvl w:val="0"/>
        <w:rPr>
          <w:rFonts w:ascii="Times New Roman" w:hAnsi="Times New Roman" w:cs="Times New Roman"/>
          <w:b/>
          <w:bCs/>
          <w:sz w:val="24"/>
          <w:szCs w:val="24"/>
        </w:rPr>
      </w:pPr>
      <w:bookmarkStart w:id="113" w:name="_Toc515958477"/>
      <w:r w:rsidRPr="000D6417">
        <w:rPr>
          <w:rFonts w:ascii="Times New Roman" w:hAnsi="Times New Roman" w:cs="Times New Roman"/>
          <w:b/>
          <w:bCs/>
          <w:sz w:val="24"/>
          <w:szCs w:val="24"/>
          <w:lang w:val="ru-RU"/>
        </w:rPr>
        <w:t>Saopštenje sa međunarodnog skupa</w:t>
      </w:r>
      <w:bookmarkEnd w:id="113"/>
      <w:r w:rsidRPr="000D6417">
        <w:rPr>
          <w:rFonts w:ascii="Times New Roman" w:hAnsi="Times New Roman" w:cs="Times New Roman"/>
          <w:b/>
          <w:bCs/>
          <w:sz w:val="24"/>
          <w:szCs w:val="24"/>
          <w:lang w:val="ru-RU"/>
        </w:rPr>
        <w:t xml:space="preserve"> </w:t>
      </w:r>
    </w:p>
    <w:p w:rsidR="009B4353" w:rsidRPr="000D6417" w:rsidRDefault="009B4353" w:rsidP="009B4353">
      <w:pPr>
        <w:spacing w:after="240" w:line="360" w:lineRule="auto"/>
        <w:rPr>
          <w:rFonts w:ascii="Times New Roman" w:hAnsi="Times New Roman" w:cs="Times New Roman"/>
          <w:sz w:val="24"/>
          <w:szCs w:val="24"/>
        </w:rPr>
      </w:pPr>
      <w:r w:rsidRPr="000D6417">
        <w:rPr>
          <w:rFonts w:ascii="Times New Roman" w:hAnsi="Times New Roman" w:cs="Times New Roman"/>
          <w:sz w:val="24"/>
          <w:szCs w:val="24"/>
        </w:rPr>
        <w:t>[1] Spasojevi</w:t>
      </w:r>
      <w:r>
        <w:rPr>
          <w:rFonts w:ascii="Times New Roman" w:hAnsi="Times New Roman" w:cs="Times New Roman"/>
          <w:sz w:val="24"/>
          <w:szCs w:val="24"/>
        </w:rPr>
        <w:t>ć</w:t>
      </w:r>
      <w:r w:rsidRPr="000D6417">
        <w:rPr>
          <w:rFonts w:ascii="Times New Roman" w:hAnsi="Times New Roman" w:cs="Times New Roman"/>
          <w:sz w:val="24"/>
          <w:szCs w:val="24"/>
        </w:rPr>
        <w:t xml:space="preserve">, S., </w:t>
      </w:r>
      <w:r w:rsidRPr="000D6417">
        <w:rPr>
          <w:rFonts w:ascii="Times New Roman" w:hAnsi="Times New Roman" w:cs="Times New Roman"/>
          <w:b/>
          <w:sz w:val="24"/>
          <w:szCs w:val="24"/>
        </w:rPr>
        <w:t>Milo</w:t>
      </w:r>
      <w:r>
        <w:rPr>
          <w:rFonts w:ascii="Times New Roman" w:hAnsi="Times New Roman" w:cs="Times New Roman"/>
          <w:b/>
          <w:sz w:val="24"/>
          <w:szCs w:val="24"/>
        </w:rPr>
        <w:t>š</w:t>
      </w:r>
      <w:r w:rsidRPr="000D6417">
        <w:rPr>
          <w:rFonts w:ascii="Times New Roman" w:hAnsi="Times New Roman" w:cs="Times New Roman"/>
          <w:b/>
          <w:sz w:val="24"/>
          <w:szCs w:val="24"/>
        </w:rPr>
        <w:t>evi</w:t>
      </w:r>
      <w:r>
        <w:rPr>
          <w:rFonts w:ascii="Times New Roman" w:hAnsi="Times New Roman" w:cs="Times New Roman"/>
          <w:b/>
          <w:sz w:val="24"/>
          <w:szCs w:val="24"/>
        </w:rPr>
        <w:t>ć</w:t>
      </w:r>
      <w:r w:rsidRPr="000D6417">
        <w:rPr>
          <w:rFonts w:ascii="Times New Roman" w:hAnsi="Times New Roman" w:cs="Times New Roman"/>
          <w:b/>
          <w:sz w:val="24"/>
          <w:szCs w:val="24"/>
        </w:rPr>
        <w:t>, MM</w:t>
      </w:r>
      <w:r w:rsidRPr="000D6417">
        <w:rPr>
          <w:rFonts w:ascii="Times New Roman" w:hAnsi="Times New Roman" w:cs="Times New Roman"/>
          <w:sz w:val="24"/>
          <w:szCs w:val="24"/>
        </w:rPr>
        <w:t xml:space="preserve">. (2015). Uloga fizioterapeuta i psihologa u kondicionom treningu u ritmičkoj gimnastici. </w:t>
      </w:r>
      <w:r w:rsidRPr="000D6417">
        <w:rPr>
          <w:rFonts w:ascii="Times New Roman" w:hAnsi="Times New Roman" w:cs="Times New Roman"/>
          <w:i/>
          <w:sz w:val="24"/>
          <w:szCs w:val="24"/>
        </w:rPr>
        <w:t xml:space="preserve">7 Međunarodni kongres fizioterapeuta Srbije </w:t>
      </w:r>
      <w:r w:rsidRPr="000D6417">
        <w:rPr>
          <w:rFonts w:ascii="Times New Roman" w:hAnsi="Times New Roman" w:cs="Times New Roman"/>
          <w:bCs/>
          <w:sz w:val="24"/>
          <w:szCs w:val="24"/>
        </w:rPr>
        <w:t>(pp. 84)</w:t>
      </w:r>
      <w:r w:rsidRPr="000D6417">
        <w:rPr>
          <w:rFonts w:ascii="Times New Roman" w:hAnsi="Times New Roman" w:cs="Times New Roman"/>
          <w:bCs/>
          <w:color w:val="000000"/>
          <w:sz w:val="24"/>
          <w:szCs w:val="24"/>
        </w:rPr>
        <w:t>,</w:t>
      </w:r>
      <w:r w:rsidRPr="000D6417">
        <w:rPr>
          <w:rFonts w:ascii="Times New Roman" w:hAnsi="Times New Roman" w:cs="Times New Roman"/>
          <w:b/>
          <w:bCs/>
          <w:color w:val="000000"/>
          <w:sz w:val="24"/>
          <w:szCs w:val="24"/>
        </w:rPr>
        <w:t xml:space="preserve"> </w:t>
      </w:r>
      <w:r w:rsidRPr="000D6417">
        <w:rPr>
          <w:rFonts w:ascii="Times New Roman" w:hAnsi="Times New Roman" w:cs="Times New Roman"/>
          <w:sz w:val="24"/>
          <w:szCs w:val="24"/>
        </w:rPr>
        <w:t>Niš. D-1-1744/15</w:t>
      </w:r>
      <w:r>
        <w:rPr>
          <w:rFonts w:ascii="Times New Roman" w:hAnsi="Times New Roman" w:cs="Times New Roman"/>
          <w:sz w:val="24"/>
          <w:szCs w:val="24"/>
        </w:rPr>
        <w:t>.</w:t>
      </w:r>
    </w:p>
    <w:p w:rsidR="009B4353" w:rsidRPr="000D6417" w:rsidRDefault="009B4353" w:rsidP="009B4353">
      <w:pPr>
        <w:spacing w:after="240" w:line="360" w:lineRule="auto"/>
        <w:rPr>
          <w:rFonts w:ascii="Times New Roman" w:hAnsi="Times New Roman" w:cs="Times New Roman"/>
          <w:bCs/>
          <w:sz w:val="24"/>
          <w:szCs w:val="24"/>
        </w:rPr>
      </w:pPr>
      <w:r w:rsidRPr="000D6417">
        <w:rPr>
          <w:rFonts w:ascii="Times New Roman" w:hAnsi="Times New Roman" w:cs="Times New Roman"/>
          <w:bCs/>
          <w:sz w:val="24"/>
          <w:szCs w:val="24"/>
        </w:rPr>
        <w:lastRenderedPageBreak/>
        <w:t xml:space="preserve">[2] </w:t>
      </w:r>
      <w:r w:rsidRPr="000D6417">
        <w:rPr>
          <w:rFonts w:ascii="Times New Roman" w:hAnsi="Times New Roman" w:cs="Times New Roman"/>
          <w:b/>
          <w:bCs/>
          <w:sz w:val="24"/>
          <w:szCs w:val="24"/>
        </w:rPr>
        <w:t>Milo</w:t>
      </w:r>
      <w:r>
        <w:rPr>
          <w:rFonts w:ascii="Times New Roman" w:hAnsi="Times New Roman" w:cs="Times New Roman"/>
          <w:b/>
          <w:bCs/>
          <w:sz w:val="24"/>
          <w:szCs w:val="24"/>
        </w:rPr>
        <w:t>š</w:t>
      </w:r>
      <w:r w:rsidRPr="000D6417">
        <w:rPr>
          <w:rFonts w:ascii="Times New Roman" w:hAnsi="Times New Roman" w:cs="Times New Roman"/>
          <w:b/>
          <w:bCs/>
          <w:sz w:val="24"/>
          <w:szCs w:val="24"/>
        </w:rPr>
        <w:t>evi</w:t>
      </w:r>
      <w:r>
        <w:rPr>
          <w:rFonts w:ascii="Times New Roman" w:hAnsi="Times New Roman" w:cs="Times New Roman"/>
          <w:b/>
          <w:bCs/>
          <w:sz w:val="24"/>
          <w:szCs w:val="24"/>
        </w:rPr>
        <w:t>ć</w:t>
      </w:r>
      <w:r w:rsidRPr="000D6417">
        <w:rPr>
          <w:rFonts w:ascii="Times New Roman" w:hAnsi="Times New Roman" w:cs="Times New Roman"/>
          <w:b/>
          <w:bCs/>
          <w:sz w:val="24"/>
          <w:szCs w:val="24"/>
        </w:rPr>
        <w:t>, MM</w:t>
      </w:r>
      <w:r w:rsidRPr="000D6417">
        <w:rPr>
          <w:rFonts w:ascii="Times New Roman" w:hAnsi="Times New Roman" w:cs="Times New Roman"/>
          <w:bCs/>
          <w:sz w:val="24"/>
          <w:szCs w:val="24"/>
        </w:rPr>
        <w:t>., Risti</w:t>
      </w:r>
      <w:r>
        <w:rPr>
          <w:rFonts w:ascii="Times New Roman" w:hAnsi="Times New Roman" w:cs="Times New Roman"/>
          <w:bCs/>
          <w:sz w:val="24"/>
          <w:szCs w:val="24"/>
        </w:rPr>
        <w:t>ć, I. (2015</w:t>
      </w:r>
      <w:r w:rsidRPr="000D6417">
        <w:rPr>
          <w:rFonts w:ascii="Times New Roman" w:hAnsi="Times New Roman" w:cs="Times New Roman"/>
          <w:bCs/>
          <w:sz w:val="24"/>
          <w:szCs w:val="24"/>
        </w:rPr>
        <w:t>). Kreativan pristup izučavanju kreativnosti.</w:t>
      </w:r>
      <w:r w:rsidRPr="000D6417">
        <w:rPr>
          <w:rFonts w:ascii="Times New Roman" w:hAnsi="Times New Roman" w:cs="Times New Roman"/>
          <w:sz w:val="24"/>
          <w:szCs w:val="24"/>
        </w:rPr>
        <w:t xml:space="preserve"> </w:t>
      </w:r>
      <w:r w:rsidRPr="000D6417">
        <w:rPr>
          <w:rFonts w:ascii="Times New Roman" w:hAnsi="Times New Roman" w:cs="Times New Roman"/>
          <w:i/>
          <w:sz w:val="24"/>
          <w:szCs w:val="24"/>
        </w:rPr>
        <w:t>5.</w:t>
      </w:r>
      <w:r w:rsidRPr="000D6417">
        <w:rPr>
          <w:rFonts w:ascii="Times New Roman" w:hAnsi="Times New Roman" w:cs="Times New Roman"/>
          <w:sz w:val="24"/>
          <w:szCs w:val="24"/>
        </w:rPr>
        <w:t xml:space="preserve"> </w:t>
      </w:r>
      <w:r w:rsidRPr="000D6417">
        <w:rPr>
          <w:rFonts w:ascii="Times New Roman" w:hAnsi="Times New Roman" w:cs="Times New Roman"/>
          <w:bCs/>
          <w:i/>
          <w:sz w:val="24"/>
          <w:szCs w:val="24"/>
        </w:rPr>
        <w:t xml:space="preserve">Međunarodni interdisciplinarni simpozij filozofija medija - Kreativnost i mediji </w:t>
      </w:r>
      <w:r w:rsidRPr="000D6417">
        <w:rPr>
          <w:rFonts w:ascii="Times New Roman" w:hAnsi="Times New Roman" w:cs="Times New Roman"/>
          <w:bCs/>
          <w:sz w:val="24"/>
          <w:szCs w:val="24"/>
        </w:rPr>
        <w:t>(pp. 52)</w:t>
      </w:r>
      <w:r w:rsidRPr="000D6417">
        <w:rPr>
          <w:rFonts w:ascii="Times New Roman" w:hAnsi="Times New Roman" w:cs="Times New Roman"/>
          <w:bCs/>
          <w:i/>
          <w:sz w:val="24"/>
          <w:szCs w:val="24"/>
        </w:rPr>
        <w:t xml:space="preserve"> </w:t>
      </w:r>
      <w:r w:rsidRPr="000D6417">
        <w:rPr>
          <w:rFonts w:ascii="Times New Roman" w:hAnsi="Times New Roman" w:cs="Times New Roman"/>
          <w:bCs/>
          <w:sz w:val="24"/>
          <w:szCs w:val="24"/>
        </w:rPr>
        <w:t>17-20. Cres. Sveučilište Sjever, Zagreb.</w:t>
      </w:r>
      <w:r w:rsidRPr="000D6417">
        <w:rPr>
          <w:rFonts w:ascii="Times New Roman" w:hAnsi="Times New Roman" w:cs="Times New Roman"/>
          <w:sz w:val="24"/>
          <w:szCs w:val="24"/>
        </w:rPr>
        <w:t xml:space="preserve"> ISBN 978-953-56314-5-3</w:t>
      </w:r>
      <w:r>
        <w:rPr>
          <w:rFonts w:ascii="Times New Roman" w:hAnsi="Times New Roman" w:cs="Times New Roman"/>
          <w:bCs/>
          <w:sz w:val="24"/>
          <w:szCs w:val="24"/>
        </w:rPr>
        <w:t>.</w:t>
      </w:r>
    </w:p>
    <w:p w:rsidR="009B4353" w:rsidRDefault="009B4353" w:rsidP="009B4353">
      <w:pPr>
        <w:spacing w:after="240" w:line="360" w:lineRule="auto"/>
        <w:rPr>
          <w:rFonts w:ascii="Times New Roman" w:hAnsi="Times New Roman" w:cs="Times New Roman"/>
          <w:sz w:val="24"/>
          <w:szCs w:val="24"/>
        </w:rPr>
      </w:pPr>
      <w:r w:rsidRPr="000D6417">
        <w:rPr>
          <w:rFonts w:ascii="Times New Roman" w:hAnsi="Times New Roman" w:cs="Times New Roman"/>
          <w:bCs/>
          <w:sz w:val="24"/>
          <w:szCs w:val="24"/>
        </w:rPr>
        <w:t xml:space="preserve">[3] </w:t>
      </w:r>
      <w:r w:rsidRPr="000D6417">
        <w:rPr>
          <w:rFonts w:ascii="Times New Roman" w:hAnsi="Times New Roman" w:cs="Times New Roman"/>
          <w:b/>
          <w:bCs/>
          <w:sz w:val="24"/>
          <w:szCs w:val="24"/>
        </w:rPr>
        <w:t>Milo</w:t>
      </w:r>
      <w:r>
        <w:rPr>
          <w:rFonts w:ascii="Times New Roman" w:hAnsi="Times New Roman" w:cs="Times New Roman"/>
          <w:b/>
          <w:bCs/>
          <w:sz w:val="24"/>
          <w:szCs w:val="24"/>
        </w:rPr>
        <w:t>š</w:t>
      </w:r>
      <w:r w:rsidRPr="000D6417">
        <w:rPr>
          <w:rFonts w:ascii="Times New Roman" w:hAnsi="Times New Roman" w:cs="Times New Roman"/>
          <w:b/>
          <w:bCs/>
          <w:sz w:val="24"/>
          <w:szCs w:val="24"/>
        </w:rPr>
        <w:t>evi</w:t>
      </w:r>
      <w:r>
        <w:rPr>
          <w:rFonts w:ascii="Times New Roman" w:hAnsi="Times New Roman" w:cs="Times New Roman"/>
          <w:b/>
          <w:bCs/>
          <w:sz w:val="24"/>
          <w:szCs w:val="24"/>
        </w:rPr>
        <w:t>ć</w:t>
      </w:r>
      <w:r w:rsidRPr="000D6417">
        <w:rPr>
          <w:rFonts w:ascii="Times New Roman" w:hAnsi="Times New Roman" w:cs="Times New Roman"/>
          <w:b/>
          <w:bCs/>
          <w:sz w:val="24"/>
          <w:szCs w:val="24"/>
        </w:rPr>
        <w:t>, MM</w:t>
      </w:r>
      <w:r w:rsidRPr="000D6417">
        <w:rPr>
          <w:rFonts w:ascii="Times New Roman" w:hAnsi="Times New Roman" w:cs="Times New Roman"/>
          <w:bCs/>
          <w:sz w:val="24"/>
          <w:szCs w:val="24"/>
        </w:rPr>
        <w:t>., Risti</w:t>
      </w:r>
      <w:r>
        <w:rPr>
          <w:rFonts w:ascii="Times New Roman" w:hAnsi="Times New Roman" w:cs="Times New Roman"/>
          <w:bCs/>
          <w:sz w:val="24"/>
          <w:szCs w:val="24"/>
        </w:rPr>
        <w:t>ć, I. (2016</w:t>
      </w:r>
      <w:r w:rsidRPr="000D6417">
        <w:rPr>
          <w:rFonts w:ascii="Times New Roman" w:hAnsi="Times New Roman" w:cs="Times New Roman"/>
          <w:bCs/>
          <w:sz w:val="24"/>
          <w:szCs w:val="24"/>
        </w:rPr>
        <w:t>). Povezanost kreativne produkcije i emocionalnog doživljaja, jesmo li kreativniji kad posmatramo neprijatne slike?</w:t>
      </w:r>
      <w:r>
        <w:rPr>
          <w:rFonts w:ascii="Times New Roman" w:hAnsi="Times New Roman" w:cs="Times New Roman"/>
          <w:bCs/>
          <w:sz w:val="24"/>
          <w:szCs w:val="24"/>
        </w:rPr>
        <w:t>.</w:t>
      </w:r>
      <w:r w:rsidRPr="000D6417">
        <w:rPr>
          <w:rFonts w:ascii="Times New Roman" w:hAnsi="Times New Roman" w:cs="Times New Roman"/>
          <w:bCs/>
          <w:sz w:val="24"/>
          <w:szCs w:val="24"/>
        </w:rPr>
        <w:t xml:space="preserve"> </w:t>
      </w:r>
      <w:r w:rsidRPr="000D6417">
        <w:rPr>
          <w:rFonts w:ascii="Times New Roman" w:hAnsi="Times New Roman" w:cs="Times New Roman"/>
          <w:bCs/>
          <w:i/>
          <w:sz w:val="24"/>
          <w:szCs w:val="24"/>
        </w:rPr>
        <w:t xml:space="preserve">22. Međunarodni kongres - Empirijska istraživanja u psihologiji </w:t>
      </w:r>
      <w:r w:rsidRPr="000D6417">
        <w:rPr>
          <w:rFonts w:ascii="Times New Roman" w:hAnsi="Times New Roman" w:cs="Times New Roman"/>
          <w:bCs/>
          <w:sz w:val="24"/>
          <w:szCs w:val="24"/>
        </w:rPr>
        <w:t>(pp.37-38</w:t>
      </w:r>
      <w:r w:rsidRPr="000D6417">
        <w:rPr>
          <w:rFonts w:ascii="Times New Roman" w:hAnsi="Times New Roman" w:cs="Times New Roman"/>
          <w:bCs/>
          <w:i/>
          <w:sz w:val="24"/>
          <w:szCs w:val="24"/>
        </w:rPr>
        <w:t xml:space="preserve">). </w:t>
      </w:r>
      <w:r w:rsidRPr="000D6417">
        <w:rPr>
          <w:rFonts w:ascii="Times New Roman" w:hAnsi="Times New Roman" w:cs="Times New Roman"/>
          <w:bCs/>
          <w:sz w:val="24"/>
          <w:szCs w:val="24"/>
        </w:rPr>
        <w:t>Institut za psihologiju Filozofskog fakulteta u  Beogradu.</w:t>
      </w:r>
      <w:r w:rsidRPr="00791C3E">
        <w:rPr>
          <w:rFonts w:ascii="Times New Roman" w:hAnsi="Times New Roman" w:cs="Times New Roman"/>
          <w:bCs/>
          <w:sz w:val="24"/>
          <w:szCs w:val="24"/>
        </w:rPr>
        <w:t xml:space="preserve"> ISBN 978-86-6427-027-4</w:t>
      </w:r>
      <w:r>
        <w:t>.</w:t>
      </w:r>
    </w:p>
    <w:p w:rsidR="009B4353" w:rsidRPr="000D6417" w:rsidRDefault="009B4353" w:rsidP="009B4353">
      <w:pPr>
        <w:spacing w:after="240" w:line="360" w:lineRule="auto"/>
        <w:rPr>
          <w:rFonts w:ascii="Times New Roman" w:hAnsi="Times New Roman" w:cs="Times New Roman"/>
          <w:sz w:val="24"/>
          <w:szCs w:val="24"/>
        </w:rPr>
      </w:pPr>
      <w:r w:rsidRPr="000D6417">
        <w:rPr>
          <w:rFonts w:ascii="Times New Roman" w:hAnsi="Times New Roman" w:cs="Times New Roman"/>
          <w:bCs/>
          <w:sz w:val="24"/>
          <w:szCs w:val="24"/>
        </w:rPr>
        <w:t>[</w:t>
      </w:r>
      <w:r>
        <w:rPr>
          <w:rFonts w:ascii="Times New Roman" w:hAnsi="Times New Roman" w:cs="Times New Roman"/>
          <w:bCs/>
          <w:sz w:val="24"/>
          <w:szCs w:val="24"/>
        </w:rPr>
        <w:t>4</w:t>
      </w:r>
      <w:r w:rsidRPr="000D6417">
        <w:rPr>
          <w:rFonts w:ascii="Times New Roman" w:hAnsi="Times New Roman" w:cs="Times New Roman"/>
          <w:bCs/>
          <w:sz w:val="24"/>
          <w:szCs w:val="24"/>
        </w:rPr>
        <w:t>] Risti</w:t>
      </w:r>
      <w:r>
        <w:rPr>
          <w:rFonts w:ascii="Times New Roman" w:hAnsi="Times New Roman" w:cs="Times New Roman"/>
          <w:bCs/>
          <w:sz w:val="24"/>
          <w:szCs w:val="24"/>
        </w:rPr>
        <w:t xml:space="preserve">ć, I., </w:t>
      </w:r>
      <w:r w:rsidRPr="000D6417">
        <w:rPr>
          <w:rFonts w:ascii="Times New Roman" w:hAnsi="Times New Roman" w:cs="Times New Roman"/>
          <w:b/>
          <w:bCs/>
          <w:sz w:val="24"/>
          <w:szCs w:val="24"/>
        </w:rPr>
        <w:t>Milo</w:t>
      </w:r>
      <w:r>
        <w:rPr>
          <w:rFonts w:ascii="Times New Roman" w:hAnsi="Times New Roman" w:cs="Times New Roman"/>
          <w:b/>
          <w:bCs/>
          <w:sz w:val="24"/>
          <w:szCs w:val="24"/>
        </w:rPr>
        <w:t>š</w:t>
      </w:r>
      <w:r w:rsidRPr="000D6417">
        <w:rPr>
          <w:rFonts w:ascii="Times New Roman" w:hAnsi="Times New Roman" w:cs="Times New Roman"/>
          <w:b/>
          <w:bCs/>
          <w:sz w:val="24"/>
          <w:szCs w:val="24"/>
        </w:rPr>
        <w:t>evi</w:t>
      </w:r>
      <w:r>
        <w:rPr>
          <w:rFonts w:ascii="Times New Roman" w:hAnsi="Times New Roman" w:cs="Times New Roman"/>
          <w:b/>
          <w:bCs/>
          <w:sz w:val="24"/>
          <w:szCs w:val="24"/>
        </w:rPr>
        <w:t>ć</w:t>
      </w:r>
      <w:r w:rsidRPr="000D6417">
        <w:rPr>
          <w:rFonts w:ascii="Times New Roman" w:hAnsi="Times New Roman" w:cs="Times New Roman"/>
          <w:b/>
          <w:bCs/>
          <w:sz w:val="24"/>
          <w:szCs w:val="24"/>
        </w:rPr>
        <w:t>, MM</w:t>
      </w:r>
      <w:r w:rsidRPr="000D6417">
        <w:rPr>
          <w:rFonts w:ascii="Times New Roman" w:hAnsi="Times New Roman" w:cs="Times New Roman"/>
          <w:bCs/>
          <w:sz w:val="24"/>
          <w:szCs w:val="24"/>
        </w:rPr>
        <w:t xml:space="preserve">. </w:t>
      </w:r>
      <w:r>
        <w:rPr>
          <w:rFonts w:ascii="Times New Roman" w:hAnsi="Times New Roman" w:cs="Times New Roman"/>
          <w:bCs/>
          <w:sz w:val="24"/>
          <w:szCs w:val="24"/>
        </w:rPr>
        <w:t>(2017</w:t>
      </w:r>
      <w:r w:rsidRPr="000D6417">
        <w:rPr>
          <w:rFonts w:ascii="Times New Roman" w:hAnsi="Times New Roman" w:cs="Times New Roman"/>
          <w:bCs/>
          <w:sz w:val="24"/>
          <w:szCs w:val="24"/>
        </w:rPr>
        <w:t xml:space="preserve">). </w:t>
      </w:r>
      <w:r w:rsidRPr="00371C34">
        <w:rPr>
          <w:rFonts w:ascii="Times New Roman" w:hAnsi="Times New Roman" w:cs="Times New Roman"/>
          <w:bCs/>
          <w:sz w:val="24"/>
          <w:szCs w:val="24"/>
        </w:rPr>
        <w:t>Kreativnost i kontradikcije: Kako ambivalentne slike utiču na kreativnu produkciju?</w:t>
      </w:r>
      <w:r>
        <w:rPr>
          <w:rFonts w:ascii="Times New Roman" w:hAnsi="Times New Roman" w:cs="Times New Roman"/>
          <w:bCs/>
          <w:sz w:val="24"/>
          <w:szCs w:val="24"/>
        </w:rPr>
        <w:t xml:space="preserve">. </w:t>
      </w:r>
      <w:r>
        <w:rPr>
          <w:rFonts w:ascii="Times New Roman" w:hAnsi="Times New Roman" w:cs="Times New Roman"/>
          <w:bCs/>
          <w:i/>
          <w:sz w:val="24"/>
          <w:szCs w:val="24"/>
        </w:rPr>
        <w:t>7</w:t>
      </w:r>
      <w:r w:rsidRPr="000D6417">
        <w:rPr>
          <w:rFonts w:ascii="Times New Roman" w:hAnsi="Times New Roman" w:cs="Times New Roman"/>
          <w:bCs/>
          <w:i/>
          <w:sz w:val="24"/>
          <w:szCs w:val="24"/>
        </w:rPr>
        <w:t xml:space="preserve">. Međunarodni </w:t>
      </w:r>
      <w:r>
        <w:rPr>
          <w:rFonts w:ascii="Times New Roman" w:hAnsi="Times New Roman" w:cs="Times New Roman"/>
          <w:bCs/>
          <w:i/>
          <w:sz w:val="24"/>
          <w:szCs w:val="24"/>
        </w:rPr>
        <w:t>nau</w:t>
      </w:r>
      <w:r>
        <w:rPr>
          <w:rFonts w:ascii="Times New Roman" w:hAnsi="Times New Roman" w:cs="Times New Roman"/>
          <w:bCs/>
          <w:i/>
          <w:sz w:val="24"/>
          <w:szCs w:val="24"/>
          <w:lang w:val="sr-Latn-BA"/>
        </w:rPr>
        <w:t>čno-stručni skup</w:t>
      </w:r>
      <w:r w:rsidRPr="000D6417">
        <w:rPr>
          <w:rFonts w:ascii="Times New Roman" w:hAnsi="Times New Roman" w:cs="Times New Roman"/>
          <w:bCs/>
          <w:i/>
          <w:sz w:val="24"/>
          <w:szCs w:val="24"/>
        </w:rPr>
        <w:t xml:space="preserve"> </w:t>
      </w:r>
      <w:r>
        <w:rPr>
          <w:rFonts w:ascii="Times New Roman" w:hAnsi="Times New Roman" w:cs="Times New Roman"/>
          <w:bCs/>
          <w:i/>
          <w:sz w:val="24"/>
          <w:szCs w:val="24"/>
        </w:rPr>
        <w:t>–</w:t>
      </w:r>
      <w:r w:rsidRPr="000D6417">
        <w:rPr>
          <w:rFonts w:ascii="Times New Roman" w:hAnsi="Times New Roman" w:cs="Times New Roman"/>
          <w:bCs/>
          <w:i/>
          <w:sz w:val="24"/>
          <w:szCs w:val="24"/>
        </w:rPr>
        <w:t xml:space="preserve"> </w:t>
      </w:r>
      <w:r>
        <w:rPr>
          <w:rFonts w:ascii="Times New Roman" w:hAnsi="Times New Roman" w:cs="Times New Roman"/>
          <w:bCs/>
          <w:i/>
          <w:sz w:val="24"/>
          <w:szCs w:val="24"/>
        </w:rPr>
        <w:t xml:space="preserve">Savremeni trendovi </w:t>
      </w:r>
      <w:r w:rsidRPr="000D6417">
        <w:rPr>
          <w:rFonts w:ascii="Times New Roman" w:hAnsi="Times New Roman" w:cs="Times New Roman"/>
          <w:bCs/>
          <w:i/>
          <w:sz w:val="24"/>
          <w:szCs w:val="24"/>
        </w:rPr>
        <w:t xml:space="preserve">u psihologiji </w:t>
      </w:r>
      <w:r>
        <w:rPr>
          <w:rFonts w:ascii="Times New Roman" w:hAnsi="Times New Roman" w:cs="Times New Roman"/>
          <w:bCs/>
          <w:sz w:val="24"/>
          <w:szCs w:val="24"/>
        </w:rPr>
        <w:t>(pp.114</w:t>
      </w:r>
      <w:r w:rsidRPr="000D6417">
        <w:rPr>
          <w:rFonts w:ascii="Times New Roman" w:hAnsi="Times New Roman" w:cs="Times New Roman"/>
          <w:bCs/>
          <w:sz w:val="24"/>
          <w:szCs w:val="24"/>
        </w:rPr>
        <w:t>-</w:t>
      </w:r>
      <w:r>
        <w:rPr>
          <w:rFonts w:ascii="Times New Roman" w:hAnsi="Times New Roman" w:cs="Times New Roman"/>
          <w:bCs/>
          <w:sz w:val="24"/>
          <w:szCs w:val="24"/>
        </w:rPr>
        <w:t>116</w:t>
      </w:r>
      <w:r w:rsidRPr="000D6417">
        <w:rPr>
          <w:rFonts w:ascii="Times New Roman" w:hAnsi="Times New Roman" w:cs="Times New Roman"/>
          <w:bCs/>
          <w:i/>
          <w:sz w:val="24"/>
          <w:szCs w:val="24"/>
        </w:rPr>
        <w:t xml:space="preserve">). </w:t>
      </w:r>
      <w:r>
        <w:rPr>
          <w:rFonts w:ascii="Times New Roman" w:hAnsi="Times New Roman" w:cs="Times New Roman"/>
          <w:bCs/>
          <w:sz w:val="24"/>
          <w:szCs w:val="24"/>
        </w:rPr>
        <w:t xml:space="preserve">Filozofski </w:t>
      </w:r>
      <w:r w:rsidRPr="000D6417">
        <w:rPr>
          <w:rFonts w:ascii="Times New Roman" w:hAnsi="Times New Roman" w:cs="Times New Roman"/>
          <w:bCs/>
          <w:sz w:val="24"/>
          <w:szCs w:val="24"/>
        </w:rPr>
        <w:t>fakultet</w:t>
      </w:r>
      <w:r>
        <w:rPr>
          <w:rFonts w:ascii="Times New Roman" w:hAnsi="Times New Roman" w:cs="Times New Roman"/>
          <w:bCs/>
          <w:sz w:val="24"/>
          <w:szCs w:val="24"/>
        </w:rPr>
        <w:t>, Novi Sad</w:t>
      </w:r>
      <w:r w:rsidRPr="009D1751">
        <w:rPr>
          <w:rFonts w:ascii="Times New Roman" w:hAnsi="Times New Roman" w:cs="Times New Roman"/>
          <w:bCs/>
          <w:sz w:val="24"/>
          <w:szCs w:val="24"/>
          <w:lang w:val="sr-Latn-BA"/>
        </w:rPr>
        <w:t>. ISBN 978-86-6065-434-4</w:t>
      </w:r>
      <w:r>
        <w:rPr>
          <w:rFonts w:ascii="Times New Roman" w:hAnsi="Times New Roman" w:cs="Times New Roman"/>
          <w:sz w:val="24"/>
          <w:szCs w:val="24"/>
        </w:rPr>
        <w:t>.</w:t>
      </w:r>
    </w:p>
    <w:p w:rsidR="009B4353" w:rsidRPr="000D6417" w:rsidRDefault="009B4353" w:rsidP="009B4353">
      <w:pPr>
        <w:spacing w:after="240" w:line="360" w:lineRule="auto"/>
        <w:rPr>
          <w:rFonts w:ascii="Times New Roman" w:hAnsi="Times New Roman" w:cs="Times New Roman"/>
          <w:sz w:val="24"/>
          <w:szCs w:val="24"/>
        </w:rPr>
      </w:pPr>
      <w:r>
        <w:rPr>
          <w:rFonts w:ascii="Times New Roman" w:hAnsi="Times New Roman" w:cs="Times New Roman"/>
          <w:bCs/>
          <w:sz w:val="24"/>
          <w:szCs w:val="24"/>
        </w:rPr>
        <w:t>[5</w:t>
      </w:r>
      <w:r w:rsidRPr="000D6417">
        <w:rPr>
          <w:rFonts w:ascii="Times New Roman" w:hAnsi="Times New Roman" w:cs="Times New Roman"/>
          <w:bCs/>
          <w:sz w:val="24"/>
          <w:szCs w:val="24"/>
        </w:rPr>
        <w:t xml:space="preserve">] </w:t>
      </w:r>
      <w:r w:rsidRPr="000D6417">
        <w:rPr>
          <w:rFonts w:ascii="Times New Roman" w:hAnsi="Times New Roman" w:cs="Times New Roman"/>
          <w:b/>
          <w:bCs/>
          <w:sz w:val="24"/>
          <w:szCs w:val="24"/>
        </w:rPr>
        <w:t>Milo</w:t>
      </w:r>
      <w:r>
        <w:rPr>
          <w:rFonts w:ascii="Times New Roman" w:hAnsi="Times New Roman" w:cs="Times New Roman"/>
          <w:b/>
          <w:bCs/>
          <w:sz w:val="24"/>
          <w:szCs w:val="24"/>
        </w:rPr>
        <w:t>š</w:t>
      </w:r>
      <w:r w:rsidRPr="000D6417">
        <w:rPr>
          <w:rFonts w:ascii="Times New Roman" w:hAnsi="Times New Roman" w:cs="Times New Roman"/>
          <w:b/>
          <w:bCs/>
          <w:sz w:val="24"/>
          <w:szCs w:val="24"/>
        </w:rPr>
        <w:t>evi</w:t>
      </w:r>
      <w:r>
        <w:rPr>
          <w:rFonts w:ascii="Times New Roman" w:hAnsi="Times New Roman" w:cs="Times New Roman"/>
          <w:b/>
          <w:bCs/>
          <w:sz w:val="24"/>
          <w:szCs w:val="24"/>
        </w:rPr>
        <w:t>ć</w:t>
      </w:r>
      <w:r w:rsidRPr="000D6417">
        <w:rPr>
          <w:rFonts w:ascii="Times New Roman" w:hAnsi="Times New Roman" w:cs="Times New Roman"/>
          <w:b/>
          <w:bCs/>
          <w:sz w:val="24"/>
          <w:szCs w:val="24"/>
        </w:rPr>
        <w:t>, MM</w:t>
      </w:r>
      <w:r w:rsidRPr="000D6417">
        <w:rPr>
          <w:rFonts w:ascii="Times New Roman" w:hAnsi="Times New Roman" w:cs="Times New Roman"/>
          <w:bCs/>
          <w:sz w:val="24"/>
          <w:szCs w:val="24"/>
        </w:rPr>
        <w:t>., Risti</w:t>
      </w:r>
      <w:r>
        <w:rPr>
          <w:rFonts w:ascii="Times New Roman" w:hAnsi="Times New Roman" w:cs="Times New Roman"/>
          <w:bCs/>
          <w:sz w:val="24"/>
          <w:szCs w:val="24"/>
        </w:rPr>
        <w:t>ć, I. (2017</w:t>
      </w:r>
      <w:r w:rsidRPr="000D6417">
        <w:rPr>
          <w:rFonts w:ascii="Times New Roman" w:hAnsi="Times New Roman" w:cs="Times New Roman"/>
          <w:bCs/>
          <w:sz w:val="24"/>
          <w:szCs w:val="24"/>
        </w:rPr>
        <w:t xml:space="preserve">). </w:t>
      </w:r>
      <w:r w:rsidRPr="00371C34">
        <w:rPr>
          <w:rFonts w:ascii="Times New Roman" w:hAnsi="Times New Roman" w:cs="Times New Roman"/>
          <w:bCs/>
          <w:sz w:val="24"/>
          <w:szCs w:val="24"/>
        </w:rPr>
        <w:t>Konstrukcija i validacija koeficijenta kreativnosti</w:t>
      </w:r>
      <w:r>
        <w:rPr>
          <w:rFonts w:ascii="Times New Roman" w:hAnsi="Times New Roman" w:cs="Times New Roman"/>
          <w:bCs/>
          <w:sz w:val="24"/>
          <w:szCs w:val="24"/>
        </w:rPr>
        <w:t xml:space="preserve">. </w:t>
      </w:r>
      <w:r w:rsidRPr="000D6417">
        <w:rPr>
          <w:rFonts w:ascii="Times New Roman" w:hAnsi="Times New Roman" w:cs="Times New Roman"/>
          <w:bCs/>
          <w:i/>
          <w:sz w:val="24"/>
          <w:szCs w:val="24"/>
        </w:rPr>
        <w:t>2</w:t>
      </w:r>
      <w:r>
        <w:rPr>
          <w:rFonts w:ascii="Times New Roman" w:hAnsi="Times New Roman" w:cs="Times New Roman"/>
          <w:bCs/>
          <w:i/>
          <w:sz w:val="24"/>
          <w:szCs w:val="24"/>
        </w:rPr>
        <w:t>3</w:t>
      </w:r>
      <w:r w:rsidRPr="000D6417">
        <w:rPr>
          <w:rFonts w:ascii="Times New Roman" w:hAnsi="Times New Roman" w:cs="Times New Roman"/>
          <w:bCs/>
          <w:i/>
          <w:sz w:val="24"/>
          <w:szCs w:val="24"/>
        </w:rPr>
        <w:t xml:space="preserve">. Međunarodni kongres - Empirijska istraživanja u psihologiji </w:t>
      </w:r>
      <w:r>
        <w:rPr>
          <w:rFonts w:ascii="Times New Roman" w:hAnsi="Times New Roman" w:cs="Times New Roman"/>
          <w:bCs/>
          <w:sz w:val="24"/>
          <w:szCs w:val="24"/>
        </w:rPr>
        <w:t>(pp.36</w:t>
      </w:r>
      <w:r w:rsidRPr="000D6417">
        <w:rPr>
          <w:rFonts w:ascii="Times New Roman" w:hAnsi="Times New Roman" w:cs="Times New Roman"/>
          <w:bCs/>
          <w:sz w:val="24"/>
          <w:szCs w:val="24"/>
        </w:rPr>
        <w:t>-</w:t>
      </w:r>
      <w:r>
        <w:rPr>
          <w:rFonts w:ascii="Times New Roman" w:hAnsi="Times New Roman" w:cs="Times New Roman"/>
          <w:bCs/>
          <w:sz w:val="24"/>
          <w:szCs w:val="24"/>
        </w:rPr>
        <w:t>38</w:t>
      </w:r>
      <w:r w:rsidRPr="000D6417">
        <w:rPr>
          <w:rFonts w:ascii="Times New Roman" w:hAnsi="Times New Roman" w:cs="Times New Roman"/>
          <w:bCs/>
          <w:i/>
          <w:sz w:val="24"/>
          <w:szCs w:val="24"/>
        </w:rPr>
        <w:t xml:space="preserve">). </w:t>
      </w:r>
      <w:r w:rsidRPr="000D6417">
        <w:rPr>
          <w:rFonts w:ascii="Times New Roman" w:hAnsi="Times New Roman" w:cs="Times New Roman"/>
          <w:bCs/>
          <w:sz w:val="24"/>
          <w:szCs w:val="24"/>
        </w:rPr>
        <w:t>Institut za psihologiju Filozofskog fakulteta u  Beogradu.</w:t>
      </w:r>
      <w:r w:rsidRPr="000D6417">
        <w:rPr>
          <w:rFonts w:ascii="Times New Roman" w:hAnsi="Times New Roman" w:cs="Times New Roman"/>
          <w:sz w:val="24"/>
          <w:szCs w:val="24"/>
        </w:rPr>
        <w:t xml:space="preserve"> </w:t>
      </w:r>
      <w:r w:rsidRPr="009D1751">
        <w:rPr>
          <w:rFonts w:ascii="Times New Roman" w:hAnsi="Times New Roman" w:cs="Times New Roman"/>
          <w:bCs/>
          <w:sz w:val="24"/>
          <w:szCs w:val="24"/>
        </w:rPr>
        <w:t>ISBN 978-86-6427-048-9</w:t>
      </w:r>
      <w:r>
        <w:rPr>
          <w:rFonts w:ascii="Times New Roman" w:hAnsi="Times New Roman" w:cs="Times New Roman"/>
          <w:bCs/>
          <w:sz w:val="24"/>
          <w:szCs w:val="24"/>
        </w:rPr>
        <w:t>.</w:t>
      </w:r>
    </w:p>
    <w:p w:rsidR="009B4353" w:rsidRPr="009D1751" w:rsidRDefault="009B4353" w:rsidP="009B4353">
      <w:pPr>
        <w:spacing w:after="240" w:line="360" w:lineRule="auto"/>
        <w:rPr>
          <w:rFonts w:ascii="Times New Roman" w:hAnsi="Times New Roman" w:cs="Times New Roman"/>
          <w:bCs/>
          <w:sz w:val="24"/>
          <w:szCs w:val="24"/>
        </w:rPr>
      </w:pPr>
      <w:r>
        <w:rPr>
          <w:rFonts w:ascii="Times New Roman" w:hAnsi="Times New Roman" w:cs="Times New Roman"/>
          <w:bCs/>
          <w:sz w:val="24"/>
          <w:szCs w:val="24"/>
        </w:rPr>
        <w:t>[6</w:t>
      </w:r>
      <w:r w:rsidRPr="000D6417">
        <w:rPr>
          <w:rFonts w:ascii="Times New Roman" w:hAnsi="Times New Roman" w:cs="Times New Roman"/>
          <w:bCs/>
          <w:sz w:val="24"/>
          <w:szCs w:val="24"/>
        </w:rPr>
        <w:t xml:space="preserve">] </w:t>
      </w:r>
      <w:r w:rsidRPr="000D6417">
        <w:rPr>
          <w:rFonts w:ascii="Times New Roman" w:hAnsi="Times New Roman" w:cs="Times New Roman"/>
          <w:b/>
          <w:bCs/>
          <w:sz w:val="24"/>
          <w:szCs w:val="24"/>
        </w:rPr>
        <w:t>Milo</w:t>
      </w:r>
      <w:r>
        <w:rPr>
          <w:rFonts w:ascii="Times New Roman" w:hAnsi="Times New Roman" w:cs="Times New Roman"/>
          <w:b/>
          <w:bCs/>
          <w:sz w:val="24"/>
          <w:szCs w:val="24"/>
        </w:rPr>
        <w:t>š</w:t>
      </w:r>
      <w:r w:rsidRPr="000D6417">
        <w:rPr>
          <w:rFonts w:ascii="Times New Roman" w:hAnsi="Times New Roman" w:cs="Times New Roman"/>
          <w:b/>
          <w:bCs/>
          <w:sz w:val="24"/>
          <w:szCs w:val="24"/>
        </w:rPr>
        <w:t>evi</w:t>
      </w:r>
      <w:r>
        <w:rPr>
          <w:rFonts w:ascii="Times New Roman" w:hAnsi="Times New Roman" w:cs="Times New Roman"/>
          <w:b/>
          <w:bCs/>
          <w:sz w:val="24"/>
          <w:szCs w:val="24"/>
        </w:rPr>
        <w:t>ć</w:t>
      </w:r>
      <w:r w:rsidRPr="000D6417">
        <w:rPr>
          <w:rFonts w:ascii="Times New Roman" w:hAnsi="Times New Roman" w:cs="Times New Roman"/>
          <w:b/>
          <w:bCs/>
          <w:sz w:val="24"/>
          <w:szCs w:val="24"/>
        </w:rPr>
        <w:t>, MM</w:t>
      </w:r>
      <w:r>
        <w:rPr>
          <w:rFonts w:ascii="Times New Roman" w:hAnsi="Times New Roman" w:cs="Times New Roman"/>
          <w:bCs/>
          <w:sz w:val="24"/>
          <w:szCs w:val="24"/>
        </w:rPr>
        <w:t>. (2017</w:t>
      </w:r>
      <w:r w:rsidRPr="000D6417">
        <w:rPr>
          <w:rFonts w:ascii="Times New Roman" w:hAnsi="Times New Roman" w:cs="Times New Roman"/>
          <w:bCs/>
          <w:sz w:val="24"/>
          <w:szCs w:val="24"/>
        </w:rPr>
        <w:t xml:space="preserve">). </w:t>
      </w:r>
      <w:r w:rsidRPr="001A650D">
        <w:rPr>
          <w:rFonts w:ascii="Times New Roman" w:hAnsi="Times New Roman" w:cs="Times New Roman"/>
          <w:bCs/>
          <w:sz w:val="24"/>
          <w:szCs w:val="24"/>
        </w:rPr>
        <w:t>Impact of Online Video Clips and Clip Culture on Serbian Film</w:t>
      </w:r>
      <w:r>
        <w:rPr>
          <w:rFonts w:ascii="Times New Roman" w:hAnsi="Times New Roman" w:cs="Times New Roman"/>
          <w:bCs/>
          <w:sz w:val="24"/>
          <w:szCs w:val="24"/>
        </w:rPr>
        <w:t xml:space="preserve"> </w:t>
      </w:r>
      <w:r w:rsidRPr="001A650D">
        <w:rPr>
          <w:rFonts w:ascii="Times New Roman" w:hAnsi="Times New Roman" w:cs="Times New Roman"/>
          <w:bCs/>
          <w:sz w:val="24"/>
          <w:szCs w:val="24"/>
        </w:rPr>
        <w:t>in the Period of 2010 – 2015</w:t>
      </w:r>
      <w:r>
        <w:rPr>
          <w:rFonts w:ascii="Times New Roman" w:hAnsi="Times New Roman" w:cs="Times New Roman"/>
          <w:bCs/>
          <w:sz w:val="24"/>
          <w:szCs w:val="24"/>
        </w:rPr>
        <w:t xml:space="preserve">. </w:t>
      </w:r>
      <w:r w:rsidRPr="001A650D">
        <w:rPr>
          <w:rFonts w:ascii="Times New Roman" w:hAnsi="Times New Roman" w:cs="Times New Roman"/>
          <w:bCs/>
          <w:i/>
          <w:sz w:val="24"/>
          <w:szCs w:val="24"/>
        </w:rPr>
        <w:t>International conference</w:t>
      </w:r>
      <w:r>
        <w:rPr>
          <w:rFonts w:ascii="Times New Roman" w:hAnsi="Times New Roman" w:cs="Times New Roman"/>
          <w:bCs/>
          <w:i/>
          <w:sz w:val="24"/>
          <w:szCs w:val="24"/>
        </w:rPr>
        <w:t xml:space="preserve">- </w:t>
      </w:r>
      <w:r w:rsidRPr="001A650D">
        <w:rPr>
          <w:rFonts w:ascii="Times New Roman" w:hAnsi="Times New Roman" w:cs="Times New Roman"/>
          <w:bCs/>
          <w:i/>
          <w:sz w:val="24"/>
          <w:szCs w:val="24"/>
        </w:rPr>
        <w:t>Balkan Cinema on the Crossroads: From Nitrate to Digital</w:t>
      </w:r>
      <w:r w:rsidRPr="000D6417">
        <w:rPr>
          <w:rFonts w:ascii="Times New Roman" w:hAnsi="Times New Roman" w:cs="Times New Roman"/>
          <w:bCs/>
          <w:i/>
          <w:sz w:val="24"/>
          <w:szCs w:val="24"/>
        </w:rPr>
        <w:t xml:space="preserve"> </w:t>
      </w:r>
      <w:r>
        <w:rPr>
          <w:rFonts w:ascii="Times New Roman" w:hAnsi="Times New Roman" w:cs="Times New Roman"/>
          <w:bCs/>
          <w:sz w:val="24"/>
          <w:szCs w:val="24"/>
        </w:rPr>
        <w:t>(pp.34</w:t>
      </w:r>
      <w:r w:rsidRPr="000D6417">
        <w:rPr>
          <w:rFonts w:ascii="Times New Roman" w:hAnsi="Times New Roman" w:cs="Times New Roman"/>
          <w:bCs/>
          <w:i/>
          <w:sz w:val="24"/>
          <w:szCs w:val="24"/>
        </w:rPr>
        <w:t xml:space="preserve">). </w:t>
      </w:r>
      <w:r>
        <w:rPr>
          <w:rFonts w:ascii="Times New Roman" w:hAnsi="Times New Roman" w:cs="Times New Roman"/>
          <w:bCs/>
          <w:sz w:val="24"/>
          <w:szCs w:val="24"/>
        </w:rPr>
        <w:t>Fakultet dramskih umetnosti, Beograd</w:t>
      </w:r>
      <w:r w:rsidRPr="000D6417">
        <w:rPr>
          <w:rFonts w:ascii="Times New Roman" w:hAnsi="Times New Roman" w:cs="Times New Roman"/>
          <w:bCs/>
          <w:sz w:val="24"/>
          <w:szCs w:val="24"/>
        </w:rPr>
        <w:t>.</w:t>
      </w:r>
      <w:r w:rsidRPr="009D1751">
        <w:rPr>
          <w:rFonts w:ascii="Times New Roman" w:hAnsi="Times New Roman" w:cs="Times New Roman"/>
          <w:bCs/>
          <w:sz w:val="24"/>
          <w:szCs w:val="24"/>
        </w:rPr>
        <w:t xml:space="preserve"> ISBN 978-86-82101-65-9</w:t>
      </w:r>
      <w:r>
        <w:rPr>
          <w:rFonts w:ascii="Times New Roman" w:hAnsi="Times New Roman" w:cs="Times New Roman"/>
          <w:b/>
          <w:bCs/>
          <w:sz w:val="24"/>
          <w:szCs w:val="24"/>
        </w:rPr>
        <w:t>.</w:t>
      </w:r>
    </w:p>
    <w:p w:rsidR="009B4353" w:rsidRDefault="009B4353" w:rsidP="009B4353">
      <w:pPr>
        <w:spacing w:after="240" w:line="360" w:lineRule="auto"/>
        <w:rPr>
          <w:rFonts w:ascii="Times New Roman" w:hAnsi="Times New Roman" w:cs="Times New Roman"/>
          <w:bCs/>
          <w:sz w:val="24"/>
          <w:szCs w:val="24"/>
        </w:rPr>
      </w:pPr>
      <w:r>
        <w:rPr>
          <w:rFonts w:ascii="Times New Roman" w:hAnsi="Times New Roman" w:cs="Times New Roman"/>
          <w:bCs/>
          <w:sz w:val="24"/>
          <w:szCs w:val="24"/>
        </w:rPr>
        <w:t>[7</w:t>
      </w:r>
      <w:r w:rsidRPr="000D6417">
        <w:rPr>
          <w:rFonts w:ascii="Times New Roman" w:hAnsi="Times New Roman" w:cs="Times New Roman"/>
          <w:bCs/>
          <w:sz w:val="24"/>
          <w:szCs w:val="24"/>
        </w:rPr>
        <w:t xml:space="preserve">] </w:t>
      </w:r>
      <w:r w:rsidRPr="000D6417">
        <w:rPr>
          <w:rFonts w:ascii="Times New Roman" w:hAnsi="Times New Roman" w:cs="Times New Roman"/>
          <w:b/>
          <w:bCs/>
          <w:sz w:val="24"/>
          <w:szCs w:val="24"/>
        </w:rPr>
        <w:t>Milo</w:t>
      </w:r>
      <w:r>
        <w:rPr>
          <w:rFonts w:ascii="Times New Roman" w:hAnsi="Times New Roman" w:cs="Times New Roman"/>
          <w:b/>
          <w:bCs/>
          <w:sz w:val="24"/>
          <w:szCs w:val="24"/>
        </w:rPr>
        <w:t>š</w:t>
      </w:r>
      <w:r w:rsidRPr="000D6417">
        <w:rPr>
          <w:rFonts w:ascii="Times New Roman" w:hAnsi="Times New Roman" w:cs="Times New Roman"/>
          <w:b/>
          <w:bCs/>
          <w:sz w:val="24"/>
          <w:szCs w:val="24"/>
        </w:rPr>
        <w:t>evi</w:t>
      </w:r>
      <w:r>
        <w:rPr>
          <w:rFonts w:ascii="Times New Roman" w:hAnsi="Times New Roman" w:cs="Times New Roman"/>
          <w:b/>
          <w:bCs/>
          <w:sz w:val="24"/>
          <w:szCs w:val="24"/>
        </w:rPr>
        <w:t>ć</w:t>
      </w:r>
      <w:r w:rsidRPr="000D6417">
        <w:rPr>
          <w:rFonts w:ascii="Times New Roman" w:hAnsi="Times New Roman" w:cs="Times New Roman"/>
          <w:b/>
          <w:bCs/>
          <w:sz w:val="24"/>
          <w:szCs w:val="24"/>
        </w:rPr>
        <w:t>, MM</w:t>
      </w:r>
      <w:r>
        <w:rPr>
          <w:rFonts w:ascii="Times New Roman" w:hAnsi="Times New Roman" w:cs="Times New Roman"/>
          <w:bCs/>
          <w:sz w:val="24"/>
          <w:szCs w:val="24"/>
        </w:rPr>
        <w:t>. (2017</w:t>
      </w:r>
      <w:r w:rsidRPr="000D6417">
        <w:rPr>
          <w:rFonts w:ascii="Times New Roman" w:hAnsi="Times New Roman" w:cs="Times New Roman"/>
          <w:bCs/>
          <w:sz w:val="24"/>
          <w:szCs w:val="24"/>
        </w:rPr>
        <w:t xml:space="preserve">). </w:t>
      </w:r>
      <w:r w:rsidRPr="00E538D5">
        <w:rPr>
          <w:rFonts w:ascii="Times New Roman" w:hAnsi="Times New Roman" w:cs="Times New Roman"/>
          <w:bCs/>
          <w:sz w:val="24"/>
          <w:szCs w:val="24"/>
        </w:rPr>
        <w:t>(Anti)demokratski potencijal i (zlo)upotreba novih medija na primeru</w:t>
      </w:r>
      <w:r>
        <w:rPr>
          <w:rFonts w:ascii="Times New Roman" w:hAnsi="Times New Roman" w:cs="Times New Roman"/>
          <w:bCs/>
          <w:sz w:val="24"/>
          <w:szCs w:val="24"/>
        </w:rPr>
        <w:t xml:space="preserve"> </w:t>
      </w:r>
      <w:r w:rsidRPr="00E538D5">
        <w:rPr>
          <w:rFonts w:ascii="Times New Roman" w:hAnsi="Times New Roman" w:cs="Times New Roman"/>
          <w:bCs/>
          <w:sz w:val="24"/>
          <w:szCs w:val="24"/>
        </w:rPr>
        <w:t>predsedničkog kandidata Luke Maksimovića</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Međunarodna konferencija- Mediji demokratija populiza </w:t>
      </w:r>
      <w:r>
        <w:rPr>
          <w:rFonts w:ascii="Times New Roman" w:hAnsi="Times New Roman" w:cs="Times New Roman"/>
          <w:bCs/>
          <w:sz w:val="24"/>
          <w:szCs w:val="24"/>
        </w:rPr>
        <w:t>(pp.68-69</w:t>
      </w:r>
      <w:r w:rsidRPr="000D6417">
        <w:rPr>
          <w:rFonts w:ascii="Times New Roman" w:hAnsi="Times New Roman" w:cs="Times New Roman"/>
          <w:bCs/>
          <w:i/>
          <w:sz w:val="24"/>
          <w:szCs w:val="24"/>
        </w:rPr>
        <w:t xml:space="preserve">). </w:t>
      </w:r>
      <w:r>
        <w:rPr>
          <w:rFonts w:ascii="Times New Roman" w:hAnsi="Times New Roman" w:cs="Times New Roman"/>
          <w:bCs/>
          <w:sz w:val="24"/>
          <w:szCs w:val="24"/>
        </w:rPr>
        <w:t>Fakultet dramskih umetnosti, Beograd</w:t>
      </w:r>
      <w:r w:rsidRPr="000D6417">
        <w:rPr>
          <w:rFonts w:ascii="Times New Roman" w:hAnsi="Times New Roman" w:cs="Times New Roman"/>
          <w:bCs/>
          <w:sz w:val="24"/>
          <w:szCs w:val="24"/>
        </w:rPr>
        <w:t>.</w:t>
      </w:r>
      <w:r w:rsidRPr="009D1751">
        <w:rPr>
          <w:rFonts w:ascii="Times New Roman" w:hAnsi="Times New Roman" w:cs="Times New Roman"/>
          <w:bCs/>
          <w:sz w:val="24"/>
          <w:szCs w:val="24"/>
        </w:rPr>
        <w:t xml:space="preserve"> ISBN 978-86-82101-66-6</w:t>
      </w:r>
      <w:r>
        <w:rPr>
          <w:rFonts w:ascii="Times New Roman" w:hAnsi="Times New Roman" w:cs="Times New Roman"/>
          <w:bCs/>
          <w:sz w:val="24"/>
          <w:szCs w:val="24"/>
        </w:rPr>
        <w:t>.</w:t>
      </w:r>
    </w:p>
    <w:p w:rsidR="009B4353" w:rsidRDefault="009B4353" w:rsidP="009B4353">
      <w:pPr>
        <w:spacing w:after="240" w:line="360" w:lineRule="auto"/>
        <w:rPr>
          <w:rFonts w:ascii="Times New Roman" w:hAnsi="Times New Roman" w:cs="Times New Roman"/>
          <w:sz w:val="24"/>
          <w:szCs w:val="24"/>
        </w:rPr>
      </w:pPr>
      <w:r w:rsidRPr="000D6417">
        <w:rPr>
          <w:rFonts w:ascii="Times New Roman" w:hAnsi="Times New Roman" w:cs="Times New Roman"/>
          <w:bCs/>
          <w:sz w:val="24"/>
          <w:szCs w:val="24"/>
        </w:rPr>
        <w:t>[</w:t>
      </w:r>
      <w:r>
        <w:rPr>
          <w:rFonts w:ascii="Times New Roman" w:hAnsi="Times New Roman" w:cs="Times New Roman"/>
          <w:bCs/>
          <w:sz w:val="24"/>
          <w:szCs w:val="24"/>
        </w:rPr>
        <w:t>8</w:t>
      </w:r>
      <w:r w:rsidRPr="000D6417">
        <w:rPr>
          <w:rFonts w:ascii="Times New Roman" w:hAnsi="Times New Roman" w:cs="Times New Roman"/>
          <w:bCs/>
          <w:sz w:val="24"/>
          <w:szCs w:val="24"/>
        </w:rPr>
        <w:t>] Risti</w:t>
      </w:r>
      <w:r>
        <w:rPr>
          <w:rFonts w:ascii="Times New Roman" w:hAnsi="Times New Roman" w:cs="Times New Roman"/>
          <w:bCs/>
          <w:sz w:val="24"/>
          <w:szCs w:val="24"/>
        </w:rPr>
        <w:t xml:space="preserve">ć, I., </w:t>
      </w:r>
      <w:r w:rsidRPr="000D6417">
        <w:rPr>
          <w:rFonts w:ascii="Times New Roman" w:hAnsi="Times New Roman" w:cs="Times New Roman"/>
          <w:b/>
          <w:bCs/>
          <w:sz w:val="24"/>
          <w:szCs w:val="24"/>
        </w:rPr>
        <w:t>Milo</w:t>
      </w:r>
      <w:r>
        <w:rPr>
          <w:rFonts w:ascii="Times New Roman" w:hAnsi="Times New Roman" w:cs="Times New Roman"/>
          <w:b/>
          <w:bCs/>
          <w:sz w:val="24"/>
          <w:szCs w:val="24"/>
        </w:rPr>
        <w:t>š</w:t>
      </w:r>
      <w:r w:rsidRPr="000D6417">
        <w:rPr>
          <w:rFonts w:ascii="Times New Roman" w:hAnsi="Times New Roman" w:cs="Times New Roman"/>
          <w:b/>
          <w:bCs/>
          <w:sz w:val="24"/>
          <w:szCs w:val="24"/>
        </w:rPr>
        <w:t>evi</w:t>
      </w:r>
      <w:r>
        <w:rPr>
          <w:rFonts w:ascii="Times New Roman" w:hAnsi="Times New Roman" w:cs="Times New Roman"/>
          <w:b/>
          <w:bCs/>
          <w:sz w:val="24"/>
          <w:szCs w:val="24"/>
        </w:rPr>
        <w:t>ć</w:t>
      </w:r>
      <w:r w:rsidRPr="000D6417">
        <w:rPr>
          <w:rFonts w:ascii="Times New Roman" w:hAnsi="Times New Roman" w:cs="Times New Roman"/>
          <w:b/>
          <w:bCs/>
          <w:sz w:val="24"/>
          <w:szCs w:val="24"/>
        </w:rPr>
        <w:t>, MM</w:t>
      </w:r>
      <w:r w:rsidRPr="000D6417">
        <w:rPr>
          <w:rFonts w:ascii="Times New Roman" w:hAnsi="Times New Roman" w:cs="Times New Roman"/>
          <w:bCs/>
          <w:sz w:val="24"/>
          <w:szCs w:val="24"/>
        </w:rPr>
        <w:t xml:space="preserve">. </w:t>
      </w:r>
      <w:r>
        <w:rPr>
          <w:rFonts w:ascii="Times New Roman" w:hAnsi="Times New Roman" w:cs="Times New Roman"/>
          <w:bCs/>
          <w:sz w:val="24"/>
          <w:szCs w:val="24"/>
        </w:rPr>
        <w:t>(2018</w:t>
      </w:r>
      <w:r w:rsidRPr="000D6417">
        <w:rPr>
          <w:rFonts w:ascii="Times New Roman" w:hAnsi="Times New Roman" w:cs="Times New Roman"/>
          <w:bCs/>
          <w:sz w:val="24"/>
          <w:szCs w:val="24"/>
        </w:rPr>
        <w:t xml:space="preserve">). </w:t>
      </w:r>
      <w:r>
        <w:rPr>
          <w:rFonts w:ascii="Times New Roman" w:hAnsi="Times New Roman" w:cs="Times New Roman"/>
          <w:bCs/>
          <w:sz w:val="24"/>
          <w:szCs w:val="24"/>
        </w:rPr>
        <w:t>H</w:t>
      </w:r>
      <w:r w:rsidRPr="00371C34">
        <w:rPr>
          <w:rFonts w:ascii="Times New Roman" w:hAnsi="Times New Roman" w:cs="Times New Roman"/>
          <w:bCs/>
          <w:sz w:val="24"/>
          <w:szCs w:val="24"/>
        </w:rPr>
        <w:t>omo ludens i nova iznenađenja: po čemu se kreativni</w:t>
      </w:r>
      <w:r>
        <w:rPr>
          <w:rFonts w:ascii="Times New Roman" w:hAnsi="Times New Roman" w:cs="Times New Roman"/>
          <w:bCs/>
          <w:sz w:val="24"/>
          <w:szCs w:val="24"/>
        </w:rPr>
        <w:t xml:space="preserve"> </w:t>
      </w:r>
      <w:r w:rsidRPr="00371C34">
        <w:rPr>
          <w:rFonts w:ascii="Times New Roman" w:hAnsi="Times New Roman" w:cs="Times New Roman"/>
          <w:bCs/>
          <w:sz w:val="24"/>
          <w:szCs w:val="24"/>
        </w:rPr>
        <w:t>proces umetnika razlikuje od ostalih?</w:t>
      </w:r>
      <w:r>
        <w:rPr>
          <w:rFonts w:ascii="Times New Roman" w:hAnsi="Times New Roman" w:cs="Times New Roman"/>
          <w:bCs/>
          <w:sz w:val="24"/>
          <w:szCs w:val="24"/>
        </w:rPr>
        <w:t xml:space="preserve">. </w:t>
      </w:r>
      <w:r w:rsidRPr="000D6417">
        <w:rPr>
          <w:rFonts w:ascii="Times New Roman" w:hAnsi="Times New Roman" w:cs="Times New Roman"/>
          <w:bCs/>
          <w:i/>
          <w:sz w:val="24"/>
          <w:szCs w:val="24"/>
        </w:rPr>
        <w:t>2</w:t>
      </w:r>
      <w:r>
        <w:rPr>
          <w:rFonts w:ascii="Times New Roman" w:hAnsi="Times New Roman" w:cs="Times New Roman"/>
          <w:bCs/>
          <w:i/>
          <w:sz w:val="24"/>
          <w:szCs w:val="24"/>
        </w:rPr>
        <w:t>4</w:t>
      </w:r>
      <w:r w:rsidRPr="000D6417">
        <w:rPr>
          <w:rFonts w:ascii="Times New Roman" w:hAnsi="Times New Roman" w:cs="Times New Roman"/>
          <w:bCs/>
          <w:i/>
          <w:sz w:val="24"/>
          <w:szCs w:val="24"/>
        </w:rPr>
        <w:t xml:space="preserve">. Međunarodni kongres - Empirijska istraživanja u psihologiji </w:t>
      </w:r>
      <w:r>
        <w:rPr>
          <w:rFonts w:ascii="Times New Roman" w:hAnsi="Times New Roman" w:cs="Times New Roman"/>
          <w:bCs/>
          <w:sz w:val="24"/>
          <w:szCs w:val="24"/>
        </w:rPr>
        <w:t>(pp.55</w:t>
      </w:r>
      <w:r w:rsidRPr="000D6417">
        <w:rPr>
          <w:rFonts w:ascii="Times New Roman" w:hAnsi="Times New Roman" w:cs="Times New Roman"/>
          <w:bCs/>
          <w:sz w:val="24"/>
          <w:szCs w:val="24"/>
        </w:rPr>
        <w:t>-</w:t>
      </w:r>
      <w:r>
        <w:rPr>
          <w:rFonts w:ascii="Times New Roman" w:hAnsi="Times New Roman" w:cs="Times New Roman"/>
          <w:bCs/>
          <w:sz w:val="24"/>
          <w:szCs w:val="24"/>
        </w:rPr>
        <w:t>57</w:t>
      </w:r>
      <w:r w:rsidRPr="000D6417">
        <w:rPr>
          <w:rFonts w:ascii="Times New Roman" w:hAnsi="Times New Roman" w:cs="Times New Roman"/>
          <w:bCs/>
          <w:i/>
          <w:sz w:val="24"/>
          <w:szCs w:val="24"/>
        </w:rPr>
        <w:t xml:space="preserve">). </w:t>
      </w:r>
      <w:r w:rsidRPr="000D6417">
        <w:rPr>
          <w:rFonts w:ascii="Times New Roman" w:hAnsi="Times New Roman" w:cs="Times New Roman"/>
          <w:bCs/>
          <w:sz w:val="24"/>
          <w:szCs w:val="24"/>
        </w:rPr>
        <w:t>Institut za psihologiju Filozofskog fakulteta u  Beogradu.</w:t>
      </w:r>
      <w:r w:rsidRPr="000D6417">
        <w:rPr>
          <w:rFonts w:ascii="Times New Roman" w:hAnsi="Times New Roman" w:cs="Times New Roman"/>
          <w:sz w:val="24"/>
          <w:szCs w:val="24"/>
        </w:rPr>
        <w:t xml:space="preserve"> </w:t>
      </w:r>
    </w:p>
    <w:p w:rsidR="009B4353" w:rsidRDefault="009B4353" w:rsidP="009B4353">
      <w:pPr>
        <w:spacing w:after="240" w:line="360" w:lineRule="auto"/>
        <w:rPr>
          <w:rFonts w:ascii="Times New Roman" w:hAnsi="Times New Roman" w:cs="Times New Roman"/>
          <w:sz w:val="24"/>
          <w:szCs w:val="24"/>
        </w:rPr>
      </w:pPr>
      <w:r w:rsidRPr="000D6417">
        <w:rPr>
          <w:rFonts w:ascii="Times New Roman" w:hAnsi="Times New Roman" w:cs="Times New Roman"/>
          <w:bCs/>
          <w:sz w:val="24"/>
          <w:szCs w:val="24"/>
        </w:rPr>
        <w:t>[</w:t>
      </w:r>
      <w:r>
        <w:rPr>
          <w:rFonts w:ascii="Times New Roman" w:hAnsi="Times New Roman" w:cs="Times New Roman"/>
          <w:bCs/>
          <w:sz w:val="24"/>
          <w:szCs w:val="24"/>
        </w:rPr>
        <w:t>9</w:t>
      </w:r>
      <w:r w:rsidRPr="000D6417">
        <w:rPr>
          <w:rFonts w:ascii="Times New Roman" w:hAnsi="Times New Roman" w:cs="Times New Roman"/>
          <w:bCs/>
          <w:sz w:val="24"/>
          <w:szCs w:val="24"/>
        </w:rPr>
        <w:t xml:space="preserve">] </w:t>
      </w:r>
      <w:r w:rsidRPr="000D6417">
        <w:rPr>
          <w:rFonts w:ascii="Times New Roman" w:hAnsi="Times New Roman" w:cs="Times New Roman"/>
          <w:b/>
          <w:bCs/>
          <w:sz w:val="24"/>
          <w:szCs w:val="24"/>
        </w:rPr>
        <w:t>Milo</w:t>
      </w:r>
      <w:r>
        <w:rPr>
          <w:rFonts w:ascii="Times New Roman" w:hAnsi="Times New Roman" w:cs="Times New Roman"/>
          <w:b/>
          <w:bCs/>
          <w:sz w:val="24"/>
          <w:szCs w:val="24"/>
        </w:rPr>
        <w:t>š</w:t>
      </w:r>
      <w:r w:rsidRPr="000D6417">
        <w:rPr>
          <w:rFonts w:ascii="Times New Roman" w:hAnsi="Times New Roman" w:cs="Times New Roman"/>
          <w:b/>
          <w:bCs/>
          <w:sz w:val="24"/>
          <w:szCs w:val="24"/>
        </w:rPr>
        <w:t>evi</w:t>
      </w:r>
      <w:r>
        <w:rPr>
          <w:rFonts w:ascii="Times New Roman" w:hAnsi="Times New Roman" w:cs="Times New Roman"/>
          <w:b/>
          <w:bCs/>
          <w:sz w:val="24"/>
          <w:szCs w:val="24"/>
        </w:rPr>
        <w:t>ć</w:t>
      </w:r>
      <w:r w:rsidRPr="000D6417">
        <w:rPr>
          <w:rFonts w:ascii="Times New Roman" w:hAnsi="Times New Roman" w:cs="Times New Roman"/>
          <w:b/>
          <w:bCs/>
          <w:sz w:val="24"/>
          <w:szCs w:val="24"/>
        </w:rPr>
        <w:t>, MM</w:t>
      </w:r>
      <w:r w:rsidRPr="000D6417">
        <w:rPr>
          <w:rFonts w:ascii="Times New Roman" w:hAnsi="Times New Roman" w:cs="Times New Roman"/>
          <w:bCs/>
          <w:sz w:val="24"/>
          <w:szCs w:val="24"/>
        </w:rPr>
        <w:t>.</w:t>
      </w:r>
      <w:r>
        <w:rPr>
          <w:rFonts w:ascii="Times New Roman" w:hAnsi="Times New Roman" w:cs="Times New Roman"/>
          <w:bCs/>
          <w:sz w:val="24"/>
          <w:szCs w:val="24"/>
        </w:rPr>
        <w:t>,</w:t>
      </w:r>
      <w:r w:rsidRPr="000D6417">
        <w:rPr>
          <w:rFonts w:ascii="Times New Roman" w:hAnsi="Times New Roman" w:cs="Times New Roman"/>
          <w:bCs/>
          <w:sz w:val="24"/>
          <w:szCs w:val="24"/>
        </w:rPr>
        <w:t xml:space="preserve"> Risti</w:t>
      </w:r>
      <w:r>
        <w:rPr>
          <w:rFonts w:ascii="Times New Roman" w:hAnsi="Times New Roman" w:cs="Times New Roman"/>
          <w:bCs/>
          <w:sz w:val="24"/>
          <w:szCs w:val="24"/>
        </w:rPr>
        <w:t>ć, I. (2018</w:t>
      </w:r>
      <w:r w:rsidRPr="000D6417">
        <w:rPr>
          <w:rFonts w:ascii="Times New Roman" w:hAnsi="Times New Roman" w:cs="Times New Roman"/>
          <w:bCs/>
          <w:sz w:val="24"/>
          <w:szCs w:val="24"/>
        </w:rPr>
        <w:t xml:space="preserve">). </w:t>
      </w:r>
      <w:r w:rsidRPr="00E8026F">
        <w:rPr>
          <w:rFonts w:ascii="Times New Roman" w:hAnsi="Times New Roman" w:cs="Times New Roman"/>
          <w:bCs/>
          <w:sz w:val="24"/>
          <w:szCs w:val="24"/>
        </w:rPr>
        <w:t>Kreativnost u sportu – nov pristup istraživanju</w:t>
      </w:r>
      <w:r>
        <w:rPr>
          <w:rFonts w:ascii="Times New Roman" w:hAnsi="Times New Roman" w:cs="Times New Roman"/>
          <w:bCs/>
          <w:sz w:val="24"/>
          <w:szCs w:val="24"/>
        </w:rPr>
        <w:t xml:space="preserve">. </w:t>
      </w:r>
      <w:r w:rsidRPr="00E538D5">
        <w:rPr>
          <w:rFonts w:ascii="Times New Roman" w:hAnsi="Times New Roman" w:cs="Times New Roman"/>
          <w:bCs/>
          <w:i/>
          <w:sz w:val="24"/>
          <w:szCs w:val="24"/>
        </w:rPr>
        <w:t>International Scientific Conference on</w:t>
      </w:r>
      <w:r>
        <w:rPr>
          <w:rFonts w:ascii="Times New Roman" w:hAnsi="Times New Roman" w:cs="Times New Roman"/>
          <w:bCs/>
          <w:i/>
          <w:sz w:val="24"/>
          <w:szCs w:val="24"/>
        </w:rPr>
        <w:t xml:space="preserve"> </w:t>
      </w:r>
      <w:r w:rsidRPr="00E538D5">
        <w:rPr>
          <w:rFonts w:ascii="Times New Roman" w:hAnsi="Times New Roman" w:cs="Times New Roman"/>
          <w:bCs/>
          <w:i/>
          <w:sz w:val="24"/>
          <w:szCs w:val="24"/>
        </w:rPr>
        <w:t>Information</w:t>
      </w:r>
      <w:r>
        <w:rPr>
          <w:rFonts w:ascii="Times New Roman" w:hAnsi="Times New Roman" w:cs="Times New Roman"/>
          <w:bCs/>
          <w:i/>
          <w:sz w:val="24"/>
          <w:szCs w:val="24"/>
        </w:rPr>
        <w:t xml:space="preserve"> </w:t>
      </w:r>
      <w:r w:rsidRPr="00E538D5">
        <w:rPr>
          <w:rFonts w:ascii="Times New Roman" w:hAnsi="Times New Roman" w:cs="Times New Roman"/>
          <w:bCs/>
          <w:i/>
          <w:sz w:val="24"/>
          <w:szCs w:val="24"/>
        </w:rPr>
        <w:t>Technology and Data Related Research,</w:t>
      </w:r>
      <w:r>
        <w:rPr>
          <w:rFonts w:ascii="Times New Roman" w:hAnsi="Times New Roman" w:cs="Times New Roman"/>
          <w:bCs/>
          <w:i/>
          <w:sz w:val="24"/>
          <w:szCs w:val="24"/>
        </w:rPr>
        <w:t xml:space="preserve"> </w:t>
      </w:r>
      <w:r w:rsidRPr="00E538D5">
        <w:rPr>
          <w:rFonts w:ascii="Times New Roman" w:hAnsi="Times New Roman" w:cs="Times New Roman"/>
          <w:bCs/>
          <w:i/>
          <w:sz w:val="24"/>
          <w:szCs w:val="24"/>
        </w:rPr>
        <w:t>SINTEZA 2018</w:t>
      </w:r>
      <w:r w:rsidRPr="000D6417">
        <w:rPr>
          <w:rFonts w:ascii="Times New Roman" w:hAnsi="Times New Roman" w:cs="Times New Roman"/>
          <w:bCs/>
          <w:i/>
          <w:sz w:val="24"/>
          <w:szCs w:val="24"/>
        </w:rPr>
        <w:t xml:space="preserve">. </w:t>
      </w:r>
      <w:r>
        <w:rPr>
          <w:rFonts w:ascii="Times New Roman" w:hAnsi="Times New Roman" w:cs="Times New Roman"/>
          <w:bCs/>
          <w:sz w:val="24"/>
          <w:szCs w:val="24"/>
        </w:rPr>
        <w:t>Singidunum University</w:t>
      </w:r>
      <w:r w:rsidRPr="000D6417">
        <w:rPr>
          <w:rFonts w:ascii="Times New Roman" w:hAnsi="Times New Roman" w:cs="Times New Roman"/>
          <w:bCs/>
          <w:sz w:val="24"/>
          <w:szCs w:val="24"/>
        </w:rPr>
        <w:t>.</w:t>
      </w:r>
      <w:r w:rsidRPr="000D6417">
        <w:rPr>
          <w:rFonts w:ascii="Times New Roman" w:hAnsi="Times New Roman" w:cs="Times New Roman"/>
          <w:sz w:val="24"/>
          <w:szCs w:val="24"/>
        </w:rPr>
        <w:t xml:space="preserve"> </w:t>
      </w:r>
      <w:r w:rsidRPr="00D72D4F">
        <w:rPr>
          <w:rFonts w:ascii="Times New Roman" w:hAnsi="Times New Roman" w:cs="Times New Roman"/>
          <w:bCs/>
          <w:sz w:val="24"/>
          <w:szCs w:val="24"/>
        </w:rPr>
        <w:t>ISBN </w:t>
      </w:r>
      <w:r w:rsidR="00D72D4F" w:rsidRPr="00D72D4F">
        <w:rPr>
          <w:rFonts w:ascii="Times New Roman" w:hAnsi="Times New Roman" w:cs="Times New Roman"/>
          <w:bCs/>
          <w:sz w:val="24"/>
          <w:szCs w:val="24"/>
        </w:rPr>
        <w:t xml:space="preserve"> </w:t>
      </w:r>
      <w:r w:rsidRPr="00D72D4F">
        <w:rPr>
          <w:rFonts w:ascii="Times New Roman" w:hAnsi="Times New Roman" w:cs="Times New Roman"/>
          <w:bCs/>
          <w:sz w:val="24"/>
          <w:szCs w:val="24"/>
        </w:rPr>
        <w:t>978-86-7912-675-7</w:t>
      </w:r>
      <w:r w:rsidR="00D72D4F">
        <w:rPr>
          <w:rFonts w:ascii="Times New Roman" w:hAnsi="Times New Roman" w:cs="Times New Roman"/>
          <w:bCs/>
          <w:sz w:val="24"/>
          <w:szCs w:val="24"/>
        </w:rPr>
        <w:t>.</w:t>
      </w:r>
    </w:p>
    <w:p w:rsidR="009B4353" w:rsidRDefault="009B4353" w:rsidP="009B4353">
      <w:pPr>
        <w:spacing w:after="240" w:line="360" w:lineRule="auto"/>
        <w:rPr>
          <w:rFonts w:ascii="Times New Roman" w:hAnsi="Times New Roman" w:cs="Times New Roman"/>
          <w:sz w:val="24"/>
          <w:szCs w:val="24"/>
        </w:rPr>
      </w:pPr>
      <w:r w:rsidRPr="000D6417">
        <w:rPr>
          <w:rFonts w:ascii="Times New Roman" w:hAnsi="Times New Roman" w:cs="Times New Roman"/>
          <w:bCs/>
          <w:sz w:val="24"/>
          <w:szCs w:val="24"/>
        </w:rPr>
        <w:lastRenderedPageBreak/>
        <w:t>[</w:t>
      </w:r>
      <w:r>
        <w:rPr>
          <w:rFonts w:ascii="Times New Roman" w:hAnsi="Times New Roman" w:cs="Times New Roman"/>
          <w:bCs/>
          <w:sz w:val="24"/>
          <w:szCs w:val="24"/>
        </w:rPr>
        <w:t>10</w:t>
      </w:r>
      <w:r w:rsidRPr="000D6417">
        <w:rPr>
          <w:rFonts w:ascii="Times New Roman" w:hAnsi="Times New Roman" w:cs="Times New Roman"/>
          <w:bCs/>
          <w:sz w:val="24"/>
          <w:szCs w:val="24"/>
        </w:rPr>
        <w:t xml:space="preserve">] </w:t>
      </w:r>
      <w:r>
        <w:rPr>
          <w:rFonts w:ascii="Times New Roman" w:hAnsi="Times New Roman" w:cs="Times New Roman"/>
          <w:bCs/>
          <w:sz w:val="24"/>
          <w:szCs w:val="24"/>
        </w:rPr>
        <w:t xml:space="preserve">Nemec, V., Nemec, P., </w:t>
      </w:r>
      <w:r w:rsidRPr="000D6417">
        <w:rPr>
          <w:rFonts w:ascii="Times New Roman" w:hAnsi="Times New Roman" w:cs="Times New Roman"/>
          <w:b/>
          <w:bCs/>
          <w:sz w:val="24"/>
          <w:szCs w:val="24"/>
        </w:rPr>
        <w:t>Milo</w:t>
      </w:r>
      <w:r>
        <w:rPr>
          <w:rFonts w:ascii="Times New Roman" w:hAnsi="Times New Roman" w:cs="Times New Roman"/>
          <w:b/>
          <w:bCs/>
          <w:sz w:val="24"/>
          <w:szCs w:val="24"/>
        </w:rPr>
        <w:t>š</w:t>
      </w:r>
      <w:r w:rsidRPr="000D6417">
        <w:rPr>
          <w:rFonts w:ascii="Times New Roman" w:hAnsi="Times New Roman" w:cs="Times New Roman"/>
          <w:b/>
          <w:bCs/>
          <w:sz w:val="24"/>
          <w:szCs w:val="24"/>
        </w:rPr>
        <w:t>evi</w:t>
      </w:r>
      <w:r>
        <w:rPr>
          <w:rFonts w:ascii="Times New Roman" w:hAnsi="Times New Roman" w:cs="Times New Roman"/>
          <w:b/>
          <w:bCs/>
          <w:sz w:val="24"/>
          <w:szCs w:val="24"/>
        </w:rPr>
        <w:t>ć</w:t>
      </w:r>
      <w:r w:rsidRPr="000D6417">
        <w:rPr>
          <w:rFonts w:ascii="Times New Roman" w:hAnsi="Times New Roman" w:cs="Times New Roman"/>
          <w:b/>
          <w:bCs/>
          <w:sz w:val="24"/>
          <w:szCs w:val="24"/>
        </w:rPr>
        <w:t>, MM</w:t>
      </w:r>
      <w:r w:rsidRPr="000D6417">
        <w:rPr>
          <w:rFonts w:ascii="Times New Roman" w:hAnsi="Times New Roman" w:cs="Times New Roman"/>
          <w:bCs/>
          <w:sz w:val="24"/>
          <w:szCs w:val="24"/>
        </w:rPr>
        <w:t xml:space="preserve">. </w:t>
      </w:r>
      <w:r>
        <w:rPr>
          <w:rFonts w:ascii="Times New Roman" w:hAnsi="Times New Roman" w:cs="Times New Roman"/>
          <w:bCs/>
          <w:sz w:val="24"/>
          <w:szCs w:val="24"/>
        </w:rPr>
        <w:t>(2018</w:t>
      </w:r>
      <w:r w:rsidRPr="000D6417">
        <w:rPr>
          <w:rFonts w:ascii="Times New Roman" w:hAnsi="Times New Roman" w:cs="Times New Roman"/>
          <w:bCs/>
          <w:sz w:val="24"/>
          <w:szCs w:val="24"/>
        </w:rPr>
        <w:t xml:space="preserve">). </w:t>
      </w:r>
      <w:r w:rsidRPr="00E8026F">
        <w:rPr>
          <w:rFonts w:ascii="Times New Roman" w:hAnsi="Times New Roman" w:cs="Times New Roman"/>
          <w:bCs/>
          <w:sz w:val="24"/>
          <w:szCs w:val="24"/>
        </w:rPr>
        <w:t>Metodologija dizajniranja edukativno trenažnih programa</w:t>
      </w:r>
      <w:r>
        <w:rPr>
          <w:rFonts w:ascii="Times New Roman" w:hAnsi="Times New Roman" w:cs="Times New Roman"/>
          <w:bCs/>
          <w:sz w:val="24"/>
          <w:szCs w:val="24"/>
        </w:rPr>
        <w:t xml:space="preserve">. </w:t>
      </w:r>
      <w:r w:rsidRPr="00E538D5">
        <w:rPr>
          <w:rFonts w:ascii="Times New Roman" w:hAnsi="Times New Roman" w:cs="Times New Roman"/>
          <w:bCs/>
          <w:i/>
          <w:sz w:val="24"/>
          <w:szCs w:val="24"/>
        </w:rPr>
        <w:t>International Scientific Conference on</w:t>
      </w:r>
      <w:r>
        <w:rPr>
          <w:rFonts w:ascii="Times New Roman" w:hAnsi="Times New Roman" w:cs="Times New Roman"/>
          <w:bCs/>
          <w:i/>
          <w:sz w:val="24"/>
          <w:szCs w:val="24"/>
        </w:rPr>
        <w:t xml:space="preserve"> </w:t>
      </w:r>
      <w:r w:rsidRPr="00E538D5">
        <w:rPr>
          <w:rFonts w:ascii="Times New Roman" w:hAnsi="Times New Roman" w:cs="Times New Roman"/>
          <w:bCs/>
          <w:i/>
          <w:sz w:val="24"/>
          <w:szCs w:val="24"/>
        </w:rPr>
        <w:t>Information</w:t>
      </w:r>
      <w:r>
        <w:rPr>
          <w:rFonts w:ascii="Times New Roman" w:hAnsi="Times New Roman" w:cs="Times New Roman"/>
          <w:bCs/>
          <w:i/>
          <w:sz w:val="24"/>
          <w:szCs w:val="24"/>
        </w:rPr>
        <w:t xml:space="preserve"> </w:t>
      </w:r>
      <w:r w:rsidRPr="00E538D5">
        <w:rPr>
          <w:rFonts w:ascii="Times New Roman" w:hAnsi="Times New Roman" w:cs="Times New Roman"/>
          <w:bCs/>
          <w:i/>
          <w:sz w:val="24"/>
          <w:szCs w:val="24"/>
        </w:rPr>
        <w:t>Technology and Data Related Research,</w:t>
      </w:r>
      <w:r>
        <w:rPr>
          <w:rFonts w:ascii="Times New Roman" w:hAnsi="Times New Roman" w:cs="Times New Roman"/>
          <w:bCs/>
          <w:i/>
          <w:sz w:val="24"/>
          <w:szCs w:val="24"/>
        </w:rPr>
        <w:t xml:space="preserve"> </w:t>
      </w:r>
      <w:r w:rsidRPr="00E538D5">
        <w:rPr>
          <w:rFonts w:ascii="Times New Roman" w:hAnsi="Times New Roman" w:cs="Times New Roman"/>
          <w:bCs/>
          <w:i/>
          <w:sz w:val="24"/>
          <w:szCs w:val="24"/>
        </w:rPr>
        <w:t>SINTEZA 2018</w:t>
      </w:r>
      <w:r w:rsidRPr="000D6417">
        <w:rPr>
          <w:rFonts w:ascii="Times New Roman" w:hAnsi="Times New Roman" w:cs="Times New Roman"/>
          <w:bCs/>
          <w:i/>
          <w:sz w:val="24"/>
          <w:szCs w:val="24"/>
        </w:rPr>
        <w:t xml:space="preserve">. </w:t>
      </w:r>
      <w:r>
        <w:rPr>
          <w:rFonts w:ascii="Times New Roman" w:hAnsi="Times New Roman" w:cs="Times New Roman"/>
          <w:bCs/>
          <w:sz w:val="24"/>
          <w:szCs w:val="24"/>
        </w:rPr>
        <w:t>Singidunum University</w:t>
      </w:r>
      <w:r w:rsidRPr="000D6417">
        <w:rPr>
          <w:rFonts w:ascii="Times New Roman" w:hAnsi="Times New Roman" w:cs="Times New Roman"/>
          <w:bCs/>
          <w:sz w:val="24"/>
          <w:szCs w:val="24"/>
        </w:rPr>
        <w:t>.</w:t>
      </w:r>
      <w:r w:rsidRPr="000D6417">
        <w:rPr>
          <w:rFonts w:ascii="Times New Roman" w:hAnsi="Times New Roman" w:cs="Times New Roman"/>
          <w:sz w:val="24"/>
          <w:szCs w:val="24"/>
        </w:rPr>
        <w:t xml:space="preserve"> </w:t>
      </w:r>
      <w:r w:rsidR="00D72D4F" w:rsidRPr="00D72D4F">
        <w:rPr>
          <w:rFonts w:ascii="Times New Roman" w:hAnsi="Times New Roman" w:cs="Times New Roman"/>
          <w:bCs/>
          <w:sz w:val="24"/>
          <w:szCs w:val="24"/>
        </w:rPr>
        <w:t>ISBN  978-86-7912-675-7</w:t>
      </w:r>
      <w:r w:rsidR="00D72D4F">
        <w:rPr>
          <w:rFonts w:ascii="Times New Roman" w:hAnsi="Times New Roman" w:cs="Times New Roman"/>
          <w:bCs/>
          <w:sz w:val="24"/>
          <w:szCs w:val="24"/>
        </w:rPr>
        <w:t>.</w:t>
      </w:r>
    </w:p>
    <w:p w:rsidR="009B4353" w:rsidRDefault="009B4353" w:rsidP="009B4353">
      <w:pPr>
        <w:rPr>
          <w:rFonts w:ascii="Times New Roman" w:hAnsi="Times New Roman" w:cs="Times New Roman"/>
          <w:sz w:val="24"/>
          <w:szCs w:val="24"/>
        </w:rPr>
      </w:pPr>
      <w:r>
        <w:rPr>
          <w:rFonts w:ascii="Times New Roman" w:hAnsi="Times New Roman" w:cs="Times New Roman"/>
          <w:sz w:val="24"/>
          <w:szCs w:val="24"/>
        </w:rPr>
        <w:t xml:space="preserve">[11] </w:t>
      </w:r>
      <w:r w:rsidRPr="000D6417">
        <w:rPr>
          <w:rFonts w:ascii="Times New Roman" w:hAnsi="Times New Roman" w:cs="Times New Roman"/>
          <w:b/>
          <w:bCs/>
          <w:sz w:val="24"/>
          <w:szCs w:val="24"/>
        </w:rPr>
        <w:t>Milo</w:t>
      </w:r>
      <w:r>
        <w:rPr>
          <w:rFonts w:ascii="Times New Roman" w:hAnsi="Times New Roman" w:cs="Times New Roman"/>
          <w:b/>
          <w:bCs/>
          <w:sz w:val="24"/>
          <w:szCs w:val="24"/>
        </w:rPr>
        <w:t>š</w:t>
      </w:r>
      <w:r w:rsidRPr="000D6417">
        <w:rPr>
          <w:rFonts w:ascii="Times New Roman" w:hAnsi="Times New Roman" w:cs="Times New Roman"/>
          <w:b/>
          <w:bCs/>
          <w:sz w:val="24"/>
          <w:szCs w:val="24"/>
        </w:rPr>
        <w:t>evi</w:t>
      </w:r>
      <w:r>
        <w:rPr>
          <w:rFonts w:ascii="Times New Roman" w:hAnsi="Times New Roman" w:cs="Times New Roman"/>
          <w:b/>
          <w:bCs/>
          <w:sz w:val="24"/>
          <w:szCs w:val="24"/>
        </w:rPr>
        <w:t>ć</w:t>
      </w:r>
      <w:r w:rsidRPr="000D6417">
        <w:rPr>
          <w:rFonts w:ascii="Times New Roman" w:hAnsi="Times New Roman" w:cs="Times New Roman"/>
          <w:b/>
          <w:bCs/>
          <w:sz w:val="24"/>
          <w:szCs w:val="24"/>
        </w:rPr>
        <w:t>, MM</w:t>
      </w:r>
      <w:r w:rsidRPr="000D6417">
        <w:rPr>
          <w:rFonts w:ascii="Times New Roman" w:hAnsi="Times New Roman" w:cs="Times New Roman"/>
          <w:bCs/>
          <w:sz w:val="24"/>
          <w:szCs w:val="24"/>
        </w:rPr>
        <w:t>.</w:t>
      </w:r>
      <w:r>
        <w:rPr>
          <w:rFonts w:ascii="Times New Roman" w:hAnsi="Times New Roman" w:cs="Times New Roman"/>
          <w:bCs/>
          <w:sz w:val="24"/>
          <w:szCs w:val="24"/>
        </w:rPr>
        <w:t>, Nemec, P., Suji</w:t>
      </w:r>
      <w:r>
        <w:rPr>
          <w:rFonts w:ascii="Times New Roman" w:hAnsi="Times New Roman" w:cs="Times New Roman"/>
          <w:bCs/>
          <w:sz w:val="24"/>
          <w:szCs w:val="24"/>
          <w:lang w:val="sr-Latn-BA"/>
        </w:rPr>
        <w:t>ć B. (</w:t>
      </w:r>
      <w:r>
        <w:rPr>
          <w:rFonts w:ascii="Times New Roman" w:hAnsi="Times New Roman" w:cs="Times New Roman"/>
          <w:bCs/>
          <w:sz w:val="24"/>
          <w:szCs w:val="24"/>
        </w:rPr>
        <w:t>2018</w:t>
      </w:r>
      <w:r w:rsidRPr="000D6417">
        <w:rPr>
          <w:rFonts w:ascii="Times New Roman" w:hAnsi="Times New Roman" w:cs="Times New Roman"/>
          <w:bCs/>
          <w:sz w:val="24"/>
          <w:szCs w:val="24"/>
        </w:rPr>
        <w:t>).</w:t>
      </w:r>
      <w:r>
        <w:rPr>
          <w:rFonts w:ascii="Times New Roman" w:hAnsi="Times New Roman" w:cs="Times New Roman"/>
          <w:bCs/>
          <w:sz w:val="24"/>
          <w:szCs w:val="24"/>
        </w:rPr>
        <w:t xml:space="preserve"> P</w:t>
      </w:r>
      <w:r w:rsidRPr="001D1358">
        <w:rPr>
          <w:rFonts w:ascii="Times New Roman" w:hAnsi="Times New Roman" w:cs="Times New Roman"/>
          <w:bCs/>
          <w:sz w:val="24"/>
          <w:szCs w:val="24"/>
        </w:rPr>
        <w:t>rimena medija virtualne realnostu u razvoju motoričkih sposobnosti i unapređenju motornih programa vrhunskih sportista</w:t>
      </w:r>
      <w:r>
        <w:rPr>
          <w:rFonts w:ascii="Times New Roman" w:hAnsi="Times New Roman" w:cs="Times New Roman"/>
          <w:bCs/>
          <w:sz w:val="24"/>
          <w:szCs w:val="24"/>
        </w:rPr>
        <w:t xml:space="preserve">. </w:t>
      </w:r>
      <w:r w:rsidRPr="001D1358">
        <w:rPr>
          <w:rFonts w:ascii="Times New Roman" w:hAnsi="Times New Roman" w:cs="Times New Roman"/>
          <w:bCs/>
          <w:i/>
          <w:sz w:val="24"/>
          <w:szCs w:val="24"/>
        </w:rPr>
        <w:t>VI Kongres medicine sporta / III Kongres prevencije dopinga u sportu</w:t>
      </w:r>
      <w:r>
        <w:rPr>
          <w:rFonts w:ascii="Times New Roman" w:hAnsi="Times New Roman" w:cs="Times New Roman"/>
          <w:bCs/>
          <w:i/>
          <w:sz w:val="24"/>
          <w:szCs w:val="24"/>
        </w:rPr>
        <w:t>.</w:t>
      </w:r>
      <w:r w:rsidRPr="001D1358">
        <w:rPr>
          <w:rFonts w:ascii="Arial" w:hAnsi="Arial" w:cs="Arial"/>
          <w:color w:val="000000"/>
          <w:sz w:val="18"/>
          <w:szCs w:val="18"/>
        </w:rPr>
        <w:t xml:space="preserve"> </w:t>
      </w:r>
      <w:r w:rsidRPr="001D1358">
        <w:rPr>
          <w:rFonts w:ascii="Times New Roman" w:hAnsi="Times New Roman" w:cs="Times New Roman"/>
          <w:bCs/>
          <w:sz w:val="24"/>
          <w:szCs w:val="24"/>
        </w:rPr>
        <w:t>Udruženje za medicinu sporta Srbije.</w:t>
      </w:r>
      <w:r>
        <w:rPr>
          <w:rFonts w:ascii="Arial" w:hAnsi="Arial" w:cs="Arial"/>
          <w:color w:val="000000"/>
          <w:sz w:val="18"/>
          <w:szCs w:val="18"/>
        </w:rPr>
        <w:t xml:space="preserve"> </w:t>
      </w:r>
      <w:r>
        <w:rPr>
          <w:rFonts w:ascii="Times New Roman" w:hAnsi="Times New Roman" w:cs="Times New Roman"/>
          <w:bCs/>
          <w:i/>
          <w:sz w:val="24"/>
          <w:szCs w:val="24"/>
        </w:rPr>
        <w:t xml:space="preserve"> </w:t>
      </w:r>
    </w:p>
    <w:p w:rsidR="009B4353" w:rsidRPr="001D1358" w:rsidRDefault="009B4353" w:rsidP="009B4353">
      <w:pPr>
        <w:rPr>
          <w:rFonts w:ascii="Arial" w:hAnsi="Arial" w:cs="Arial"/>
          <w:color w:val="000000"/>
          <w:sz w:val="18"/>
          <w:szCs w:val="18"/>
        </w:rPr>
      </w:pPr>
    </w:p>
    <w:p w:rsidR="009B4353" w:rsidRDefault="009B4353" w:rsidP="009B4353">
      <w:pPr>
        <w:spacing w:after="240" w:line="360" w:lineRule="auto"/>
        <w:rPr>
          <w:rFonts w:ascii="Times New Roman" w:hAnsi="Times New Roman" w:cs="Times New Roman"/>
          <w:b/>
          <w:sz w:val="24"/>
          <w:szCs w:val="24"/>
          <w:lang w:val="sr-Latn-BA"/>
        </w:rPr>
      </w:pPr>
      <w:r>
        <w:rPr>
          <w:rFonts w:ascii="Times New Roman" w:hAnsi="Times New Roman" w:cs="Times New Roman"/>
          <w:b/>
          <w:sz w:val="24"/>
          <w:szCs w:val="24"/>
        </w:rPr>
        <w:t>Ostali nau</w:t>
      </w:r>
      <w:r>
        <w:rPr>
          <w:rFonts w:ascii="Times New Roman" w:hAnsi="Times New Roman" w:cs="Times New Roman"/>
          <w:b/>
          <w:sz w:val="24"/>
          <w:szCs w:val="24"/>
          <w:lang w:val="sr-Latn-BA"/>
        </w:rPr>
        <w:t>čni rezultari</w:t>
      </w:r>
    </w:p>
    <w:p w:rsidR="009B4353" w:rsidRPr="006A1BAF" w:rsidRDefault="009B4353" w:rsidP="009B4353">
      <w:pPr>
        <w:spacing w:after="240" w:line="360" w:lineRule="auto"/>
        <w:rPr>
          <w:rFonts w:ascii="Times New Roman" w:hAnsi="Times New Roman" w:cs="Times New Roman"/>
          <w:bCs/>
          <w:sz w:val="24"/>
          <w:szCs w:val="24"/>
        </w:rPr>
      </w:pPr>
      <w:r w:rsidRPr="000D6417">
        <w:rPr>
          <w:rFonts w:ascii="Times New Roman" w:hAnsi="Times New Roman" w:cs="Times New Roman"/>
          <w:bCs/>
          <w:sz w:val="24"/>
          <w:szCs w:val="24"/>
        </w:rPr>
        <w:t>[</w:t>
      </w:r>
      <w:r>
        <w:rPr>
          <w:rFonts w:ascii="Times New Roman" w:hAnsi="Times New Roman" w:cs="Times New Roman"/>
          <w:bCs/>
          <w:sz w:val="24"/>
          <w:szCs w:val="24"/>
        </w:rPr>
        <w:t>1</w:t>
      </w:r>
      <w:r w:rsidRPr="000D6417">
        <w:rPr>
          <w:rFonts w:ascii="Times New Roman" w:hAnsi="Times New Roman" w:cs="Times New Roman"/>
          <w:bCs/>
          <w:sz w:val="24"/>
          <w:szCs w:val="24"/>
        </w:rPr>
        <w:t xml:space="preserve">] </w:t>
      </w:r>
      <w:r w:rsidRPr="006A1BAF">
        <w:rPr>
          <w:rFonts w:ascii="Times New Roman" w:eastAsia="Times New Roman" w:hAnsi="Times New Roman" w:cs="Times New Roman"/>
          <w:bCs/>
          <w:sz w:val="24"/>
          <w:szCs w:val="24"/>
        </w:rPr>
        <w:t xml:space="preserve">V. Jovanović, I. Matić, M. Milošević, I. Ristić, </w:t>
      </w:r>
      <w:r>
        <w:rPr>
          <w:rFonts w:ascii="Times New Roman" w:hAnsi="Times New Roman" w:cs="Times New Roman"/>
          <w:bCs/>
          <w:sz w:val="24"/>
          <w:szCs w:val="24"/>
        </w:rPr>
        <w:t>“Pic Rotator 1.0</w:t>
      </w:r>
      <w:r w:rsidRPr="006A1BAF">
        <w:rPr>
          <w:rFonts w:ascii="Times New Roman" w:eastAsia="Times New Roman" w:hAnsi="Times New Roman" w:cs="Times New Roman"/>
          <w:bCs/>
          <w:sz w:val="24"/>
          <w:szCs w:val="24"/>
        </w:rPr>
        <w:t>” [Computer software]. Beograd: Fakultet dramskih umetnosti, 2015.</w:t>
      </w:r>
      <w:r w:rsidRPr="006A1BAF">
        <w:rPr>
          <w:rFonts w:ascii="Times New Roman" w:hAnsi="Times New Roman" w:cs="Times New Roman"/>
          <w:bCs/>
          <w:sz w:val="24"/>
          <w:szCs w:val="24"/>
        </w:rPr>
        <w:t xml:space="preserve"> </w:t>
      </w:r>
      <w:r w:rsidRPr="006A1BAF">
        <w:rPr>
          <w:rFonts w:ascii="Times New Roman" w:hAnsi="Times New Roman" w:cs="Times New Roman"/>
          <w:b/>
          <w:bCs/>
          <w:sz w:val="24"/>
          <w:szCs w:val="24"/>
        </w:rPr>
        <w:t>(M85)</w:t>
      </w:r>
    </w:p>
    <w:p w:rsidR="009B4353" w:rsidRPr="006A1BAF" w:rsidRDefault="009B4353" w:rsidP="009B4353">
      <w:pPr>
        <w:spacing w:after="240" w:line="360" w:lineRule="auto"/>
        <w:rPr>
          <w:rFonts w:ascii="Times New Roman" w:eastAsia="Times New Roman" w:hAnsi="Times New Roman" w:cs="Times New Roman"/>
          <w:bCs/>
          <w:sz w:val="24"/>
          <w:szCs w:val="24"/>
        </w:rPr>
      </w:pPr>
      <w:r w:rsidRPr="000D6417">
        <w:rPr>
          <w:rFonts w:ascii="Times New Roman" w:hAnsi="Times New Roman" w:cs="Times New Roman"/>
          <w:bCs/>
          <w:sz w:val="24"/>
          <w:szCs w:val="24"/>
        </w:rPr>
        <w:t>[</w:t>
      </w:r>
      <w:r>
        <w:rPr>
          <w:rFonts w:ascii="Times New Roman" w:hAnsi="Times New Roman" w:cs="Times New Roman"/>
          <w:bCs/>
          <w:sz w:val="24"/>
          <w:szCs w:val="24"/>
        </w:rPr>
        <w:t>2</w:t>
      </w:r>
      <w:r w:rsidRPr="000D6417">
        <w:rPr>
          <w:rFonts w:ascii="Times New Roman" w:hAnsi="Times New Roman" w:cs="Times New Roman"/>
          <w:bCs/>
          <w:sz w:val="24"/>
          <w:szCs w:val="24"/>
        </w:rPr>
        <w:t xml:space="preserve">] </w:t>
      </w:r>
      <w:r w:rsidRPr="006A1BAF">
        <w:rPr>
          <w:rFonts w:ascii="Times New Roman" w:eastAsia="Times New Roman" w:hAnsi="Times New Roman" w:cs="Times New Roman"/>
          <w:bCs/>
          <w:sz w:val="24"/>
          <w:szCs w:val="24"/>
        </w:rPr>
        <w:t xml:space="preserve">V. Jovanović, I. Matić, M. Milošević, I. Ristić, </w:t>
      </w:r>
      <w:r>
        <w:rPr>
          <w:rFonts w:ascii="Times New Roman" w:hAnsi="Times New Roman" w:cs="Times New Roman"/>
          <w:bCs/>
          <w:sz w:val="24"/>
          <w:szCs w:val="24"/>
        </w:rPr>
        <w:t>“Pic Rotator 2.0</w:t>
      </w:r>
      <w:r w:rsidRPr="006A1BAF">
        <w:rPr>
          <w:rFonts w:ascii="Times New Roman" w:eastAsia="Times New Roman" w:hAnsi="Times New Roman" w:cs="Times New Roman"/>
          <w:bCs/>
          <w:sz w:val="24"/>
          <w:szCs w:val="24"/>
        </w:rPr>
        <w:t>” [Computer software]. Beograd: Fakultet dramskih umetnosti, 2016.</w:t>
      </w:r>
      <w:r w:rsidRPr="006A1BAF">
        <w:rPr>
          <w:rFonts w:ascii="Times New Roman" w:hAnsi="Times New Roman" w:cs="Times New Roman"/>
          <w:bCs/>
          <w:sz w:val="24"/>
          <w:szCs w:val="24"/>
        </w:rPr>
        <w:t xml:space="preserve"> </w:t>
      </w:r>
      <w:r w:rsidRPr="006A1BAF">
        <w:rPr>
          <w:rFonts w:ascii="Times New Roman" w:hAnsi="Times New Roman" w:cs="Times New Roman"/>
          <w:b/>
          <w:bCs/>
          <w:sz w:val="24"/>
          <w:szCs w:val="24"/>
        </w:rPr>
        <w:t>(M85)</w:t>
      </w:r>
    </w:p>
    <w:p w:rsidR="009B4353" w:rsidRPr="000D6417" w:rsidRDefault="009B4353" w:rsidP="009B4353">
      <w:pPr>
        <w:spacing w:after="240" w:line="360" w:lineRule="auto"/>
        <w:rPr>
          <w:rFonts w:ascii="Times New Roman" w:hAnsi="Times New Roman" w:cs="Times New Roman"/>
          <w:b/>
          <w:sz w:val="24"/>
          <w:szCs w:val="24"/>
        </w:rPr>
      </w:pPr>
    </w:p>
    <w:p w:rsidR="009B4353" w:rsidRPr="000D6417" w:rsidRDefault="009B4353" w:rsidP="009B4353">
      <w:pPr>
        <w:spacing w:after="240" w:line="360" w:lineRule="auto"/>
        <w:outlineLvl w:val="0"/>
        <w:rPr>
          <w:rFonts w:ascii="Times New Roman" w:hAnsi="Times New Roman" w:cs="Times New Roman"/>
          <w:b/>
          <w:sz w:val="24"/>
          <w:szCs w:val="24"/>
        </w:rPr>
      </w:pPr>
      <w:bookmarkStart w:id="114" w:name="_Toc515958478"/>
      <w:r w:rsidRPr="000D6417">
        <w:rPr>
          <w:rFonts w:ascii="Times New Roman" w:hAnsi="Times New Roman" w:cs="Times New Roman"/>
          <w:b/>
          <w:sz w:val="24"/>
          <w:szCs w:val="24"/>
        </w:rPr>
        <w:t>MEDIJI I KULTURA</w:t>
      </w:r>
      <w:bookmarkEnd w:id="114"/>
    </w:p>
    <w:p w:rsidR="009B4353" w:rsidRPr="000D6417" w:rsidRDefault="009B4353" w:rsidP="009B4353">
      <w:pPr>
        <w:spacing w:after="240" w:line="360" w:lineRule="auto"/>
        <w:outlineLvl w:val="0"/>
        <w:rPr>
          <w:rFonts w:ascii="Times New Roman" w:hAnsi="Times New Roman" w:cs="Times New Roman"/>
          <w:sz w:val="24"/>
          <w:szCs w:val="24"/>
        </w:rPr>
      </w:pPr>
      <w:bookmarkStart w:id="115" w:name="_Toc515958479"/>
      <w:r w:rsidRPr="000D6417">
        <w:rPr>
          <w:rFonts w:ascii="Times New Roman" w:hAnsi="Times New Roman" w:cs="Times New Roman"/>
          <w:b/>
          <w:sz w:val="24"/>
          <w:szCs w:val="24"/>
        </w:rPr>
        <w:t>Reditelj i scenarista</w:t>
      </w:r>
      <w:r w:rsidRPr="000D6417">
        <w:rPr>
          <w:rFonts w:ascii="Times New Roman" w:hAnsi="Times New Roman" w:cs="Times New Roman"/>
          <w:sz w:val="24"/>
          <w:szCs w:val="24"/>
        </w:rPr>
        <w:t>:</w:t>
      </w:r>
      <w:bookmarkEnd w:id="115"/>
    </w:p>
    <w:p w:rsidR="009B4353" w:rsidRPr="00742086" w:rsidRDefault="009B4353" w:rsidP="009B4353">
      <w:pPr>
        <w:pStyle w:val="ListParagraph"/>
        <w:numPr>
          <w:ilvl w:val="0"/>
          <w:numId w:val="39"/>
        </w:numPr>
        <w:spacing w:after="240" w:line="360" w:lineRule="auto"/>
        <w:rPr>
          <w:rFonts w:ascii="Times New Roman" w:hAnsi="Times New Roman" w:cs="Times New Roman"/>
          <w:sz w:val="24"/>
          <w:szCs w:val="24"/>
        </w:rPr>
      </w:pPr>
      <w:r w:rsidRPr="00742086">
        <w:rPr>
          <w:rFonts w:ascii="Times New Roman" w:hAnsi="Times New Roman" w:cs="Times New Roman"/>
          <w:i/>
          <w:sz w:val="24"/>
          <w:szCs w:val="24"/>
        </w:rPr>
        <w:t xml:space="preserve">Igra slučaja, </w:t>
      </w:r>
      <w:r w:rsidRPr="00742086">
        <w:rPr>
          <w:rFonts w:ascii="Times New Roman" w:hAnsi="Times New Roman" w:cs="Times New Roman"/>
          <w:sz w:val="24"/>
          <w:szCs w:val="24"/>
        </w:rPr>
        <w:t>6’ 48’’ (2006) (Festival alternativnog filma i videa, 2006. godine, Beograd (Srbija))</w:t>
      </w:r>
    </w:p>
    <w:p w:rsidR="009B4353" w:rsidRPr="00742086" w:rsidRDefault="009B4353" w:rsidP="009B4353">
      <w:pPr>
        <w:pStyle w:val="ListParagraph"/>
        <w:numPr>
          <w:ilvl w:val="0"/>
          <w:numId w:val="39"/>
        </w:numPr>
        <w:spacing w:after="240" w:line="360" w:lineRule="auto"/>
        <w:rPr>
          <w:rFonts w:ascii="Times New Roman" w:hAnsi="Times New Roman" w:cs="Times New Roman"/>
          <w:sz w:val="24"/>
          <w:szCs w:val="24"/>
        </w:rPr>
      </w:pPr>
      <w:r w:rsidRPr="00742086">
        <w:rPr>
          <w:rFonts w:ascii="Times New Roman" w:hAnsi="Times New Roman" w:cs="Times New Roman"/>
          <w:i/>
          <w:sz w:val="24"/>
          <w:szCs w:val="24"/>
        </w:rPr>
        <w:t>Česma,</w:t>
      </w:r>
      <w:r w:rsidRPr="00742086">
        <w:rPr>
          <w:rFonts w:ascii="Times New Roman" w:hAnsi="Times New Roman" w:cs="Times New Roman"/>
          <w:sz w:val="24"/>
          <w:szCs w:val="24"/>
        </w:rPr>
        <w:t xml:space="preserve"> 0' 51'' (2006) (nagrada za najbolji igrani film na festivalu Nova svetlost na dlanu 2007. godine,  Beograd (Srbija))</w:t>
      </w:r>
    </w:p>
    <w:p w:rsidR="009B4353" w:rsidRPr="00742086" w:rsidRDefault="009B4353" w:rsidP="009B4353">
      <w:pPr>
        <w:pStyle w:val="ListParagraph"/>
        <w:numPr>
          <w:ilvl w:val="0"/>
          <w:numId w:val="39"/>
        </w:numPr>
        <w:spacing w:after="240" w:line="360" w:lineRule="auto"/>
        <w:rPr>
          <w:rFonts w:ascii="Times New Roman" w:hAnsi="Times New Roman" w:cs="Times New Roman"/>
          <w:sz w:val="24"/>
          <w:szCs w:val="24"/>
        </w:rPr>
      </w:pPr>
      <w:r w:rsidRPr="00742086">
        <w:rPr>
          <w:rFonts w:ascii="Times New Roman" w:hAnsi="Times New Roman" w:cs="Times New Roman"/>
          <w:i/>
          <w:sz w:val="24"/>
          <w:szCs w:val="24"/>
        </w:rPr>
        <w:t>Potop na Ž stanici,</w:t>
      </w:r>
      <w:r w:rsidRPr="00742086">
        <w:rPr>
          <w:rFonts w:ascii="Times New Roman" w:hAnsi="Times New Roman" w:cs="Times New Roman"/>
          <w:sz w:val="24"/>
          <w:szCs w:val="24"/>
        </w:rPr>
        <w:t xml:space="preserve"> 1</w:t>
      </w:r>
      <w:r w:rsidRPr="00742086">
        <w:rPr>
          <w:rFonts w:ascii="Times New Roman" w:hAnsi="Times New Roman" w:cs="Times New Roman"/>
          <w:sz w:val="24"/>
          <w:szCs w:val="24"/>
          <w:lang w:val="sr-Cyrl-CS"/>
        </w:rPr>
        <w:t>' 51''</w:t>
      </w:r>
      <w:r w:rsidRPr="00742086">
        <w:rPr>
          <w:rFonts w:ascii="Times New Roman" w:hAnsi="Times New Roman" w:cs="Times New Roman"/>
          <w:sz w:val="24"/>
          <w:szCs w:val="24"/>
        </w:rPr>
        <w:t xml:space="preserve"> (2007) (55. Festival dokumentarnog i kratkometražnog filma, 2008. godine,  Beograd (Srbija), International short festival, 2008. godine,Segedin (Madjarska))</w:t>
      </w:r>
    </w:p>
    <w:p w:rsidR="009B4353" w:rsidRPr="00742086" w:rsidRDefault="009B4353" w:rsidP="009B4353">
      <w:pPr>
        <w:pStyle w:val="ListParagraph"/>
        <w:numPr>
          <w:ilvl w:val="0"/>
          <w:numId w:val="39"/>
        </w:numPr>
        <w:spacing w:after="240" w:line="360" w:lineRule="auto"/>
        <w:rPr>
          <w:rFonts w:ascii="Times New Roman" w:hAnsi="Times New Roman" w:cs="Times New Roman"/>
          <w:sz w:val="24"/>
          <w:szCs w:val="24"/>
        </w:rPr>
      </w:pPr>
      <w:r w:rsidRPr="00742086">
        <w:rPr>
          <w:rFonts w:ascii="Times New Roman" w:hAnsi="Times New Roman" w:cs="Times New Roman"/>
          <w:i/>
          <w:sz w:val="24"/>
          <w:szCs w:val="24"/>
        </w:rPr>
        <w:t>Dvadesettri nula,</w:t>
      </w:r>
      <w:r w:rsidRPr="00742086">
        <w:rPr>
          <w:rFonts w:ascii="Times New Roman" w:hAnsi="Times New Roman" w:cs="Times New Roman"/>
          <w:sz w:val="24"/>
          <w:szCs w:val="24"/>
        </w:rPr>
        <w:t xml:space="preserve"> 15’ 35’’ (2007) (Festival ¨Uhvati sa mnom ovaj dan¨,  2008. </w:t>
      </w:r>
      <w:r w:rsidRPr="00742086">
        <w:rPr>
          <w:rFonts w:ascii="Times New Roman" w:hAnsi="Times New Roman" w:cs="Times New Roman"/>
          <w:sz w:val="24"/>
          <w:szCs w:val="24"/>
          <w:lang w:val="fr-FR"/>
        </w:rPr>
        <w:t xml:space="preserve">godine, </w:t>
      </w:r>
      <w:r w:rsidRPr="00742086">
        <w:rPr>
          <w:rFonts w:ascii="Times New Roman" w:hAnsi="Times New Roman" w:cs="Times New Roman"/>
          <w:sz w:val="24"/>
          <w:szCs w:val="24"/>
        </w:rPr>
        <w:t xml:space="preserve"> Novi Sad (Srbija))  </w:t>
      </w:r>
    </w:p>
    <w:p w:rsidR="009B4353" w:rsidRPr="00742086" w:rsidRDefault="009B4353" w:rsidP="009B4353">
      <w:pPr>
        <w:pStyle w:val="ListParagraph"/>
        <w:numPr>
          <w:ilvl w:val="0"/>
          <w:numId w:val="39"/>
        </w:numPr>
        <w:spacing w:after="240" w:line="360" w:lineRule="auto"/>
        <w:rPr>
          <w:rFonts w:ascii="Times New Roman" w:hAnsi="Times New Roman" w:cs="Times New Roman"/>
          <w:sz w:val="24"/>
          <w:szCs w:val="24"/>
        </w:rPr>
      </w:pPr>
      <w:r w:rsidRPr="00742086">
        <w:rPr>
          <w:rFonts w:ascii="Times New Roman" w:hAnsi="Times New Roman" w:cs="Times New Roman"/>
          <w:i/>
          <w:sz w:val="24"/>
          <w:szCs w:val="24"/>
        </w:rPr>
        <w:t>Dance,</w:t>
      </w:r>
      <w:r w:rsidRPr="00742086">
        <w:rPr>
          <w:rFonts w:ascii="Times New Roman" w:hAnsi="Times New Roman" w:cs="Times New Roman"/>
          <w:sz w:val="24"/>
          <w:szCs w:val="24"/>
        </w:rPr>
        <w:t xml:space="preserve"> 2’ 00’’ (2008) (prateći program globalnog filmskog događaja Pangea day 2008. godine, pobednik konkursa "M-aktivizam" festivala FENIKS, 2009. godine, Valjevo (Srbija))</w:t>
      </w:r>
    </w:p>
    <w:p w:rsidR="009B4353" w:rsidRPr="00742086" w:rsidRDefault="009B4353" w:rsidP="009B4353">
      <w:pPr>
        <w:pStyle w:val="ListParagraph"/>
        <w:numPr>
          <w:ilvl w:val="0"/>
          <w:numId w:val="39"/>
        </w:numPr>
        <w:spacing w:after="240" w:line="360" w:lineRule="auto"/>
        <w:rPr>
          <w:rFonts w:ascii="Times New Roman" w:hAnsi="Times New Roman" w:cs="Times New Roman"/>
          <w:sz w:val="24"/>
          <w:szCs w:val="24"/>
        </w:rPr>
      </w:pPr>
      <w:r w:rsidRPr="00742086">
        <w:rPr>
          <w:rFonts w:ascii="Times New Roman" w:hAnsi="Times New Roman" w:cs="Times New Roman"/>
          <w:i/>
          <w:sz w:val="24"/>
          <w:szCs w:val="24"/>
        </w:rPr>
        <w:lastRenderedPageBreak/>
        <w:t>Dvadesetpetog februara,</w:t>
      </w:r>
      <w:r w:rsidRPr="00742086">
        <w:rPr>
          <w:rFonts w:ascii="Times New Roman" w:hAnsi="Times New Roman" w:cs="Times New Roman"/>
          <w:sz w:val="24"/>
          <w:szCs w:val="24"/>
        </w:rPr>
        <w:t xml:space="preserve"> 3’ 55’’ (2008) (International short festival, 2008. godine, Segedin (Mađarska), 56. Festival dokumentarnog i kratkometražnog filma, 2009. godine, Beograd (Srbija), festivala ¨Prvi kadar¨,  2009. godine, Sarajevo (Bosna))</w:t>
      </w:r>
    </w:p>
    <w:p w:rsidR="009B4353" w:rsidRPr="00742086" w:rsidRDefault="009B4353" w:rsidP="009B4353">
      <w:pPr>
        <w:pStyle w:val="ListParagraph"/>
        <w:numPr>
          <w:ilvl w:val="0"/>
          <w:numId w:val="39"/>
        </w:numPr>
        <w:spacing w:after="240" w:line="360" w:lineRule="auto"/>
        <w:rPr>
          <w:rFonts w:ascii="Times New Roman" w:hAnsi="Times New Roman" w:cs="Times New Roman"/>
          <w:sz w:val="24"/>
          <w:szCs w:val="24"/>
        </w:rPr>
      </w:pPr>
      <w:r w:rsidRPr="00742086">
        <w:rPr>
          <w:rFonts w:ascii="Times New Roman" w:hAnsi="Times New Roman" w:cs="Times New Roman"/>
          <w:i/>
          <w:sz w:val="24"/>
          <w:szCs w:val="24"/>
        </w:rPr>
        <w:t>Ko je ubio Deda Mraza,</w:t>
      </w:r>
      <w:r w:rsidRPr="00742086">
        <w:rPr>
          <w:rFonts w:ascii="Times New Roman" w:hAnsi="Times New Roman" w:cs="Times New Roman"/>
          <w:sz w:val="24"/>
          <w:szCs w:val="24"/>
        </w:rPr>
        <w:t xml:space="preserve"> 65’ 35’’ (2010.) (Internacionalni festival dokumentarnog filma BELDOX, 2011. godine, Beograd (Srbija), Pohvala žirija, Balkan plus festival, 2011. godine, Beograd (Srbija))</w:t>
      </w:r>
    </w:p>
    <w:p w:rsidR="009B4353" w:rsidRPr="00742086" w:rsidRDefault="009B4353" w:rsidP="009B4353">
      <w:pPr>
        <w:pStyle w:val="ListParagraph"/>
        <w:numPr>
          <w:ilvl w:val="0"/>
          <w:numId w:val="39"/>
        </w:numPr>
        <w:spacing w:after="240" w:line="360" w:lineRule="auto"/>
        <w:rPr>
          <w:rFonts w:ascii="Times New Roman" w:hAnsi="Times New Roman" w:cs="Times New Roman"/>
          <w:sz w:val="24"/>
          <w:szCs w:val="24"/>
        </w:rPr>
      </w:pPr>
      <w:r w:rsidRPr="00742086">
        <w:rPr>
          <w:rFonts w:ascii="Times New Roman" w:hAnsi="Times New Roman" w:cs="Times New Roman"/>
          <w:i/>
          <w:sz w:val="24"/>
          <w:szCs w:val="24"/>
        </w:rPr>
        <w:t>Vreme bliskosti,</w:t>
      </w:r>
      <w:r w:rsidRPr="00742086">
        <w:rPr>
          <w:rFonts w:ascii="Times New Roman" w:hAnsi="Times New Roman" w:cs="Times New Roman"/>
          <w:sz w:val="24"/>
          <w:szCs w:val="24"/>
        </w:rPr>
        <w:t xml:space="preserve"> 7’55” (2011) (Mons Love Film Festival, 2012. godine, Mons (Belgija), MEDIAWAVE, International Film and Music Festival, 2012. godine, Gyor (Mađarska), Ljubljana International Short Film Festival, 2012. godine, Ljubljana (Slovenia), 59.  Festival dokumentarnog i kratkometražnog filma, 2012. godine, Beograd (Srbija), In the place International Short Film Festival, 2012. godine, Varna (Bugarska),  KRATKOFIL PLUS, Međunarodni filmski festival, 2012. godine, Banja Luka (Bosna), Motovun  Internacionalni filmski festival, 2012. godine, Motovun (Hrvatska), Balkan Snapshot Festival, 2012. godine, Amsterdam (Holandija), Divan Film Festival, 2012. godine, Cultural Port Cetate (Rumunija),  9th International Short film festival, 2013. godine, Detmold  (Nemačka), Timishort Film Festival, 2013. godine, Temišvar (Rumunija), Pohvala žirija, Kratka forma internacionalni festival kratkog filma, 2013. godine, Gornji Milanovac (Srbija)) </w:t>
      </w:r>
    </w:p>
    <w:p w:rsidR="009B4353" w:rsidRPr="00742086" w:rsidRDefault="009B4353" w:rsidP="009B4353">
      <w:pPr>
        <w:pStyle w:val="ListParagraph"/>
        <w:numPr>
          <w:ilvl w:val="0"/>
          <w:numId w:val="39"/>
        </w:numPr>
        <w:spacing w:after="240" w:line="360" w:lineRule="auto"/>
        <w:rPr>
          <w:rFonts w:ascii="Times New Roman" w:hAnsi="Times New Roman" w:cs="Times New Roman"/>
          <w:sz w:val="24"/>
          <w:szCs w:val="24"/>
        </w:rPr>
      </w:pPr>
      <w:r w:rsidRPr="00742086">
        <w:rPr>
          <w:rFonts w:ascii="Times New Roman" w:hAnsi="Times New Roman" w:cs="Times New Roman"/>
          <w:bCs/>
          <w:i/>
          <w:sz w:val="24"/>
          <w:szCs w:val="24"/>
        </w:rPr>
        <w:t>Ničiji život,</w:t>
      </w:r>
      <w:r w:rsidRPr="00742086">
        <w:rPr>
          <w:rFonts w:ascii="Times New Roman" w:hAnsi="Times New Roman" w:cs="Times New Roman"/>
          <w:sz w:val="24"/>
          <w:szCs w:val="24"/>
        </w:rPr>
        <w:t> 30’00”(2013) (3. Revija srpskog filma u Istri, 2013. godine, Pula (Hrvatska), Balkan Food and Film Festival, 2013. godine,  Pogradec (Albaniјa),  KRATKOFIL PLUS, Međunarodni filmski festival, 2013. godine, Banja Luka (Bosna), The point in the infinite universe Film festival, 2013. godine, Moskva (Rusija), What The Festival Art and Music Festival, 2013. godine, Portland (SAD), Viewster Online Film Festival, 2014, godine, Bristolian Mediterranean Shortfilm Festival, 2014, godine, Bristol (UK), Parkoskop 2.0, 2014, Valjevo godine, (Serbia))</w:t>
      </w:r>
    </w:p>
    <w:p w:rsidR="009B4353" w:rsidRPr="000D6417" w:rsidRDefault="009B4353" w:rsidP="009B4353">
      <w:pPr>
        <w:spacing w:after="240" w:line="360" w:lineRule="auto"/>
        <w:outlineLvl w:val="0"/>
        <w:rPr>
          <w:rFonts w:ascii="Times New Roman" w:hAnsi="Times New Roman" w:cs="Times New Roman"/>
          <w:b/>
          <w:sz w:val="24"/>
          <w:szCs w:val="24"/>
        </w:rPr>
      </w:pPr>
      <w:bookmarkStart w:id="116" w:name="_Toc515958480"/>
      <w:r w:rsidRPr="000D6417">
        <w:rPr>
          <w:rFonts w:ascii="Times New Roman" w:hAnsi="Times New Roman" w:cs="Times New Roman"/>
          <w:b/>
          <w:sz w:val="24"/>
          <w:szCs w:val="24"/>
        </w:rPr>
        <w:t>Asistent reditelja:</w:t>
      </w:r>
      <w:bookmarkEnd w:id="116"/>
    </w:p>
    <w:p w:rsidR="009B4353" w:rsidRPr="00742086" w:rsidRDefault="009B4353" w:rsidP="009B4353">
      <w:pPr>
        <w:pStyle w:val="ListParagraph"/>
        <w:numPr>
          <w:ilvl w:val="0"/>
          <w:numId w:val="40"/>
        </w:numPr>
        <w:spacing w:after="240" w:line="360" w:lineRule="auto"/>
        <w:rPr>
          <w:rFonts w:ascii="Times New Roman" w:hAnsi="Times New Roman" w:cs="Times New Roman"/>
          <w:sz w:val="24"/>
          <w:szCs w:val="24"/>
        </w:rPr>
      </w:pPr>
      <w:r w:rsidRPr="00742086">
        <w:rPr>
          <w:rFonts w:ascii="Times New Roman" w:hAnsi="Times New Roman" w:cs="Times New Roman"/>
          <w:i/>
          <w:sz w:val="24"/>
          <w:szCs w:val="24"/>
        </w:rPr>
        <w:t>Poslednji odlazak od kuće gospodina P.Ć.</w:t>
      </w:r>
      <w:r w:rsidRPr="00742086">
        <w:rPr>
          <w:rFonts w:ascii="Times New Roman" w:hAnsi="Times New Roman" w:cs="Times New Roman"/>
          <w:sz w:val="24"/>
          <w:szCs w:val="24"/>
        </w:rPr>
        <w:t xml:space="preserve">  (2014), režija Branko Sujić </w:t>
      </w:r>
    </w:p>
    <w:p w:rsidR="009B4353" w:rsidRPr="00742086" w:rsidRDefault="009B4353" w:rsidP="009B4353">
      <w:pPr>
        <w:pStyle w:val="ListParagraph"/>
        <w:numPr>
          <w:ilvl w:val="0"/>
          <w:numId w:val="40"/>
        </w:numPr>
        <w:spacing w:after="240" w:line="360" w:lineRule="auto"/>
        <w:rPr>
          <w:rFonts w:ascii="Times New Roman" w:hAnsi="Times New Roman" w:cs="Times New Roman"/>
          <w:sz w:val="24"/>
          <w:szCs w:val="24"/>
        </w:rPr>
      </w:pPr>
      <w:r w:rsidRPr="00742086">
        <w:rPr>
          <w:rFonts w:ascii="Times New Roman" w:hAnsi="Times New Roman" w:cs="Times New Roman"/>
          <w:i/>
          <w:sz w:val="24"/>
          <w:szCs w:val="24"/>
        </w:rPr>
        <w:t>Ovih dana</w:t>
      </w:r>
      <w:r w:rsidRPr="00742086">
        <w:rPr>
          <w:rFonts w:ascii="Times New Roman" w:hAnsi="Times New Roman" w:cs="Times New Roman"/>
          <w:sz w:val="24"/>
          <w:szCs w:val="24"/>
        </w:rPr>
        <w:t xml:space="preserve"> (2013), režija Nenad Tesla</w:t>
      </w:r>
    </w:p>
    <w:p w:rsidR="009B4353" w:rsidRPr="000D6417" w:rsidRDefault="009B4353" w:rsidP="009B4353">
      <w:pPr>
        <w:spacing w:after="240" w:line="360" w:lineRule="auto"/>
        <w:outlineLvl w:val="0"/>
        <w:rPr>
          <w:rFonts w:ascii="Times New Roman" w:hAnsi="Times New Roman" w:cs="Times New Roman"/>
          <w:b/>
          <w:sz w:val="24"/>
          <w:szCs w:val="24"/>
        </w:rPr>
      </w:pPr>
      <w:bookmarkStart w:id="117" w:name="_Toc515958481"/>
      <w:r w:rsidRPr="009F219B">
        <w:rPr>
          <w:rFonts w:ascii="Times New Roman" w:hAnsi="Times New Roman" w:cs="Times New Roman"/>
          <w:b/>
          <w:sz w:val="24"/>
          <w:szCs w:val="24"/>
        </w:rPr>
        <w:t>Compozitor i motion graphic artist:</w:t>
      </w:r>
      <w:bookmarkEnd w:id="117"/>
    </w:p>
    <w:p w:rsidR="009B4353" w:rsidRPr="00742086" w:rsidRDefault="009B4353" w:rsidP="009B4353">
      <w:pPr>
        <w:pStyle w:val="ListParagraph"/>
        <w:numPr>
          <w:ilvl w:val="0"/>
          <w:numId w:val="41"/>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t xml:space="preserve">2015.  godine - Kratki film: </w:t>
      </w:r>
      <w:r w:rsidRPr="00742086">
        <w:rPr>
          <w:rFonts w:ascii="Times New Roman" w:hAnsi="Times New Roman" w:cs="Times New Roman"/>
          <w:i/>
          <w:sz w:val="24"/>
          <w:szCs w:val="24"/>
        </w:rPr>
        <w:t>OZONE</w:t>
      </w:r>
      <w:r w:rsidRPr="00742086">
        <w:rPr>
          <w:rFonts w:ascii="Times New Roman" w:hAnsi="Times New Roman" w:cs="Times New Roman"/>
          <w:sz w:val="24"/>
          <w:szCs w:val="24"/>
        </w:rPr>
        <w:t xml:space="preserve"> – Akademski filmski centar [rs], režija Branko Sujić – dobitnik nagrada za najbolji film na SciFi Film Festival, Sydney 2015, i </w:t>
      </w:r>
      <w:r w:rsidRPr="00742086">
        <w:rPr>
          <w:rFonts w:ascii="Times New Roman" w:hAnsi="Times New Roman" w:cs="Times New Roman"/>
          <w:sz w:val="24"/>
          <w:szCs w:val="24"/>
        </w:rPr>
        <w:lastRenderedPageBreak/>
        <w:t>nagrada za najbolji film i najbolje vizuelne efekte na 10. Srpskom festivalu fantastike 2015.godine</w:t>
      </w:r>
    </w:p>
    <w:p w:rsidR="009B4353" w:rsidRPr="00742086" w:rsidRDefault="009B4353" w:rsidP="009B4353">
      <w:pPr>
        <w:pStyle w:val="ListParagraph"/>
        <w:numPr>
          <w:ilvl w:val="0"/>
          <w:numId w:val="41"/>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t xml:space="preserve">2013.  godine - Balet: </w:t>
      </w:r>
      <w:r w:rsidRPr="00742086">
        <w:rPr>
          <w:rFonts w:ascii="Times New Roman" w:hAnsi="Times New Roman" w:cs="Times New Roman"/>
          <w:i/>
          <w:sz w:val="24"/>
          <w:szCs w:val="24"/>
        </w:rPr>
        <w:t>Krcko Oraščič</w:t>
      </w:r>
      <w:r w:rsidRPr="00742086">
        <w:rPr>
          <w:rFonts w:ascii="Times New Roman" w:hAnsi="Times New Roman" w:cs="Times New Roman"/>
          <w:sz w:val="24"/>
          <w:szCs w:val="24"/>
        </w:rPr>
        <w:t>, Mariinsky Theatre [ru]</w:t>
      </w:r>
    </w:p>
    <w:p w:rsidR="009B4353" w:rsidRPr="00742086" w:rsidRDefault="009B4353" w:rsidP="009B4353">
      <w:pPr>
        <w:pStyle w:val="ListParagraph"/>
        <w:numPr>
          <w:ilvl w:val="0"/>
          <w:numId w:val="41"/>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t xml:space="preserve">2012.  godine - Igrani film: </w:t>
      </w:r>
      <w:r w:rsidRPr="00742086">
        <w:rPr>
          <w:rFonts w:ascii="Times New Roman" w:hAnsi="Times New Roman" w:cs="Times New Roman"/>
          <w:i/>
          <w:sz w:val="24"/>
          <w:szCs w:val="24"/>
        </w:rPr>
        <w:t>Vir</w:t>
      </w:r>
      <w:r w:rsidRPr="00742086">
        <w:rPr>
          <w:rFonts w:ascii="Times New Roman" w:hAnsi="Times New Roman" w:cs="Times New Roman"/>
          <w:sz w:val="24"/>
          <w:szCs w:val="24"/>
        </w:rPr>
        <w:t xml:space="preserve"> – Etam produkcija [rs], režija Vuk Bojan Kosovčević – Nominovan za nagradu Akademije filmske umetnosti i nauke Srbije: Kristalna prizma, za najbolje vizuelne efekte 2013. godine</w:t>
      </w:r>
    </w:p>
    <w:p w:rsidR="009B4353" w:rsidRPr="00742086" w:rsidRDefault="009B4353" w:rsidP="009B4353">
      <w:pPr>
        <w:pStyle w:val="ListParagraph"/>
        <w:numPr>
          <w:ilvl w:val="0"/>
          <w:numId w:val="41"/>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t xml:space="preserve">2012.  godine -  Animirani film: </w:t>
      </w:r>
      <w:r w:rsidRPr="00742086">
        <w:rPr>
          <w:rFonts w:ascii="Times New Roman" w:hAnsi="Times New Roman" w:cs="Times New Roman"/>
          <w:i/>
          <w:sz w:val="24"/>
          <w:szCs w:val="24"/>
        </w:rPr>
        <w:t>Evolucija</w:t>
      </w:r>
      <w:r w:rsidRPr="00742086">
        <w:rPr>
          <w:rFonts w:ascii="Times New Roman" w:hAnsi="Times New Roman" w:cs="Times New Roman"/>
          <w:sz w:val="24"/>
          <w:szCs w:val="24"/>
        </w:rPr>
        <w:t xml:space="preserve"> - Film i ton [r</w:t>
      </w:r>
      <w:r>
        <w:rPr>
          <w:rFonts w:ascii="Times New Roman" w:hAnsi="Times New Roman" w:cs="Times New Roman"/>
          <w:sz w:val="24"/>
          <w:szCs w:val="24"/>
        </w:rPr>
        <w:t>s], režija Krunoslav Jović</w:t>
      </w:r>
      <w:r w:rsidRPr="00742086">
        <w:rPr>
          <w:rFonts w:ascii="Times New Roman" w:hAnsi="Times New Roman" w:cs="Times New Roman"/>
          <w:sz w:val="24"/>
          <w:szCs w:val="24"/>
        </w:rPr>
        <w:t> </w:t>
      </w:r>
    </w:p>
    <w:p w:rsidR="009B4353" w:rsidRPr="008E2E22" w:rsidRDefault="009B4353" w:rsidP="009B4353">
      <w:pPr>
        <w:spacing w:after="240" w:line="360" w:lineRule="auto"/>
        <w:outlineLvl w:val="0"/>
        <w:rPr>
          <w:rFonts w:ascii="Times New Roman" w:hAnsi="Times New Roman" w:cs="Times New Roman"/>
          <w:b/>
          <w:sz w:val="24"/>
          <w:szCs w:val="24"/>
        </w:rPr>
      </w:pPr>
      <w:bookmarkStart w:id="118" w:name="_Toc515958482"/>
      <w:r w:rsidRPr="008E2E22">
        <w:rPr>
          <w:rFonts w:ascii="Times New Roman" w:hAnsi="Times New Roman" w:cs="Times New Roman"/>
          <w:b/>
          <w:sz w:val="24"/>
          <w:szCs w:val="24"/>
        </w:rPr>
        <w:t>TV, r</w:t>
      </w:r>
      <w:r>
        <w:rPr>
          <w:rFonts w:ascii="Times New Roman" w:hAnsi="Times New Roman" w:cs="Times New Roman"/>
          <w:b/>
          <w:sz w:val="24"/>
          <w:szCs w:val="24"/>
        </w:rPr>
        <w:t>eklame i industrijski filmovi</w:t>
      </w:r>
      <w:bookmarkEnd w:id="118"/>
    </w:p>
    <w:p w:rsidR="009B4353" w:rsidRPr="00742086" w:rsidRDefault="009B4353" w:rsidP="009B4353">
      <w:pPr>
        <w:pStyle w:val="ListParagraph"/>
        <w:numPr>
          <w:ilvl w:val="0"/>
          <w:numId w:val="42"/>
        </w:numPr>
        <w:spacing w:after="240" w:line="360" w:lineRule="auto"/>
        <w:rPr>
          <w:rFonts w:ascii="Times New Roman" w:hAnsi="Times New Roman" w:cs="Times New Roman"/>
          <w:color w:val="000000"/>
          <w:sz w:val="24"/>
          <w:szCs w:val="24"/>
        </w:rPr>
      </w:pPr>
      <w:r w:rsidRPr="00742086">
        <w:rPr>
          <w:rFonts w:ascii="Times New Roman" w:hAnsi="Times New Roman" w:cs="Times New Roman"/>
          <w:color w:val="000000"/>
          <w:sz w:val="24"/>
          <w:szCs w:val="24"/>
        </w:rPr>
        <w:t xml:space="preserve">2018. </w:t>
      </w:r>
      <w:r w:rsidRPr="00742086">
        <w:rPr>
          <w:rFonts w:ascii="Times New Roman" w:hAnsi="Times New Roman" w:cs="Times New Roman"/>
          <w:sz w:val="24"/>
          <w:szCs w:val="24"/>
        </w:rPr>
        <w:t xml:space="preserve">godine – </w:t>
      </w:r>
      <w:r w:rsidRPr="00742086">
        <w:rPr>
          <w:rFonts w:ascii="Times New Roman" w:hAnsi="Times New Roman" w:cs="Times New Roman"/>
          <w:color w:val="000000"/>
          <w:sz w:val="24"/>
          <w:szCs w:val="24"/>
        </w:rPr>
        <w:t>Konferencijski video: Vip Mobile [rs]</w:t>
      </w:r>
    </w:p>
    <w:p w:rsidR="009B4353" w:rsidRPr="00742086" w:rsidRDefault="009B4353" w:rsidP="009B4353">
      <w:pPr>
        <w:pStyle w:val="ListParagraph"/>
        <w:numPr>
          <w:ilvl w:val="0"/>
          <w:numId w:val="42"/>
        </w:numPr>
        <w:spacing w:after="240" w:line="360" w:lineRule="auto"/>
        <w:rPr>
          <w:rFonts w:ascii="Times New Roman" w:hAnsi="Times New Roman" w:cs="Times New Roman"/>
          <w:sz w:val="24"/>
          <w:szCs w:val="24"/>
        </w:rPr>
      </w:pPr>
      <w:r w:rsidRPr="00742086">
        <w:rPr>
          <w:rFonts w:ascii="Times New Roman" w:hAnsi="Times New Roman" w:cs="Times New Roman"/>
          <w:color w:val="000000"/>
          <w:sz w:val="24"/>
          <w:szCs w:val="24"/>
        </w:rPr>
        <w:t>2017.</w:t>
      </w:r>
      <w:r w:rsidRPr="00742086">
        <w:rPr>
          <w:rFonts w:ascii="Times New Roman" w:hAnsi="Times New Roman" w:cs="Times New Roman"/>
          <w:sz w:val="24"/>
          <w:szCs w:val="24"/>
        </w:rPr>
        <w:t xml:space="preserve">  godine – Kratki edukativni film: </w:t>
      </w:r>
      <w:r w:rsidRPr="00742086">
        <w:rPr>
          <w:rFonts w:ascii="Times New Roman" w:hAnsi="Times New Roman" w:cs="Times New Roman"/>
          <w:i/>
          <w:sz w:val="24"/>
          <w:szCs w:val="24"/>
        </w:rPr>
        <w:t xml:space="preserve">Vedra strana </w:t>
      </w:r>
      <w:r w:rsidRPr="00742086">
        <w:rPr>
          <w:rFonts w:ascii="Times New Roman" w:hAnsi="Times New Roman" w:cs="Times New Roman"/>
          <w:i/>
          <w:sz w:val="24"/>
          <w:szCs w:val="24"/>
          <w:lang w:val="sr-Latn-BA"/>
        </w:rPr>
        <w:t>škole</w:t>
      </w:r>
      <w:r w:rsidRPr="00742086">
        <w:rPr>
          <w:rFonts w:ascii="Times New Roman" w:hAnsi="Times New Roman" w:cs="Times New Roman"/>
          <w:sz w:val="24"/>
          <w:szCs w:val="24"/>
        </w:rPr>
        <w:t>, Pedagoški muzej Beograd [rs]</w:t>
      </w:r>
    </w:p>
    <w:p w:rsidR="009B4353" w:rsidRPr="00742086" w:rsidRDefault="009B4353" w:rsidP="009B4353">
      <w:pPr>
        <w:pStyle w:val="ListParagraph"/>
        <w:numPr>
          <w:ilvl w:val="0"/>
          <w:numId w:val="42"/>
        </w:numPr>
        <w:spacing w:after="240" w:line="360" w:lineRule="auto"/>
        <w:rPr>
          <w:rFonts w:ascii="Times New Roman" w:hAnsi="Times New Roman" w:cs="Times New Roman"/>
          <w:color w:val="000000"/>
          <w:sz w:val="24"/>
          <w:szCs w:val="24"/>
        </w:rPr>
      </w:pPr>
      <w:r w:rsidRPr="00742086">
        <w:rPr>
          <w:rFonts w:ascii="Times New Roman" w:hAnsi="Times New Roman" w:cs="Times New Roman"/>
          <w:color w:val="000000"/>
          <w:sz w:val="24"/>
          <w:szCs w:val="24"/>
        </w:rPr>
        <w:t xml:space="preserve">2017. </w:t>
      </w:r>
      <w:r w:rsidRPr="00742086">
        <w:rPr>
          <w:rFonts w:ascii="Times New Roman" w:hAnsi="Times New Roman" w:cs="Times New Roman"/>
          <w:sz w:val="24"/>
          <w:szCs w:val="24"/>
        </w:rPr>
        <w:t xml:space="preserve">godine – </w:t>
      </w:r>
      <w:r w:rsidRPr="00742086">
        <w:rPr>
          <w:rFonts w:ascii="Times New Roman" w:hAnsi="Times New Roman" w:cs="Times New Roman"/>
          <w:color w:val="000000"/>
          <w:sz w:val="24"/>
          <w:szCs w:val="24"/>
        </w:rPr>
        <w:t xml:space="preserve"> Promo video: LearnUpon [ir]</w:t>
      </w:r>
    </w:p>
    <w:p w:rsidR="009B4353" w:rsidRPr="00742086" w:rsidRDefault="009B4353" w:rsidP="009B4353">
      <w:pPr>
        <w:pStyle w:val="ListParagraph"/>
        <w:numPr>
          <w:ilvl w:val="0"/>
          <w:numId w:val="42"/>
        </w:numPr>
        <w:spacing w:after="240" w:line="360" w:lineRule="auto"/>
        <w:rPr>
          <w:rFonts w:ascii="Times New Roman" w:hAnsi="Times New Roman" w:cs="Times New Roman"/>
          <w:color w:val="000000"/>
          <w:sz w:val="24"/>
          <w:szCs w:val="24"/>
        </w:rPr>
      </w:pPr>
      <w:r w:rsidRPr="00742086">
        <w:rPr>
          <w:rFonts w:ascii="Times New Roman" w:hAnsi="Times New Roman" w:cs="Times New Roman"/>
          <w:color w:val="000000"/>
          <w:sz w:val="24"/>
          <w:szCs w:val="24"/>
        </w:rPr>
        <w:t>2017.</w:t>
      </w:r>
      <w:r w:rsidRPr="00742086">
        <w:rPr>
          <w:rFonts w:ascii="Times New Roman" w:hAnsi="Times New Roman" w:cs="Times New Roman"/>
          <w:sz w:val="24"/>
          <w:szCs w:val="24"/>
        </w:rPr>
        <w:t xml:space="preserve"> godine – </w:t>
      </w:r>
      <w:r w:rsidRPr="00742086">
        <w:rPr>
          <w:rFonts w:ascii="Times New Roman" w:hAnsi="Times New Roman" w:cs="Times New Roman"/>
          <w:color w:val="000000"/>
          <w:sz w:val="24"/>
          <w:szCs w:val="24"/>
        </w:rPr>
        <w:t xml:space="preserve"> Promo animacija: EkoFungi [rs]</w:t>
      </w:r>
    </w:p>
    <w:p w:rsidR="009B4353" w:rsidRPr="00742086" w:rsidRDefault="009B4353" w:rsidP="009B4353">
      <w:pPr>
        <w:pStyle w:val="ListParagraph"/>
        <w:numPr>
          <w:ilvl w:val="0"/>
          <w:numId w:val="42"/>
        </w:numPr>
        <w:spacing w:after="240" w:line="360" w:lineRule="auto"/>
        <w:rPr>
          <w:rFonts w:ascii="Times New Roman" w:hAnsi="Times New Roman" w:cs="Times New Roman"/>
          <w:color w:val="000000"/>
          <w:sz w:val="24"/>
          <w:szCs w:val="24"/>
        </w:rPr>
      </w:pPr>
      <w:r w:rsidRPr="00742086">
        <w:rPr>
          <w:rFonts w:ascii="Times New Roman" w:hAnsi="Times New Roman" w:cs="Times New Roman"/>
          <w:color w:val="000000"/>
          <w:sz w:val="24"/>
          <w:szCs w:val="24"/>
        </w:rPr>
        <w:t>2017.</w:t>
      </w:r>
      <w:r w:rsidRPr="00742086">
        <w:rPr>
          <w:rFonts w:ascii="Times New Roman" w:hAnsi="Times New Roman" w:cs="Times New Roman"/>
          <w:sz w:val="24"/>
          <w:szCs w:val="24"/>
        </w:rPr>
        <w:t xml:space="preserve"> godine – </w:t>
      </w:r>
      <w:r w:rsidRPr="00742086">
        <w:rPr>
          <w:rFonts w:ascii="Times New Roman" w:hAnsi="Times New Roman" w:cs="Times New Roman"/>
          <w:color w:val="000000"/>
          <w:sz w:val="24"/>
          <w:szCs w:val="24"/>
        </w:rPr>
        <w:t xml:space="preserve"> Reklamni spot: Beoguma [rs]</w:t>
      </w:r>
    </w:p>
    <w:p w:rsidR="009B4353" w:rsidRPr="00742086" w:rsidRDefault="009B4353" w:rsidP="009B4353">
      <w:pPr>
        <w:pStyle w:val="ListParagraph"/>
        <w:numPr>
          <w:ilvl w:val="0"/>
          <w:numId w:val="42"/>
        </w:numPr>
        <w:spacing w:after="240" w:line="360" w:lineRule="auto"/>
        <w:rPr>
          <w:rFonts w:ascii="Times New Roman" w:hAnsi="Times New Roman" w:cs="Times New Roman"/>
          <w:color w:val="000000"/>
          <w:sz w:val="24"/>
          <w:szCs w:val="24"/>
        </w:rPr>
      </w:pPr>
      <w:r w:rsidRPr="00742086">
        <w:rPr>
          <w:rFonts w:ascii="Times New Roman" w:hAnsi="Times New Roman" w:cs="Times New Roman"/>
          <w:color w:val="000000"/>
          <w:sz w:val="24"/>
          <w:szCs w:val="24"/>
        </w:rPr>
        <w:t xml:space="preserve">2017. </w:t>
      </w:r>
      <w:r w:rsidRPr="00742086">
        <w:rPr>
          <w:rFonts w:ascii="Times New Roman" w:hAnsi="Times New Roman" w:cs="Times New Roman"/>
          <w:sz w:val="24"/>
          <w:szCs w:val="24"/>
        </w:rPr>
        <w:t xml:space="preserve">godine – </w:t>
      </w:r>
      <w:r w:rsidRPr="00742086">
        <w:rPr>
          <w:rFonts w:ascii="Times New Roman" w:hAnsi="Times New Roman" w:cs="Times New Roman"/>
          <w:color w:val="000000"/>
          <w:sz w:val="24"/>
          <w:szCs w:val="24"/>
        </w:rPr>
        <w:t xml:space="preserve"> Muzički spot: </w:t>
      </w:r>
      <w:r w:rsidRPr="00742086">
        <w:rPr>
          <w:rFonts w:ascii="Times New Roman" w:hAnsi="Times New Roman" w:cs="Times New Roman"/>
          <w:i/>
          <w:color w:val="000000"/>
          <w:sz w:val="24"/>
          <w:szCs w:val="24"/>
        </w:rPr>
        <w:t>Zaboravili smo da živimo</w:t>
      </w:r>
      <w:r w:rsidRPr="00742086">
        <w:rPr>
          <w:rFonts w:ascii="Times New Roman" w:hAnsi="Times New Roman" w:cs="Times New Roman"/>
          <w:color w:val="000000"/>
          <w:sz w:val="24"/>
          <w:szCs w:val="24"/>
        </w:rPr>
        <w:t>, Igor Vince [rs]</w:t>
      </w:r>
    </w:p>
    <w:p w:rsidR="009B4353" w:rsidRPr="00742086" w:rsidRDefault="009B4353" w:rsidP="009B4353">
      <w:pPr>
        <w:pStyle w:val="ListParagraph"/>
        <w:numPr>
          <w:ilvl w:val="0"/>
          <w:numId w:val="42"/>
        </w:numPr>
        <w:spacing w:after="240" w:line="360" w:lineRule="auto"/>
        <w:rPr>
          <w:rFonts w:ascii="Times New Roman" w:hAnsi="Times New Roman" w:cs="Times New Roman"/>
          <w:color w:val="000000"/>
          <w:sz w:val="24"/>
          <w:szCs w:val="24"/>
        </w:rPr>
      </w:pPr>
      <w:r w:rsidRPr="00742086">
        <w:rPr>
          <w:rFonts w:ascii="Times New Roman" w:hAnsi="Times New Roman" w:cs="Times New Roman"/>
          <w:color w:val="000000"/>
          <w:sz w:val="24"/>
          <w:szCs w:val="24"/>
        </w:rPr>
        <w:t xml:space="preserve">2017. </w:t>
      </w:r>
      <w:r w:rsidRPr="00742086">
        <w:rPr>
          <w:rFonts w:ascii="Times New Roman" w:hAnsi="Times New Roman" w:cs="Times New Roman"/>
          <w:sz w:val="24"/>
          <w:szCs w:val="24"/>
        </w:rPr>
        <w:t xml:space="preserve">godine – </w:t>
      </w:r>
      <w:r w:rsidRPr="00742086">
        <w:rPr>
          <w:rFonts w:ascii="Times New Roman" w:hAnsi="Times New Roman" w:cs="Times New Roman"/>
          <w:color w:val="000000"/>
          <w:sz w:val="24"/>
          <w:szCs w:val="24"/>
        </w:rPr>
        <w:t>Konferencijski video: Vip Mobile [rs]</w:t>
      </w:r>
    </w:p>
    <w:p w:rsidR="009B4353" w:rsidRPr="00742086" w:rsidRDefault="009B4353" w:rsidP="009B4353">
      <w:pPr>
        <w:pStyle w:val="ListParagraph"/>
        <w:numPr>
          <w:ilvl w:val="0"/>
          <w:numId w:val="42"/>
        </w:numPr>
        <w:spacing w:after="240" w:line="360" w:lineRule="auto"/>
        <w:rPr>
          <w:rFonts w:ascii="Times New Roman" w:hAnsi="Times New Roman" w:cs="Times New Roman"/>
          <w:color w:val="000000"/>
          <w:sz w:val="24"/>
          <w:szCs w:val="24"/>
        </w:rPr>
      </w:pPr>
      <w:r w:rsidRPr="00742086">
        <w:rPr>
          <w:rFonts w:ascii="Times New Roman" w:hAnsi="Times New Roman" w:cs="Times New Roman"/>
          <w:color w:val="000000"/>
          <w:sz w:val="24"/>
          <w:szCs w:val="24"/>
        </w:rPr>
        <w:t>2016-2018.</w:t>
      </w:r>
      <w:r w:rsidRPr="00742086">
        <w:rPr>
          <w:rFonts w:ascii="Times New Roman" w:hAnsi="Times New Roman" w:cs="Times New Roman"/>
          <w:sz w:val="24"/>
          <w:szCs w:val="24"/>
        </w:rPr>
        <w:t xml:space="preserve">  godine – </w:t>
      </w:r>
      <w:r w:rsidRPr="00742086">
        <w:rPr>
          <w:rFonts w:ascii="Times New Roman" w:hAnsi="Times New Roman" w:cs="Times New Roman"/>
          <w:color w:val="000000"/>
          <w:sz w:val="24"/>
          <w:szCs w:val="24"/>
        </w:rPr>
        <w:t xml:space="preserve"> Muzička tv emisija: </w:t>
      </w:r>
      <w:r w:rsidRPr="00742086">
        <w:rPr>
          <w:rFonts w:ascii="Times New Roman" w:hAnsi="Times New Roman" w:cs="Times New Roman"/>
          <w:i/>
          <w:color w:val="000000"/>
          <w:sz w:val="24"/>
          <w:szCs w:val="24"/>
        </w:rPr>
        <w:t>Binta sound poziva</w:t>
      </w:r>
      <w:r w:rsidRPr="00742086">
        <w:rPr>
          <w:rFonts w:ascii="Times New Roman" w:hAnsi="Times New Roman" w:cs="Times New Roman"/>
          <w:color w:val="000000"/>
          <w:sz w:val="24"/>
          <w:szCs w:val="24"/>
        </w:rPr>
        <w:t>, Binta sound [rs]</w:t>
      </w:r>
    </w:p>
    <w:p w:rsidR="009B4353" w:rsidRPr="00742086" w:rsidRDefault="009B4353" w:rsidP="009B4353">
      <w:pPr>
        <w:pStyle w:val="ListParagraph"/>
        <w:numPr>
          <w:ilvl w:val="0"/>
          <w:numId w:val="42"/>
        </w:numPr>
        <w:spacing w:after="240" w:line="360" w:lineRule="auto"/>
        <w:rPr>
          <w:rFonts w:ascii="Times New Roman" w:hAnsi="Times New Roman" w:cs="Times New Roman"/>
          <w:sz w:val="24"/>
          <w:szCs w:val="24"/>
        </w:rPr>
      </w:pPr>
      <w:r w:rsidRPr="00742086">
        <w:rPr>
          <w:rFonts w:ascii="Times New Roman" w:hAnsi="Times New Roman" w:cs="Times New Roman"/>
          <w:color w:val="000000"/>
          <w:sz w:val="24"/>
          <w:szCs w:val="24"/>
        </w:rPr>
        <w:t>2016.</w:t>
      </w:r>
      <w:r w:rsidRPr="00742086">
        <w:rPr>
          <w:rFonts w:ascii="Times New Roman" w:hAnsi="Times New Roman" w:cs="Times New Roman"/>
          <w:sz w:val="24"/>
          <w:szCs w:val="24"/>
        </w:rPr>
        <w:t xml:space="preserve">  godine - Namenski film: </w:t>
      </w:r>
      <w:r w:rsidRPr="00742086">
        <w:rPr>
          <w:rFonts w:ascii="Times New Roman" w:hAnsi="Times New Roman" w:cs="Times New Roman"/>
          <w:i/>
          <w:sz w:val="24"/>
          <w:szCs w:val="24"/>
        </w:rPr>
        <w:t>120 godina Pedagoškog muzeja</w:t>
      </w:r>
      <w:r w:rsidRPr="00742086">
        <w:rPr>
          <w:rFonts w:ascii="Times New Roman" w:hAnsi="Times New Roman" w:cs="Times New Roman"/>
          <w:sz w:val="24"/>
          <w:szCs w:val="24"/>
        </w:rPr>
        <w:t>, Pedagoški muzej Beograd [rs]</w:t>
      </w:r>
    </w:p>
    <w:p w:rsidR="009B4353" w:rsidRPr="00742086" w:rsidRDefault="009B4353" w:rsidP="009B4353">
      <w:pPr>
        <w:pStyle w:val="ListParagraph"/>
        <w:numPr>
          <w:ilvl w:val="0"/>
          <w:numId w:val="42"/>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t xml:space="preserve">2016.  godine - Kratki industrijski film: </w:t>
      </w:r>
      <w:r w:rsidRPr="00742086">
        <w:rPr>
          <w:rFonts w:ascii="Times New Roman" w:hAnsi="Times New Roman" w:cs="Times New Roman"/>
          <w:i/>
          <w:sz w:val="24"/>
          <w:szCs w:val="24"/>
        </w:rPr>
        <w:t>CS Bonton 3</w:t>
      </w:r>
      <w:r w:rsidRPr="00742086">
        <w:rPr>
          <w:rFonts w:ascii="Times New Roman" w:hAnsi="Times New Roman" w:cs="Times New Roman"/>
          <w:sz w:val="24"/>
          <w:szCs w:val="24"/>
        </w:rPr>
        <w:t>, Vip mobile  [rs]</w:t>
      </w:r>
    </w:p>
    <w:p w:rsidR="009B4353" w:rsidRPr="00742086" w:rsidRDefault="009B4353" w:rsidP="009B4353">
      <w:pPr>
        <w:pStyle w:val="ListParagraph"/>
        <w:numPr>
          <w:ilvl w:val="0"/>
          <w:numId w:val="42"/>
        </w:numPr>
        <w:spacing w:after="240" w:line="360" w:lineRule="auto"/>
        <w:rPr>
          <w:rFonts w:ascii="Times New Roman" w:hAnsi="Times New Roman" w:cs="Times New Roman"/>
          <w:color w:val="000000"/>
          <w:sz w:val="24"/>
          <w:szCs w:val="24"/>
        </w:rPr>
      </w:pPr>
      <w:r w:rsidRPr="00742086">
        <w:rPr>
          <w:rFonts w:ascii="Times New Roman" w:hAnsi="Times New Roman" w:cs="Times New Roman"/>
          <w:color w:val="000000"/>
          <w:sz w:val="24"/>
          <w:szCs w:val="24"/>
        </w:rPr>
        <w:t xml:space="preserve">2015 Muzički spot: </w:t>
      </w:r>
      <w:r w:rsidRPr="00742086">
        <w:rPr>
          <w:rFonts w:ascii="Times New Roman" w:hAnsi="Times New Roman" w:cs="Times New Roman"/>
          <w:i/>
          <w:color w:val="000000"/>
          <w:sz w:val="24"/>
          <w:szCs w:val="24"/>
        </w:rPr>
        <w:t>Je Ne Suis Pas Du Tout Simple</w:t>
      </w:r>
      <w:r w:rsidRPr="00742086">
        <w:rPr>
          <w:rFonts w:ascii="Times New Roman" w:hAnsi="Times New Roman" w:cs="Times New Roman"/>
          <w:color w:val="000000"/>
          <w:sz w:val="24"/>
          <w:szCs w:val="24"/>
        </w:rPr>
        <w:t>, Igor Vince [rs]</w:t>
      </w:r>
    </w:p>
    <w:p w:rsidR="009B4353" w:rsidRPr="00742086" w:rsidRDefault="009B4353" w:rsidP="009B4353">
      <w:pPr>
        <w:pStyle w:val="ListParagraph"/>
        <w:numPr>
          <w:ilvl w:val="0"/>
          <w:numId w:val="42"/>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t xml:space="preserve">2015.  godine - Kratki industrijski film: </w:t>
      </w:r>
      <w:r w:rsidRPr="00742086">
        <w:rPr>
          <w:rFonts w:ascii="Times New Roman" w:hAnsi="Times New Roman" w:cs="Times New Roman"/>
          <w:i/>
          <w:sz w:val="24"/>
          <w:szCs w:val="24"/>
        </w:rPr>
        <w:t>CS Bonton 2</w:t>
      </w:r>
      <w:r w:rsidRPr="00742086">
        <w:rPr>
          <w:rFonts w:ascii="Times New Roman" w:hAnsi="Times New Roman" w:cs="Times New Roman"/>
          <w:sz w:val="24"/>
          <w:szCs w:val="24"/>
        </w:rPr>
        <w:t>, Vip mobile  [rs]</w:t>
      </w:r>
    </w:p>
    <w:p w:rsidR="009B4353" w:rsidRPr="00742086" w:rsidRDefault="009B4353" w:rsidP="009B4353">
      <w:pPr>
        <w:pStyle w:val="ListParagraph"/>
        <w:numPr>
          <w:ilvl w:val="0"/>
          <w:numId w:val="42"/>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t xml:space="preserve">2014.  godine - Kratki industrijski film: </w:t>
      </w:r>
      <w:r w:rsidRPr="00742086">
        <w:rPr>
          <w:rFonts w:ascii="Times New Roman" w:hAnsi="Times New Roman" w:cs="Times New Roman"/>
          <w:i/>
          <w:sz w:val="24"/>
          <w:szCs w:val="24"/>
        </w:rPr>
        <w:t>CS Bonton</w:t>
      </w:r>
      <w:r w:rsidRPr="00742086">
        <w:rPr>
          <w:rFonts w:ascii="Times New Roman" w:hAnsi="Times New Roman" w:cs="Times New Roman"/>
          <w:sz w:val="24"/>
          <w:szCs w:val="24"/>
        </w:rPr>
        <w:t>, Vip mobile  [rs]</w:t>
      </w:r>
    </w:p>
    <w:p w:rsidR="009B4353" w:rsidRPr="00742086" w:rsidRDefault="009B4353" w:rsidP="009B4353">
      <w:pPr>
        <w:pStyle w:val="ListParagraph"/>
        <w:numPr>
          <w:ilvl w:val="0"/>
          <w:numId w:val="42"/>
        </w:numPr>
        <w:spacing w:after="240" w:line="360" w:lineRule="auto"/>
        <w:rPr>
          <w:rFonts w:ascii="Times New Roman" w:hAnsi="Times New Roman" w:cs="Times New Roman"/>
          <w:sz w:val="24"/>
          <w:szCs w:val="24"/>
          <w:lang w:val="fr-FR"/>
        </w:rPr>
      </w:pPr>
      <w:r w:rsidRPr="00742086">
        <w:rPr>
          <w:rFonts w:ascii="Times New Roman" w:hAnsi="Times New Roman" w:cs="Times New Roman"/>
          <w:sz w:val="24"/>
          <w:szCs w:val="24"/>
          <w:lang w:val="fr-FR"/>
        </w:rPr>
        <w:t xml:space="preserve">2014.  godine - Promotivni video: </w:t>
      </w:r>
      <w:r w:rsidRPr="00742086">
        <w:rPr>
          <w:rFonts w:ascii="Times New Roman" w:hAnsi="Times New Roman" w:cs="Times New Roman"/>
          <w:i/>
          <w:sz w:val="24"/>
          <w:szCs w:val="24"/>
          <w:lang w:val="fr-FR"/>
        </w:rPr>
        <w:t>Happy</w:t>
      </w:r>
      <w:r w:rsidRPr="00742086">
        <w:rPr>
          <w:rFonts w:ascii="Times New Roman" w:hAnsi="Times New Roman" w:cs="Times New Roman"/>
          <w:sz w:val="24"/>
          <w:szCs w:val="24"/>
          <w:lang w:val="fr-FR"/>
        </w:rPr>
        <w:t>, SBC Belgrade [rs]</w:t>
      </w:r>
    </w:p>
    <w:p w:rsidR="009B4353" w:rsidRPr="00742086" w:rsidRDefault="009B4353" w:rsidP="009B4353">
      <w:pPr>
        <w:pStyle w:val="ListParagraph"/>
        <w:numPr>
          <w:ilvl w:val="0"/>
          <w:numId w:val="42"/>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t xml:space="preserve">2013.  godine - Kratki industrijski film: </w:t>
      </w:r>
      <w:r w:rsidRPr="00742086">
        <w:rPr>
          <w:rFonts w:ascii="Times New Roman" w:hAnsi="Times New Roman" w:cs="Times New Roman"/>
          <w:i/>
          <w:sz w:val="24"/>
          <w:szCs w:val="24"/>
        </w:rPr>
        <w:t>Transformation of Social Protection Systems in Serbia</w:t>
      </w:r>
      <w:r w:rsidRPr="00742086">
        <w:rPr>
          <w:rFonts w:ascii="Times New Roman" w:hAnsi="Times New Roman" w:cs="Times New Roman"/>
          <w:sz w:val="24"/>
          <w:szCs w:val="24"/>
        </w:rPr>
        <w:t>, Cooperazione Italiana allo Sviluppo [it]</w:t>
      </w:r>
    </w:p>
    <w:p w:rsidR="009B4353" w:rsidRPr="00742086" w:rsidRDefault="009B4353" w:rsidP="009B4353">
      <w:pPr>
        <w:pStyle w:val="ListParagraph"/>
        <w:numPr>
          <w:ilvl w:val="0"/>
          <w:numId w:val="42"/>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t xml:space="preserve">2013.  godine - Film: </w:t>
      </w:r>
      <w:r w:rsidRPr="00742086">
        <w:rPr>
          <w:rFonts w:ascii="Times New Roman" w:hAnsi="Times New Roman" w:cs="Times New Roman"/>
          <w:i/>
          <w:sz w:val="24"/>
          <w:szCs w:val="24"/>
        </w:rPr>
        <w:t>Central Institute for Conservation in Belgrade</w:t>
      </w:r>
      <w:r w:rsidRPr="00742086">
        <w:rPr>
          <w:rFonts w:ascii="Times New Roman" w:hAnsi="Times New Roman" w:cs="Times New Roman"/>
          <w:sz w:val="24"/>
          <w:szCs w:val="24"/>
        </w:rPr>
        <w:t>, Cooperazione Italiana allo Sviluppo [it]</w:t>
      </w:r>
    </w:p>
    <w:p w:rsidR="009B4353" w:rsidRPr="00742086" w:rsidRDefault="009B4353" w:rsidP="009B4353">
      <w:pPr>
        <w:pStyle w:val="ListParagraph"/>
        <w:numPr>
          <w:ilvl w:val="0"/>
          <w:numId w:val="42"/>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t xml:space="preserve">2013.  godine - Kratki industrijski film: </w:t>
      </w:r>
      <w:r w:rsidRPr="00742086">
        <w:rPr>
          <w:rFonts w:ascii="Times New Roman" w:hAnsi="Times New Roman" w:cs="Times New Roman"/>
          <w:i/>
          <w:sz w:val="24"/>
          <w:szCs w:val="24"/>
        </w:rPr>
        <w:t>5. Blok konferencija</w:t>
      </w:r>
      <w:r w:rsidRPr="00742086">
        <w:rPr>
          <w:rFonts w:ascii="Times New Roman" w:hAnsi="Times New Roman" w:cs="Times New Roman"/>
          <w:sz w:val="24"/>
          <w:szCs w:val="24"/>
        </w:rPr>
        <w:t>, Projmetal AD [rs]</w:t>
      </w:r>
    </w:p>
    <w:p w:rsidR="009B4353" w:rsidRPr="00742086" w:rsidRDefault="009B4353" w:rsidP="009B4353">
      <w:pPr>
        <w:pStyle w:val="ListParagraph"/>
        <w:numPr>
          <w:ilvl w:val="0"/>
          <w:numId w:val="42"/>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t>2013.  godine -  Reklamni spot: Izdavačka kuća Eduka [rs]</w:t>
      </w:r>
    </w:p>
    <w:p w:rsidR="009B4353" w:rsidRPr="00742086" w:rsidRDefault="009B4353" w:rsidP="009B4353">
      <w:pPr>
        <w:pStyle w:val="ListParagraph"/>
        <w:numPr>
          <w:ilvl w:val="0"/>
          <w:numId w:val="42"/>
        </w:numPr>
        <w:spacing w:after="240" w:line="360" w:lineRule="auto"/>
        <w:rPr>
          <w:rFonts w:ascii="Times New Roman" w:hAnsi="Times New Roman" w:cs="Times New Roman"/>
          <w:sz w:val="24"/>
          <w:szCs w:val="24"/>
        </w:rPr>
      </w:pPr>
      <w:r w:rsidRPr="00742086">
        <w:rPr>
          <w:rFonts w:ascii="Times New Roman" w:hAnsi="Times New Roman" w:cs="Times New Roman"/>
          <w:sz w:val="24"/>
          <w:szCs w:val="24"/>
        </w:rPr>
        <w:lastRenderedPageBreak/>
        <w:t xml:space="preserve">2012.  godine - Promotivni video: Texas </w:t>
      </w:r>
      <w:r w:rsidRPr="00742086">
        <w:rPr>
          <w:rFonts w:ascii="Times New Roman" w:hAnsi="Times New Roman" w:cs="Times New Roman"/>
          <w:i/>
          <w:sz w:val="24"/>
          <w:szCs w:val="24"/>
        </w:rPr>
        <w:t>Instruments Analog Design Contest</w:t>
      </w:r>
      <w:r w:rsidRPr="00742086">
        <w:rPr>
          <w:rFonts w:ascii="Times New Roman" w:hAnsi="Times New Roman" w:cs="Times New Roman"/>
          <w:sz w:val="24"/>
          <w:szCs w:val="24"/>
        </w:rPr>
        <w:t>, Texas Instruments [us]</w:t>
      </w:r>
    </w:p>
    <w:p w:rsidR="009B4353" w:rsidRDefault="009B4353" w:rsidP="009B4353">
      <w:pPr>
        <w:spacing w:after="240" w:line="360" w:lineRule="auto"/>
        <w:rPr>
          <w:rFonts w:ascii="Times New Roman" w:eastAsia="TimesNewRoman" w:hAnsi="Times New Roman" w:cs="Times New Roman"/>
          <w:b/>
          <w:sz w:val="24"/>
          <w:szCs w:val="24"/>
        </w:rPr>
      </w:pPr>
    </w:p>
    <w:p w:rsidR="009B4353" w:rsidRPr="00324ED1" w:rsidRDefault="009B4353" w:rsidP="009B4353">
      <w:pPr>
        <w:spacing w:after="240" w:line="360" w:lineRule="auto"/>
        <w:outlineLvl w:val="0"/>
        <w:rPr>
          <w:rFonts w:ascii="Times New Roman" w:eastAsia="TimesNewRoman" w:hAnsi="Times New Roman" w:cs="Times New Roman"/>
          <w:b/>
          <w:sz w:val="24"/>
          <w:szCs w:val="24"/>
        </w:rPr>
      </w:pPr>
      <w:bookmarkStart w:id="119" w:name="_Toc515958483"/>
      <w:r>
        <w:rPr>
          <w:rFonts w:ascii="Times New Roman" w:eastAsia="TimesNewRoman" w:hAnsi="Times New Roman" w:cs="Times New Roman"/>
          <w:b/>
          <w:sz w:val="24"/>
          <w:szCs w:val="24"/>
        </w:rPr>
        <w:t>OSTALO</w:t>
      </w:r>
      <w:bookmarkEnd w:id="119"/>
    </w:p>
    <w:p w:rsidR="009B4353" w:rsidRPr="00742086" w:rsidRDefault="009B4353" w:rsidP="009B4353">
      <w:pPr>
        <w:pStyle w:val="ListParagraph"/>
        <w:numPr>
          <w:ilvl w:val="0"/>
          <w:numId w:val="43"/>
        </w:numPr>
        <w:spacing w:after="240" w:line="360" w:lineRule="auto"/>
        <w:rPr>
          <w:rFonts w:ascii="Times New Roman" w:eastAsia="TimesNewRoman" w:hAnsi="Times New Roman" w:cs="Times New Roman"/>
          <w:sz w:val="24"/>
          <w:szCs w:val="24"/>
        </w:rPr>
      </w:pPr>
      <w:r w:rsidRPr="00742086">
        <w:rPr>
          <w:rFonts w:ascii="Times New Roman" w:eastAsia="TimesNewRoman" w:hAnsi="Times New Roman" w:cs="Times New Roman"/>
          <w:sz w:val="24"/>
          <w:szCs w:val="24"/>
        </w:rPr>
        <w:t>2016.</w:t>
      </w:r>
      <w:r w:rsidRPr="00742086">
        <w:rPr>
          <w:rFonts w:ascii="Times New Roman" w:hAnsi="Times New Roman" w:cs="Times New Roman"/>
          <w:sz w:val="24"/>
          <w:szCs w:val="24"/>
        </w:rPr>
        <w:t xml:space="preserve">  godine - </w:t>
      </w:r>
      <w:r w:rsidRPr="00742086">
        <w:rPr>
          <w:rFonts w:ascii="Times New Roman" w:eastAsia="TimesNewRoman" w:hAnsi="Times New Roman" w:cs="Times New Roman"/>
          <w:sz w:val="24"/>
          <w:szCs w:val="24"/>
        </w:rPr>
        <w:t xml:space="preserve">Dobitnik sredstava za izradu kratkometražnog filma Crna kutija, na konkursu </w:t>
      </w:r>
      <w:r w:rsidRPr="00742086">
        <w:rPr>
          <w:rFonts w:ascii="Times New Roman" w:eastAsia="TimesNewRoman" w:hAnsi="Times New Roman" w:cs="Times New Roman"/>
          <w:bCs/>
          <w:sz w:val="24"/>
          <w:szCs w:val="24"/>
        </w:rPr>
        <w:t>Filmskog centra Srbije</w:t>
      </w:r>
    </w:p>
    <w:p w:rsidR="009B4353" w:rsidRPr="00742086" w:rsidRDefault="009B4353" w:rsidP="009B4353">
      <w:pPr>
        <w:pStyle w:val="ListParagraph"/>
        <w:numPr>
          <w:ilvl w:val="0"/>
          <w:numId w:val="43"/>
        </w:numPr>
        <w:spacing w:after="240" w:line="360" w:lineRule="auto"/>
        <w:rPr>
          <w:rFonts w:ascii="Times New Roman" w:eastAsia="TimesNewRoman" w:hAnsi="Times New Roman" w:cs="Times New Roman"/>
          <w:sz w:val="24"/>
          <w:szCs w:val="24"/>
        </w:rPr>
      </w:pPr>
      <w:r w:rsidRPr="00742086">
        <w:rPr>
          <w:rFonts w:ascii="Times New Roman" w:eastAsia="TimesNewRoman" w:hAnsi="Times New Roman" w:cs="Times New Roman"/>
          <w:sz w:val="24"/>
          <w:szCs w:val="24"/>
        </w:rPr>
        <w:t>2014.</w:t>
      </w:r>
      <w:r w:rsidRPr="00742086">
        <w:rPr>
          <w:rFonts w:ascii="Times New Roman" w:hAnsi="Times New Roman" w:cs="Times New Roman"/>
          <w:sz w:val="24"/>
          <w:szCs w:val="24"/>
        </w:rPr>
        <w:t xml:space="preserve">  godine - </w:t>
      </w:r>
      <w:r w:rsidRPr="00742086">
        <w:rPr>
          <w:rFonts w:ascii="Times New Roman" w:eastAsia="TimesNewRoman" w:hAnsi="Times New Roman" w:cs="Times New Roman"/>
          <w:sz w:val="24"/>
          <w:szCs w:val="24"/>
        </w:rPr>
        <w:t>Član međunarodnog žirija na internacionalnom festivalu kratkog filma Kratkofil Plus, Banjaluka</w:t>
      </w:r>
    </w:p>
    <w:p w:rsidR="009B4353" w:rsidRPr="00742086" w:rsidRDefault="009B4353" w:rsidP="009B4353">
      <w:pPr>
        <w:pStyle w:val="ListParagraph"/>
        <w:numPr>
          <w:ilvl w:val="0"/>
          <w:numId w:val="43"/>
        </w:numPr>
        <w:spacing w:after="240" w:line="360" w:lineRule="auto"/>
        <w:rPr>
          <w:rFonts w:ascii="Times New Roman" w:eastAsia="TimesNewRoman" w:hAnsi="Times New Roman" w:cs="Times New Roman"/>
          <w:sz w:val="24"/>
          <w:szCs w:val="24"/>
        </w:rPr>
      </w:pPr>
      <w:r w:rsidRPr="00742086">
        <w:rPr>
          <w:rFonts w:ascii="Times New Roman" w:eastAsia="TimesNewRoman" w:hAnsi="Times New Roman" w:cs="Times New Roman"/>
          <w:sz w:val="24"/>
          <w:szCs w:val="24"/>
        </w:rPr>
        <w:t>2013.</w:t>
      </w:r>
      <w:r w:rsidRPr="00742086">
        <w:rPr>
          <w:rFonts w:ascii="Times New Roman" w:hAnsi="Times New Roman" w:cs="Times New Roman"/>
          <w:sz w:val="24"/>
          <w:szCs w:val="24"/>
        </w:rPr>
        <w:t xml:space="preserve">  godine - </w:t>
      </w:r>
      <w:r w:rsidRPr="00742086">
        <w:rPr>
          <w:rFonts w:ascii="Times New Roman" w:eastAsia="TimesNewRoman" w:hAnsi="Times New Roman" w:cs="Times New Roman"/>
          <w:sz w:val="24"/>
          <w:szCs w:val="24"/>
        </w:rPr>
        <w:t xml:space="preserve">Priznanje žirija za scenario, </w:t>
      </w:r>
      <w:r w:rsidRPr="00742086">
        <w:rPr>
          <w:rFonts w:ascii="Times New Roman" w:hAnsi="Times New Roman" w:cs="Times New Roman"/>
          <w:sz w:val="24"/>
          <w:szCs w:val="24"/>
        </w:rPr>
        <w:t xml:space="preserve">Palunko 1.2, </w:t>
      </w:r>
      <w:r w:rsidRPr="00742086">
        <w:rPr>
          <w:rFonts w:ascii="Times New Roman" w:eastAsia="TimesNewRoman" w:hAnsi="Times New Roman" w:cs="Times New Roman"/>
          <w:sz w:val="24"/>
          <w:szCs w:val="24"/>
        </w:rPr>
        <w:t>Zagreb Film Festival, Zagreb</w:t>
      </w:r>
    </w:p>
    <w:p w:rsidR="009B4353" w:rsidRPr="00742086" w:rsidRDefault="009B4353" w:rsidP="009B4353">
      <w:pPr>
        <w:pStyle w:val="ListParagraph"/>
        <w:numPr>
          <w:ilvl w:val="0"/>
          <w:numId w:val="43"/>
        </w:numPr>
        <w:spacing w:after="240" w:line="360" w:lineRule="auto"/>
        <w:rPr>
          <w:rFonts w:ascii="Times New Roman" w:eastAsia="TimesNewRoman" w:hAnsi="Times New Roman" w:cs="Times New Roman"/>
          <w:sz w:val="24"/>
          <w:szCs w:val="24"/>
        </w:rPr>
      </w:pPr>
      <w:r w:rsidRPr="00742086">
        <w:rPr>
          <w:rFonts w:ascii="Times New Roman" w:eastAsia="TimesNewRoman" w:hAnsi="Times New Roman" w:cs="Times New Roman"/>
          <w:sz w:val="24"/>
          <w:szCs w:val="24"/>
        </w:rPr>
        <w:t>2011. i 2012.</w:t>
      </w:r>
      <w:r w:rsidRPr="00742086">
        <w:rPr>
          <w:rFonts w:ascii="Times New Roman" w:hAnsi="Times New Roman" w:cs="Times New Roman"/>
          <w:sz w:val="24"/>
          <w:szCs w:val="24"/>
        </w:rPr>
        <w:t xml:space="preserve">  godine - </w:t>
      </w:r>
      <w:r w:rsidRPr="00742086">
        <w:rPr>
          <w:rFonts w:ascii="Times New Roman" w:eastAsia="TimesNewRoman" w:hAnsi="Times New Roman" w:cs="Times New Roman"/>
          <w:sz w:val="24"/>
          <w:szCs w:val="24"/>
        </w:rPr>
        <w:t xml:space="preserve">Koautor izložbi fotografija: </w:t>
      </w:r>
      <w:r w:rsidRPr="00742086">
        <w:rPr>
          <w:rFonts w:ascii="Times New Roman" w:eastAsia="TimesNewRoman" w:hAnsi="Times New Roman" w:cs="Times New Roman"/>
          <w:i/>
          <w:sz w:val="24"/>
          <w:szCs w:val="24"/>
        </w:rPr>
        <w:t>Fotografija kao sredstvo komunikacije</w:t>
      </w:r>
      <w:r w:rsidRPr="00742086">
        <w:rPr>
          <w:rFonts w:ascii="Times New Roman" w:eastAsia="TimesNewRoman" w:hAnsi="Times New Roman" w:cs="Times New Roman"/>
          <w:sz w:val="24"/>
          <w:szCs w:val="24"/>
        </w:rPr>
        <w:t>, Dom kulture Studentski grad, Beograd</w:t>
      </w:r>
    </w:p>
    <w:p w:rsidR="009B4353" w:rsidRPr="00742086" w:rsidRDefault="009B4353" w:rsidP="009B4353">
      <w:pPr>
        <w:pStyle w:val="ListParagraph"/>
        <w:numPr>
          <w:ilvl w:val="0"/>
          <w:numId w:val="43"/>
        </w:numPr>
        <w:spacing w:after="240" w:line="360" w:lineRule="auto"/>
        <w:rPr>
          <w:rFonts w:ascii="Times New Roman" w:eastAsia="TimesNewRoman" w:hAnsi="Times New Roman" w:cs="Times New Roman"/>
          <w:sz w:val="24"/>
          <w:szCs w:val="24"/>
        </w:rPr>
      </w:pPr>
      <w:r w:rsidRPr="00742086">
        <w:rPr>
          <w:rFonts w:ascii="Times New Roman" w:eastAsia="TimesNewRoman" w:hAnsi="Times New Roman" w:cs="Times New Roman"/>
          <w:sz w:val="24"/>
          <w:szCs w:val="24"/>
        </w:rPr>
        <w:t>2008.</w:t>
      </w:r>
      <w:r w:rsidRPr="00742086">
        <w:rPr>
          <w:rFonts w:ascii="Times New Roman" w:hAnsi="Times New Roman" w:cs="Times New Roman"/>
          <w:sz w:val="24"/>
          <w:szCs w:val="24"/>
        </w:rPr>
        <w:t xml:space="preserve">  godine - </w:t>
      </w:r>
      <w:r w:rsidRPr="00742086">
        <w:rPr>
          <w:rFonts w:ascii="Times New Roman" w:eastAsia="TimesNewRoman" w:hAnsi="Times New Roman" w:cs="Times New Roman"/>
          <w:sz w:val="24"/>
          <w:szCs w:val="24"/>
        </w:rPr>
        <w:t xml:space="preserve"> Koautor multimedijalne izložbe: </w:t>
      </w:r>
      <w:r w:rsidRPr="00742086">
        <w:rPr>
          <w:rFonts w:ascii="Times New Roman" w:eastAsia="TimesNewRoman" w:hAnsi="Times New Roman" w:cs="Times New Roman"/>
          <w:i/>
          <w:sz w:val="24"/>
          <w:szCs w:val="24"/>
        </w:rPr>
        <w:t>7 glasova u isto vreme</w:t>
      </w:r>
      <w:r w:rsidRPr="00742086">
        <w:rPr>
          <w:rFonts w:ascii="Times New Roman" w:eastAsia="TimesNewRoman" w:hAnsi="Times New Roman" w:cs="Times New Roman"/>
          <w:sz w:val="24"/>
          <w:szCs w:val="24"/>
        </w:rPr>
        <w:t>, galerija Ozon</w:t>
      </w:r>
      <w:r>
        <w:rPr>
          <w:rFonts w:ascii="Times New Roman" w:eastAsia="TimesNewRoman" w:hAnsi="Times New Roman" w:cs="Times New Roman"/>
          <w:sz w:val="24"/>
          <w:szCs w:val="24"/>
        </w:rPr>
        <w:t>,</w:t>
      </w:r>
      <w:r w:rsidRPr="00742086">
        <w:rPr>
          <w:rFonts w:ascii="Times New Roman" w:eastAsia="TimesNewRoman" w:hAnsi="Times New Roman" w:cs="Times New Roman"/>
          <w:sz w:val="24"/>
          <w:szCs w:val="24"/>
        </w:rPr>
        <w:t xml:space="preserve"> Beograd</w:t>
      </w:r>
    </w:p>
    <w:p w:rsidR="0038629B" w:rsidRDefault="0038629B">
      <w:pPr>
        <w:rPr>
          <w:rStyle w:val="textexposedshow"/>
          <w:rFonts w:ascii="Times New Roman" w:eastAsia="Times New Roman" w:hAnsi="Times New Roman" w:cs="Times New Roman"/>
          <w:bCs/>
          <w:kern w:val="36"/>
          <w:sz w:val="28"/>
          <w:szCs w:val="28"/>
          <w:lang w:eastAsia="en-US"/>
        </w:rPr>
        <w:sectPr w:rsidR="0038629B" w:rsidSect="0084137E">
          <w:pgSz w:w="11906" w:h="16838" w:code="9"/>
          <w:pgMar w:top="1440" w:right="1440" w:bottom="1440" w:left="1440" w:header="720" w:footer="720" w:gutter="0"/>
          <w:cols w:space="720"/>
          <w:docGrid w:linePitch="360"/>
        </w:sectPr>
      </w:pPr>
    </w:p>
    <w:p w:rsidR="0038629B" w:rsidRPr="00576951" w:rsidRDefault="0038629B" w:rsidP="0038629B">
      <w:pPr>
        <w:rPr>
          <w:rFonts w:ascii="Times New Roman" w:hAnsi="Times New Roman" w:cs="Times New Roman"/>
          <w:sz w:val="24"/>
          <w:szCs w:val="24"/>
        </w:rPr>
      </w:pPr>
    </w:p>
    <w:p w:rsidR="0038629B" w:rsidRPr="00D2502A" w:rsidRDefault="0038629B" w:rsidP="0038629B">
      <w:pPr>
        <w:pStyle w:val="Heading1"/>
        <w:jc w:val="center"/>
        <w:rPr>
          <w:sz w:val="28"/>
          <w:szCs w:val="28"/>
          <w:lang w:val="ru-RU"/>
        </w:rPr>
      </w:pPr>
      <w:r w:rsidRPr="00D2502A">
        <w:rPr>
          <w:sz w:val="28"/>
          <w:szCs w:val="28"/>
          <w:lang w:val="sr-Cyrl-CS"/>
        </w:rPr>
        <w:t>Изјава о ауторству</w:t>
      </w:r>
    </w:p>
    <w:p w:rsidR="0038629B" w:rsidRPr="00576951" w:rsidRDefault="0038629B" w:rsidP="0038629B">
      <w:pPr>
        <w:autoSpaceDE w:val="0"/>
        <w:autoSpaceDN w:val="0"/>
        <w:adjustRightInd w:val="0"/>
        <w:jc w:val="center"/>
        <w:rPr>
          <w:rFonts w:ascii="Times New Roman" w:hAnsi="Times New Roman" w:cs="Times New Roman"/>
          <w:b/>
          <w:bCs/>
          <w:sz w:val="24"/>
          <w:szCs w:val="24"/>
          <w:lang w:val="ru-RU"/>
        </w:rPr>
      </w:pPr>
    </w:p>
    <w:p w:rsidR="0038629B" w:rsidRPr="00576951" w:rsidRDefault="0038629B" w:rsidP="0038629B">
      <w:pPr>
        <w:autoSpaceDE w:val="0"/>
        <w:autoSpaceDN w:val="0"/>
        <w:adjustRightInd w:val="0"/>
        <w:jc w:val="center"/>
        <w:rPr>
          <w:rFonts w:ascii="Times New Roman" w:hAnsi="Times New Roman" w:cs="Times New Roman"/>
          <w:b/>
          <w:bCs/>
          <w:sz w:val="24"/>
          <w:szCs w:val="24"/>
          <w:lang w:val="ru-RU"/>
        </w:rPr>
      </w:pPr>
    </w:p>
    <w:p w:rsidR="0038629B" w:rsidRPr="00576951" w:rsidRDefault="0038629B" w:rsidP="0038629B">
      <w:pPr>
        <w:autoSpaceDE w:val="0"/>
        <w:autoSpaceDN w:val="0"/>
        <w:adjustRightInd w:val="0"/>
        <w:rPr>
          <w:rFonts w:ascii="Times New Roman" w:hAnsi="Times New Roman" w:cs="Times New Roman"/>
          <w:sz w:val="24"/>
          <w:szCs w:val="24"/>
          <w:lang w:val="ru-RU"/>
        </w:rPr>
      </w:pPr>
      <w:r w:rsidRPr="00576951">
        <w:rPr>
          <w:rFonts w:ascii="Times New Roman" w:hAnsi="Times New Roman" w:cs="Times New Roman"/>
          <w:sz w:val="24"/>
          <w:szCs w:val="24"/>
          <w:lang w:val="sr-Cyrl-CS"/>
        </w:rPr>
        <w:t>Потписани</w:t>
      </w:r>
      <w:r w:rsidRPr="00576951">
        <w:rPr>
          <w:rFonts w:ascii="Times New Roman" w:hAnsi="Times New Roman" w:cs="Times New Roman"/>
          <w:sz w:val="24"/>
          <w:szCs w:val="24"/>
          <w:lang w:val="ru-RU"/>
        </w:rPr>
        <w:t>-</w:t>
      </w:r>
      <w:r w:rsidRPr="00576951">
        <w:rPr>
          <w:rFonts w:ascii="Times New Roman" w:hAnsi="Times New Roman" w:cs="Times New Roman"/>
          <w:sz w:val="24"/>
          <w:szCs w:val="24"/>
        </w:rPr>
        <w:t>a</w:t>
      </w:r>
      <w:r w:rsidRPr="00576951">
        <w:rPr>
          <w:rFonts w:ascii="Times New Roman" w:hAnsi="Times New Roman" w:cs="Times New Roman"/>
          <w:sz w:val="24"/>
          <w:szCs w:val="24"/>
          <w:lang w:val="ru-RU"/>
        </w:rPr>
        <w:t xml:space="preserve"> </w:t>
      </w:r>
      <w:r w:rsidRPr="00571D90">
        <w:rPr>
          <w:rFonts w:ascii="Times New Roman" w:hAnsi="Times New Roman" w:cs="Times New Roman"/>
          <w:sz w:val="24"/>
          <w:szCs w:val="24"/>
        </w:rPr>
        <w:t>_____</w:t>
      </w:r>
      <w:r w:rsidRPr="000F0BD8">
        <w:rPr>
          <w:rFonts w:ascii="Times New Roman" w:hAnsi="Times New Roman" w:cs="Times New Roman"/>
          <w:sz w:val="24"/>
          <w:szCs w:val="24"/>
          <w:u w:val="single"/>
          <w:lang w:val="sr-Cyrl-CS"/>
        </w:rPr>
        <w:t xml:space="preserve"> </w:t>
      </w:r>
      <w:r w:rsidRPr="00A36B04">
        <w:rPr>
          <w:rFonts w:ascii="Times New Roman" w:hAnsi="Times New Roman" w:cs="Times New Roman"/>
          <w:sz w:val="24"/>
          <w:szCs w:val="24"/>
          <w:u w:val="single"/>
          <w:lang w:val="sr-Cyrl-CS"/>
        </w:rPr>
        <w:t>Милош Милошевић</w:t>
      </w:r>
      <w:r w:rsidRPr="00571D90">
        <w:rPr>
          <w:rFonts w:ascii="Times New Roman" w:hAnsi="Times New Roman" w:cs="Times New Roman"/>
          <w:sz w:val="24"/>
          <w:szCs w:val="24"/>
        </w:rPr>
        <w:t xml:space="preserve"> ____________________________</w:t>
      </w:r>
    </w:p>
    <w:p w:rsidR="0038629B" w:rsidRPr="00576951" w:rsidRDefault="0038629B" w:rsidP="0038629B">
      <w:pPr>
        <w:autoSpaceDE w:val="0"/>
        <w:autoSpaceDN w:val="0"/>
        <w:adjustRightInd w:val="0"/>
        <w:rPr>
          <w:rFonts w:ascii="Times New Roman" w:hAnsi="Times New Roman" w:cs="Times New Roman"/>
          <w:sz w:val="24"/>
          <w:szCs w:val="24"/>
          <w:lang w:val="ru-RU"/>
        </w:rPr>
      </w:pPr>
      <w:r w:rsidRPr="00576951">
        <w:rPr>
          <w:rFonts w:ascii="Times New Roman" w:hAnsi="Times New Roman" w:cs="Times New Roman"/>
          <w:sz w:val="24"/>
          <w:szCs w:val="24"/>
          <w:lang w:val="sr-Cyrl-CS"/>
        </w:rPr>
        <w:t>број индекса</w:t>
      </w:r>
      <w:r w:rsidRPr="00576951">
        <w:rPr>
          <w:rFonts w:ascii="Times New Roman" w:hAnsi="Times New Roman" w:cs="Times New Roman"/>
          <w:sz w:val="24"/>
          <w:szCs w:val="24"/>
          <w:lang w:val="ru-RU"/>
        </w:rPr>
        <w:t xml:space="preserve"> </w:t>
      </w:r>
      <w:r w:rsidRPr="00571D90">
        <w:rPr>
          <w:rFonts w:ascii="Times New Roman" w:hAnsi="Times New Roman" w:cs="Times New Roman"/>
          <w:sz w:val="24"/>
          <w:szCs w:val="24"/>
        </w:rPr>
        <w:t>______</w:t>
      </w:r>
      <w:r w:rsidRPr="00166718">
        <w:rPr>
          <w:rFonts w:ascii="Times New Roman" w:hAnsi="Times New Roman" w:cs="Times New Roman"/>
          <w:sz w:val="24"/>
          <w:szCs w:val="24"/>
          <w:lang w:val="sr-Cyrl-CS"/>
        </w:rPr>
        <w:t>____</w:t>
      </w:r>
      <w:r>
        <w:rPr>
          <w:rFonts w:ascii="Times New Roman" w:hAnsi="Times New Roman" w:cs="Times New Roman"/>
          <w:sz w:val="24"/>
          <w:szCs w:val="24"/>
          <w:u w:val="single"/>
          <w:lang w:val="sr-Cyrl-CS"/>
        </w:rPr>
        <w:t>_</w:t>
      </w:r>
      <w:r w:rsidRPr="006C1EB2">
        <w:rPr>
          <w:rFonts w:ascii="Times New Roman" w:hAnsi="Times New Roman" w:cs="Times New Roman"/>
          <w:sz w:val="24"/>
          <w:szCs w:val="24"/>
          <w:u w:val="single"/>
          <w:lang w:val="sr-Cyrl-CS"/>
        </w:rPr>
        <w:t xml:space="preserve"> </w:t>
      </w:r>
      <w:r w:rsidR="004F454F" w:rsidRPr="00A36B04">
        <w:rPr>
          <w:rFonts w:ascii="Times New Roman" w:hAnsi="Times New Roman" w:cs="Times New Roman"/>
          <w:sz w:val="24"/>
          <w:szCs w:val="24"/>
          <w:u w:val="single"/>
          <w:lang w:val="sr-Cyrl-CS"/>
        </w:rPr>
        <w:t>4</w:t>
      </w:r>
      <w:r w:rsidR="004F454F">
        <w:rPr>
          <w:rFonts w:ascii="Times New Roman" w:hAnsi="Times New Roman" w:cs="Times New Roman"/>
          <w:sz w:val="24"/>
          <w:szCs w:val="24"/>
          <w:u w:val="single"/>
          <w:lang w:val="sr-Cyrl-CS"/>
        </w:rPr>
        <w:t>/2014Д</w:t>
      </w:r>
      <w:r w:rsidR="004F454F" w:rsidRPr="00571D90">
        <w:rPr>
          <w:rFonts w:ascii="Times New Roman" w:hAnsi="Times New Roman" w:cs="Times New Roman"/>
          <w:sz w:val="24"/>
          <w:szCs w:val="24"/>
        </w:rPr>
        <w:t xml:space="preserve"> </w:t>
      </w:r>
      <w:r w:rsidRPr="00571D90">
        <w:rPr>
          <w:rFonts w:ascii="Times New Roman" w:hAnsi="Times New Roman" w:cs="Times New Roman"/>
          <w:sz w:val="24"/>
          <w:szCs w:val="24"/>
        </w:rPr>
        <w:t>________________________________________</w:t>
      </w:r>
    </w:p>
    <w:p w:rsidR="0038629B" w:rsidRDefault="0038629B" w:rsidP="0038629B">
      <w:pPr>
        <w:autoSpaceDE w:val="0"/>
        <w:autoSpaceDN w:val="0"/>
        <w:adjustRightInd w:val="0"/>
        <w:jc w:val="center"/>
        <w:rPr>
          <w:rFonts w:ascii="Times New Roman" w:hAnsi="Times New Roman" w:cs="Times New Roman"/>
          <w:b/>
          <w:bCs/>
          <w:sz w:val="24"/>
          <w:szCs w:val="24"/>
        </w:rPr>
      </w:pPr>
    </w:p>
    <w:p w:rsidR="0038629B" w:rsidRPr="00576951" w:rsidRDefault="0038629B" w:rsidP="0038629B">
      <w:pPr>
        <w:autoSpaceDE w:val="0"/>
        <w:autoSpaceDN w:val="0"/>
        <w:adjustRightInd w:val="0"/>
        <w:jc w:val="center"/>
        <w:rPr>
          <w:rFonts w:ascii="Times New Roman" w:hAnsi="Times New Roman" w:cs="Times New Roman"/>
          <w:b/>
          <w:bCs/>
          <w:sz w:val="24"/>
          <w:szCs w:val="24"/>
          <w:lang w:val="ru-RU"/>
        </w:rPr>
      </w:pPr>
      <w:r w:rsidRPr="00576951">
        <w:rPr>
          <w:rFonts w:ascii="Times New Roman" w:hAnsi="Times New Roman" w:cs="Times New Roman"/>
          <w:b/>
          <w:bCs/>
          <w:sz w:val="24"/>
          <w:szCs w:val="24"/>
          <w:lang w:val="sr-Cyrl-CS"/>
        </w:rPr>
        <w:t>Изјављујем</w:t>
      </w:r>
      <w:r w:rsidRPr="00576951">
        <w:rPr>
          <w:rFonts w:ascii="Times New Roman" w:hAnsi="Times New Roman" w:cs="Times New Roman"/>
          <w:b/>
          <w:bCs/>
          <w:sz w:val="24"/>
          <w:szCs w:val="24"/>
          <w:lang w:val="ru-RU"/>
        </w:rPr>
        <w:t>,</w:t>
      </w:r>
    </w:p>
    <w:p w:rsidR="0038629B" w:rsidRPr="00576951" w:rsidRDefault="0038629B" w:rsidP="0038629B">
      <w:pPr>
        <w:autoSpaceDE w:val="0"/>
        <w:autoSpaceDN w:val="0"/>
        <w:adjustRightInd w:val="0"/>
        <w:jc w:val="center"/>
        <w:rPr>
          <w:rFonts w:ascii="Times New Roman" w:hAnsi="Times New Roman" w:cs="Times New Roman"/>
          <w:b/>
          <w:bCs/>
          <w:sz w:val="24"/>
          <w:szCs w:val="24"/>
          <w:lang w:val="ru-RU"/>
        </w:rPr>
      </w:pPr>
    </w:p>
    <w:p w:rsidR="0038629B" w:rsidRPr="00576951" w:rsidRDefault="0038629B" w:rsidP="0038629B">
      <w:pPr>
        <w:autoSpaceDE w:val="0"/>
        <w:autoSpaceDN w:val="0"/>
        <w:adjustRightInd w:val="0"/>
        <w:rPr>
          <w:rFonts w:ascii="Times New Roman" w:hAnsi="Times New Roman" w:cs="Times New Roman"/>
          <w:sz w:val="24"/>
          <w:szCs w:val="24"/>
          <w:lang w:val="ru-RU"/>
        </w:rPr>
      </w:pPr>
      <w:r w:rsidRPr="00576951">
        <w:rPr>
          <w:rFonts w:ascii="Times New Roman" w:hAnsi="Times New Roman" w:cs="Times New Roman"/>
          <w:sz w:val="24"/>
          <w:szCs w:val="24"/>
          <w:lang w:val="sr-Cyrl-CS"/>
        </w:rPr>
        <w:t>да је докторс</w:t>
      </w:r>
      <w:r w:rsidRPr="00576951">
        <w:rPr>
          <w:rFonts w:ascii="Times New Roman" w:hAnsi="Times New Roman" w:cs="Times New Roman"/>
          <w:sz w:val="24"/>
          <w:szCs w:val="24"/>
        </w:rPr>
        <w:t>к</w:t>
      </w:r>
      <w:r>
        <w:rPr>
          <w:rFonts w:ascii="Times New Roman" w:hAnsi="Times New Roman" w:cs="Times New Roman"/>
          <w:sz w:val="24"/>
          <w:szCs w:val="24"/>
          <w:lang w:val="sr-Cyrl-CS"/>
        </w:rPr>
        <w:t>а дисертација / докторски</w:t>
      </w:r>
      <w:r w:rsidRPr="00576951">
        <w:rPr>
          <w:rFonts w:ascii="Times New Roman" w:hAnsi="Times New Roman" w:cs="Times New Roman"/>
          <w:sz w:val="24"/>
          <w:szCs w:val="24"/>
        </w:rPr>
        <w:t xml:space="preserve"> уметнички пројекат</w:t>
      </w:r>
      <w:r w:rsidRPr="00576951">
        <w:rPr>
          <w:rFonts w:ascii="Times New Roman" w:hAnsi="Times New Roman" w:cs="Times New Roman"/>
          <w:sz w:val="24"/>
          <w:szCs w:val="24"/>
          <w:lang w:val="sr-Cyrl-CS"/>
        </w:rPr>
        <w:t xml:space="preserve"> под насловом </w:t>
      </w:r>
    </w:p>
    <w:p w:rsidR="0038629B" w:rsidRPr="00576951" w:rsidRDefault="0038629B" w:rsidP="0038629B">
      <w:pPr>
        <w:autoSpaceDE w:val="0"/>
        <w:autoSpaceDN w:val="0"/>
        <w:adjustRightInd w:val="0"/>
        <w:rPr>
          <w:rFonts w:ascii="Times New Roman" w:hAnsi="Times New Roman" w:cs="Times New Roman"/>
          <w:sz w:val="24"/>
          <w:szCs w:val="24"/>
        </w:rPr>
      </w:pPr>
      <w:r w:rsidRPr="00576951">
        <w:rPr>
          <w:rFonts w:ascii="Times New Roman" w:hAnsi="Times New Roman" w:cs="Times New Roman"/>
          <w:sz w:val="24"/>
          <w:szCs w:val="24"/>
        </w:rPr>
        <w:t>______</w:t>
      </w:r>
      <w:r w:rsidRPr="000F0BD8">
        <w:rPr>
          <w:rFonts w:ascii="Times New Roman" w:hAnsi="Times New Roman" w:cs="Times New Roman"/>
          <w:sz w:val="24"/>
          <w:szCs w:val="24"/>
          <w:u w:val="single"/>
          <w:lang w:val="sr-Cyrl-CS"/>
        </w:rPr>
        <w:t xml:space="preserve"> </w:t>
      </w:r>
      <w:r w:rsidRPr="00A36B04">
        <w:rPr>
          <w:rFonts w:ascii="Times New Roman" w:hAnsi="Times New Roman" w:cs="Times New Roman"/>
          <w:sz w:val="24"/>
          <w:szCs w:val="24"/>
          <w:u w:val="single"/>
          <w:lang w:val="sr-Cyrl-CS"/>
        </w:rPr>
        <w:t>Српски филм у доба нових медија (2010-201</w:t>
      </w:r>
      <w:r>
        <w:rPr>
          <w:rFonts w:ascii="Times New Roman" w:hAnsi="Times New Roman" w:cs="Times New Roman"/>
          <w:sz w:val="24"/>
          <w:szCs w:val="24"/>
          <w:u w:val="single"/>
          <w:lang w:val="sr-Cyrl-CS"/>
        </w:rPr>
        <w:t>6)</w:t>
      </w:r>
      <w:r w:rsidRPr="00576951">
        <w:rPr>
          <w:rFonts w:ascii="Times New Roman" w:hAnsi="Times New Roman" w:cs="Times New Roman"/>
          <w:sz w:val="24"/>
          <w:szCs w:val="24"/>
        </w:rPr>
        <w:t>______________________</w:t>
      </w:r>
      <w:r>
        <w:rPr>
          <w:rFonts w:ascii="Times New Roman" w:hAnsi="Times New Roman" w:cs="Times New Roman"/>
          <w:sz w:val="24"/>
          <w:szCs w:val="24"/>
        </w:rPr>
        <w:t>___</w:t>
      </w:r>
    </w:p>
    <w:p w:rsidR="0038629B" w:rsidRPr="00576951" w:rsidRDefault="0038629B" w:rsidP="0038629B">
      <w:pPr>
        <w:autoSpaceDE w:val="0"/>
        <w:autoSpaceDN w:val="0"/>
        <w:adjustRightInd w:val="0"/>
        <w:rPr>
          <w:rFonts w:ascii="Times New Roman" w:hAnsi="Times New Roman" w:cs="Times New Roman"/>
          <w:sz w:val="24"/>
          <w:szCs w:val="24"/>
        </w:rPr>
      </w:pPr>
      <w:r w:rsidRPr="00576951">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w:t>
      </w:r>
    </w:p>
    <w:p w:rsidR="0038629B" w:rsidRDefault="0038629B" w:rsidP="0038629B">
      <w:pPr>
        <w:autoSpaceDE w:val="0"/>
        <w:autoSpaceDN w:val="0"/>
        <w:adjustRightInd w:val="0"/>
        <w:rPr>
          <w:rFonts w:ascii="Times New Roman" w:hAnsi="Times New Roman" w:cs="Times New Roman"/>
          <w:sz w:val="24"/>
          <w:szCs w:val="24"/>
        </w:rPr>
      </w:pPr>
      <w:r w:rsidRPr="00576951">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w:t>
      </w:r>
    </w:p>
    <w:p w:rsidR="0038629B" w:rsidRPr="00576951" w:rsidRDefault="0038629B" w:rsidP="0038629B">
      <w:pPr>
        <w:autoSpaceDE w:val="0"/>
        <w:autoSpaceDN w:val="0"/>
        <w:adjustRightInd w:val="0"/>
        <w:rPr>
          <w:rFonts w:ascii="Times New Roman" w:hAnsi="Times New Roman" w:cs="Times New Roman"/>
          <w:sz w:val="24"/>
          <w:szCs w:val="24"/>
        </w:rPr>
      </w:pPr>
      <w:r w:rsidRPr="00576951">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w:t>
      </w:r>
    </w:p>
    <w:p w:rsidR="0038629B" w:rsidRPr="00576951" w:rsidRDefault="0038629B" w:rsidP="0038629B">
      <w:pPr>
        <w:numPr>
          <w:ilvl w:val="0"/>
          <w:numId w:val="44"/>
        </w:numPr>
        <w:autoSpaceDE w:val="0"/>
        <w:autoSpaceDN w:val="0"/>
        <w:adjustRightInd w:val="0"/>
        <w:spacing w:after="0" w:line="240" w:lineRule="auto"/>
        <w:rPr>
          <w:rFonts w:ascii="Times New Roman" w:hAnsi="Times New Roman" w:cs="Times New Roman"/>
          <w:sz w:val="24"/>
          <w:szCs w:val="24"/>
        </w:rPr>
      </w:pPr>
      <w:r w:rsidRPr="00576951">
        <w:rPr>
          <w:rFonts w:ascii="Times New Roman" w:hAnsi="Times New Roman" w:cs="Times New Roman"/>
          <w:sz w:val="24"/>
          <w:szCs w:val="24"/>
          <w:lang w:val="sr-Cyrl-CS"/>
        </w:rPr>
        <w:t>резултат сопственог</w:t>
      </w:r>
      <w:r>
        <w:rPr>
          <w:rFonts w:ascii="Times New Roman" w:hAnsi="Times New Roman" w:cs="Times New Roman"/>
          <w:sz w:val="24"/>
          <w:szCs w:val="24"/>
          <w:lang w:val="sr-Cyrl-CS"/>
        </w:rPr>
        <w:t xml:space="preserve"> истраживачког /</w:t>
      </w:r>
      <w:r w:rsidRPr="00576951">
        <w:rPr>
          <w:rFonts w:ascii="Times New Roman" w:hAnsi="Times New Roman" w:cs="Times New Roman"/>
          <w:sz w:val="24"/>
          <w:szCs w:val="24"/>
          <w:lang w:val="sr-Cyrl-CS"/>
        </w:rPr>
        <w:t xml:space="preserve"> уметничког истраживачког рада</w:t>
      </w:r>
      <w:r w:rsidRPr="00576951">
        <w:rPr>
          <w:rFonts w:ascii="Times New Roman" w:hAnsi="Times New Roman" w:cs="Times New Roman"/>
          <w:sz w:val="24"/>
          <w:szCs w:val="24"/>
        </w:rPr>
        <w:t>,</w:t>
      </w:r>
    </w:p>
    <w:p w:rsidR="0038629B" w:rsidRPr="00576951" w:rsidRDefault="0038629B" w:rsidP="0038629B">
      <w:pPr>
        <w:numPr>
          <w:ilvl w:val="0"/>
          <w:numId w:val="44"/>
        </w:numPr>
        <w:autoSpaceDE w:val="0"/>
        <w:autoSpaceDN w:val="0"/>
        <w:adjustRightInd w:val="0"/>
        <w:spacing w:before="75" w:after="0" w:line="240" w:lineRule="auto"/>
        <w:jc w:val="both"/>
        <w:rPr>
          <w:rFonts w:ascii="Times New Roman" w:hAnsi="Times New Roman" w:cs="Times New Roman"/>
          <w:sz w:val="24"/>
          <w:szCs w:val="24"/>
          <w:lang w:val="ru-RU"/>
        </w:rPr>
      </w:pPr>
      <w:r w:rsidRPr="00576951">
        <w:rPr>
          <w:rFonts w:ascii="Times New Roman" w:hAnsi="Times New Roman" w:cs="Times New Roman"/>
          <w:sz w:val="24"/>
          <w:szCs w:val="24"/>
          <w:lang w:val="sr-Cyrl-CS"/>
        </w:rPr>
        <w:t>да предложен</w:t>
      </w:r>
      <w:r>
        <w:rPr>
          <w:rFonts w:ascii="Times New Roman" w:hAnsi="Times New Roman" w:cs="Times New Roman"/>
          <w:sz w:val="24"/>
          <w:szCs w:val="24"/>
          <w:lang w:val="sr-Cyrl-CS"/>
        </w:rPr>
        <w:t>а</w:t>
      </w:r>
      <w:r w:rsidRPr="0057695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докторска теза / </w:t>
      </w:r>
      <w:r w:rsidRPr="00576951">
        <w:rPr>
          <w:rFonts w:ascii="Times New Roman" w:hAnsi="Times New Roman" w:cs="Times New Roman"/>
          <w:sz w:val="24"/>
          <w:szCs w:val="24"/>
          <w:lang w:val="sr-Cyrl-CS"/>
        </w:rPr>
        <w:t>докторс</w:t>
      </w:r>
      <w:r w:rsidRPr="00576951">
        <w:rPr>
          <w:rFonts w:ascii="Times New Roman" w:hAnsi="Times New Roman" w:cs="Times New Roman"/>
          <w:sz w:val="24"/>
          <w:szCs w:val="24"/>
        </w:rPr>
        <w:t>ки уметнички пројекат</w:t>
      </w:r>
      <w:r w:rsidRPr="00576951">
        <w:rPr>
          <w:rFonts w:ascii="Times New Roman" w:hAnsi="Times New Roman" w:cs="Times New Roman"/>
          <w:sz w:val="24"/>
          <w:szCs w:val="24"/>
          <w:lang w:val="sr-Cyrl-CS"/>
        </w:rPr>
        <w:t xml:space="preserve"> у целини ни у деловима није би</w:t>
      </w:r>
      <w:r>
        <w:rPr>
          <w:rFonts w:ascii="Times New Roman" w:hAnsi="Times New Roman" w:cs="Times New Roman"/>
          <w:sz w:val="24"/>
          <w:szCs w:val="24"/>
          <w:lang w:val="sr-Cyrl-CS"/>
        </w:rPr>
        <w:t>ла / био</w:t>
      </w:r>
      <w:r w:rsidRPr="00576951">
        <w:rPr>
          <w:rFonts w:ascii="Times New Roman" w:hAnsi="Times New Roman" w:cs="Times New Roman"/>
          <w:sz w:val="24"/>
          <w:szCs w:val="24"/>
          <w:lang w:val="sr-Cyrl-CS"/>
        </w:rPr>
        <w:t xml:space="preserve"> предложен</w:t>
      </w:r>
      <w:r>
        <w:rPr>
          <w:rFonts w:ascii="Times New Roman" w:hAnsi="Times New Roman" w:cs="Times New Roman"/>
          <w:sz w:val="24"/>
          <w:szCs w:val="24"/>
          <w:lang w:val="sr-Cyrl-CS"/>
        </w:rPr>
        <w:t>а / предложен</w:t>
      </w:r>
      <w:r w:rsidRPr="00576951">
        <w:rPr>
          <w:rFonts w:ascii="Times New Roman" w:hAnsi="Times New Roman" w:cs="Times New Roman"/>
          <w:sz w:val="24"/>
          <w:szCs w:val="24"/>
          <w:lang w:val="sr-Cyrl-CS"/>
        </w:rPr>
        <w:t xml:space="preserve"> за добијање било које дипломе према студијским програмима других факултета,</w:t>
      </w:r>
    </w:p>
    <w:p w:rsidR="0038629B" w:rsidRPr="00576951" w:rsidRDefault="0038629B" w:rsidP="0038629B">
      <w:pPr>
        <w:numPr>
          <w:ilvl w:val="0"/>
          <w:numId w:val="44"/>
        </w:numPr>
        <w:autoSpaceDE w:val="0"/>
        <w:autoSpaceDN w:val="0"/>
        <w:adjustRightInd w:val="0"/>
        <w:spacing w:before="75" w:after="0" w:line="240" w:lineRule="auto"/>
        <w:jc w:val="both"/>
        <w:rPr>
          <w:rFonts w:ascii="Times New Roman" w:hAnsi="Times New Roman" w:cs="Times New Roman"/>
          <w:sz w:val="24"/>
          <w:szCs w:val="24"/>
          <w:lang w:val="ru-RU"/>
        </w:rPr>
      </w:pPr>
      <w:r w:rsidRPr="00576951">
        <w:rPr>
          <w:rFonts w:ascii="Times New Roman" w:hAnsi="Times New Roman" w:cs="Times New Roman"/>
          <w:sz w:val="24"/>
          <w:szCs w:val="24"/>
          <w:lang w:val="sr-Cyrl-CS"/>
        </w:rPr>
        <w:t xml:space="preserve">да су резултати коректно наведени и </w:t>
      </w:r>
    </w:p>
    <w:p w:rsidR="0038629B" w:rsidRPr="00576951" w:rsidRDefault="0038629B" w:rsidP="0038629B">
      <w:pPr>
        <w:numPr>
          <w:ilvl w:val="0"/>
          <w:numId w:val="44"/>
        </w:numPr>
        <w:spacing w:before="75" w:after="0" w:line="240" w:lineRule="auto"/>
        <w:jc w:val="both"/>
        <w:rPr>
          <w:rFonts w:ascii="Times New Roman" w:hAnsi="Times New Roman" w:cs="Times New Roman"/>
          <w:sz w:val="24"/>
          <w:szCs w:val="24"/>
          <w:lang w:val="ru-RU"/>
        </w:rPr>
      </w:pPr>
      <w:r w:rsidRPr="00576951">
        <w:rPr>
          <w:rFonts w:ascii="Times New Roman" w:hAnsi="Times New Roman" w:cs="Times New Roman"/>
          <w:sz w:val="24"/>
          <w:szCs w:val="24"/>
          <w:lang w:val="sr-Cyrl-CS"/>
        </w:rPr>
        <w:t xml:space="preserve">да нисам кршио/ла ауторска права и користио интелектуалну својину других лица. </w:t>
      </w:r>
    </w:p>
    <w:p w:rsidR="0038629B" w:rsidRPr="00576951" w:rsidRDefault="0038629B" w:rsidP="0038629B">
      <w:pPr>
        <w:widowControl w:val="0"/>
        <w:tabs>
          <w:tab w:val="center" w:pos="4680"/>
          <w:tab w:val="right" w:pos="9000"/>
        </w:tabs>
        <w:suppressAutoHyphens/>
        <w:spacing w:before="240" w:after="240"/>
        <w:jc w:val="both"/>
        <w:rPr>
          <w:rFonts w:ascii="Times New Roman" w:hAnsi="Times New Roman" w:cs="Times New Roman"/>
          <w:sz w:val="24"/>
          <w:szCs w:val="24"/>
          <w:lang w:val="ru-RU"/>
        </w:rPr>
      </w:pPr>
    </w:p>
    <w:p w:rsidR="0038629B" w:rsidRPr="00576951" w:rsidRDefault="0038629B" w:rsidP="0038629B">
      <w:pPr>
        <w:widowControl w:val="0"/>
        <w:tabs>
          <w:tab w:val="center" w:pos="4680"/>
          <w:tab w:val="right" w:pos="9000"/>
        </w:tabs>
        <w:suppressAutoHyphens/>
        <w:spacing w:before="240" w:after="240"/>
        <w:jc w:val="both"/>
        <w:rPr>
          <w:rFonts w:ascii="Times New Roman" w:hAnsi="Times New Roman" w:cs="Times New Roman"/>
          <w:b/>
          <w:sz w:val="24"/>
          <w:szCs w:val="24"/>
          <w:lang w:val="ru-RU"/>
        </w:rPr>
      </w:pPr>
    </w:p>
    <w:p w:rsidR="0038629B" w:rsidRPr="00D2502A" w:rsidRDefault="0038629B" w:rsidP="007E3B01">
      <w:pPr>
        <w:widowControl w:val="0"/>
        <w:tabs>
          <w:tab w:val="center" w:pos="4680"/>
          <w:tab w:val="right" w:pos="9000"/>
        </w:tabs>
        <w:suppressAutoHyphens/>
        <w:spacing w:before="240" w:after="240" w:line="240" w:lineRule="auto"/>
        <w:rPr>
          <w:rFonts w:ascii="Times New Roman" w:hAnsi="Times New Roman" w:cs="Times New Roman"/>
          <w:sz w:val="24"/>
          <w:szCs w:val="24"/>
          <w:lang w:val="ru-RU"/>
        </w:rPr>
      </w:pPr>
      <w:r w:rsidRPr="00576951">
        <w:rPr>
          <w:rFonts w:ascii="Times New Roman" w:hAnsi="Times New Roman" w:cs="Times New Roman"/>
          <w:b/>
          <w:sz w:val="24"/>
          <w:szCs w:val="24"/>
          <w:lang w:val="ru-RU"/>
        </w:rPr>
        <w:tab/>
        <w:t xml:space="preserve">                                                                       </w:t>
      </w:r>
      <w:r>
        <w:rPr>
          <w:rFonts w:ascii="Times New Roman" w:hAnsi="Times New Roman" w:cs="Times New Roman"/>
          <w:b/>
          <w:sz w:val="24"/>
          <w:szCs w:val="24"/>
        </w:rPr>
        <w:t xml:space="preserve">    </w:t>
      </w:r>
      <w:r w:rsidRPr="00D2502A">
        <w:rPr>
          <w:rFonts w:ascii="Times New Roman" w:hAnsi="Times New Roman" w:cs="Times New Roman"/>
          <w:sz w:val="24"/>
          <w:szCs w:val="24"/>
          <w:lang w:val="sr-Cyrl-CS"/>
        </w:rPr>
        <w:t>Потпис докторанда</w:t>
      </w:r>
    </w:p>
    <w:p w:rsidR="007E3B01" w:rsidRDefault="0038629B" w:rsidP="007E3B01">
      <w:pPr>
        <w:spacing w:line="240" w:lineRule="auto"/>
        <w:rPr>
          <w:rFonts w:ascii="Times New Roman" w:hAnsi="Times New Roman" w:cs="Times New Roman"/>
          <w:sz w:val="24"/>
          <w:szCs w:val="24"/>
          <w:lang w:val="en-US"/>
        </w:rPr>
      </w:pPr>
      <w:r w:rsidRPr="00576951">
        <w:rPr>
          <w:rFonts w:ascii="Times New Roman" w:hAnsi="Times New Roman" w:cs="Times New Roman"/>
          <w:sz w:val="24"/>
          <w:szCs w:val="24"/>
          <w:lang w:val="sr-Cyrl-CS"/>
        </w:rPr>
        <w:t xml:space="preserve">У Београду, </w:t>
      </w:r>
      <w:r>
        <w:rPr>
          <w:rFonts w:ascii="Times New Roman" w:hAnsi="Times New Roman" w:cs="Times New Roman"/>
          <w:sz w:val="24"/>
          <w:szCs w:val="24"/>
        </w:rPr>
        <w:t>__</w:t>
      </w:r>
      <w:r w:rsidR="0078071D" w:rsidRPr="0078071D">
        <w:rPr>
          <w:rFonts w:ascii="Times New Roman" w:hAnsi="Times New Roman" w:cs="Times New Roman"/>
          <w:sz w:val="24"/>
          <w:szCs w:val="24"/>
          <w:u w:val="single"/>
          <w:lang w:val="en-US"/>
        </w:rPr>
        <w:t>02.07.2018.</w:t>
      </w:r>
      <w:r w:rsidR="0078071D" w:rsidRPr="0078071D">
        <w:rPr>
          <w:rFonts w:ascii="Times New Roman" w:hAnsi="Times New Roman" w:cs="Times New Roman"/>
          <w:sz w:val="24"/>
          <w:szCs w:val="24"/>
          <w:u w:val="single"/>
          <w:lang w:val="sr-Cyrl-CS"/>
        </w:rPr>
        <w:t>___</w:t>
      </w:r>
      <w:r w:rsidR="0078071D" w:rsidRPr="007E3B01">
        <w:rPr>
          <w:rFonts w:ascii="Times New Roman" w:hAnsi="Times New Roman" w:cs="Times New Roman"/>
          <w:sz w:val="24"/>
          <w:szCs w:val="24"/>
          <w:lang w:val="sr-Cyrl-CS"/>
        </w:rPr>
        <w:t>_____</w:t>
      </w:r>
      <w:r w:rsidR="007E3B01" w:rsidRPr="007E3B01">
        <w:rPr>
          <w:rFonts w:ascii="Times New Roman" w:hAnsi="Times New Roman" w:cs="Times New Roman"/>
          <w:sz w:val="24"/>
          <w:szCs w:val="24"/>
          <w:lang w:val="en-US"/>
        </w:rPr>
        <w:t xml:space="preserve">                                          </w:t>
      </w:r>
      <w:r w:rsidR="007E3B01">
        <w:rPr>
          <w:rFonts w:ascii="Times New Roman" w:hAnsi="Times New Roman" w:cs="Times New Roman"/>
          <w:noProof/>
          <w:sz w:val="24"/>
          <w:szCs w:val="24"/>
          <w:lang w:val="en-US" w:eastAsia="en-US"/>
        </w:rPr>
        <w:drawing>
          <wp:inline distT="0" distB="0" distL="0" distR="0">
            <wp:extent cx="1187355" cy="488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75.JPG"/>
                    <pic:cNvPicPr/>
                  </pic:nvPicPr>
                  <pic:blipFill>
                    <a:blip r:embed="rId1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1719" cy="494481"/>
                    </a:xfrm>
                    <a:prstGeom prst="rect">
                      <a:avLst/>
                    </a:prstGeom>
                  </pic:spPr>
                </pic:pic>
              </a:graphicData>
            </a:graphic>
          </wp:inline>
        </w:drawing>
      </w:r>
    </w:p>
    <w:p w:rsidR="0038629B" w:rsidRPr="00576951" w:rsidRDefault="0038629B" w:rsidP="007E3B01">
      <w:pPr>
        <w:spacing w:line="240" w:lineRule="auto"/>
        <w:jc w:val="right"/>
        <w:rPr>
          <w:rFonts w:ascii="Times New Roman" w:hAnsi="Times New Roman" w:cs="Times New Roman"/>
          <w:sz w:val="24"/>
          <w:szCs w:val="24"/>
        </w:rPr>
      </w:pPr>
      <w:r w:rsidRPr="00576951">
        <w:rPr>
          <w:rFonts w:ascii="Times New Roman" w:hAnsi="Times New Roman" w:cs="Times New Roman"/>
          <w:sz w:val="24"/>
          <w:szCs w:val="24"/>
          <w:lang w:val="sr-Cyrl-CS"/>
        </w:rPr>
        <w:t>______________</w:t>
      </w:r>
      <w:r w:rsidRPr="00576951">
        <w:rPr>
          <w:rFonts w:ascii="Times New Roman" w:hAnsi="Times New Roman" w:cs="Times New Roman"/>
          <w:sz w:val="24"/>
          <w:szCs w:val="24"/>
        </w:rPr>
        <w:t>________________</w:t>
      </w:r>
    </w:p>
    <w:p w:rsidR="0038629B" w:rsidRDefault="0038629B">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38629B" w:rsidRDefault="0038629B" w:rsidP="0038629B">
      <w:pPr>
        <w:jc w:val="both"/>
        <w:rPr>
          <w:lang w:val="sr-Cyrl-CS"/>
        </w:rPr>
      </w:pPr>
    </w:p>
    <w:p w:rsidR="0038629B" w:rsidRDefault="0038629B" w:rsidP="0038629B">
      <w:pPr>
        <w:jc w:val="both"/>
        <w:rPr>
          <w:lang w:val="sr-Cyrl-CS"/>
        </w:rPr>
      </w:pPr>
    </w:p>
    <w:p w:rsidR="0038629B" w:rsidRPr="0038629B" w:rsidRDefault="0038629B" w:rsidP="0038629B">
      <w:pPr>
        <w:pStyle w:val="Heading1"/>
        <w:jc w:val="center"/>
        <w:rPr>
          <w:sz w:val="28"/>
          <w:szCs w:val="28"/>
          <w:lang w:val="ru-RU"/>
        </w:rPr>
      </w:pPr>
      <w:r w:rsidRPr="0038629B">
        <w:rPr>
          <w:sz w:val="28"/>
          <w:szCs w:val="28"/>
          <w:lang w:val="sr-Cyrl-CS"/>
        </w:rPr>
        <w:t>Изјава о коришћењу</w:t>
      </w:r>
    </w:p>
    <w:p w:rsidR="0038629B" w:rsidRPr="0038629B" w:rsidRDefault="0038629B" w:rsidP="0038629B">
      <w:pPr>
        <w:jc w:val="both"/>
        <w:rPr>
          <w:rFonts w:ascii="Times New Roman" w:hAnsi="Times New Roman" w:cs="Times New Roman"/>
          <w:lang w:val="sr-Cyrl-CS"/>
        </w:rPr>
      </w:pPr>
    </w:p>
    <w:p w:rsidR="0038629B" w:rsidRPr="0038629B" w:rsidRDefault="0038629B" w:rsidP="0038629B">
      <w:pPr>
        <w:jc w:val="both"/>
        <w:rPr>
          <w:rFonts w:ascii="Times New Roman" w:hAnsi="Times New Roman" w:cs="Times New Roman"/>
          <w:lang w:val="sr-Cyrl-CS"/>
        </w:rPr>
      </w:pPr>
    </w:p>
    <w:p w:rsidR="0038629B" w:rsidRPr="0038629B" w:rsidRDefault="0038629B" w:rsidP="0038629B">
      <w:pPr>
        <w:jc w:val="both"/>
        <w:rPr>
          <w:rFonts w:ascii="Times New Roman" w:hAnsi="Times New Roman" w:cs="Times New Roman"/>
          <w:lang w:val="sr-Cyrl-CS"/>
        </w:rPr>
      </w:pPr>
    </w:p>
    <w:p w:rsidR="0038629B" w:rsidRPr="0038629B" w:rsidRDefault="0038629B" w:rsidP="0038629B">
      <w:pPr>
        <w:jc w:val="both"/>
        <w:rPr>
          <w:rFonts w:ascii="Times New Roman" w:hAnsi="Times New Roman" w:cs="Times New Roman"/>
          <w:lang w:val="sr-Cyrl-CS"/>
        </w:rPr>
      </w:pPr>
      <w:r w:rsidRPr="0038629B">
        <w:rPr>
          <w:rFonts w:ascii="Times New Roman" w:hAnsi="Times New Roman" w:cs="Times New Roman"/>
          <w:lang w:val="sr-Cyrl-CS"/>
        </w:rPr>
        <w:t>Овлашћујем Универзитет уметности у Београду да у Дигитални репозиторијум Универзитета уметности унесе моју докторску дисертацију / докторски уметнички пројекат под називом:</w:t>
      </w:r>
    </w:p>
    <w:p w:rsidR="0038629B" w:rsidRPr="0038629B" w:rsidRDefault="0038629B" w:rsidP="0038629B">
      <w:pPr>
        <w:jc w:val="both"/>
        <w:rPr>
          <w:rFonts w:ascii="Times New Roman" w:hAnsi="Times New Roman" w:cs="Times New Roman"/>
          <w:lang w:val="sr-Cyrl-CS"/>
        </w:rPr>
      </w:pPr>
    </w:p>
    <w:p w:rsidR="0038629B" w:rsidRPr="0038629B" w:rsidRDefault="0038629B" w:rsidP="0038629B">
      <w:pPr>
        <w:rPr>
          <w:rFonts w:ascii="Times New Roman" w:hAnsi="Times New Roman" w:cs="Times New Roman"/>
          <w:sz w:val="24"/>
          <w:szCs w:val="24"/>
          <w:u w:val="single"/>
          <w:lang w:val="sr-Cyrl-CS"/>
        </w:rPr>
      </w:pPr>
      <w:r w:rsidRPr="0038629B">
        <w:rPr>
          <w:rFonts w:ascii="Times New Roman" w:hAnsi="Times New Roman" w:cs="Times New Roman"/>
          <w:sz w:val="24"/>
          <w:szCs w:val="24"/>
          <w:u w:val="single"/>
          <w:lang w:val="sr-Cyrl-CS"/>
        </w:rPr>
        <w:t>_______Српски филм у доба нових медија (2010-2016)_________________________</w:t>
      </w:r>
    </w:p>
    <w:p w:rsidR="0038629B" w:rsidRPr="0038629B" w:rsidRDefault="0038629B" w:rsidP="0038629B">
      <w:pPr>
        <w:jc w:val="both"/>
        <w:rPr>
          <w:rFonts w:ascii="Times New Roman" w:hAnsi="Times New Roman" w:cs="Times New Roman"/>
          <w:lang w:val="sr-Cyrl-CS"/>
        </w:rPr>
      </w:pPr>
      <w:r w:rsidRPr="0038629B">
        <w:rPr>
          <w:rFonts w:ascii="Times New Roman" w:hAnsi="Times New Roman" w:cs="Times New Roman"/>
        </w:rPr>
        <w:t>__________________________________________</w:t>
      </w:r>
      <w:r>
        <w:rPr>
          <w:rFonts w:ascii="Times New Roman" w:hAnsi="Times New Roman" w:cs="Times New Roman"/>
        </w:rPr>
        <w:t>________</w:t>
      </w:r>
      <w:r w:rsidRPr="0038629B">
        <w:rPr>
          <w:rFonts w:ascii="Times New Roman" w:hAnsi="Times New Roman" w:cs="Times New Roman"/>
        </w:rPr>
        <w:t>______________________________</w:t>
      </w:r>
      <w:r w:rsidRPr="0038629B">
        <w:rPr>
          <w:rFonts w:ascii="Times New Roman" w:hAnsi="Times New Roman" w:cs="Times New Roman"/>
          <w:lang w:val="sr-Cyrl-CS"/>
        </w:rPr>
        <w:t xml:space="preserve">                       </w:t>
      </w:r>
    </w:p>
    <w:p w:rsidR="0038629B" w:rsidRPr="0038629B" w:rsidRDefault="0038629B" w:rsidP="0038629B">
      <w:pPr>
        <w:jc w:val="both"/>
        <w:rPr>
          <w:rFonts w:ascii="Times New Roman" w:hAnsi="Times New Roman" w:cs="Times New Roman"/>
          <w:lang w:val="sr-Cyrl-CS"/>
        </w:rPr>
      </w:pPr>
    </w:p>
    <w:p w:rsidR="0038629B" w:rsidRPr="0038629B" w:rsidRDefault="0038629B" w:rsidP="0038629B">
      <w:pPr>
        <w:jc w:val="both"/>
        <w:rPr>
          <w:rFonts w:ascii="Times New Roman" w:hAnsi="Times New Roman" w:cs="Times New Roman"/>
          <w:lang w:val="sr-Cyrl-CS"/>
        </w:rPr>
      </w:pPr>
      <w:r w:rsidRPr="0038629B">
        <w:rPr>
          <w:rFonts w:ascii="Times New Roman" w:hAnsi="Times New Roman" w:cs="Times New Roman"/>
          <w:lang w:val="sr-Cyrl-CS"/>
        </w:rPr>
        <w:t>која / и је моје ауторско дело.</w:t>
      </w:r>
    </w:p>
    <w:p w:rsidR="0038629B" w:rsidRPr="0038629B" w:rsidRDefault="0038629B" w:rsidP="0038629B">
      <w:pPr>
        <w:jc w:val="both"/>
        <w:rPr>
          <w:rFonts w:ascii="Times New Roman" w:hAnsi="Times New Roman" w:cs="Times New Roman"/>
          <w:lang w:val="sr-Cyrl-CS"/>
        </w:rPr>
      </w:pPr>
    </w:p>
    <w:p w:rsidR="0038629B" w:rsidRPr="0038629B" w:rsidRDefault="0038629B" w:rsidP="0038629B">
      <w:pPr>
        <w:jc w:val="both"/>
        <w:rPr>
          <w:rFonts w:ascii="Times New Roman" w:hAnsi="Times New Roman" w:cs="Times New Roman"/>
          <w:lang w:val="sr-Cyrl-CS"/>
        </w:rPr>
      </w:pPr>
      <w:r w:rsidRPr="0038629B">
        <w:rPr>
          <w:rFonts w:ascii="Times New Roman" w:hAnsi="Times New Roman" w:cs="Times New Roman"/>
          <w:lang w:val="sr-Cyrl-CS"/>
        </w:rPr>
        <w:t>Докторску дисертацију / докторски уметнички пројекат предао / ла сам у електронском формату погодном за трајно депоновање.</w:t>
      </w:r>
    </w:p>
    <w:p w:rsidR="0038629B" w:rsidRPr="0038629B" w:rsidRDefault="0038629B" w:rsidP="0038629B">
      <w:pPr>
        <w:jc w:val="both"/>
        <w:rPr>
          <w:rFonts w:ascii="Times New Roman" w:hAnsi="Times New Roman" w:cs="Times New Roman"/>
          <w:lang w:val="sr-Cyrl-CS"/>
        </w:rPr>
      </w:pPr>
    </w:p>
    <w:p w:rsidR="0038629B" w:rsidRPr="0038629B" w:rsidRDefault="0038629B" w:rsidP="0038629B">
      <w:pPr>
        <w:jc w:val="both"/>
        <w:rPr>
          <w:rFonts w:ascii="Times New Roman" w:hAnsi="Times New Roman" w:cs="Times New Roman"/>
          <w:lang w:val="sr-Cyrl-CS"/>
        </w:rPr>
      </w:pPr>
    </w:p>
    <w:p w:rsidR="0038629B" w:rsidRPr="0038629B" w:rsidRDefault="0038629B" w:rsidP="0038629B">
      <w:pPr>
        <w:jc w:val="both"/>
        <w:rPr>
          <w:rFonts w:ascii="Times New Roman" w:hAnsi="Times New Roman" w:cs="Times New Roman"/>
          <w:lang w:val="sr-Cyrl-CS"/>
        </w:rPr>
      </w:pPr>
    </w:p>
    <w:p w:rsidR="0038629B" w:rsidRPr="0038629B" w:rsidRDefault="0038629B" w:rsidP="0038629B">
      <w:pPr>
        <w:jc w:val="both"/>
        <w:rPr>
          <w:rFonts w:ascii="Times New Roman" w:hAnsi="Times New Roman" w:cs="Times New Roman"/>
          <w:lang w:val="sr-Cyrl-CS"/>
        </w:rPr>
      </w:pPr>
    </w:p>
    <w:p w:rsidR="007E3B01" w:rsidRPr="00576951" w:rsidRDefault="007E3B01" w:rsidP="007E3B01">
      <w:pPr>
        <w:widowControl w:val="0"/>
        <w:tabs>
          <w:tab w:val="center" w:pos="4680"/>
          <w:tab w:val="right" w:pos="9000"/>
        </w:tabs>
        <w:suppressAutoHyphens/>
        <w:spacing w:before="240" w:after="240"/>
        <w:jc w:val="both"/>
        <w:rPr>
          <w:rFonts w:ascii="Times New Roman" w:hAnsi="Times New Roman" w:cs="Times New Roman"/>
          <w:b/>
          <w:sz w:val="24"/>
          <w:szCs w:val="24"/>
          <w:lang w:val="ru-RU"/>
        </w:rPr>
      </w:pPr>
    </w:p>
    <w:p w:rsidR="007E3B01" w:rsidRPr="00D2502A" w:rsidRDefault="007E3B01" w:rsidP="007E3B01">
      <w:pPr>
        <w:widowControl w:val="0"/>
        <w:tabs>
          <w:tab w:val="center" w:pos="4680"/>
          <w:tab w:val="right" w:pos="9000"/>
        </w:tabs>
        <w:suppressAutoHyphens/>
        <w:spacing w:before="240" w:after="240" w:line="240" w:lineRule="auto"/>
        <w:rPr>
          <w:rFonts w:ascii="Times New Roman" w:hAnsi="Times New Roman" w:cs="Times New Roman"/>
          <w:sz w:val="24"/>
          <w:szCs w:val="24"/>
          <w:lang w:val="ru-RU"/>
        </w:rPr>
      </w:pPr>
      <w:r w:rsidRPr="00576951">
        <w:rPr>
          <w:rFonts w:ascii="Times New Roman" w:hAnsi="Times New Roman" w:cs="Times New Roman"/>
          <w:b/>
          <w:sz w:val="24"/>
          <w:szCs w:val="24"/>
          <w:lang w:val="ru-RU"/>
        </w:rPr>
        <w:tab/>
        <w:t xml:space="preserve">                                                                       </w:t>
      </w:r>
      <w:r>
        <w:rPr>
          <w:rFonts w:ascii="Times New Roman" w:hAnsi="Times New Roman" w:cs="Times New Roman"/>
          <w:b/>
          <w:sz w:val="24"/>
          <w:szCs w:val="24"/>
        </w:rPr>
        <w:t xml:space="preserve">    </w:t>
      </w:r>
      <w:r w:rsidRPr="00D2502A">
        <w:rPr>
          <w:rFonts w:ascii="Times New Roman" w:hAnsi="Times New Roman" w:cs="Times New Roman"/>
          <w:sz w:val="24"/>
          <w:szCs w:val="24"/>
          <w:lang w:val="sr-Cyrl-CS"/>
        </w:rPr>
        <w:t>Потпис докторанда</w:t>
      </w:r>
    </w:p>
    <w:p w:rsidR="007E3B01" w:rsidRDefault="007E3B01" w:rsidP="007E3B01">
      <w:pPr>
        <w:spacing w:line="240" w:lineRule="auto"/>
        <w:rPr>
          <w:rFonts w:ascii="Times New Roman" w:hAnsi="Times New Roman" w:cs="Times New Roman"/>
          <w:sz w:val="24"/>
          <w:szCs w:val="24"/>
          <w:lang w:val="en-US"/>
        </w:rPr>
      </w:pPr>
      <w:r w:rsidRPr="00576951">
        <w:rPr>
          <w:rFonts w:ascii="Times New Roman" w:hAnsi="Times New Roman" w:cs="Times New Roman"/>
          <w:sz w:val="24"/>
          <w:szCs w:val="24"/>
          <w:lang w:val="sr-Cyrl-CS"/>
        </w:rPr>
        <w:t xml:space="preserve">У Београду, </w:t>
      </w:r>
      <w:r>
        <w:rPr>
          <w:rFonts w:ascii="Times New Roman" w:hAnsi="Times New Roman" w:cs="Times New Roman"/>
          <w:sz w:val="24"/>
          <w:szCs w:val="24"/>
        </w:rPr>
        <w:t>__</w:t>
      </w:r>
      <w:r w:rsidRPr="0078071D">
        <w:rPr>
          <w:rFonts w:ascii="Times New Roman" w:hAnsi="Times New Roman" w:cs="Times New Roman"/>
          <w:sz w:val="24"/>
          <w:szCs w:val="24"/>
          <w:u w:val="single"/>
          <w:lang w:val="en-US"/>
        </w:rPr>
        <w:t>02.07.2018.</w:t>
      </w:r>
      <w:r w:rsidRPr="0078071D">
        <w:rPr>
          <w:rFonts w:ascii="Times New Roman" w:hAnsi="Times New Roman" w:cs="Times New Roman"/>
          <w:sz w:val="24"/>
          <w:szCs w:val="24"/>
          <w:u w:val="single"/>
          <w:lang w:val="sr-Cyrl-CS"/>
        </w:rPr>
        <w:t>___</w:t>
      </w:r>
      <w:r w:rsidRPr="007E3B01">
        <w:rPr>
          <w:rFonts w:ascii="Times New Roman" w:hAnsi="Times New Roman" w:cs="Times New Roman"/>
          <w:sz w:val="24"/>
          <w:szCs w:val="24"/>
          <w:lang w:val="sr-Cyrl-CS"/>
        </w:rPr>
        <w:t>_____</w:t>
      </w:r>
      <w:r w:rsidRPr="007E3B01">
        <w:rPr>
          <w:rFonts w:ascii="Times New Roman" w:hAnsi="Times New Roman" w:cs="Times New Roman"/>
          <w:sz w:val="24"/>
          <w:szCs w:val="24"/>
          <w:lang w:val="en-US"/>
        </w:rPr>
        <w:t xml:space="preserve">                                          </w:t>
      </w:r>
      <w:r>
        <w:rPr>
          <w:rFonts w:ascii="Times New Roman" w:hAnsi="Times New Roman" w:cs="Times New Roman"/>
          <w:noProof/>
          <w:sz w:val="24"/>
          <w:szCs w:val="24"/>
          <w:lang w:val="en-US" w:eastAsia="en-US"/>
        </w:rPr>
        <w:drawing>
          <wp:inline distT="0" distB="0" distL="0" distR="0">
            <wp:extent cx="1187355" cy="488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75.JPG"/>
                    <pic:cNvPicPr/>
                  </pic:nvPicPr>
                  <pic:blipFill>
                    <a:blip r:embed="rId1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1719" cy="494481"/>
                    </a:xfrm>
                    <a:prstGeom prst="rect">
                      <a:avLst/>
                    </a:prstGeom>
                  </pic:spPr>
                </pic:pic>
              </a:graphicData>
            </a:graphic>
          </wp:inline>
        </w:drawing>
      </w:r>
    </w:p>
    <w:p w:rsidR="0038629B" w:rsidRPr="0038629B" w:rsidRDefault="007E3B01" w:rsidP="007E3B01">
      <w:pPr>
        <w:spacing w:line="240" w:lineRule="auto"/>
        <w:jc w:val="right"/>
        <w:rPr>
          <w:rFonts w:ascii="Times New Roman" w:hAnsi="Times New Roman" w:cs="Times New Roman"/>
          <w:lang w:val="sr-Cyrl-CS"/>
        </w:rPr>
      </w:pPr>
      <w:r w:rsidRPr="00576951">
        <w:rPr>
          <w:rFonts w:ascii="Times New Roman" w:hAnsi="Times New Roman" w:cs="Times New Roman"/>
          <w:sz w:val="24"/>
          <w:szCs w:val="24"/>
          <w:lang w:val="sr-Cyrl-CS"/>
        </w:rPr>
        <w:t>______________</w:t>
      </w:r>
      <w:r w:rsidRPr="00576951">
        <w:rPr>
          <w:rFonts w:ascii="Times New Roman" w:hAnsi="Times New Roman" w:cs="Times New Roman"/>
          <w:sz w:val="24"/>
          <w:szCs w:val="24"/>
        </w:rPr>
        <w:t>________________</w:t>
      </w:r>
    </w:p>
    <w:p w:rsidR="0038629B" w:rsidRDefault="0038629B">
      <w:pPr>
        <w:rPr>
          <w:rFonts w:ascii="Times New Roman" w:hAnsi="Times New Roman" w:cs="Times New Roman"/>
          <w:lang w:val="sr-Cyrl-CS"/>
        </w:rPr>
      </w:pPr>
      <w:r>
        <w:rPr>
          <w:rFonts w:ascii="Times New Roman" w:hAnsi="Times New Roman" w:cs="Times New Roman"/>
          <w:lang w:val="sr-Cyrl-CS"/>
        </w:rPr>
        <w:br w:type="page"/>
      </w:r>
    </w:p>
    <w:p w:rsidR="0038629B" w:rsidRPr="00024514" w:rsidRDefault="0038629B" w:rsidP="0038629B">
      <w:pPr>
        <w:pStyle w:val="Heading1"/>
        <w:jc w:val="center"/>
        <w:rPr>
          <w:sz w:val="28"/>
          <w:szCs w:val="28"/>
          <w:lang w:val="sr-Cyrl-CS"/>
        </w:rPr>
      </w:pPr>
      <w:r w:rsidRPr="00024514">
        <w:rPr>
          <w:sz w:val="28"/>
          <w:szCs w:val="28"/>
          <w:lang w:val="sr-Cyrl-CS"/>
        </w:rPr>
        <w:lastRenderedPageBreak/>
        <w:t>Изјава</w:t>
      </w:r>
      <w:r w:rsidRPr="00024514">
        <w:rPr>
          <w:sz w:val="28"/>
          <w:szCs w:val="28"/>
        </w:rPr>
        <w:t xml:space="preserve"> o </w:t>
      </w:r>
      <w:r w:rsidRPr="00024514">
        <w:rPr>
          <w:sz w:val="28"/>
          <w:szCs w:val="28"/>
          <w:lang w:val="sr-Cyrl-CS"/>
        </w:rPr>
        <w:t>истоветности</w:t>
      </w:r>
      <w:r w:rsidRPr="00024514">
        <w:rPr>
          <w:sz w:val="28"/>
          <w:szCs w:val="28"/>
        </w:rPr>
        <w:t xml:space="preserve"> </w:t>
      </w:r>
      <w:r w:rsidRPr="00024514">
        <w:rPr>
          <w:sz w:val="28"/>
          <w:szCs w:val="28"/>
          <w:lang w:val="sr-Cyrl-CS"/>
        </w:rPr>
        <w:t>штампане и електронске верзије</w:t>
      </w:r>
      <w:r w:rsidRPr="00024514">
        <w:rPr>
          <w:sz w:val="28"/>
          <w:szCs w:val="28"/>
        </w:rPr>
        <w:t xml:space="preserve"> </w:t>
      </w:r>
      <w:r w:rsidRPr="00024514">
        <w:rPr>
          <w:sz w:val="28"/>
          <w:szCs w:val="28"/>
          <w:lang w:val="sr-Cyrl-CS"/>
        </w:rPr>
        <w:t>докторск</w:t>
      </w:r>
      <w:r w:rsidRPr="00024514">
        <w:rPr>
          <w:sz w:val="28"/>
          <w:szCs w:val="28"/>
        </w:rPr>
        <w:t>е дисертације</w:t>
      </w:r>
      <w:r w:rsidRPr="00024514">
        <w:rPr>
          <w:sz w:val="28"/>
          <w:szCs w:val="28"/>
          <w:lang w:val="sr-Cyrl-CS"/>
        </w:rPr>
        <w:t xml:space="preserve"> / докторског уметничког пројекта</w:t>
      </w:r>
    </w:p>
    <w:p w:rsidR="0038629B" w:rsidRPr="00024514" w:rsidRDefault="0038629B" w:rsidP="0038629B">
      <w:pPr>
        <w:jc w:val="center"/>
        <w:rPr>
          <w:rFonts w:ascii="Times New Roman" w:hAnsi="Times New Roman" w:cs="Times New Roman"/>
          <w:b/>
          <w:sz w:val="28"/>
          <w:szCs w:val="28"/>
          <w:lang w:val="sr-Cyrl-CS"/>
        </w:rPr>
      </w:pPr>
    </w:p>
    <w:p w:rsidR="0038629B" w:rsidRPr="00166718" w:rsidRDefault="0038629B" w:rsidP="0038629B">
      <w:pPr>
        <w:jc w:val="center"/>
        <w:rPr>
          <w:rFonts w:ascii="Times New Roman" w:hAnsi="Times New Roman" w:cs="Times New Roman"/>
          <w:b/>
          <w:sz w:val="24"/>
          <w:szCs w:val="24"/>
          <w:lang w:val="sr-Cyrl-CS"/>
        </w:rPr>
      </w:pPr>
    </w:p>
    <w:p w:rsidR="0038629B" w:rsidRPr="00166718" w:rsidRDefault="0038629B" w:rsidP="0038629B">
      <w:pPr>
        <w:rPr>
          <w:rFonts w:ascii="Times New Roman" w:hAnsi="Times New Roman" w:cs="Times New Roman"/>
          <w:sz w:val="24"/>
          <w:szCs w:val="24"/>
          <w:lang w:val="sr-Cyrl-CS"/>
        </w:rPr>
      </w:pPr>
      <w:r w:rsidRPr="00166718">
        <w:rPr>
          <w:rFonts w:ascii="Times New Roman" w:hAnsi="Times New Roman" w:cs="Times New Roman"/>
          <w:sz w:val="24"/>
          <w:szCs w:val="24"/>
          <w:lang w:val="sr-Cyrl-CS"/>
        </w:rPr>
        <w:t>Име и презиме аутора ___</w:t>
      </w:r>
      <w:r w:rsidRPr="00A36B04">
        <w:rPr>
          <w:rFonts w:ascii="Times New Roman" w:hAnsi="Times New Roman" w:cs="Times New Roman"/>
          <w:sz w:val="24"/>
          <w:szCs w:val="24"/>
          <w:u w:val="single"/>
          <w:lang w:val="sr-Cyrl-CS"/>
        </w:rPr>
        <w:t>Милош Милошевић</w:t>
      </w:r>
      <w:r w:rsidRPr="00166718">
        <w:rPr>
          <w:rFonts w:ascii="Times New Roman" w:hAnsi="Times New Roman" w:cs="Times New Roman"/>
          <w:sz w:val="24"/>
          <w:szCs w:val="24"/>
          <w:lang w:val="sr-Cyrl-CS"/>
        </w:rPr>
        <w:t>________________________________</w:t>
      </w:r>
    </w:p>
    <w:p w:rsidR="0038629B" w:rsidRPr="00166718" w:rsidRDefault="0038629B" w:rsidP="0038629B">
      <w:pPr>
        <w:rPr>
          <w:rFonts w:ascii="Times New Roman" w:hAnsi="Times New Roman" w:cs="Times New Roman"/>
          <w:sz w:val="24"/>
          <w:szCs w:val="24"/>
          <w:lang w:val="sr-Cyrl-CS"/>
        </w:rPr>
      </w:pPr>
      <w:r w:rsidRPr="00166718">
        <w:rPr>
          <w:rFonts w:ascii="Times New Roman" w:hAnsi="Times New Roman" w:cs="Times New Roman"/>
          <w:sz w:val="24"/>
          <w:szCs w:val="24"/>
          <w:lang w:val="sr-Cyrl-CS"/>
        </w:rPr>
        <w:t xml:space="preserve">Број </w:t>
      </w:r>
      <w:r w:rsidRPr="00166718">
        <w:rPr>
          <w:rFonts w:ascii="Times New Roman" w:hAnsi="Times New Roman" w:cs="Times New Roman"/>
          <w:sz w:val="24"/>
          <w:szCs w:val="24"/>
        </w:rPr>
        <w:t>индекса</w:t>
      </w:r>
      <w:r w:rsidRPr="00166718">
        <w:rPr>
          <w:rFonts w:ascii="Times New Roman" w:hAnsi="Times New Roman" w:cs="Times New Roman"/>
          <w:sz w:val="24"/>
          <w:szCs w:val="24"/>
          <w:lang w:val="sr-Cyrl-CS"/>
        </w:rPr>
        <w:t xml:space="preserve">   ____</w:t>
      </w:r>
      <w:r>
        <w:rPr>
          <w:rFonts w:ascii="Times New Roman" w:hAnsi="Times New Roman" w:cs="Times New Roman"/>
          <w:sz w:val="24"/>
          <w:szCs w:val="24"/>
          <w:u w:val="single"/>
          <w:lang w:val="sr-Cyrl-CS"/>
        </w:rPr>
        <w:t>_</w:t>
      </w:r>
      <w:r w:rsidR="004F454F" w:rsidRPr="00A36B04">
        <w:rPr>
          <w:rFonts w:ascii="Times New Roman" w:hAnsi="Times New Roman" w:cs="Times New Roman"/>
          <w:sz w:val="24"/>
          <w:szCs w:val="24"/>
          <w:u w:val="single"/>
          <w:lang w:val="sr-Cyrl-CS"/>
        </w:rPr>
        <w:t>4</w:t>
      </w:r>
      <w:r w:rsidR="004F454F">
        <w:rPr>
          <w:rFonts w:ascii="Times New Roman" w:hAnsi="Times New Roman" w:cs="Times New Roman"/>
          <w:sz w:val="24"/>
          <w:szCs w:val="24"/>
          <w:u w:val="single"/>
          <w:lang w:val="sr-Cyrl-CS"/>
        </w:rPr>
        <w:t>/</w:t>
      </w:r>
      <w:r>
        <w:rPr>
          <w:rFonts w:ascii="Times New Roman" w:hAnsi="Times New Roman" w:cs="Times New Roman"/>
          <w:sz w:val="24"/>
          <w:szCs w:val="24"/>
          <w:u w:val="single"/>
          <w:lang w:val="sr-Cyrl-CS"/>
        </w:rPr>
        <w:t>2014Д</w:t>
      </w:r>
      <w:r w:rsidRPr="00166718">
        <w:rPr>
          <w:rFonts w:ascii="Times New Roman" w:hAnsi="Times New Roman" w:cs="Times New Roman"/>
          <w:sz w:val="24"/>
          <w:szCs w:val="24"/>
          <w:lang w:val="sr-Cyrl-CS"/>
        </w:rPr>
        <w:t>_______________________________________________</w:t>
      </w:r>
      <w:r>
        <w:rPr>
          <w:rFonts w:ascii="Times New Roman" w:hAnsi="Times New Roman" w:cs="Times New Roman"/>
          <w:sz w:val="24"/>
          <w:szCs w:val="24"/>
          <w:lang w:val="sr-Cyrl-CS"/>
        </w:rPr>
        <w:t>_</w:t>
      </w:r>
    </w:p>
    <w:p w:rsidR="0038629B" w:rsidRDefault="0038629B" w:rsidP="0038629B">
      <w:pPr>
        <w:rPr>
          <w:rFonts w:ascii="Times New Roman" w:hAnsi="Times New Roman" w:cs="Times New Roman"/>
          <w:sz w:val="24"/>
          <w:szCs w:val="24"/>
          <w:u w:val="single"/>
          <w:lang w:val="sr-Cyrl-CS"/>
        </w:rPr>
      </w:pPr>
      <w:r w:rsidRPr="00166718">
        <w:rPr>
          <w:rFonts w:ascii="Times New Roman" w:hAnsi="Times New Roman" w:cs="Times New Roman"/>
          <w:sz w:val="24"/>
          <w:szCs w:val="24"/>
          <w:lang w:val="sr-Cyrl-CS"/>
        </w:rPr>
        <w:t>Докторски студијски програм__</w:t>
      </w:r>
      <w:r w:rsidRPr="00A36B04">
        <w:rPr>
          <w:rFonts w:ascii="Times New Roman" w:hAnsi="Times New Roman" w:cs="Times New Roman"/>
          <w:sz w:val="24"/>
          <w:szCs w:val="24"/>
          <w:u w:val="single"/>
          <w:lang w:val="sr-Cyrl-CS"/>
        </w:rPr>
        <w:t>Теорија драмских уметности медија и културе__</w:t>
      </w:r>
      <w:r w:rsidRPr="00166718">
        <w:rPr>
          <w:rFonts w:ascii="Times New Roman" w:hAnsi="Times New Roman" w:cs="Times New Roman"/>
          <w:sz w:val="24"/>
          <w:szCs w:val="24"/>
          <w:lang w:val="sr-Cyrl-CS"/>
        </w:rPr>
        <w:t>___</w:t>
      </w:r>
    </w:p>
    <w:p w:rsidR="0038629B" w:rsidRPr="00166718" w:rsidRDefault="0038629B" w:rsidP="0038629B">
      <w:pPr>
        <w:rPr>
          <w:rFonts w:ascii="Times New Roman" w:hAnsi="Times New Roman" w:cs="Times New Roman"/>
          <w:sz w:val="24"/>
          <w:szCs w:val="24"/>
          <w:lang w:val="sr-Cyrl-CS"/>
        </w:rPr>
      </w:pPr>
      <w:r w:rsidRPr="00166718">
        <w:rPr>
          <w:rFonts w:ascii="Times New Roman" w:hAnsi="Times New Roman" w:cs="Times New Roman"/>
          <w:sz w:val="24"/>
          <w:szCs w:val="24"/>
          <w:lang w:val="sr-Cyrl-CS"/>
        </w:rPr>
        <w:t>Наслов докторске дисертације</w:t>
      </w:r>
      <w:r>
        <w:rPr>
          <w:rFonts w:ascii="Times New Roman" w:hAnsi="Times New Roman" w:cs="Times New Roman"/>
          <w:sz w:val="24"/>
          <w:szCs w:val="24"/>
          <w:lang w:val="sr-Cyrl-CS"/>
        </w:rPr>
        <w:t xml:space="preserve"> / докторског уметничког пројекта</w:t>
      </w:r>
    </w:p>
    <w:p w:rsidR="0038629B" w:rsidRPr="00A36B04" w:rsidRDefault="0038629B" w:rsidP="0038629B">
      <w:pPr>
        <w:rPr>
          <w:rFonts w:ascii="Times New Roman" w:hAnsi="Times New Roman" w:cs="Times New Roman"/>
          <w:sz w:val="24"/>
          <w:szCs w:val="24"/>
          <w:u w:val="single"/>
          <w:lang w:val="sr-Cyrl-CS"/>
        </w:rPr>
      </w:pPr>
      <w:r w:rsidRPr="00A36B04">
        <w:rPr>
          <w:rFonts w:ascii="Times New Roman" w:hAnsi="Times New Roman" w:cs="Times New Roman"/>
          <w:sz w:val="24"/>
          <w:szCs w:val="24"/>
          <w:u w:val="single"/>
          <w:lang w:val="sr-Cyrl-CS"/>
        </w:rPr>
        <w:t>_______Српски филм у доба нових медија (2010-2016)</w:t>
      </w:r>
      <w:r>
        <w:rPr>
          <w:rFonts w:ascii="Times New Roman" w:hAnsi="Times New Roman" w:cs="Times New Roman"/>
          <w:sz w:val="24"/>
          <w:szCs w:val="24"/>
          <w:u w:val="single"/>
          <w:lang w:val="sr-Cyrl-CS"/>
        </w:rPr>
        <w:t>_________________________</w:t>
      </w:r>
    </w:p>
    <w:p w:rsidR="0038629B" w:rsidRDefault="0038629B" w:rsidP="0038629B">
      <w:pPr>
        <w:rPr>
          <w:rFonts w:ascii="Times New Roman" w:hAnsi="Times New Roman" w:cs="Times New Roman"/>
          <w:sz w:val="24"/>
          <w:szCs w:val="24"/>
        </w:rPr>
      </w:pPr>
      <w:r w:rsidRPr="00166718">
        <w:rPr>
          <w:rFonts w:ascii="Times New Roman" w:hAnsi="Times New Roman" w:cs="Times New Roman"/>
          <w:sz w:val="24"/>
          <w:szCs w:val="24"/>
          <w:lang w:val="sr-Cyrl-CS"/>
        </w:rPr>
        <w:t>________________________________________________________________________</w:t>
      </w:r>
    </w:p>
    <w:p w:rsidR="0038629B" w:rsidRPr="00166718" w:rsidRDefault="0038629B" w:rsidP="0038629B">
      <w:pPr>
        <w:rPr>
          <w:rFonts w:ascii="Times New Roman" w:hAnsi="Times New Roman" w:cs="Times New Roman"/>
          <w:sz w:val="24"/>
          <w:szCs w:val="24"/>
          <w:lang w:val="sr-Cyrl-CS"/>
        </w:rPr>
      </w:pPr>
      <w:r w:rsidRPr="00166718">
        <w:rPr>
          <w:rFonts w:ascii="Times New Roman" w:hAnsi="Times New Roman" w:cs="Times New Roman"/>
          <w:sz w:val="24"/>
          <w:szCs w:val="24"/>
          <w:lang w:val="sr-Cyrl-CS"/>
        </w:rPr>
        <w:t>________________________________________________________________________</w:t>
      </w:r>
    </w:p>
    <w:p w:rsidR="0038629B" w:rsidRPr="00166718" w:rsidRDefault="0038629B" w:rsidP="0038629B">
      <w:pPr>
        <w:rPr>
          <w:rFonts w:ascii="Times New Roman" w:hAnsi="Times New Roman" w:cs="Times New Roman"/>
          <w:sz w:val="24"/>
          <w:szCs w:val="24"/>
          <w:lang w:val="sr-Cyrl-CS"/>
        </w:rPr>
      </w:pPr>
      <w:r w:rsidRPr="00166718">
        <w:rPr>
          <w:rFonts w:ascii="Times New Roman" w:hAnsi="Times New Roman" w:cs="Times New Roman"/>
          <w:sz w:val="24"/>
          <w:szCs w:val="24"/>
          <w:lang w:val="sr-Cyrl-CS"/>
        </w:rPr>
        <w:t>________________________________________________________________________</w:t>
      </w:r>
    </w:p>
    <w:p w:rsidR="0038629B" w:rsidRPr="00166718" w:rsidRDefault="0038629B" w:rsidP="0038629B">
      <w:pPr>
        <w:rPr>
          <w:rFonts w:ascii="Times New Roman" w:hAnsi="Times New Roman" w:cs="Times New Roman"/>
          <w:sz w:val="24"/>
          <w:szCs w:val="24"/>
          <w:lang w:val="sr-Cyrl-CS"/>
        </w:rPr>
      </w:pPr>
      <w:r w:rsidRPr="00166718">
        <w:rPr>
          <w:rFonts w:ascii="Times New Roman" w:hAnsi="Times New Roman" w:cs="Times New Roman"/>
          <w:sz w:val="24"/>
          <w:szCs w:val="24"/>
          <w:lang w:val="sr-Cyrl-CS"/>
        </w:rPr>
        <w:t>Ментор  __</w:t>
      </w:r>
      <w:r w:rsidRPr="00A36B04">
        <w:rPr>
          <w:rFonts w:ascii="Times New Roman" w:hAnsi="Times New Roman" w:cs="Times New Roman"/>
          <w:sz w:val="24"/>
          <w:szCs w:val="24"/>
          <w:u w:val="single"/>
          <w:lang w:val="sr-Cyrl-CS"/>
        </w:rPr>
        <w:t>Ред. проф. др Невена Даковић</w:t>
      </w:r>
      <w:r w:rsidRPr="00166718">
        <w:rPr>
          <w:rFonts w:ascii="Times New Roman" w:hAnsi="Times New Roman" w:cs="Times New Roman"/>
          <w:sz w:val="24"/>
          <w:szCs w:val="24"/>
          <w:lang w:val="sr-Cyrl-CS"/>
        </w:rPr>
        <w:t>_____________________________________</w:t>
      </w:r>
    </w:p>
    <w:p w:rsidR="0038629B" w:rsidRPr="00166718" w:rsidRDefault="0038629B" w:rsidP="0038629B">
      <w:pPr>
        <w:rPr>
          <w:rFonts w:ascii="Times New Roman" w:hAnsi="Times New Roman" w:cs="Times New Roman"/>
          <w:sz w:val="24"/>
          <w:szCs w:val="24"/>
          <w:lang w:val="sr-Cyrl-CS"/>
        </w:rPr>
      </w:pPr>
      <w:r w:rsidRPr="00166718">
        <w:rPr>
          <w:rFonts w:ascii="Times New Roman" w:hAnsi="Times New Roman" w:cs="Times New Roman"/>
          <w:sz w:val="24"/>
          <w:szCs w:val="24"/>
          <w:lang w:val="sr-Cyrl-CS"/>
        </w:rPr>
        <w:t>Коментор: _______________________________________________________________</w:t>
      </w:r>
    </w:p>
    <w:p w:rsidR="0038629B" w:rsidRPr="00166718" w:rsidRDefault="0038629B" w:rsidP="0038629B">
      <w:pPr>
        <w:rPr>
          <w:rFonts w:ascii="Times New Roman" w:hAnsi="Times New Roman" w:cs="Times New Roman"/>
          <w:sz w:val="24"/>
          <w:szCs w:val="24"/>
        </w:rPr>
      </w:pPr>
    </w:p>
    <w:p w:rsidR="0038629B" w:rsidRPr="00166718" w:rsidRDefault="0038629B" w:rsidP="0038629B">
      <w:pPr>
        <w:rPr>
          <w:rFonts w:ascii="Times New Roman" w:hAnsi="Times New Roman" w:cs="Times New Roman"/>
          <w:sz w:val="24"/>
          <w:szCs w:val="24"/>
          <w:lang w:val="sr-Cyrl-CS"/>
        </w:rPr>
      </w:pPr>
      <w:r w:rsidRPr="00166718">
        <w:rPr>
          <w:rFonts w:ascii="Times New Roman" w:hAnsi="Times New Roman" w:cs="Times New Roman"/>
          <w:sz w:val="24"/>
          <w:szCs w:val="24"/>
          <w:lang w:val="sr-Cyrl-CS"/>
        </w:rPr>
        <w:t>Потписани</w:t>
      </w:r>
      <w:r w:rsidRPr="00166718">
        <w:rPr>
          <w:rFonts w:ascii="Times New Roman" w:hAnsi="Times New Roman" w:cs="Times New Roman"/>
          <w:sz w:val="24"/>
          <w:szCs w:val="24"/>
        </w:rPr>
        <w:t xml:space="preserve"> (име и презиме аутора)</w:t>
      </w:r>
      <w:r w:rsidRPr="00166718">
        <w:rPr>
          <w:rFonts w:ascii="Times New Roman" w:hAnsi="Times New Roman" w:cs="Times New Roman"/>
          <w:sz w:val="24"/>
          <w:szCs w:val="24"/>
          <w:lang w:val="sr-Cyrl-CS"/>
        </w:rPr>
        <w:t>____</w:t>
      </w:r>
      <w:r w:rsidRPr="00A36B04">
        <w:rPr>
          <w:rFonts w:ascii="Times New Roman" w:hAnsi="Times New Roman" w:cs="Times New Roman"/>
          <w:sz w:val="24"/>
          <w:szCs w:val="24"/>
          <w:u w:val="single"/>
          <w:lang w:val="sr-Cyrl-CS"/>
        </w:rPr>
        <w:t xml:space="preserve"> Милош Милошевић</w:t>
      </w:r>
      <w:r>
        <w:rPr>
          <w:rFonts w:ascii="Times New Roman" w:hAnsi="Times New Roman" w:cs="Times New Roman"/>
          <w:sz w:val="24"/>
          <w:szCs w:val="24"/>
          <w:lang w:val="sr-Cyrl-CS"/>
        </w:rPr>
        <w:t>_____________________</w:t>
      </w:r>
    </w:p>
    <w:p w:rsidR="0038629B" w:rsidRPr="00166718" w:rsidRDefault="0038629B" w:rsidP="0038629B">
      <w:pPr>
        <w:jc w:val="both"/>
        <w:rPr>
          <w:rFonts w:ascii="Times New Roman" w:hAnsi="Times New Roman" w:cs="Times New Roman"/>
          <w:b/>
          <w:sz w:val="24"/>
          <w:szCs w:val="24"/>
        </w:rPr>
      </w:pPr>
      <w:r w:rsidRPr="00166718">
        <w:rPr>
          <w:rFonts w:ascii="Times New Roman" w:hAnsi="Times New Roman" w:cs="Times New Roman"/>
          <w:sz w:val="24"/>
          <w:szCs w:val="24"/>
          <w:lang w:val="sr-Cyrl-CS"/>
        </w:rPr>
        <w:t>изјављујем да је штампана верзија моје докторске дисертације</w:t>
      </w:r>
      <w:r>
        <w:rPr>
          <w:rFonts w:ascii="Times New Roman" w:hAnsi="Times New Roman" w:cs="Times New Roman"/>
          <w:sz w:val="24"/>
          <w:szCs w:val="24"/>
          <w:lang w:val="sr-Cyrl-CS"/>
        </w:rPr>
        <w:t xml:space="preserve"> / докторског уметничког пројекта</w:t>
      </w:r>
      <w:r w:rsidRPr="00166718">
        <w:rPr>
          <w:rFonts w:ascii="Times New Roman" w:hAnsi="Times New Roman" w:cs="Times New Roman"/>
          <w:sz w:val="24"/>
          <w:szCs w:val="24"/>
        </w:rPr>
        <w:t xml:space="preserve"> </w:t>
      </w:r>
      <w:r w:rsidRPr="00166718">
        <w:rPr>
          <w:rFonts w:ascii="Times New Roman" w:hAnsi="Times New Roman" w:cs="Times New Roman"/>
          <w:sz w:val="24"/>
          <w:szCs w:val="24"/>
          <w:lang w:val="sr-Cyrl-CS"/>
        </w:rPr>
        <w:t>истоветна електронској верзији коју сам предао за објављивање на порталу</w:t>
      </w:r>
      <w:r w:rsidRPr="00166718">
        <w:rPr>
          <w:rFonts w:ascii="Times New Roman" w:hAnsi="Times New Roman" w:cs="Times New Roman"/>
          <w:sz w:val="24"/>
          <w:szCs w:val="24"/>
        </w:rPr>
        <w:t xml:space="preserve"> </w:t>
      </w:r>
      <w:r w:rsidRPr="00166718">
        <w:rPr>
          <w:rFonts w:ascii="Times New Roman" w:hAnsi="Times New Roman" w:cs="Times New Roman"/>
          <w:b/>
          <w:sz w:val="24"/>
          <w:szCs w:val="24"/>
          <w:lang w:val="sr-Cyrl-CS"/>
        </w:rPr>
        <w:t>Дигиталног репозиторијума Универзитета</w:t>
      </w:r>
      <w:r w:rsidRPr="00166718">
        <w:rPr>
          <w:rFonts w:ascii="Times New Roman" w:hAnsi="Times New Roman" w:cs="Times New Roman"/>
          <w:b/>
          <w:sz w:val="24"/>
          <w:szCs w:val="24"/>
        </w:rPr>
        <w:t xml:space="preserve"> уметности</w:t>
      </w:r>
      <w:r w:rsidRPr="00166718">
        <w:rPr>
          <w:rFonts w:ascii="Times New Roman" w:hAnsi="Times New Roman" w:cs="Times New Roman"/>
          <w:b/>
          <w:sz w:val="24"/>
          <w:szCs w:val="24"/>
          <w:lang w:val="sr-Cyrl-CS"/>
        </w:rPr>
        <w:t xml:space="preserve"> у Београду</w:t>
      </w:r>
      <w:r w:rsidRPr="00166718">
        <w:rPr>
          <w:rFonts w:ascii="Times New Roman" w:hAnsi="Times New Roman" w:cs="Times New Roman"/>
          <w:b/>
          <w:sz w:val="24"/>
          <w:szCs w:val="24"/>
        </w:rPr>
        <w:t xml:space="preserve">. </w:t>
      </w:r>
    </w:p>
    <w:p w:rsidR="0038629B" w:rsidRPr="00166718" w:rsidRDefault="0038629B" w:rsidP="0038629B">
      <w:pPr>
        <w:jc w:val="both"/>
        <w:rPr>
          <w:rFonts w:ascii="Times New Roman" w:hAnsi="Times New Roman" w:cs="Times New Roman"/>
          <w:sz w:val="24"/>
          <w:szCs w:val="24"/>
          <w:lang w:val="sr-Cyrl-CS"/>
        </w:rPr>
      </w:pPr>
      <w:r w:rsidRPr="00166718">
        <w:rPr>
          <w:rFonts w:ascii="Times New Roman" w:hAnsi="Times New Roman" w:cs="Times New Roman"/>
          <w:sz w:val="24"/>
          <w:szCs w:val="24"/>
          <w:lang w:val="sr-Cyrl-CS"/>
        </w:rPr>
        <w:t>Дозвољавам да се објаве моји лични подаци везани за добијање академског звања доктора наука</w:t>
      </w:r>
      <w:r>
        <w:rPr>
          <w:rFonts w:ascii="Times New Roman" w:hAnsi="Times New Roman" w:cs="Times New Roman"/>
          <w:sz w:val="24"/>
          <w:szCs w:val="24"/>
        </w:rPr>
        <w:t xml:space="preserve"> / доктора уметности</w:t>
      </w:r>
      <w:r w:rsidRPr="00166718">
        <w:rPr>
          <w:rFonts w:ascii="Times New Roman" w:hAnsi="Times New Roman" w:cs="Times New Roman"/>
          <w:sz w:val="24"/>
          <w:szCs w:val="24"/>
          <w:lang w:val="sr-Cyrl-CS"/>
        </w:rPr>
        <w:t>, као што су име и презиме, година и место рођења и датум одбране рада.</w:t>
      </w:r>
      <w:r w:rsidRPr="00166718">
        <w:rPr>
          <w:rFonts w:ascii="Times New Roman" w:hAnsi="Times New Roman" w:cs="Times New Roman"/>
          <w:sz w:val="24"/>
          <w:szCs w:val="24"/>
        </w:rPr>
        <w:t xml:space="preserve"> </w:t>
      </w:r>
    </w:p>
    <w:p w:rsidR="0038629B" w:rsidRDefault="0038629B" w:rsidP="0038629B">
      <w:pPr>
        <w:jc w:val="both"/>
        <w:rPr>
          <w:rFonts w:ascii="Times New Roman" w:hAnsi="Times New Roman" w:cs="Times New Roman"/>
          <w:sz w:val="24"/>
          <w:szCs w:val="24"/>
        </w:rPr>
      </w:pPr>
      <w:r w:rsidRPr="00166718">
        <w:rPr>
          <w:rFonts w:ascii="Times New Roman" w:hAnsi="Times New Roman" w:cs="Times New Roman"/>
          <w:sz w:val="24"/>
          <w:szCs w:val="24"/>
          <w:lang w:val="sr-Cyrl-CS"/>
        </w:rPr>
        <w:t>Ови лични подаци могу се објавити на мрежним страницама дигиталне библиотеке</w:t>
      </w:r>
      <w:r w:rsidRPr="00166718">
        <w:rPr>
          <w:rFonts w:ascii="Times New Roman" w:hAnsi="Times New Roman" w:cs="Times New Roman"/>
          <w:sz w:val="24"/>
          <w:szCs w:val="24"/>
        </w:rPr>
        <w:t xml:space="preserve">, </w:t>
      </w:r>
      <w:r w:rsidRPr="00166718">
        <w:rPr>
          <w:rFonts w:ascii="Times New Roman" w:hAnsi="Times New Roman" w:cs="Times New Roman"/>
          <w:sz w:val="24"/>
          <w:szCs w:val="24"/>
          <w:lang w:val="sr-Cyrl-CS"/>
        </w:rPr>
        <w:t>у електронском каталогу и у публикацијама Универзитета уметности Београду.</w:t>
      </w:r>
    </w:p>
    <w:p w:rsidR="0038629B" w:rsidRDefault="0038629B" w:rsidP="0038629B">
      <w:pPr>
        <w:jc w:val="both"/>
        <w:rPr>
          <w:rFonts w:ascii="Times New Roman" w:hAnsi="Times New Roman" w:cs="Times New Roman"/>
          <w:sz w:val="24"/>
          <w:szCs w:val="24"/>
        </w:rPr>
      </w:pPr>
    </w:p>
    <w:p w:rsidR="007E3B01" w:rsidRPr="00D2502A" w:rsidRDefault="007E3B01" w:rsidP="007E3B01">
      <w:pPr>
        <w:widowControl w:val="0"/>
        <w:tabs>
          <w:tab w:val="center" w:pos="4680"/>
          <w:tab w:val="right" w:pos="9000"/>
        </w:tabs>
        <w:suppressAutoHyphens/>
        <w:spacing w:before="240" w:after="240" w:line="240" w:lineRule="auto"/>
        <w:rPr>
          <w:rFonts w:ascii="Times New Roman" w:hAnsi="Times New Roman" w:cs="Times New Roman"/>
          <w:sz w:val="24"/>
          <w:szCs w:val="24"/>
          <w:lang w:val="ru-RU"/>
        </w:rPr>
      </w:pPr>
      <w:r w:rsidRPr="00576951">
        <w:rPr>
          <w:rFonts w:ascii="Times New Roman" w:hAnsi="Times New Roman" w:cs="Times New Roman"/>
          <w:b/>
          <w:sz w:val="24"/>
          <w:szCs w:val="24"/>
          <w:lang w:val="ru-RU"/>
        </w:rPr>
        <w:tab/>
        <w:t xml:space="preserve">                                                                       </w:t>
      </w:r>
      <w:r>
        <w:rPr>
          <w:rFonts w:ascii="Times New Roman" w:hAnsi="Times New Roman" w:cs="Times New Roman"/>
          <w:b/>
          <w:sz w:val="24"/>
          <w:szCs w:val="24"/>
        </w:rPr>
        <w:t xml:space="preserve">    </w:t>
      </w:r>
      <w:r w:rsidRPr="00D2502A">
        <w:rPr>
          <w:rFonts w:ascii="Times New Roman" w:hAnsi="Times New Roman" w:cs="Times New Roman"/>
          <w:sz w:val="24"/>
          <w:szCs w:val="24"/>
          <w:lang w:val="sr-Cyrl-CS"/>
        </w:rPr>
        <w:t>Потпис докторанда</w:t>
      </w:r>
    </w:p>
    <w:p w:rsidR="007E3B01" w:rsidRDefault="007E3B01" w:rsidP="007E3B01">
      <w:pPr>
        <w:spacing w:line="240" w:lineRule="auto"/>
        <w:rPr>
          <w:rFonts w:ascii="Times New Roman" w:hAnsi="Times New Roman" w:cs="Times New Roman"/>
          <w:sz w:val="24"/>
          <w:szCs w:val="24"/>
          <w:lang w:val="en-US"/>
        </w:rPr>
      </w:pPr>
      <w:r w:rsidRPr="00576951">
        <w:rPr>
          <w:rFonts w:ascii="Times New Roman" w:hAnsi="Times New Roman" w:cs="Times New Roman"/>
          <w:sz w:val="24"/>
          <w:szCs w:val="24"/>
          <w:lang w:val="sr-Cyrl-CS"/>
        </w:rPr>
        <w:t xml:space="preserve">У Београду, </w:t>
      </w:r>
      <w:r>
        <w:rPr>
          <w:rFonts w:ascii="Times New Roman" w:hAnsi="Times New Roman" w:cs="Times New Roman"/>
          <w:sz w:val="24"/>
          <w:szCs w:val="24"/>
        </w:rPr>
        <w:t>__</w:t>
      </w:r>
      <w:r w:rsidRPr="0078071D">
        <w:rPr>
          <w:rFonts w:ascii="Times New Roman" w:hAnsi="Times New Roman" w:cs="Times New Roman"/>
          <w:sz w:val="24"/>
          <w:szCs w:val="24"/>
          <w:u w:val="single"/>
          <w:lang w:val="en-US"/>
        </w:rPr>
        <w:t>02.07.2018.</w:t>
      </w:r>
      <w:r w:rsidRPr="0078071D">
        <w:rPr>
          <w:rFonts w:ascii="Times New Roman" w:hAnsi="Times New Roman" w:cs="Times New Roman"/>
          <w:sz w:val="24"/>
          <w:szCs w:val="24"/>
          <w:u w:val="single"/>
          <w:lang w:val="sr-Cyrl-CS"/>
        </w:rPr>
        <w:t>___</w:t>
      </w:r>
      <w:r w:rsidRPr="007E3B01">
        <w:rPr>
          <w:rFonts w:ascii="Times New Roman" w:hAnsi="Times New Roman" w:cs="Times New Roman"/>
          <w:sz w:val="24"/>
          <w:szCs w:val="24"/>
          <w:lang w:val="sr-Cyrl-CS"/>
        </w:rPr>
        <w:t>_____</w:t>
      </w:r>
      <w:r w:rsidRPr="007E3B01">
        <w:rPr>
          <w:rFonts w:ascii="Times New Roman" w:hAnsi="Times New Roman" w:cs="Times New Roman"/>
          <w:sz w:val="24"/>
          <w:szCs w:val="24"/>
          <w:lang w:val="en-US"/>
        </w:rPr>
        <w:t xml:space="preserve">                                          </w:t>
      </w:r>
      <w:r>
        <w:rPr>
          <w:rFonts w:ascii="Times New Roman" w:hAnsi="Times New Roman" w:cs="Times New Roman"/>
          <w:noProof/>
          <w:sz w:val="24"/>
          <w:szCs w:val="24"/>
          <w:lang w:val="en-US" w:eastAsia="en-US"/>
        </w:rPr>
        <w:drawing>
          <wp:inline distT="0" distB="0" distL="0" distR="0">
            <wp:extent cx="1187355" cy="488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75.JPG"/>
                    <pic:cNvPicPr/>
                  </pic:nvPicPr>
                  <pic:blipFill>
                    <a:blip r:embed="rId1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1719" cy="494481"/>
                    </a:xfrm>
                    <a:prstGeom prst="rect">
                      <a:avLst/>
                    </a:prstGeom>
                  </pic:spPr>
                </pic:pic>
              </a:graphicData>
            </a:graphic>
          </wp:inline>
        </w:drawing>
      </w:r>
    </w:p>
    <w:p w:rsidR="00572961" w:rsidRPr="0038629B" w:rsidRDefault="007E3B01" w:rsidP="007E3B01">
      <w:pPr>
        <w:spacing w:line="240" w:lineRule="auto"/>
        <w:jc w:val="right"/>
        <w:rPr>
          <w:rStyle w:val="textexposedshow"/>
          <w:rFonts w:ascii="Times New Roman" w:hAnsi="Times New Roman" w:cs="Times New Roman"/>
          <w:b/>
          <w:sz w:val="28"/>
          <w:szCs w:val="28"/>
        </w:rPr>
      </w:pPr>
      <w:r w:rsidRPr="00576951">
        <w:rPr>
          <w:rFonts w:ascii="Times New Roman" w:hAnsi="Times New Roman" w:cs="Times New Roman"/>
          <w:sz w:val="24"/>
          <w:szCs w:val="24"/>
          <w:lang w:val="sr-Cyrl-CS"/>
        </w:rPr>
        <w:t>______________</w:t>
      </w:r>
      <w:r w:rsidRPr="00576951">
        <w:rPr>
          <w:rFonts w:ascii="Times New Roman" w:hAnsi="Times New Roman" w:cs="Times New Roman"/>
          <w:sz w:val="24"/>
          <w:szCs w:val="24"/>
        </w:rPr>
        <w:t>________________</w:t>
      </w:r>
    </w:p>
    <w:sectPr w:rsidR="00572961" w:rsidRPr="0038629B" w:rsidSect="0084137E">
      <w:footerReference w:type="default" r:id="rId186"/>
      <w:pgSz w:w="11906" w:h="16838"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EB010" w15:done="0"/>
  <w15:commentEx w15:paraId="07050D7D" w15:done="0"/>
  <w15:commentEx w15:paraId="1041A3DB" w15:done="0"/>
  <w15:commentEx w15:paraId="4137C567" w15:done="0"/>
  <w15:commentEx w15:paraId="794B2255" w15:done="0"/>
  <w15:commentEx w15:paraId="5463EB1D" w15:done="0"/>
  <w15:commentEx w15:paraId="41EFE278" w15:done="0"/>
  <w15:commentEx w15:paraId="1873BECC" w15:done="0"/>
  <w15:commentEx w15:paraId="39A35B36" w15:done="0"/>
  <w15:commentEx w15:paraId="200DA731" w15:done="0"/>
  <w15:commentEx w15:paraId="5D63B888" w15:paraIdParent="200DA731" w15:done="0"/>
  <w15:commentEx w15:paraId="405BD9FF" w15:done="0"/>
  <w15:commentEx w15:paraId="19366162" w15:done="0"/>
  <w15:commentEx w15:paraId="732A767F" w15:done="0"/>
  <w15:commentEx w15:paraId="37EDABA5" w15:done="0"/>
  <w15:commentEx w15:paraId="40C4D914" w15:done="0"/>
  <w15:commentEx w15:paraId="402DD6C0" w15:done="0"/>
  <w15:commentEx w15:paraId="6B228B3B" w15:done="0"/>
  <w15:commentEx w15:paraId="3726F4E3" w15:done="0"/>
  <w15:commentEx w15:paraId="341C097A" w15:done="0"/>
  <w15:commentEx w15:paraId="15AFE4C8" w15:done="0"/>
  <w15:commentEx w15:paraId="4AA9B1D0" w15:done="0"/>
  <w15:commentEx w15:paraId="6459F0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CA2" w:rsidRDefault="00DE0CA2">
      <w:pPr>
        <w:spacing w:after="0" w:line="240" w:lineRule="auto"/>
      </w:pPr>
      <w:r>
        <w:separator/>
      </w:r>
    </w:p>
  </w:endnote>
  <w:endnote w:type="continuationSeparator" w:id="0">
    <w:p w:rsidR="00DE0CA2" w:rsidRDefault="00DE0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YuHelvetica">
    <w:altName w:val="Times New Roman"/>
    <w:charset w:val="00"/>
    <w:family w:val="auto"/>
    <w:pitch w:val="variable"/>
    <w:sig w:usb0="00000001" w:usb1="00000000" w:usb2="00000000" w:usb3="00000000" w:csb0="00000009"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 Sabon">
    <w:altName w:val="Times New Roman"/>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UniversLTStd-Light">
    <w:altName w:val="MS Gothic"/>
    <w:panose1 w:val="00000000000000000000"/>
    <w:charset w:val="80"/>
    <w:family w:val="swiss"/>
    <w:notTrueType/>
    <w:pitch w:val="default"/>
    <w:sig w:usb0="00000001" w:usb1="08070000" w:usb2="00000010" w:usb3="00000000" w:csb0="00020000" w:csb1="00000000"/>
  </w:font>
  <w:font w:name="C-Times,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3280"/>
      <w:docPartObj>
        <w:docPartGallery w:val="Page Numbers (Bottom of Page)"/>
        <w:docPartUnique/>
      </w:docPartObj>
    </w:sdtPr>
    <w:sdtContent>
      <w:p w:rsidR="00010675" w:rsidRDefault="00010675">
        <w:pPr>
          <w:pStyle w:val="Footer"/>
          <w:jc w:val="right"/>
        </w:pPr>
      </w:p>
      <w:p w:rsidR="00010675" w:rsidRDefault="00E85488">
        <w:pPr>
          <w:pStyle w:val="Footer"/>
          <w:jc w:val="right"/>
        </w:pPr>
        <w:r>
          <w:fldChar w:fldCharType="begin"/>
        </w:r>
        <w:r w:rsidR="00010675">
          <w:instrText xml:space="preserve"> PAGE   \* MERGEFORMAT </w:instrText>
        </w:r>
        <w:r>
          <w:fldChar w:fldCharType="separate"/>
        </w:r>
        <w:r w:rsidR="00010675">
          <w:rPr>
            <w:noProof/>
          </w:rPr>
          <w:t>2</w:t>
        </w:r>
        <w:r>
          <w:rPr>
            <w:noProof/>
          </w:rPr>
          <w:fldChar w:fldCharType="end"/>
        </w:r>
      </w:p>
    </w:sdtContent>
  </w:sdt>
  <w:p w:rsidR="00010675" w:rsidRDefault="000106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021"/>
      <w:docPartObj>
        <w:docPartGallery w:val="Page Numbers (Bottom of Page)"/>
        <w:docPartUnique/>
      </w:docPartObj>
    </w:sdtPr>
    <w:sdtContent>
      <w:p w:rsidR="00010675" w:rsidRDefault="00010675">
        <w:pPr>
          <w:pStyle w:val="Footer"/>
          <w:jc w:val="right"/>
        </w:pPr>
      </w:p>
      <w:p w:rsidR="00010675" w:rsidRDefault="00E85488">
        <w:pPr>
          <w:pStyle w:val="Footer"/>
          <w:jc w:val="right"/>
        </w:pPr>
      </w:p>
    </w:sdtContent>
  </w:sdt>
  <w:p w:rsidR="00010675" w:rsidRDefault="000106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020"/>
      <w:docPartObj>
        <w:docPartGallery w:val="Page Numbers (Bottom of Page)"/>
        <w:docPartUnique/>
      </w:docPartObj>
    </w:sdtPr>
    <w:sdtContent>
      <w:p w:rsidR="00010675" w:rsidRDefault="00010675">
        <w:pPr>
          <w:pStyle w:val="Footer"/>
          <w:jc w:val="right"/>
        </w:pPr>
      </w:p>
      <w:p w:rsidR="00010675" w:rsidRDefault="00E85488">
        <w:pPr>
          <w:pStyle w:val="Footer"/>
          <w:jc w:val="right"/>
        </w:pPr>
      </w:p>
    </w:sdtContent>
  </w:sdt>
  <w:p w:rsidR="00010675" w:rsidRDefault="0001067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025"/>
      <w:docPartObj>
        <w:docPartGallery w:val="Page Numbers (Bottom of Page)"/>
        <w:docPartUnique/>
      </w:docPartObj>
    </w:sdtPr>
    <w:sdtContent>
      <w:p w:rsidR="00010675" w:rsidRDefault="00E85488">
        <w:pPr>
          <w:pStyle w:val="Footer"/>
          <w:jc w:val="right"/>
        </w:pPr>
        <w:r>
          <w:fldChar w:fldCharType="begin"/>
        </w:r>
        <w:r w:rsidR="00010675">
          <w:instrText xml:space="preserve"> PAGE   \* MERGEFORMAT </w:instrText>
        </w:r>
        <w:r>
          <w:fldChar w:fldCharType="separate"/>
        </w:r>
        <w:r w:rsidR="00F62BCC">
          <w:rPr>
            <w:noProof/>
          </w:rPr>
          <w:t>261</w:t>
        </w:r>
        <w:r>
          <w:rPr>
            <w:noProof/>
          </w:rPr>
          <w:fldChar w:fldCharType="end"/>
        </w:r>
      </w:p>
    </w:sdtContent>
  </w:sdt>
  <w:p w:rsidR="00010675" w:rsidRDefault="0001067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0751"/>
      <w:docPartObj>
        <w:docPartGallery w:val="Page Numbers (Bottom of Page)"/>
        <w:docPartUnique/>
      </w:docPartObj>
    </w:sdtPr>
    <w:sdtContent>
      <w:p w:rsidR="00010675" w:rsidRDefault="00E85488">
        <w:pPr>
          <w:pStyle w:val="Footer"/>
          <w:jc w:val="right"/>
        </w:pPr>
        <w:r w:rsidRPr="0038629B">
          <w:rPr>
            <w:color w:val="FFFFFF" w:themeColor="background1"/>
          </w:rPr>
          <w:fldChar w:fldCharType="begin"/>
        </w:r>
        <w:r w:rsidR="00010675" w:rsidRPr="0038629B">
          <w:rPr>
            <w:color w:val="FFFFFF" w:themeColor="background1"/>
          </w:rPr>
          <w:instrText xml:space="preserve"> PAGE   \* MERGEFORMAT </w:instrText>
        </w:r>
        <w:r w:rsidRPr="0038629B">
          <w:rPr>
            <w:color w:val="FFFFFF" w:themeColor="background1"/>
          </w:rPr>
          <w:fldChar w:fldCharType="separate"/>
        </w:r>
        <w:r w:rsidR="00F62BCC">
          <w:rPr>
            <w:noProof/>
            <w:color w:val="FFFFFF" w:themeColor="background1"/>
          </w:rPr>
          <w:t>264</w:t>
        </w:r>
        <w:r w:rsidRPr="0038629B">
          <w:rPr>
            <w:color w:val="FFFFFF" w:themeColor="background1"/>
          </w:rPr>
          <w:fldChar w:fldCharType="end"/>
        </w:r>
      </w:p>
    </w:sdtContent>
  </w:sdt>
  <w:p w:rsidR="00010675" w:rsidRDefault="00010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CA2" w:rsidRDefault="00DE0CA2">
      <w:pPr>
        <w:spacing w:after="0" w:line="240" w:lineRule="auto"/>
      </w:pPr>
      <w:r>
        <w:separator/>
      </w:r>
    </w:p>
  </w:footnote>
  <w:footnote w:type="continuationSeparator" w:id="0">
    <w:p w:rsidR="00DE0CA2" w:rsidRDefault="00DE0CA2">
      <w:pPr>
        <w:spacing w:after="0" w:line="240" w:lineRule="auto"/>
      </w:pPr>
      <w:r>
        <w:continuationSeparator/>
      </w:r>
    </w:p>
  </w:footnote>
  <w:footnote w:id="1">
    <w:p w:rsidR="00010675" w:rsidRPr="00C3143B" w:rsidRDefault="00010675">
      <w:pPr>
        <w:pStyle w:val="FootnoteText"/>
        <w:rPr>
          <w:rFonts w:ascii="Times New Roman" w:hAnsi="Times New Roman" w:cs="Times New Roman"/>
          <w:lang w:val="sr-Latn-BA"/>
        </w:rPr>
      </w:pPr>
      <w:r w:rsidRPr="00C3143B">
        <w:rPr>
          <w:rStyle w:val="FootnoteReference"/>
          <w:rFonts w:ascii="Times New Roman" w:hAnsi="Times New Roman" w:cs="Times New Roman"/>
        </w:rPr>
        <w:footnoteRef/>
      </w:r>
      <w:r w:rsidRPr="00C3143B">
        <w:rPr>
          <w:rFonts w:ascii="Times New Roman" w:hAnsi="Times New Roman" w:cs="Times New Roman"/>
        </w:rPr>
        <w:t xml:space="preserve"> </w:t>
      </w:r>
      <w:r w:rsidRPr="00C3143B">
        <w:rPr>
          <w:rFonts w:ascii="Times New Roman" w:hAnsi="Times New Roman" w:cs="Times New Roman"/>
          <w:lang w:val="sr-Latn-BA"/>
        </w:rPr>
        <w:t xml:space="preserve">U opisnom a ne u vrednosnom smislu reči. </w:t>
      </w:r>
    </w:p>
  </w:footnote>
  <w:footnote w:id="2">
    <w:p w:rsidR="00010675" w:rsidRPr="00C3143B" w:rsidRDefault="00010675">
      <w:pPr>
        <w:pStyle w:val="FootnoteText"/>
        <w:rPr>
          <w:rFonts w:ascii="Times New Roman" w:hAnsi="Times New Roman" w:cs="Times New Roman"/>
          <w:lang w:val="sr-Latn-BA"/>
        </w:rPr>
      </w:pPr>
      <w:r w:rsidRPr="00C3143B">
        <w:rPr>
          <w:rStyle w:val="FootnoteReference"/>
          <w:rFonts w:ascii="Times New Roman" w:hAnsi="Times New Roman" w:cs="Times New Roman"/>
        </w:rPr>
        <w:footnoteRef/>
      </w:r>
      <w:r w:rsidRPr="00C3143B">
        <w:rPr>
          <w:rFonts w:ascii="Times New Roman" w:hAnsi="Times New Roman" w:cs="Times New Roman"/>
        </w:rPr>
        <w:t xml:space="preserve"> </w:t>
      </w:r>
      <w:r w:rsidRPr="00C3143B">
        <w:rPr>
          <w:rFonts w:ascii="Times New Roman" w:hAnsi="Times New Roman" w:cs="Times New Roman"/>
          <w:lang w:val="sr-Latn-BA"/>
        </w:rPr>
        <w:t>Pored topologije i verovatnoće, Masumi koristi i termin potencijal koji se izvodi iz verovatnoće, odnosno predstavlja jedanu od varijacija njenog izraževanja.</w:t>
      </w:r>
    </w:p>
  </w:footnote>
  <w:footnote w:id="3">
    <w:p w:rsidR="00010675" w:rsidRPr="00F675F3" w:rsidRDefault="00010675">
      <w:pPr>
        <w:pStyle w:val="FootnoteText"/>
        <w:rPr>
          <w:rFonts w:ascii="Times New Roman" w:hAnsi="Times New Roman" w:cs="Times New Roman"/>
          <w:lang w:val="sr-Latn-BA"/>
        </w:rPr>
      </w:pPr>
      <w:r w:rsidRPr="00F675F3">
        <w:rPr>
          <w:rStyle w:val="FootnoteReference"/>
          <w:rFonts w:ascii="Times New Roman" w:hAnsi="Times New Roman" w:cs="Times New Roman"/>
        </w:rPr>
        <w:footnoteRef/>
      </w:r>
      <w:r w:rsidRPr="00F675F3">
        <w:rPr>
          <w:rFonts w:ascii="Times New Roman" w:hAnsi="Times New Roman" w:cs="Times New Roman"/>
        </w:rPr>
        <w:t xml:space="preserve"> </w:t>
      </w:r>
      <w:r w:rsidRPr="00F675F3">
        <w:rPr>
          <w:rFonts w:ascii="Times New Roman" w:hAnsi="Times New Roman" w:cs="Times New Roman"/>
          <w:lang w:val="sr-Latn-BA"/>
        </w:rPr>
        <w:t>Misli se na snimanje i slušanje zvuka koje je iskorišćeno kao metafora za digitalno beleženje analognog signala i analogno procesiranje digitalnog signala.</w:t>
      </w:r>
    </w:p>
  </w:footnote>
  <w:footnote w:id="4">
    <w:p w:rsidR="00010675" w:rsidRPr="00D35E84" w:rsidRDefault="00010675" w:rsidP="00007742">
      <w:pPr>
        <w:pStyle w:val="FootnoteText"/>
        <w:rPr>
          <w:rFonts w:ascii="Times New Roman" w:hAnsi="Times New Roman" w:cs="Times New Roman"/>
          <w:lang w:val="sr-Latn-BA"/>
        </w:rPr>
      </w:pPr>
      <w:r w:rsidRPr="00D35E84">
        <w:rPr>
          <w:rStyle w:val="FootnoteReference"/>
          <w:rFonts w:ascii="Times New Roman" w:hAnsi="Times New Roman" w:cs="Times New Roman"/>
        </w:rPr>
        <w:footnoteRef/>
      </w:r>
      <w:r w:rsidRPr="00D35E84">
        <w:rPr>
          <w:rFonts w:ascii="Times New Roman" w:hAnsi="Times New Roman" w:cs="Times New Roman"/>
        </w:rPr>
        <w:t xml:space="preserve"> </w:t>
      </w:r>
      <w:r>
        <w:rPr>
          <w:rFonts w:ascii="Times New Roman" w:hAnsi="Times New Roman" w:cs="Times New Roman"/>
        </w:rPr>
        <w:t xml:space="preserve">Oslanjajući se </w:t>
      </w:r>
      <w:r w:rsidRPr="00D35E84">
        <w:rPr>
          <w:rFonts w:ascii="Times New Roman" w:hAnsi="Times New Roman" w:cs="Times New Roman"/>
        </w:rPr>
        <w:t xml:space="preserve">na rad Fridbergove, Manovič (Lev Manovich) opisujući istorijski razvoj ekrana uočava istu tendenciju  ka većoj virtuelnosti medijskog sadržaja i pasivnosti subjekta.  Ni medij virtuelne realnosti, prema Manoviču, ne predstavlja promenu i preokret u ovom procesu, iako na prvi pogled u većoj meri pokreće telo recipijenta, jer ga sa druge strane još više vezuje za računar. „Dinamičan, u realnom vremenu i interaktivan, ekran je i dalje ekran. Interaktivnost, simulacija i teleprisustvo: kao i vekovima ranije, još uvek gledamo ravnu pravougaonu površinu, koja postoji u prostoru našeg tela i deluje kao prozor u drugi prostor. Bez obzira u koju novu eru danas ulazimo, još uvijek nismo izašli iz ere ekrana“ (Manovich 2001:114).  </w:t>
      </w:r>
    </w:p>
  </w:footnote>
  <w:footnote w:id="5">
    <w:p w:rsidR="00010675" w:rsidRPr="00A449F9" w:rsidRDefault="00010675">
      <w:pPr>
        <w:pStyle w:val="FootnoteText"/>
        <w:rPr>
          <w:rFonts w:ascii="Times New Roman" w:hAnsi="Times New Roman" w:cs="Times New Roman"/>
          <w:color w:val="00B050"/>
          <w:lang w:val="sr-Latn-BA"/>
        </w:rPr>
      </w:pPr>
      <w:r w:rsidRPr="00D35E84">
        <w:rPr>
          <w:rStyle w:val="FootnoteReference"/>
          <w:rFonts w:ascii="Times New Roman" w:hAnsi="Times New Roman" w:cs="Times New Roman"/>
        </w:rPr>
        <w:footnoteRef/>
      </w:r>
      <w:r w:rsidRPr="00D35E84">
        <w:rPr>
          <w:rFonts w:ascii="Times New Roman" w:hAnsi="Times New Roman" w:cs="Times New Roman"/>
        </w:rPr>
        <w:t xml:space="preserve"> Pod bićem se, prema definiciji iz Meriem-Vebster (Merriam-Webster) onlajn rečnika, podrazumeva „kvalitet ili stanje postojanja“.</w:t>
      </w:r>
    </w:p>
  </w:footnote>
  <w:footnote w:id="6">
    <w:p w:rsidR="00010675" w:rsidRPr="00D35E84" w:rsidRDefault="00010675">
      <w:pPr>
        <w:pStyle w:val="FootnoteText"/>
        <w:rPr>
          <w:rFonts w:ascii="Times New Roman" w:hAnsi="Times New Roman" w:cs="Times New Roman"/>
          <w:lang w:val="sr-Latn-BA"/>
        </w:rPr>
      </w:pPr>
      <w:r w:rsidRPr="00D35E84">
        <w:rPr>
          <w:rStyle w:val="FootnoteReference"/>
          <w:rFonts w:ascii="Times New Roman" w:hAnsi="Times New Roman" w:cs="Times New Roman"/>
        </w:rPr>
        <w:footnoteRef/>
      </w:r>
      <w:r w:rsidRPr="00D35E84">
        <w:rPr>
          <w:rFonts w:ascii="Times New Roman" w:hAnsi="Times New Roman" w:cs="Times New Roman"/>
        </w:rPr>
        <w:t xml:space="preserve"> Na primer u Srbiji je dote godine bilo registrovano preko 2,5 miliona Fejsbuk (Facebook) i preko pola miliona Tviter (Twiter) naloga (Prema podacima istraživanja "Praćenje korišćenja novih medija - 2012" Ipsos Strategic Marketing: http://www.mc.rs/upload/documents/saopstenja_izvestaji/2012/120712_IPSOS-koriscenje-novih-medija.pdf. Pristupljeno 30.09.2017.  godine.). Od 2014. godine Srbija ima jednu od 88 lokalnih verzija Jutjuba (Kissane 2015). Samo u mesecu septembru 2016. godine na 34 srpska Jutjub kanala zabeleženo je preko 100 miliona pregleda, na 91 preko 40 miliona pregleda, dok je na 10 najgledanijih srpskih Jutjub kanala ukupno bilo 5,856,300,774 pregleda!( Prema podacima: http://socialblade.com/youtube/top/country/rs/mostviewed. Pristupljeno 30.09.2016. godine.)</w:t>
      </w:r>
    </w:p>
  </w:footnote>
  <w:footnote w:id="7">
    <w:p w:rsidR="00010675" w:rsidRPr="006D0E1B" w:rsidRDefault="00010675">
      <w:pPr>
        <w:pStyle w:val="FootnoteText"/>
        <w:rPr>
          <w:rFonts w:ascii="Times New Roman" w:hAnsi="Times New Roman" w:cs="Times New Roman"/>
          <w:lang w:val="sr-Latn-BA"/>
        </w:rPr>
      </w:pPr>
      <w:r w:rsidRPr="006D0E1B">
        <w:rPr>
          <w:rStyle w:val="FootnoteReference"/>
          <w:rFonts w:ascii="Times New Roman" w:hAnsi="Times New Roman" w:cs="Times New Roman"/>
        </w:rPr>
        <w:footnoteRef/>
      </w:r>
      <w:r w:rsidRPr="006D0E1B">
        <w:rPr>
          <w:rFonts w:ascii="Times New Roman" w:hAnsi="Times New Roman" w:cs="Times New Roman"/>
        </w:rPr>
        <w:t xml:space="preserve"> </w:t>
      </w:r>
      <w:r w:rsidRPr="006D0E1B">
        <w:rPr>
          <w:rFonts w:ascii="Times New Roman" w:hAnsi="Times New Roman" w:cs="Times New Roman"/>
          <w:lang w:val="sr-Latn-BA"/>
        </w:rPr>
        <w:t>Zbog obima i širine pojma kao i u cilju postizanja ve</w:t>
      </w:r>
      <w:r>
        <w:rPr>
          <w:rFonts w:ascii="Times New Roman" w:hAnsi="Times New Roman" w:cs="Times New Roman"/>
          <w:lang w:val="sr-Latn-BA"/>
        </w:rPr>
        <w:t>ć</w:t>
      </w:r>
      <w:r w:rsidRPr="006D0E1B">
        <w:rPr>
          <w:rFonts w:ascii="Times New Roman" w:hAnsi="Times New Roman" w:cs="Times New Roman"/>
          <w:lang w:val="sr-Latn-BA"/>
        </w:rPr>
        <w:t xml:space="preserve">eg fokusa </w:t>
      </w:r>
      <w:r>
        <w:rPr>
          <w:rFonts w:ascii="Times New Roman" w:hAnsi="Times New Roman" w:cs="Times New Roman"/>
          <w:lang w:val="sr-Latn-BA"/>
        </w:rPr>
        <w:t>istraživanja</w:t>
      </w:r>
      <w:r w:rsidRPr="006D0E1B">
        <w:rPr>
          <w:rFonts w:ascii="Times New Roman" w:hAnsi="Times New Roman" w:cs="Times New Roman"/>
          <w:lang w:val="sr-Latn-BA"/>
        </w:rPr>
        <w:t xml:space="preserve">, pod srpskim filmom u ovom radu biće podrazumevani samo celovečernji igrani filmovi koji </w:t>
      </w:r>
      <w:r>
        <w:rPr>
          <w:rFonts w:ascii="Times New Roman" w:hAnsi="Times New Roman" w:cs="Times New Roman"/>
          <w:lang w:val="sr-Latn-BA"/>
        </w:rPr>
        <w:t>su</w:t>
      </w:r>
      <w:r w:rsidRPr="006D0E1B">
        <w:rPr>
          <w:rFonts w:ascii="Times New Roman" w:hAnsi="Times New Roman" w:cs="Times New Roman"/>
          <w:lang w:val="sr-Latn-BA"/>
        </w:rPr>
        <w:t xml:space="preserve"> javno prikaz</w:t>
      </w:r>
      <w:r>
        <w:rPr>
          <w:rFonts w:ascii="Times New Roman" w:hAnsi="Times New Roman" w:cs="Times New Roman"/>
          <w:lang w:val="sr-Latn-BA"/>
        </w:rPr>
        <w:t>a</w:t>
      </w:r>
      <w:r w:rsidRPr="006D0E1B">
        <w:rPr>
          <w:rFonts w:ascii="Times New Roman" w:hAnsi="Times New Roman" w:cs="Times New Roman"/>
          <w:lang w:val="sr-Latn-BA"/>
        </w:rPr>
        <w:t>n</w:t>
      </w:r>
      <w:r>
        <w:rPr>
          <w:rFonts w:ascii="Times New Roman" w:hAnsi="Times New Roman" w:cs="Times New Roman"/>
          <w:lang w:val="sr-Latn-BA"/>
        </w:rPr>
        <w:t>i</w:t>
      </w:r>
      <w:r w:rsidRPr="006D0E1B">
        <w:rPr>
          <w:rFonts w:ascii="Times New Roman" w:hAnsi="Times New Roman" w:cs="Times New Roman"/>
          <w:lang w:val="sr-Latn-BA"/>
        </w:rPr>
        <w:t xml:space="preserve"> i koje su proizvela filmska preduzeća sa sedišetm na teritoriji Republike Srbije (samostalno ili u koprodukciji sa inostranim partnerima).</w:t>
      </w:r>
      <w:r>
        <w:rPr>
          <w:rFonts w:ascii="Times New Roman" w:hAnsi="Times New Roman" w:cs="Times New Roman"/>
          <w:lang w:val="sr-Latn-BA"/>
        </w:rPr>
        <w:t xml:space="preserve"> Za period od 2010-2016. lista filmova koji zadovoljavaju ovaj kriterijum preuzeta je iz digtalne arhive Filmskog centra srbije dostupne na: </w:t>
      </w:r>
      <w:hyperlink r:id="rId1" w:history="1">
        <w:r w:rsidRPr="00F44486">
          <w:rPr>
            <w:rStyle w:val="Hyperlink"/>
            <w:rFonts w:ascii="Times New Roman" w:hAnsi="Times New Roman" w:cs="Times New Roman"/>
            <w:color w:val="auto"/>
          </w:rPr>
          <w:t>http://www.fcs.rs/filmovi/filmska-baza/</w:t>
        </w:r>
      </w:hyperlink>
      <w:r w:rsidRPr="00F44486">
        <w:rPr>
          <w:rFonts w:ascii="Times New Roman" w:hAnsi="Times New Roman" w:cs="Times New Roman"/>
        </w:rPr>
        <w:t>. Pristupljeno</w:t>
      </w:r>
      <w:r>
        <w:rPr>
          <w:rFonts w:ascii="Times New Roman" w:hAnsi="Times New Roman" w:cs="Times New Roman"/>
        </w:rPr>
        <w:t xml:space="preserve"> 30.9.2017</w:t>
      </w:r>
      <w:r w:rsidRPr="0079481A">
        <w:rPr>
          <w:rFonts w:ascii="Times New Roman" w:hAnsi="Times New Roman" w:cs="Times New Roman"/>
        </w:rPr>
        <w:t xml:space="preserve">. </w:t>
      </w:r>
      <w:r>
        <w:rPr>
          <w:rFonts w:ascii="Times New Roman" w:hAnsi="Times New Roman" w:cs="Times New Roman"/>
          <w:lang w:val="fr-FR"/>
        </w:rPr>
        <w:t>godine</w:t>
      </w:r>
      <w:r w:rsidRPr="0079481A">
        <w:rPr>
          <w:rFonts w:ascii="Times New Roman" w:hAnsi="Times New Roman" w:cs="Times New Roman"/>
        </w:rPr>
        <w:t>.</w:t>
      </w:r>
    </w:p>
  </w:footnote>
  <w:footnote w:id="8">
    <w:p w:rsidR="00010675" w:rsidRPr="00630994" w:rsidRDefault="00010675" w:rsidP="00B63E2E">
      <w:pPr>
        <w:pStyle w:val="FootnoteText"/>
      </w:pPr>
      <w:r w:rsidRPr="00CA3381">
        <w:rPr>
          <w:rStyle w:val="FootnoteReference"/>
          <w:rFonts w:ascii="Times New Roman" w:hAnsi="Times New Roman" w:cs="Times New Roman"/>
        </w:rPr>
        <w:footnoteRef/>
      </w:r>
      <w:r w:rsidRPr="00CA3381">
        <w:rPr>
          <w:rFonts w:ascii="Times New Roman" w:hAnsi="Times New Roman" w:cs="Times New Roman"/>
        </w:rPr>
        <w:t xml:space="preserve"> </w:t>
      </w:r>
      <w:r>
        <w:rPr>
          <w:rFonts w:ascii="Times New Roman" w:hAnsi="Times New Roman" w:cs="Times New Roman"/>
        </w:rPr>
        <w:t xml:space="preserve">Brojni od ovih filmova imaju </w:t>
      </w:r>
      <w:r w:rsidRPr="00F44486">
        <w:rPr>
          <w:rFonts w:ascii="Times New Roman" w:hAnsi="Times New Roman" w:cs="Times New Roman"/>
        </w:rPr>
        <w:t xml:space="preserve">više od jednog reditelja jer se radi o omnibusima pa je broj reditelja debitanata znatno veći od broja debitantskih filmova. Prema podacima Filmskog centra srbije: </w:t>
      </w:r>
      <w:hyperlink r:id="rId2" w:history="1">
        <w:r w:rsidRPr="00F44486">
          <w:rPr>
            <w:rStyle w:val="Hyperlink"/>
            <w:rFonts w:ascii="Times New Roman" w:hAnsi="Times New Roman" w:cs="Times New Roman"/>
            <w:color w:val="auto"/>
          </w:rPr>
          <w:t>http://www.fcs.rs/filmovi/filmska-baza/</w:t>
        </w:r>
      </w:hyperlink>
      <w:r w:rsidRPr="00F44486">
        <w:rPr>
          <w:rFonts w:ascii="Times New Roman" w:hAnsi="Times New Roman" w:cs="Times New Roman"/>
        </w:rPr>
        <w:t>. Pristupljeno 30</w:t>
      </w:r>
      <w:r>
        <w:rPr>
          <w:rFonts w:ascii="Times New Roman" w:hAnsi="Times New Roman" w:cs="Times New Roman"/>
        </w:rPr>
        <w:t>.9.2017</w:t>
      </w:r>
      <w:r w:rsidRPr="0079481A">
        <w:rPr>
          <w:rFonts w:ascii="Times New Roman" w:hAnsi="Times New Roman" w:cs="Times New Roman"/>
        </w:rPr>
        <w:t xml:space="preserve">. </w:t>
      </w:r>
      <w:r>
        <w:rPr>
          <w:rFonts w:ascii="Times New Roman" w:hAnsi="Times New Roman" w:cs="Times New Roman"/>
          <w:lang w:val="fr-FR"/>
        </w:rPr>
        <w:t>godine</w:t>
      </w:r>
      <w:r w:rsidRPr="0079481A">
        <w:rPr>
          <w:rFonts w:ascii="Times New Roman" w:hAnsi="Times New Roman" w:cs="Times New Roman"/>
        </w:rPr>
        <w:t>.</w:t>
      </w:r>
    </w:p>
  </w:footnote>
  <w:footnote w:id="9">
    <w:p w:rsidR="00010675" w:rsidRPr="00B72BC1" w:rsidRDefault="00010675">
      <w:pPr>
        <w:pStyle w:val="FootnoteText"/>
        <w:rPr>
          <w:rFonts w:ascii="Times New Roman" w:hAnsi="Times New Roman" w:cs="Times New Roman"/>
          <w:lang w:val="sr-Latn-BA"/>
        </w:rPr>
      </w:pPr>
      <w:r w:rsidRPr="00B72BC1">
        <w:rPr>
          <w:rStyle w:val="FootnoteReference"/>
          <w:rFonts w:ascii="Times New Roman" w:hAnsi="Times New Roman" w:cs="Times New Roman"/>
        </w:rPr>
        <w:footnoteRef/>
      </w:r>
      <w:r w:rsidRPr="00B72BC1">
        <w:rPr>
          <w:rFonts w:ascii="Times New Roman" w:hAnsi="Times New Roman" w:cs="Times New Roman"/>
        </w:rPr>
        <w:t xml:space="preserve"> </w:t>
      </w:r>
      <w:r>
        <w:rPr>
          <w:rFonts w:ascii="Times New Roman" w:hAnsi="Times New Roman" w:cs="Times New Roman"/>
        </w:rPr>
        <w:t xml:space="preserve">Ideologija će biti definisana </w:t>
      </w:r>
      <w:r w:rsidRPr="00B72BC1">
        <w:rPr>
          <w:rFonts w:ascii="Times New Roman" w:hAnsi="Times New Roman" w:cs="Times New Roman"/>
        </w:rPr>
        <w:t xml:space="preserve"> „kao sistem verovanja, vrednosti i ideja karakterističan za određenu grupu […]. Korišćen u ovom smislu, izraz se odnosi na sisteme verovanja čija je funkcija da objasne zašto su stvari onakve kakve jesu pružajući interpretativni okvir kroz koji pojedinci i/ ili organizacije pronalaze smisao za sopstvena iskustva, odnose sa spoljašnjim svetom i planiraju budućnost“ (Albertazzi, McDonnell  2008:11).</w:t>
      </w:r>
    </w:p>
  </w:footnote>
  <w:footnote w:id="10">
    <w:p w:rsidR="00010675" w:rsidRPr="0087048D" w:rsidRDefault="00010675">
      <w:pPr>
        <w:pStyle w:val="FootnoteText"/>
        <w:rPr>
          <w:rFonts w:ascii="Times New Roman" w:hAnsi="Times New Roman" w:cs="Times New Roman"/>
          <w:lang w:val="sr-Latn-BA"/>
        </w:rPr>
      </w:pPr>
      <w:r w:rsidRPr="0087048D">
        <w:rPr>
          <w:rStyle w:val="FootnoteReference"/>
          <w:rFonts w:ascii="Times New Roman" w:hAnsi="Times New Roman" w:cs="Times New Roman"/>
        </w:rPr>
        <w:footnoteRef/>
      </w:r>
      <w:r w:rsidRPr="0087048D">
        <w:rPr>
          <w:rFonts w:ascii="Times New Roman" w:hAnsi="Times New Roman" w:cs="Times New Roman"/>
        </w:rPr>
        <w:t xml:space="preserve"> Fridman originalno koristi termin ravni svet (flat world) kako bi opisao ishodišno stanje procesa globalizacije.</w:t>
      </w:r>
    </w:p>
  </w:footnote>
  <w:footnote w:id="11">
    <w:p w:rsidR="00010675" w:rsidRPr="00C45BCA" w:rsidRDefault="00010675">
      <w:pPr>
        <w:pStyle w:val="FootnoteText"/>
        <w:rPr>
          <w:rFonts w:ascii="Times New Roman" w:hAnsi="Times New Roman" w:cs="Times New Roman"/>
          <w:lang w:val="sr-Latn-BA"/>
        </w:rPr>
      </w:pPr>
      <w:r w:rsidRPr="00C45BCA">
        <w:rPr>
          <w:rStyle w:val="FootnoteReference"/>
          <w:rFonts w:ascii="Times New Roman" w:hAnsi="Times New Roman" w:cs="Times New Roman"/>
        </w:rPr>
        <w:footnoteRef/>
      </w:r>
      <w:r w:rsidRPr="00C45BCA">
        <w:rPr>
          <w:rFonts w:ascii="Times New Roman" w:hAnsi="Times New Roman" w:cs="Times New Roman"/>
        </w:rPr>
        <w:t xml:space="preserve"> Zbog obima teme, ova veza biće dominantno istraživana jednosmerno, od novih medija ka filmu, dok će obrnut pravac ostati van fokusa rada.</w:t>
      </w:r>
    </w:p>
  </w:footnote>
  <w:footnote w:id="12">
    <w:p w:rsidR="00010675" w:rsidRPr="0087048D" w:rsidRDefault="00010675">
      <w:pPr>
        <w:pStyle w:val="FootnoteText"/>
        <w:rPr>
          <w:rFonts w:ascii="Times New Roman" w:hAnsi="Times New Roman" w:cs="Times New Roman"/>
          <w:lang w:val="sr-Latn-BA"/>
        </w:rPr>
      </w:pPr>
      <w:r w:rsidRPr="0087048D">
        <w:rPr>
          <w:rStyle w:val="FootnoteReference"/>
          <w:rFonts w:ascii="Times New Roman" w:hAnsi="Times New Roman" w:cs="Times New Roman"/>
        </w:rPr>
        <w:footnoteRef/>
      </w:r>
      <w:r w:rsidRPr="0087048D">
        <w:rPr>
          <w:rFonts w:ascii="Times New Roman" w:hAnsi="Times New Roman" w:cs="Times New Roman"/>
        </w:rPr>
        <w:t xml:space="preserve"> Utisak realističnosti izvodi se iz Bazenovog (Andre Bazin) pojma utisak stvarnosti (Bazin 1967), čime se u odnos filma i realnosti umeće subjektivnost i lično iskustvo kao i širi filmski i društveni kontekst, kako bi se razrešio paradoks Bazenovog određenja pojma. Za potrebe anali</w:t>
      </w:r>
      <w:r w:rsidRPr="0087048D">
        <w:rPr>
          <w:rFonts w:ascii="Times New Roman" w:hAnsi="Times New Roman" w:cs="Times New Roman"/>
          <w:lang w:val="sr-Latn-BA"/>
        </w:rPr>
        <w:t xml:space="preserve">ze </w:t>
      </w:r>
      <w:r w:rsidRPr="0087048D">
        <w:rPr>
          <w:rFonts w:ascii="Times New Roman" w:hAnsi="Times New Roman" w:cs="Times New Roman"/>
        </w:rPr>
        <w:t>ovaj pojam se može operacionalizovati kao ontološko pozicioniranje filma u odnosu prema trenutnom prikazivačkom standardu (Goodman  prema Turković 1988),  o čemu će više reči biti uskoro.</w:t>
      </w:r>
    </w:p>
  </w:footnote>
  <w:footnote w:id="13">
    <w:p w:rsidR="00010675" w:rsidRDefault="00010675" w:rsidP="00B63E2E">
      <w:pPr>
        <w:pStyle w:val="FootnoteText"/>
      </w:pPr>
      <w:r w:rsidRPr="00605BF5">
        <w:rPr>
          <w:rStyle w:val="FootnoteReference"/>
          <w:rFonts w:ascii="Times New Roman" w:hAnsi="Times New Roman" w:cs="Times New Roman"/>
        </w:rPr>
        <w:footnoteRef/>
      </w:r>
      <w:r w:rsidRPr="00605BF5">
        <w:rPr>
          <w:rFonts w:ascii="Times New Roman" w:hAnsi="Times New Roman" w:cs="Times New Roman"/>
        </w:rPr>
        <w:t xml:space="preserve"> „Arheološki pristup omogućava otkrivanje palimpsestnog i arhivskog  karaktera recentnih ostvarenja </w:t>
      </w:r>
      <w:r w:rsidRPr="00D22732">
        <w:rPr>
          <w:rFonts w:ascii="Times New Roman" w:hAnsi="Times New Roman" w:cs="Times New Roman"/>
        </w:rPr>
        <w:t xml:space="preserve">[...] </w:t>
      </w:r>
      <w:r w:rsidRPr="00605BF5">
        <w:rPr>
          <w:rFonts w:ascii="Times New Roman" w:hAnsi="Times New Roman" w:cs="Times New Roman"/>
        </w:rPr>
        <w:t>u odnosu na prethodne, ali i buduće tekstove[...]“ (Daković 201</w:t>
      </w:r>
      <w:r>
        <w:rPr>
          <w:rFonts w:ascii="Times New Roman" w:hAnsi="Times New Roman" w:cs="Times New Roman"/>
        </w:rPr>
        <w:t>6</w:t>
      </w:r>
      <w:r>
        <w:t>).</w:t>
      </w:r>
    </w:p>
  </w:footnote>
  <w:footnote w:id="14">
    <w:p w:rsidR="00010675" w:rsidRPr="00464694" w:rsidRDefault="00010675">
      <w:pPr>
        <w:pStyle w:val="FootnoteText"/>
        <w:rPr>
          <w:rFonts w:ascii="Times New Roman" w:hAnsi="Times New Roman" w:cs="Times New Roman"/>
          <w:lang w:val="sr-Latn-BA"/>
        </w:rPr>
      </w:pPr>
      <w:r w:rsidRPr="00464694">
        <w:rPr>
          <w:rStyle w:val="FootnoteReference"/>
          <w:rFonts w:ascii="Times New Roman" w:hAnsi="Times New Roman" w:cs="Times New Roman"/>
        </w:rPr>
        <w:footnoteRef/>
      </w:r>
      <w:r w:rsidRPr="00464694">
        <w:rPr>
          <w:rFonts w:ascii="Times New Roman" w:hAnsi="Times New Roman" w:cs="Times New Roman"/>
        </w:rPr>
        <w:t xml:space="preserve"> Broj ukupno snimljenih filmova bez</w:t>
      </w:r>
      <w:r>
        <w:rPr>
          <w:rFonts w:ascii="Times New Roman" w:hAnsi="Times New Roman" w:cs="Times New Roman"/>
        </w:rPr>
        <w:t xml:space="preserve"> </w:t>
      </w:r>
      <w:r w:rsidRPr="00464694">
        <w:rPr>
          <w:rFonts w:ascii="Times New Roman" w:hAnsi="Times New Roman" w:cs="Times New Roman"/>
        </w:rPr>
        <w:t>manjinskih koprodukcija</w:t>
      </w:r>
      <w:r>
        <w:rPr>
          <w:rFonts w:ascii="Times New Roman" w:hAnsi="Times New Roman" w:cs="Times New Roman"/>
        </w:rPr>
        <w:t xml:space="preserve">. </w:t>
      </w:r>
    </w:p>
  </w:footnote>
  <w:footnote w:id="15">
    <w:p w:rsidR="00010675" w:rsidRPr="00F44486" w:rsidRDefault="00010675">
      <w:pPr>
        <w:pStyle w:val="FootnoteText"/>
        <w:rPr>
          <w:rFonts w:ascii="Times New Roman" w:hAnsi="Times New Roman" w:cs="Times New Roman"/>
          <w:lang w:val="sr-Latn-BA"/>
        </w:rPr>
      </w:pPr>
      <w:r w:rsidRPr="00F44486">
        <w:rPr>
          <w:rStyle w:val="FootnoteReference"/>
          <w:rFonts w:ascii="Times New Roman" w:hAnsi="Times New Roman" w:cs="Times New Roman"/>
        </w:rPr>
        <w:footnoteRef/>
      </w:r>
      <w:r w:rsidRPr="00F44486">
        <w:rPr>
          <w:rFonts w:ascii="Times New Roman" w:hAnsi="Times New Roman" w:cs="Times New Roman"/>
        </w:rPr>
        <w:t xml:space="preserve"> Zbog nedostupnosti podataka, manjinske koprodukcije isključene su iz populacije srpskih filmova snimljenih u periodu od 2010-2016. godine  prilikom ekspertskih procena i anketiranja producenata.</w:t>
      </w:r>
    </w:p>
  </w:footnote>
  <w:footnote w:id="16">
    <w:p w:rsidR="00010675" w:rsidRPr="00F44486" w:rsidRDefault="00010675">
      <w:pPr>
        <w:pStyle w:val="FootnoteText"/>
        <w:rPr>
          <w:rFonts w:ascii="Times New Roman" w:hAnsi="Times New Roman" w:cs="Times New Roman"/>
        </w:rPr>
      </w:pPr>
      <w:r w:rsidRPr="00F44486">
        <w:rPr>
          <w:rStyle w:val="FootnoteReference"/>
          <w:rFonts w:ascii="Times New Roman" w:hAnsi="Times New Roman" w:cs="Times New Roman"/>
        </w:rPr>
        <w:footnoteRef/>
      </w:r>
      <w:r w:rsidRPr="00F44486">
        <w:rPr>
          <w:rFonts w:ascii="Times New Roman" w:hAnsi="Times New Roman" w:cs="Times New Roman"/>
        </w:rPr>
        <w:t>U prilogu se nalaze podaci i za period od 1945. do 1999. godine (Prilozi 7 i 8).</w:t>
      </w:r>
    </w:p>
  </w:footnote>
  <w:footnote w:id="17">
    <w:p w:rsidR="00010675" w:rsidRPr="00F44486" w:rsidRDefault="00010675">
      <w:pPr>
        <w:pStyle w:val="FootnoteText"/>
        <w:rPr>
          <w:rFonts w:ascii="Times New Roman" w:hAnsi="Times New Roman" w:cs="Times New Roman"/>
          <w:lang w:val="sr-Latn-BA"/>
        </w:rPr>
      </w:pPr>
      <w:r w:rsidRPr="00F44486">
        <w:rPr>
          <w:rStyle w:val="FootnoteReference"/>
          <w:rFonts w:ascii="Times New Roman" w:hAnsi="Times New Roman" w:cs="Times New Roman"/>
        </w:rPr>
        <w:footnoteRef/>
      </w:r>
      <w:r w:rsidRPr="00F44486">
        <w:rPr>
          <w:rFonts w:ascii="Times New Roman" w:hAnsi="Times New Roman" w:cs="Times New Roman"/>
        </w:rPr>
        <w:t xml:space="preserve"> Pre svega Filmskog centra Srbije (sukcesora Instituta za film) i Republičkog zavoda za statistiku Republike Srbije</w:t>
      </w:r>
    </w:p>
  </w:footnote>
  <w:footnote w:id="18">
    <w:p w:rsidR="00010675" w:rsidRPr="0085064D" w:rsidRDefault="00010675">
      <w:pPr>
        <w:pStyle w:val="FootnoteText"/>
        <w:rPr>
          <w:lang w:val="sr-Latn-BA"/>
        </w:rPr>
      </w:pPr>
      <w:r w:rsidRPr="00F44486">
        <w:rPr>
          <w:rStyle w:val="FootnoteReference"/>
          <w:rFonts w:ascii="Times New Roman" w:hAnsi="Times New Roman" w:cs="Times New Roman"/>
        </w:rPr>
        <w:footnoteRef/>
      </w:r>
      <w:r w:rsidRPr="00F44486">
        <w:rPr>
          <w:rFonts w:ascii="Times New Roman" w:hAnsi="Times New Roman" w:cs="Times New Roman"/>
        </w:rPr>
        <w:t xml:space="preserve"> Kao što je studija Bioskopi u Srbiji (Subašić, Opačić, Damnjanović 2013) i digitalne arhive Internešnal muvi data bejz (International movie database: http://www.imdb.com/. pristupljeno 02.07.2017. godine), Filmska banka (http://www.filmovi.com. pristupljeno 02.07.2017. godine)  i slično.</w:t>
      </w:r>
    </w:p>
  </w:footnote>
  <w:footnote w:id="19">
    <w:p w:rsidR="00010675" w:rsidRPr="00163137" w:rsidRDefault="00010675" w:rsidP="00C11430">
      <w:pPr>
        <w:pStyle w:val="FootnoteText"/>
        <w:rPr>
          <w:rFonts w:ascii="Times New Roman" w:hAnsi="Times New Roman" w:cs="Times New Roman"/>
        </w:rPr>
      </w:pPr>
      <w:r w:rsidRPr="00163137">
        <w:rPr>
          <w:rStyle w:val="FootnoteReference"/>
          <w:rFonts w:ascii="Times New Roman" w:hAnsi="Times New Roman" w:cs="Times New Roman"/>
        </w:rPr>
        <w:footnoteRef/>
      </w:r>
      <w:r w:rsidRPr="0079481A">
        <w:rPr>
          <w:rFonts w:ascii="Times New Roman" w:hAnsi="Times New Roman" w:cs="Times New Roman"/>
          <w:lang w:val="sr-Latn-BA"/>
        </w:rPr>
        <w:t xml:space="preserve"> U nekim </w:t>
      </w:r>
      <w:r w:rsidRPr="00163137">
        <w:rPr>
          <w:rFonts w:ascii="Times New Roman" w:hAnsi="Times New Roman" w:cs="Times New Roman"/>
        </w:rPr>
        <w:t xml:space="preserve">od pomenutih izvora </w:t>
      </w:r>
      <w:r>
        <w:rPr>
          <w:rFonts w:ascii="Times New Roman" w:hAnsi="Times New Roman" w:cs="Times New Roman"/>
        </w:rPr>
        <w:t xml:space="preserve">mogli su se pronaći </w:t>
      </w:r>
      <w:r w:rsidRPr="00163137">
        <w:rPr>
          <w:rFonts w:ascii="Times New Roman" w:hAnsi="Times New Roman" w:cs="Times New Roman"/>
        </w:rPr>
        <w:t>kvantifikovan</w:t>
      </w:r>
      <w:r>
        <w:rPr>
          <w:rFonts w:ascii="Times New Roman" w:hAnsi="Times New Roman" w:cs="Times New Roman"/>
        </w:rPr>
        <w:t>i</w:t>
      </w:r>
      <w:r w:rsidRPr="00163137">
        <w:rPr>
          <w:rFonts w:ascii="Times New Roman" w:hAnsi="Times New Roman" w:cs="Times New Roman"/>
        </w:rPr>
        <w:t xml:space="preserve"> i kodifikovan</w:t>
      </w:r>
      <w:r>
        <w:rPr>
          <w:rFonts w:ascii="Times New Roman" w:hAnsi="Times New Roman" w:cs="Times New Roman"/>
        </w:rPr>
        <w:t>i</w:t>
      </w:r>
      <w:r w:rsidRPr="00163137">
        <w:rPr>
          <w:rFonts w:ascii="Times New Roman" w:hAnsi="Times New Roman" w:cs="Times New Roman"/>
        </w:rPr>
        <w:t xml:space="preserve"> poda</w:t>
      </w:r>
      <w:r>
        <w:rPr>
          <w:rFonts w:ascii="Times New Roman" w:hAnsi="Times New Roman" w:cs="Times New Roman"/>
        </w:rPr>
        <w:t>ci</w:t>
      </w:r>
      <w:r w:rsidRPr="00163137">
        <w:rPr>
          <w:rFonts w:ascii="Times New Roman" w:hAnsi="Times New Roman" w:cs="Times New Roman"/>
        </w:rPr>
        <w:t xml:space="preserve">, </w:t>
      </w:r>
      <w:r>
        <w:rPr>
          <w:rFonts w:ascii="Times New Roman" w:hAnsi="Times New Roman" w:cs="Times New Roman"/>
        </w:rPr>
        <w:t>što se pre svega odnosi na</w:t>
      </w:r>
      <w:r w:rsidRPr="00163137">
        <w:rPr>
          <w:rFonts w:ascii="Times New Roman" w:hAnsi="Times New Roman" w:cs="Times New Roman"/>
        </w:rPr>
        <w:t xml:space="preserve"> period od 194</w:t>
      </w:r>
      <w:r>
        <w:rPr>
          <w:rFonts w:ascii="Times New Roman" w:hAnsi="Times New Roman" w:cs="Times New Roman"/>
        </w:rPr>
        <w:t>5</w:t>
      </w:r>
      <w:r w:rsidRPr="00163137">
        <w:rPr>
          <w:rFonts w:ascii="Times New Roman" w:hAnsi="Times New Roman" w:cs="Times New Roman"/>
        </w:rPr>
        <w:t>-2000. godin</w:t>
      </w:r>
      <w:r>
        <w:rPr>
          <w:rFonts w:ascii="Times New Roman" w:hAnsi="Times New Roman" w:cs="Times New Roman"/>
        </w:rPr>
        <w:t>e</w:t>
      </w:r>
      <w:r w:rsidRPr="00163137">
        <w:rPr>
          <w:rFonts w:ascii="Times New Roman" w:hAnsi="Times New Roman" w:cs="Times New Roman"/>
        </w:rPr>
        <w:t xml:space="preserve">. </w:t>
      </w:r>
      <w:r>
        <w:rPr>
          <w:rFonts w:ascii="Times New Roman" w:hAnsi="Times New Roman" w:cs="Times New Roman"/>
        </w:rPr>
        <w:t>Takođe,  za pojedine varijable nije bilo moguće pronaći relevantne podatake za sve godine pa su pojedina polja prediveđena za upis podataka ostala prazna.</w:t>
      </w:r>
    </w:p>
  </w:footnote>
  <w:footnote w:id="20">
    <w:p w:rsidR="00010675" w:rsidRPr="00BE4FE7" w:rsidRDefault="00010675">
      <w:pPr>
        <w:pStyle w:val="FootnoteText"/>
        <w:rPr>
          <w:rFonts w:ascii="Times New Roman" w:hAnsi="Times New Roman" w:cs="Times New Roman"/>
        </w:rPr>
      </w:pPr>
      <w:r w:rsidRPr="00BE4FE7">
        <w:rPr>
          <w:rStyle w:val="FootnoteReference"/>
          <w:rFonts w:ascii="Times New Roman" w:hAnsi="Times New Roman" w:cs="Times New Roman"/>
        </w:rPr>
        <w:footnoteRef/>
      </w:r>
      <w:r w:rsidRPr="00BE4FE7">
        <w:rPr>
          <w:rFonts w:ascii="Times New Roman" w:hAnsi="Times New Roman" w:cs="Times New Roman"/>
        </w:rPr>
        <w:t xml:space="preserve"> </w:t>
      </w:r>
      <w:r w:rsidRPr="004275D8">
        <w:rPr>
          <w:rFonts w:ascii="Times New Roman" w:hAnsi="Times New Roman" w:cs="Times New Roman"/>
        </w:rPr>
        <w:t xml:space="preserve">Treba voditi računa da je uzorak filmova obrađen u kvalitativnoj analizi nezavistan od uzorka filmova obrađenih u kvantitativnoj analizi (upitnik). </w:t>
      </w:r>
      <w:r w:rsidRPr="00BE4FE7">
        <w:rPr>
          <w:rFonts w:ascii="Times New Roman" w:hAnsi="Times New Roman" w:cs="Times New Roman"/>
          <w:lang w:val="en-US"/>
        </w:rPr>
        <w:t>Izme</w:t>
      </w:r>
      <w:r w:rsidRPr="0079481A">
        <w:rPr>
          <w:rFonts w:ascii="Times New Roman" w:hAnsi="Times New Roman" w:cs="Times New Roman"/>
        </w:rPr>
        <w:t>đ</w:t>
      </w:r>
      <w:r w:rsidRPr="00BE4FE7">
        <w:rPr>
          <w:rFonts w:ascii="Times New Roman" w:hAnsi="Times New Roman" w:cs="Times New Roman"/>
          <w:lang w:val="en-US"/>
        </w:rPr>
        <w:t>u</w:t>
      </w:r>
      <w:r w:rsidRPr="0079481A">
        <w:rPr>
          <w:rFonts w:ascii="Times New Roman" w:hAnsi="Times New Roman" w:cs="Times New Roman"/>
        </w:rPr>
        <w:t xml:space="preserve"> </w:t>
      </w:r>
      <w:r w:rsidRPr="00BE4FE7">
        <w:rPr>
          <w:rFonts w:ascii="Times New Roman" w:hAnsi="Times New Roman" w:cs="Times New Roman"/>
          <w:lang w:val="en-US"/>
        </w:rPr>
        <w:t>ova</w:t>
      </w:r>
      <w:r w:rsidRPr="0079481A">
        <w:rPr>
          <w:rFonts w:ascii="Times New Roman" w:hAnsi="Times New Roman" w:cs="Times New Roman"/>
        </w:rPr>
        <w:t xml:space="preserve"> </w:t>
      </w:r>
      <w:r w:rsidRPr="00BE4FE7">
        <w:rPr>
          <w:rFonts w:ascii="Times New Roman" w:hAnsi="Times New Roman" w:cs="Times New Roman"/>
          <w:lang w:val="en-US"/>
        </w:rPr>
        <w:t>dva</w:t>
      </w:r>
      <w:r w:rsidRPr="0079481A">
        <w:rPr>
          <w:rFonts w:ascii="Times New Roman" w:hAnsi="Times New Roman" w:cs="Times New Roman"/>
        </w:rPr>
        <w:t xml:space="preserve"> </w:t>
      </w:r>
      <w:r w:rsidRPr="00BE4FE7">
        <w:rPr>
          <w:rFonts w:ascii="Times New Roman" w:hAnsi="Times New Roman" w:cs="Times New Roman"/>
          <w:lang w:val="en-US"/>
        </w:rPr>
        <w:t>uzorka</w:t>
      </w:r>
      <w:r w:rsidRPr="0079481A">
        <w:rPr>
          <w:rFonts w:ascii="Times New Roman" w:hAnsi="Times New Roman" w:cs="Times New Roman"/>
        </w:rPr>
        <w:t xml:space="preserve"> </w:t>
      </w:r>
      <w:r w:rsidRPr="00BE4FE7">
        <w:rPr>
          <w:rFonts w:ascii="Times New Roman" w:hAnsi="Times New Roman" w:cs="Times New Roman"/>
          <w:lang w:val="en-US"/>
        </w:rPr>
        <w:t>postoji</w:t>
      </w:r>
      <w:r w:rsidRPr="0079481A">
        <w:rPr>
          <w:rFonts w:ascii="Times New Roman" w:hAnsi="Times New Roman" w:cs="Times New Roman"/>
        </w:rPr>
        <w:t xml:space="preserve"> </w:t>
      </w:r>
      <w:r w:rsidRPr="00BE4FE7">
        <w:rPr>
          <w:rFonts w:ascii="Times New Roman" w:hAnsi="Times New Roman" w:cs="Times New Roman"/>
          <w:lang w:val="en-US"/>
        </w:rPr>
        <w:t>izvestan</w:t>
      </w:r>
      <w:r w:rsidRPr="0079481A">
        <w:rPr>
          <w:rFonts w:ascii="Times New Roman" w:hAnsi="Times New Roman" w:cs="Times New Roman"/>
        </w:rPr>
        <w:t xml:space="preserve"> </w:t>
      </w:r>
      <w:r w:rsidRPr="00BE4FE7">
        <w:rPr>
          <w:rFonts w:ascii="Times New Roman" w:hAnsi="Times New Roman" w:cs="Times New Roman"/>
          <w:lang w:val="en-US"/>
        </w:rPr>
        <w:t>stepen</w:t>
      </w:r>
      <w:r w:rsidRPr="0079481A">
        <w:rPr>
          <w:rFonts w:ascii="Times New Roman" w:hAnsi="Times New Roman" w:cs="Times New Roman"/>
        </w:rPr>
        <w:t xml:space="preserve"> </w:t>
      </w:r>
      <w:r w:rsidRPr="00BE4FE7">
        <w:rPr>
          <w:rFonts w:ascii="Times New Roman" w:hAnsi="Times New Roman" w:cs="Times New Roman"/>
          <w:lang w:val="en-US"/>
        </w:rPr>
        <w:t>preklapanja</w:t>
      </w:r>
      <w:r w:rsidRPr="0079481A">
        <w:rPr>
          <w:rFonts w:ascii="Times New Roman" w:hAnsi="Times New Roman" w:cs="Times New Roman"/>
        </w:rPr>
        <w:t xml:space="preserve"> </w:t>
      </w:r>
      <w:r w:rsidRPr="007F0E01">
        <w:rPr>
          <w:rFonts w:ascii="Times New Roman" w:hAnsi="Times New Roman" w:cs="Times New Roman"/>
          <w:lang w:val="en-US"/>
        </w:rPr>
        <w:t>ali</w:t>
      </w:r>
      <w:r w:rsidRPr="0079481A">
        <w:rPr>
          <w:rFonts w:ascii="Times New Roman" w:hAnsi="Times New Roman" w:cs="Times New Roman"/>
        </w:rPr>
        <w:t xml:space="preserve"> </w:t>
      </w:r>
      <w:r w:rsidRPr="007F0E01">
        <w:rPr>
          <w:rFonts w:ascii="Times New Roman" w:hAnsi="Times New Roman" w:cs="Times New Roman"/>
          <w:lang w:val="en-US"/>
        </w:rPr>
        <w:t>ne</w:t>
      </w:r>
      <w:r w:rsidRPr="0079481A">
        <w:rPr>
          <w:rFonts w:ascii="Times New Roman" w:hAnsi="Times New Roman" w:cs="Times New Roman"/>
        </w:rPr>
        <w:t xml:space="preserve"> </w:t>
      </w:r>
      <w:r w:rsidRPr="007F0E01">
        <w:rPr>
          <w:rFonts w:ascii="Times New Roman" w:hAnsi="Times New Roman" w:cs="Times New Roman"/>
          <w:lang w:val="en-US"/>
        </w:rPr>
        <w:t>i</w:t>
      </w:r>
      <w:r w:rsidRPr="0079481A">
        <w:rPr>
          <w:rFonts w:ascii="Times New Roman" w:hAnsi="Times New Roman" w:cs="Times New Roman"/>
        </w:rPr>
        <w:t xml:space="preserve"> </w:t>
      </w:r>
      <w:r w:rsidRPr="007F0E01">
        <w:rPr>
          <w:rFonts w:ascii="Times New Roman" w:hAnsi="Times New Roman" w:cs="Times New Roman"/>
          <w:lang w:val="en-US"/>
        </w:rPr>
        <w:t>potpun</w:t>
      </w:r>
      <w:r w:rsidRPr="0079481A">
        <w:rPr>
          <w:rFonts w:ascii="Times New Roman" w:hAnsi="Times New Roman" w:cs="Times New Roman"/>
        </w:rPr>
        <w:t>.</w:t>
      </w:r>
    </w:p>
  </w:footnote>
  <w:footnote w:id="21">
    <w:p w:rsidR="00010675" w:rsidRPr="00F44486" w:rsidRDefault="00010675" w:rsidP="005B5D8B">
      <w:pPr>
        <w:pStyle w:val="FootnoteText"/>
      </w:pPr>
      <w:r w:rsidRPr="00F44486">
        <w:rPr>
          <w:rStyle w:val="FootnoteReference"/>
          <w:rFonts w:ascii="Times New Roman" w:hAnsi="Times New Roman" w:cs="Times New Roman"/>
        </w:rPr>
        <w:footnoteRef/>
      </w:r>
      <w:r w:rsidRPr="00F44486">
        <w:rPr>
          <w:rFonts w:ascii="Times New Roman" w:hAnsi="Times New Roman" w:cs="Times New Roman"/>
        </w:rPr>
        <w:t xml:space="preserve"> </w:t>
      </w:r>
      <w:r w:rsidRPr="00F44486">
        <w:rPr>
          <w:rFonts w:ascii="Times New Roman" w:hAnsi="Times New Roman" w:cs="Times New Roman"/>
          <w:lang w:val="sr-Latn-BA"/>
        </w:rPr>
        <w:t xml:space="preserve">Prema Meriem-Vebster (Merriam-Webster) onlajn rečniku: </w:t>
      </w:r>
      <w:hyperlink r:id="rId3" w:history="1">
        <w:r w:rsidRPr="00F44486">
          <w:rPr>
            <w:rStyle w:val="Hyperlink"/>
            <w:rFonts w:ascii="Times New Roman" w:hAnsi="Times New Roman" w:cs="Times New Roman"/>
            <w:color w:val="auto"/>
            <w:lang w:val="sr-Latn-BA"/>
          </w:rPr>
          <w:t>https://www.merriam-webster.com/dictionary/medium</w:t>
        </w:r>
      </w:hyperlink>
      <w:r w:rsidRPr="00F44486">
        <w:t xml:space="preserve">. </w:t>
      </w:r>
      <w:r w:rsidRPr="00F44486">
        <w:rPr>
          <w:rFonts w:ascii="Times New Roman" w:hAnsi="Times New Roman" w:cs="Times New Roman"/>
          <w:lang w:val="sr-Latn-BA"/>
        </w:rPr>
        <w:t>Posećeno 1.5.2018.</w:t>
      </w:r>
    </w:p>
  </w:footnote>
  <w:footnote w:id="22">
    <w:p w:rsidR="00010675" w:rsidRPr="00AC5F13" w:rsidRDefault="00010675" w:rsidP="005B5D8B">
      <w:pPr>
        <w:pStyle w:val="FootnoteText"/>
        <w:rPr>
          <w:rFonts w:ascii="Times New Roman" w:hAnsi="Times New Roman" w:cs="Times New Roman"/>
          <w:color w:val="FF0000"/>
          <w:lang w:val="sr-Latn-BA"/>
        </w:rPr>
      </w:pPr>
      <w:r w:rsidRPr="00F44486">
        <w:rPr>
          <w:rStyle w:val="FootnoteReference"/>
          <w:rFonts w:ascii="Times New Roman" w:hAnsi="Times New Roman" w:cs="Times New Roman"/>
        </w:rPr>
        <w:footnoteRef/>
      </w:r>
      <w:r w:rsidRPr="00F44486">
        <w:rPr>
          <w:rFonts w:ascii="Times New Roman" w:hAnsi="Times New Roman" w:cs="Times New Roman"/>
        </w:rPr>
        <w:t xml:space="preserve"> </w:t>
      </w:r>
      <w:r w:rsidRPr="00F44486">
        <w:rPr>
          <w:rFonts w:ascii="Times New Roman" w:hAnsi="Times New Roman" w:cs="Times New Roman"/>
          <w:lang w:val="sr-Latn-BA"/>
        </w:rPr>
        <w:t xml:space="preserve">Prema Meriem-Vebster (Merriam-Webster) onlajn rečniku: </w:t>
      </w:r>
      <w:hyperlink r:id="rId4" w:history="1">
        <w:r w:rsidRPr="00F44486">
          <w:rPr>
            <w:rStyle w:val="Hyperlink"/>
            <w:rFonts w:ascii="Times New Roman" w:hAnsi="Times New Roman" w:cs="Times New Roman"/>
            <w:color w:val="auto"/>
            <w:lang w:val="sr-Latn-BA"/>
          </w:rPr>
          <w:t>https://www.merriam-webster.com/dictionary/medium</w:t>
        </w:r>
      </w:hyperlink>
      <w:r w:rsidRPr="00F44486">
        <w:rPr>
          <w:rFonts w:ascii="Times New Roman" w:hAnsi="Times New Roman" w:cs="Times New Roman"/>
          <w:lang w:val="sr-Latn-BA"/>
        </w:rPr>
        <w:t>, Posećeno 1.5.2018.</w:t>
      </w:r>
    </w:p>
  </w:footnote>
  <w:footnote w:id="23">
    <w:p w:rsidR="00010675" w:rsidRPr="00F44486" w:rsidRDefault="00010675">
      <w:pPr>
        <w:pStyle w:val="FootnoteText"/>
        <w:rPr>
          <w:rFonts w:ascii="Times New Roman" w:hAnsi="Times New Roman" w:cs="Times New Roman"/>
          <w:lang w:val="sr-Latn-BA"/>
        </w:rPr>
      </w:pPr>
      <w:r w:rsidRPr="00A34D65">
        <w:rPr>
          <w:rStyle w:val="FootnoteReference"/>
          <w:rFonts w:ascii="Times New Roman" w:hAnsi="Times New Roman" w:cs="Times New Roman"/>
        </w:rPr>
        <w:footnoteRef/>
      </w:r>
      <w:r w:rsidRPr="00A34D65">
        <w:rPr>
          <w:rFonts w:ascii="Times New Roman" w:hAnsi="Times New Roman" w:cs="Times New Roman"/>
        </w:rPr>
        <w:t xml:space="preserve"> Na primer filmski gledalac.</w:t>
      </w:r>
    </w:p>
  </w:footnote>
  <w:footnote w:id="24">
    <w:p w:rsidR="00010675" w:rsidRPr="00BA39BD" w:rsidRDefault="00010675">
      <w:pPr>
        <w:pStyle w:val="FootnoteText"/>
        <w:rPr>
          <w:rFonts w:ascii="Times New Roman" w:hAnsi="Times New Roman" w:cs="Times New Roman"/>
          <w:color w:val="FFC000"/>
          <w:lang w:val="sr-Latn-BA"/>
        </w:rPr>
      </w:pPr>
      <w:r w:rsidRPr="00F44486">
        <w:rPr>
          <w:rStyle w:val="FootnoteReference"/>
          <w:rFonts w:ascii="Times New Roman" w:hAnsi="Times New Roman" w:cs="Times New Roman"/>
        </w:rPr>
        <w:footnoteRef/>
      </w:r>
      <w:r w:rsidRPr="00F44486">
        <w:rPr>
          <w:rFonts w:ascii="Times New Roman" w:hAnsi="Times New Roman" w:cs="Times New Roman"/>
        </w:rPr>
        <w:t xml:space="preserve"> U smislu drugogo i trećeg određenja medija, pod direktinim pristupom informacijama misli se na nemogućnost saznavanja i rekonstrukciju  umetničkog  iskaza isključivo iz zapisa.</w:t>
      </w:r>
    </w:p>
  </w:footnote>
  <w:footnote w:id="25">
    <w:p w:rsidR="00010675" w:rsidRPr="00A34D65" w:rsidRDefault="00010675">
      <w:pPr>
        <w:pStyle w:val="FootnoteText"/>
        <w:rPr>
          <w:lang w:val="sr-Latn-BA"/>
        </w:rPr>
      </w:pPr>
      <w:r w:rsidRPr="00A34D65">
        <w:rPr>
          <w:rFonts w:ascii="Times New Roman" w:hAnsi="Times New Roman" w:cs="Times New Roman"/>
          <w:vertAlign w:val="superscript"/>
        </w:rPr>
        <w:footnoteRef/>
      </w:r>
      <w:r w:rsidRPr="00A34D65">
        <w:rPr>
          <w:rFonts w:ascii="Times New Roman" w:hAnsi="Times New Roman" w:cs="Times New Roman"/>
          <w:vertAlign w:val="superscript"/>
        </w:rPr>
        <w:t xml:space="preserve"> </w:t>
      </w:r>
      <w:r w:rsidRPr="00A34D65">
        <w:rPr>
          <w:rFonts w:ascii="Times New Roman" w:hAnsi="Times New Roman" w:cs="Times New Roman"/>
        </w:rPr>
        <w:t>Na primer govorni ili gestovni aparat.</w:t>
      </w:r>
    </w:p>
  </w:footnote>
  <w:footnote w:id="26">
    <w:p w:rsidR="00010675" w:rsidRPr="00F44486" w:rsidRDefault="00010675">
      <w:pPr>
        <w:pStyle w:val="FootnoteText"/>
        <w:rPr>
          <w:rFonts w:ascii="Times New Roman" w:hAnsi="Times New Roman" w:cs="Times New Roman"/>
          <w:lang w:val="sr-Latn-BA"/>
        </w:rPr>
      </w:pPr>
      <w:r w:rsidRPr="00F44486">
        <w:rPr>
          <w:rStyle w:val="FootnoteReference"/>
          <w:rFonts w:ascii="Times New Roman" w:hAnsi="Times New Roman" w:cs="Times New Roman"/>
        </w:rPr>
        <w:footnoteRef/>
      </w:r>
      <w:r w:rsidRPr="00F44486">
        <w:rPr>
          <w:rFonts w:ascii="Times New Roman" w:hAnsi="Times New Roman" w:cs="Times New Roman"/>
        </w:rPr>
        <w:t xml:space="preserve"> Kao što je već rečeno, pravi se razlika u odnosu Bazenov pojam utisak stvarnosti (Bazin 1967), koja će uskoro biti detaljno razmatrana.</w:t>
      </w:r>
    </w:p>
  </w:footnote>
  <w:footnote w:id="27">
    <w:p w:rsidR="00010675" w:rsidRPr="00F44486" w:rsidRDefault="00010675">
      <w:pPr>
        <w:pStyle w:val="FootnoteText"/>
        <w:rPr>
          <w:rFonts w:ascii="Times New Roman" w:hAnsi="Times New Roman" w:cs="Times New Roman"/>
          <w:lang w:val="sr-Latn-BA"/>
        </w:rPr>
      </w:pPr>
      <w:r w:rsidRPr="00F44486">
        <w:rPr>
          <w:rStyle w:val="FootnoteReference"/>
          <w:rFonts w:ascii="Times New Roman" w:hAnsi="Times New Roman" w:cs="Times New Roman"/>
        </w:rPr>
        <w:footnoteRef/>
      </w:r>
      <w:r w:rsidRPr="00F44486">
        <w:rPr>
          <w:rFonts w:ascii="Times New Roman" w:hAnsi="Times New Roman" w:cs="Times New Roman"/>
        </w:rPr>
        <w:t xml:space="preserve"> </w:t>
      </w:r>
      <w:r w:rsidRPr="00F44486">
        <w:rPr>
          <w:rFonts w:ascii="Times New Roman" w:hAnsi="Times New Roman" w:cs="Times New Roman"/>
          <w:lang w:val="sr-Latn-BA"/>
        </w:rPr>
        <w:t>Ipak oštra granica se ne može povući jer su odgovori na ova pitanja u međuzavisnom odnosu.</w:t>
      </w:r>
    </w:p>
  </w:footnote>
  <w:footnote w:id="28">
    <w:p w:rsidR="00010675" w:rsidRPr="00754519" w:rsidRDefault="00010675">
      <w:pPr>
        <w:pStyle w:val="FootnoteText"/>
        <w:rPr>
          <w:rFonts w:ascii="Times New Roman" w:hAnsi="Times New Roman" w:cs="Times New Roman"/>
          <w:color w:val="00B050"/>
          <w:lang w:val="sr-Latn-BA"/>
        </w:rPr>
      </w:pPr>
      <w:r w:rsidRPr="00F44486">
        <w:rPr>
          <w:rStyle w:val="FootnoteReference"/>
          <w:rFonts w:ascii="Times New Roman" w:hAnsi="Times New Roman" w:cs="Times New Roman"/>
        </w:rPr>
        <w:footnoteRef/>
      </w:r>
      <w:r w:rsidRPr="00F44486">
        <w:rPr>
          <w:rFonts w:ascii="Times New Roman" w:hAnsi="Times New Roman" w:cs="Times New Roman"/>
        </w:rPr>
        <w:t xml:space="preserve"> Zbog složenosti predmeta izučavanja, kao što će uskoro biti pokazano, ova pitanja treba shvatiti pre kao razmatranje mogućih ontoloških istraživanja sa ciljem određenja prirode filma i utiska realističnosti koji kod gledalaca izaziva a ne kao preciznu taksonomiju ontoloških razmatranja filma (i medija).</w:t>
      </w:r>
    </w:p>
  </w:footnote>
  <w:footnote w:id="29">
    <w:p w:rsidR="00010675" w:rsidRPr="009F6EF8" w:rsidRDefault="00010675">
      <w:pPr>
        <w:pStyle w:val="FootnoteText"/>
        <w:rPr>
          <w:rFonts w:ascii="Times New Roman" w:hAnsi="Times New Roman" w:cs="Times New Roman"/>
          <w:lang w:val="sr-Latn-BA"/>
        </w:rPr>
      </w:pPr>
      <w:r w:rsidRPr="009F6EF8">
        <w:rPr>
          <w:rStyle w:val="FootnoteReference"/>
          <w:rFonts w:ascii="Times New Roman" w:hAnsi="Times New Roman" w:cs="Times New Roman"/>
        </w:rPr>
        <w:footnoteRef/>
      </w:r>
      <w:r w:rsidRPr="009F6EF8">
        <w:rPr>
          <w:rFonts w:ascii="Times New Roman" w:hAnsi="Times New Roman" w:cs="Times New Roman"/>
        </w:rPr>
        <w:t xml:space="preserve"> Na primer u animiranom filmu, realističan crtež karaktera sa ne realističnim glasovima.</w:t>
      </w:r>
    </w:p>
  </w:footnote>
  <w:footnote w:id="30">
    <w:p w:rsidR="00010675" w:rsidRPr="00A34D65" w:rsidRDefault="00010675" w:rsidP="00643F11">
      <w:pPr>
        <w:pStyle w:val="FootnoteText"/>
      </w:pPr>
      <w:r w:rsidRPr="00A34D65">
        <w:rPr>
          <w:rStyle w:val="FootnoteReference"/>
        </w:rPr>
        <w:footnoteRef/>
      </w:r>
      <w:r w:rsidRPr="00A34D65">
        <w:t xml:space="preserve"> </w:t>
      </w:r>
      <w:r w:rsidRPr="00A34D65">
        <w:rPr>
          <w:rFonts w:ascii="Times New Roman" w:hAnsi="Times New Roman" w:cs="Times New Roman"/>
        </w:rPr>
        <w:t>Kada</w:t>
      </w:r>
      <w:r w:rsidRPr="00A34D65">
        <w:rPr>
          <w:rFonts w:ascii="Times New Roman" w:hAnsi="Times New Roman" w:cs="Times New Roman"/>
          <w:lang w:val="sr-Latn-BA"/>
        </w:rPr>
        <w:t xml:space="preserve"> </w:t>
      </w:r>
      <w:r w:rsidRPr="00A34D65">
        <w:rPr>
          <w:rFonts w:ascii="Times New Roman" w:hAnsi="Times New Roman" w:cs="Times New Roman"/>
        </w:rPr>
        <w:t>se</w:t>
      </w:r>
      <w:r w:rsidRPr="00A34D65">
        <w:rPr>
          <w:rFonts w:ascii="Times New Roman" w:hAnsi="Times New Roman" w:cs="Times New Roman"/>
          <w:lang w:val="sr-Latn-BA"/>
        </w:rPr>
        <w:t xml:space="preserve"> </w:t>
      </w:r>
      <w:r w:rsidRPr="00A34D65">
        <w:rPr>
          <w:rFonts w:ascii="Times New Roman" w:hAnsi="Times New Roman" w:cs="Times New Roman"/>
        </w:rPr>
        <w:t>ka</w:t>
      </w:r>
      <w:r w:rsidRPr="00A34D65">
        <w:rPr>
          <w:rFonts w:ascii="Times New Roman" w:hAnsi="Times New Roman" w:cs="Times New Roman"/>
          <w:lang w:val="sr-Latn-BA"/>
        </w:rPr>
        <w:t>ž</w:t>
      </w:r>
      <w:r w:rsidRPr="00A34D65">
        <w:rPr>
          <w:rFonts w:ascii="Times New Roman" w:hAnsi="Times New Roman" w:cs="Times New Roman"/>
        </w:rPr>
        <w:t>e</w:t>
      </w:r>
      <w:r w:rsidRPr="00A34D65">
        <w:rPr>
          <w:rFonts w:ascii="Times New Roman" w:hAnsi="Times New Roman" w:cs="Times New Roman"/>
          <w:lang w:val="sr-Latn-BA"/>
        </w:rPr>
        <w:t xml:space="preserve"> </w:t>
      </w:r>
      <w:r w:rsidRPr="00A34D65">
        <w:rPr>
          <w:rFonts w:ascii="Times New Roman" w:hAnsi="Times New Roman" w:cs="Times New Roman"/>
        </w:rPr>
        <w:t>natur</w:t>
      </w:r>
      <w:r w:rsidRPr="00A34D65">
        <w:rPr>
          <w:rFonts w:ascii="Times New Roman" w:hAnsi="Times New Roman" w:cs="Times New Roman"/>
          <w:lang w:val="sr-Latn-BA"/>
        </w:rPr>
        <w:t>šč</w:t>
      </w:r>
      <w:r w:rsidRPr="00A34D65">
        <w:rPr>
          <w:rFonts w:ascii="Times New Roman" w:hAnsi="Times New Roman" w:cs="Times New Roman"/>
        </w:rPr>
        <w:t>ici</w:t>
      </w:r>
      <w:r w:rsidRPr="00A34D65">
        <w:rPr>
          <w:rFonts w:ascii="Times New Roman" w:hAnsi="Times New Roman" w:cs="Times New Roman"/>
          <w:lang w:val="sr-Latn-BA"/>
        </w:rPr>
        <w:t xml:space="preserve"> </w:t>
      </w:r>
      <w:r w:rsidRPr="00A34D65">
        <w:rPr>
          <w:rFonts w:ascii="Times New Roman" w:hAnsi="Times New Roman" w:cs="Times New Roman"/>
        </w:rPr>
        <w:t>misli</w:t>
      </w:r>
      <w:r w:rsidRPr="00A34D65">
        <w:rPr>
          <w:rFonts w:ascii="Times New Roman" w:hAnsi="Times New Roman" w:cs="Times New Roman"/>
          <w:lang w:val="sr-Latn-BA"/>
        </w:rPr>
        <w:t xml:space="preserve"> </w:t>
      </w:r>
      <w:r w:rsidRPr="00A34D65">
        <w:rPr>
          <w:rFonts w:ascii="Times New Roman" w:hAnsi="Times New Roman" w:cs="Times New Roman"/>
        </w:rPr>
        <w:t>se</w:t>
      </w:r>
      <w:r w:rsidRPr="00A34D65">
        <w:rPr>
          <w:rFonts w:ascii="Times New Roman" w:hAnsi="Times New Roman" w:cs="Times New Roman"/>
          <w:lang w:val="sr-Latn-BA"/>
        </w:rPr>
        <w:t xml:space="preserve"> </w:t>
      </w:r>
      <w:r w:rsidRPr="00A34D65">
        <w:rPr>
          <w:rFonts w:ascii="Times New Roman" w:hAnsi="Times New Roman" w:cs="Times New Roman"/>
        </w:rPr>
        <w:t>na</w:t>
      </w:r>
      <w:r w:rsidRPr="00A34D65">
        <w:rPr>
          <w:rFonts w:ascii="Times New Roman" w:hAnsi="Times New Roman" w:cs="Times New Roman"/>
          <w:lang w:val="sr-Latn-BA"/>
        </w:rPr>
        <w:t xml:space="preserve"> </w:t>
      </w:r>
      <w:r w:rsidRPr="00A34D65">
        <w:rPr>
          <w:rFonts w:ascii="Times New Roman" w:hAnsi="Times New Roman" w:cs="Times New Roman"/>
        </w:rPr>
        <w:t>lju</w:t>
      </w:r>
      <w:r w:rsidRPr="0079481A">
        <w:rPr>
          <w:rFonts w:ascii="Times New Roman" w:hAnsi="Times New Roman" w:cs="Times New Roman"/>
          <w:lang w:val="sr-Latn-BA"/>
        </w:rPr>
        <w:t>de</w:t>
      </w:r>
      <w:r w:rsidRPr="00A34D65">
        <w:rPr>
          <w:rFonts w:ascii="Times New Roman" w:hAnsi="Times New Roman" w:cs="Times New Roman"/>
          <w:lang w:val="sr-Latn-BA"/>
        </w:rPr>
        <w:t xml:space="preserve"> </w:t>
      </w:r>
      <w:r w:rsidRPr="0079481A">
        <w:rPr>
          <w:rFonts w:ascii="Times New Roman" w:hAnsi="Times New Roman" w:cs="Times New Roman"/>
          <w:lang w:val="sr-Latn-BA"/>
        </w:rPr>
        <w:t>bez</w:t>
      </w:r>
      <w:r w:rsidRPr="00A34D65">
        <w:rPr>
          <w:rFonts w:ascii="Times New Roman" w:hAnsi="Times New Roman" w:cs="Times New Roman"/>
          <w:lang w:val="sr-Latn-BA"/>
        </w:rPr>
        <w:t xml:space="preserve"> </w:t>
      </w:r>
      <w:r w:rsidRPr="0079481A">
        <w:rPr>
          <w:rFonts w:ascii="Times New Roman" w:hAnsi="Times New Roman" w:cs="Times New Roman"/>
          <w:lang w:val="sr-Latn-BA"/>
        </w:rPr>
        <w:t>gluma</w:t>
      </w:r>
      <w:r w:rsidRPr="00A34D65">
        <w:rPr>
          <w:rFonts w:ascii="Times New Roman" w:hAnsi="Times New Roman" w:cs="Times New Roman"/>
          <w:lang w:val="sr-Latn-BA"/>
        </w:rPr>
        <w:t>č</w:t>
      </w:r>
      <w:r w:rsidRPr="0079481A">
        <w:rPr>
          <w:rFonts w:ascii="Times New Roman" w:hAnsi="Times New Roman" w:cs="Times New Roman"/>
          <w:lang w:val="sr-Latn-BA"/>
        </w:rPr>
        <w:t>ke</w:t>
      </w:r>
      <w:r w:rsidRPr="00A34D65">
        <w:rPr>
          <w:rFonts w:ascii="Times New Roman" w:hAnsi="Times New Roman" w:cs="Times New Roman"/>
          <w:lang w:val="sr-Latn-BA"/>
        </w:rPr>
        <w:t xml:space="preserve"> š</w:t>
      </w:r>
      <w:r w:rsidRPr="0079481A">
        <w:rPr>
          <w:rFonts w:ascii="Times New Roman" w:hAnsi="Times New Roman" w:cs="Times New Roman"/>
          <w:lang w:val="sr-Latn-BA"/>
        </w:rPr>
        <w:t>kole</w:t>
      </w:r>
      <w:r w:rsidRPr="00A34D65">
        <w:rPr>
          <w:rFonts w:ascii="Times New Roman" w:hAnsi="Times New Roman" w:cs="Times New Roman"/>
          <w:lang w:val="sr-Latn-BA"/>
        </w:rPr>
        <w:t xml:space="preserve"> </w:t>
      </w:r>
      <w:r w:rsidRPr="0079481A">
        <w:rPr>
          <w:rFonts w:ascii="Times New Roman" w:hAnsi="Times New Roman" w:cs="Times New Roman"/>
          <w:lang w:val="sr-Latn-BA"/>
        </w:rPr>
        <w:t>i</w:t>
      </w:r>
      <w:r w:rsidRPr="00A34D65">
        <w:rPr>
          <w:rFonts w:ascii="Times New Roman" w:hAnsi="Times New Roman" w:cs="Times New Roman"/>
          <w:lang w:val="sr-Latn-BA"/>
        </w:rPr>
        <w:t xml:space="preserve"> </w:t>
      </w:r>
      <w:r w:rsidRPr="0079481A">
        <w:rPr>
          <w:rFonts w:ascii="Times New Roman" w:hAnsi="Times New Roman" w:cs="Times New Roman"/>
          <w:lang w:val="sr-Latn-BA"/>
        </w:rPr>
        <w:t>iskustva</w:t>
      </w:r>
      <w:r w:rsidRPr="00A34D65">
        <w:rPr>
          <w:rFonts w:ascii="Times New Roman" w:hAnsi="Times New Roman" w:cs="Times New Roman"/>
          <w:lang w:val="sr-Latn-BA"/>
        </w:rPr>
        <w:t xml:space="preserve"> </w:t>
      </w:r>
      <w:r w:rsidRPr="0079481A">
        <w:rPr>
          <w:rFonts w:ascii="Times New Roman" w:hAnsi="Times New Roman" w:cs="Times New Roman"/>
          <w:lang w:val="sr-Latn-BA"/>
        </w:rPr>
        <w:t>koji</w:t>
      </w:r>
      <w:r w:rsidRPr="00A34D65">
        <w:rPr>
          <w:rFonts w:ascii="Times New Roman" w:hAnsi="Times New Roman" w:cs="Times New Roman"/>
          <w:lang w:val="sr-Latn-BA"/>
        </w:rPr>
        <w:t xml:space="preserve"> </w:t>
      </w:r>
      <w:r w:rsidRPr="0079481A">
        <w:rPr>
          <w:rFonts w:ascii="Times New Roman" w:hAnsi="Times New Roman" w:cs="Times New Roman"/>
          <w:lang w:val="sr-Latn-BA"/>
        </w:rPr>
        <w:t>se</w:t>
      </w:r>
      <w:r w:rsidRPr="00A34D65">
        <w:rPr>
          <w:rFonts w:ascii="Times New Roman" w:hAnsi="Times New Roman" w:cs="Times New Roman"/>
          <w:lang w:val="sr-Latn-BA"/>
        </w:rPr>
        <w:t xml:space="preserve"> </w:t>
      </w:r>
      <w:r w:rsidRPr="0079481A">
        <w:rPr>
          <w:rFonts w:ascii="Times New Roman" w:hAnsi="Times New Roman" w:cs="Times New Roman"/>
          <w:lang w:val="sr-Latn-BA"/>
        </w:rPr>
        <w:t>anga</w:t>
      </w:r>
      <w:r w:rsidRPr="00A34D65">
        <w:rPr>
          <w:rFonts w:ascii="Times New Roman" w:hAnsi="Times New Roman" w:cs="Times New Roman"/>
          <w:lang w:val="sr-Latn-BA"/>
        </w:rPr>
        <w:t>ž</w:t>
      </w:r>
      <w:r w:rsidRPr="0079481A">
        <w:rPr>
          <w:rFonts w:ascii="Times New Roman" w:hAnsi="Times New Roman" w:cs="Times New Roman"/>
          <w:lang w:val="sr-Latn-BA"/>
        </w:rPr>
        <w:t>uju</w:t>
      </w:r>
      <w:r w:rsidRPr="00A34D65">
        <w:rPr>
          <w:rFonts w:ascii="Times New Roman" w:hAnsi="Times New Roman" w:cs="Times New Roman"/>
          <w:lang w:val="sr-Latn-BA"/>
        </w:rPr>
        <w:t xml:space="preserve"> </w:t>
      </w:r>
      <w:r w:rsidRPr="0079481A">
        <w:rPr>
          <w:rFonts w:ascii="Times New Roman" w:hAnsi="Times New Roman" w:cs="Times New Roman"/>
          <w:lang w:val="sr-Latn-BA"/>
        </w:rPr>
        <w:t>da</w:t>
      </w:r>
      <w:r w:rsidRPr="00A34D65">
        <w:rPr>
          <w:rFonts w:ascii="Times New Roman" w:hAnsi="Times New Roman" w:cs="Times New Roman"/>
          <w:lang w:val="sr-Latn-BA"/>
        </w:rPr>
        <w:t xml:space="preserve"> </w:t>
      </w:r>
      <w:r w:rsidRPr="0079481A">
        <w:rPr>
          <w:rFonts w:ascii="Times New Roman" w:hAnsi="Times New Roman" w:cs="Times New Roman"/>
          <w:lang w:val="sr-Latn-BA"/>
        </w:rPr>
        <w:t>glume</w:t>
      </w:r>
      <w:r w:rsidRPr="00A34D65">
        <w:rPr>
          <w:rFonts w:ascii="Times New Roman" w:hAnsi="Times New Roman" w:cs="Times New Roman"/>
          <w:lang w:val="sr-Latn-BA"/>
        </w:rPr>
        <w:t xml:space="preserve"> </w:t>
      </w:r>
      <w:r w:rsidRPr="0079481A">
        <w:rPr>
          <w:rFonts w:ascii="Times New Roman" w:hAnsi="Times New Roman" w:cs="Times New Roman"/>
          <w:lang w:val="sr-Latn-BA"/>
        </w:rPr>
        <w:t>u</w:t>
      </w:r>
      <w:r w:rsidRPr="00A34D65">
        <w:rPr>
          <w:rFonts w:ascii="Times New Roman" w:hAnsi="Times New Roman" w:cs="Times New Roman"/>
          <w:lang w:val="sr-Latn-BA"/>
        </w:rPr>
        <w:t xml:space="preserve"> </w:t>
      </w:r>
      <w:r w:rsidRPr="0079481A">
        <w:rPr>
          <w:rFonts w:ascii="Times New Roman" w:hAnsi="Times New Roman" w:cs="Times New Roman"/>
          <w:lang w:val="sr-Latn-BA"/>
        </w:rPr>
        <w:t>filmovima</w:t>
      </w:r>
      <w:r w:rsidRPr="00A34D65">
        <w:rPr>
          <w:rFonts w:ascii="Times New Roman" w:hAnsi="Times New Roman" w:cs="Times New Roman"/>
          <w:lang w:val="sr-Latn-BA"/>
        </w:rPr>
        <w:t xml:space="preserve">. </w:t>
      </w:r>
      <w:r w:rsidRPr="00A34D65">
        <w:rPr>
          <w:rFonts w:ascii="Times New Roman" w:hAnsi="Times New Roman" w:cs="Times New Roman"/>
        </w:rPr>
        <w:t>Oni</w:t>
      </w:r>
      <w:r w:rsidRPr="00A34D65">
        <w:rPr>
          <w:rFonts w:ascii="Times New Roman" w:hAnsi="Times New Roman" w:cs="Times New Roman"/>
          <w:lang w:val="sr-Latn-BA"/>
        </w:rPr>
        <w:t xml:space="preserve"> </w:t>
      </w:r>
      <w:r w:rsidRPr="00A34D65">
        <w:rPr>
          <w:rFonts w:ascii="Times New Roman" w:hAnsi="Times New Roman" w:cs="Times New Roman"/>
        </w:rPr>
        <w:t>mogu</w:t>
      </w:r>
      <w:r w:rsidRPr="00A34D65">
        <w:rPr>
          <w:rFonts w:ascii="Times New Roman" w:hAnsi="Times New Roman" w:cs="Times New Roman"/>
          <w:lang w:val="sr-Latn-BA"/>
        </w:rPr>
        <w:t xml:space="preserve"> </w:t>
      </w:r>
      <w:r w:rsidRPr="00A34D65">
        <w:rPr>
          <w:rFonts w:ascii="Times New Roman" w:hAnsi="Times New Roman" w:cs="Times New Roman"/>
        </w:rPr>
        <w:t>da</w:t>
      </w:r>
      <w:r w:rsidRPr="00A34D65">
        <w:rPr>
          <w:rFonts w:ascii="Times New Roman" w:hAnsi="Times New Roman" w:cs="Times New Roman"/>
          <w:lang w:val="sr-Latn-BA"/>
        </w:rPr>
        <w:t xml:space="preserve"> </w:t>
      </w:r>
      <w:r w:rsidRPr="00A34D65">
        <w:rPr>
          <w:rFonts w:ascii="Times New Roman" w:hAnsi="Times New Roman" w:cs="Times New Roman"/>
        </w:rPr>
        <w:t>glume</w:t>
      </w:r>
      <w:r w:rsidRPr="00A34D65">
        <w:rPr>
          <w:rFonts w:ascii="Times New Roman" w:hAnsi="Times New Roman" w:cs="Times New Roman"/>
          <w:lang w:val="sr-Latn-BA"/>
        </w:rPr>
        <w:t xml:space="preserve"> </w:t>
      </w:r>
      <w:r w:rsidRPr="00A34D65">
        <w:rPr>
          <w:rFonts w:ascii="Times New Roman" w:hAnsi="Times New Roman" w:cs="Times New Roman"/>
        </w:rPr>
        <w:t>sami</w:t>
      </w:r>
      <w:r w:rsidRPr="00A34D65">
        <w:rPr>
          <w:rFonts w:ascii="Times New Roman" w:hAnsi="Times New Roman" w:cs="Times New Roman"/>
          <w:lang w:val="sr-Latn-BA"/>
        </w:rPr>
        <w:t xml:space="preserve"> </w:t>
      </w:r>
      <w:r w:rsidRPr="00A34D65">
        <w:rPr>
          <w:rFonts w:ascii="Times New Roman" w:hAnsi="Times New Roman" w:cs="Times New Roman"/>
        </w:rPr>
        <w:t>sebe</w:t>
      </w:r>
      <w:r w:rsidRPr="00A34D65">
        <w:rPr>
          <w:rFonts w:ascii="Times New Roman" w:hAnsi="Times New Roman" w:cs="Times New Roman"/>
          <w:lang w:val="sr-Latn-BA"/>
        </w:rPr>
        <w:t xml:space="preserve"> </w:t>
      </w:r>
      <w:r w:rsidRPr="00A34D65">
        <w:rPr>
          <w:rFonts w:ascii="Times New Roman" w:hAnsi="Times New Roman" w:cs="Times New Roman"/>
        </w:rPr>
        <w:t>ili</w:t>
      </w:r>
      <w:r w:rsidRPr="00A34D65">
        <w:rPr>
          <w:rFonts w:ascii="Times New Roman" w:hAnsi="Times New Roman" w:cs="Times New Roman"/>
          <w:lang w:val="sr-Latn-BA"/>
        </w:rPr>
        <w:t xml:space="preserve"> </w:t>
      </w:r>
      <w:r w:rsidRPr="00A34D65">
        <w:rPr>
          <w:rFonts w:ascii="Times New Roman" w:hAnsi="Times New Roman" w:cs="Times New Roman"/>
        </w:rPr>
        <w:t>likove</w:t>
      </w:r>
      <w:r w:rsidRPr="00A34D65">
        <w:rPr>
          <w:rFonts w:ascii="Times New Roman" w:hAnsi="Times New Roman" w:cs="Times New Roman"/>
          <w:lang w:val="sr-Latn-BA"/>
        </w:rPr>
        <w:t xml:space="preserve"> </w:t>
      </w:r>
      <w:r w:rsidRPr="00A34D65">
        <w:rPr>
          <w:rFonts w:ascii="Times New Roman" w:hAnsi="Times New Roman" w:cs="Times New Roman"/>
        </w:rPr>
        <w:t>i</w:t>
      </w:r>
      <w:r w:rsidRPr="00A34D65">
        <w:rPr>
          <w:rFonts w:ascii="Times New Roman" w:hAnsi="Times New Roman" w:cs="Times New Roman"/>
          <w:lang w:val="sr-Latn-BA"/>
        </w:rPr>
        <w:t xml:space="preserve"> </w:t>
      </w:r>
      <w:r w:rsidRPr="00A34D65">
        <w:rPr>
          <w:rFonts w:ascii="Times New Roman" w:hAnsi="Times New Roman" w:cs="Times New Roman"/>
        </w:rPr>
        <w:t>karaktere</w:t>
      </w:r>
      <w:r w:rsidRPr="00A34D65">
        <w:rPr>
          <w:rFonts w:ascii="Times New Roman" w:hAnsi="Times New Roman" w:cs="Times New Roman"/>
          <w:lang w:val="sr-Latn-BA"/>
        </w:rPr>
        <w:t xml:space="preserve"> </w:t>
      </w:r>
      <w:r w:rsidRPr="00A34D65">
        <w:rPr>
          <w:rFonts w:ascii="Times New Roman" w:hAnsi="Times New Roman" w:cs="Times New Roman"/>
        </w:rPr>
        <w:t>koji</w:t>
      </w:r>
      <w:r w:rsidRPr="00A34D65">
        <w:rPr>
          <w:rFonts w:ascii="Times New Roman" w:hAnsi="Times New Roman" w:cs="Times New Roman"/>
          <w:lang w:val="sr-Latn-BA"/>
        </w:rPr>
        <w:t xml:space="preserve"> </w:t>
      </w:r>
      <w:r w:rsidRPr="00A34D65">
        <w:rPr>
          <w:rFonts w:ascii="Times New Roman" w:hAnsi="Times New Roman" w:cs="Times New Roman"/>
        </w:rPr>
        <w:t>su</w:t>
      </w:r>
      <w:r w:rsidRPr="00A34D65">
        <w:rPr>
          <w:rFonts w:ascii="Times New Roman" w:hAnsi="Times New Roman" w:cs="Times New Roman"/>
          <w:lang w:val="sr-Latn-BA"/>
        </w:rPr>
        <w:t xml:space="preserve"> </w:t>
      </w:r>
      <w:r w:rsidRPr="00A34D65">
        <w:rPr>
          <w:rFonts w:ascii="Times New Roman" w:hAnsi="Times New Roman" w:cs="Times New Roman"/>
        </w:rPr>
        <w:t>njima</w:t>
      </w:r>
      <w:r w:rsidRPr="00A34D65">
        <w:rPr>
          <w:rFonts w:ascii="Times New Roman" w:hAnsi="Times New Roman" w:cs="Times New Roman"/>
          <w:lang w:val="sr-Latn-BA"/>
        </w:rPr>
        <w:t xml:space="preserve"> </w:t>
      </w:r>
      <w:r w:rsidRPr="00A34D65">
        <w:rPr>
          <w:rFonts w:ascii="Times New Roman" w:hAnsi="Times New Roman" w:cs="Times New Roman"/>
        </w:rPr>
        <w:t>sli</w:t>
      </w:r>
      <w:r w:rsidRPr="00A34D65">
        <w:rPr>
          <w:rFonts w:ascii="Times New Roman" w:hAnsi="Times New Roman" w:cs="Times New Roman"/>
          <w:lang w:val="sr-Latn-BA"/>
        </w:rPr>
        <w:t>č</w:t>
      </w:r>
      <w:r w:rsidRPr="00A34D65">
        <w:rPr>
          <w:rFonts w:ascii="Times New Roman" w:hAnsi="Times New Roman" w:cs="Times New Roman"/>
        </w:rPr>
        <w:t>ni</w:t>
      </w:r>
      <w:r w:rsidRPr="00A34D65">
        <w:rPr>
          <w:rFonts w:ascii="Times New Roman" w:hAnsi="Times New Roman" w:cs="Times New Roman"/>
          <w:lang w:val="sr-Latn-BA"/>
        </w:rPr>
        <w:t>.</w:t>
      </w:r>
    </w:p>
  </w:footnote>
  <w:footnote w:id="31">
    <w:p w:rsidR="00010675" w:rsidRPr="0087048D" w:rsidRDefault="00010675" w:rsidP="00643F11">
      <w:pPr>
        <w:pStyle w:val="FootnoteText"/>
        <w:rPr>
          <w:rFonts w:ascii="Times New Roman" w:hAnsi="Times New Roman" w:cs="Times New Roman"/>
          <w:lang w:val="sr-Latn-BA"/>
        </w:rPr>
      </w:pPr>
      <w:r w:rsidRPr="00A34D65">
        <w:rPr>
          <w:rStyle w:val="FootnoteReference"/>
          <w:rFonts w:ascii="Times New Roman" w:hAnsi="Times New Roman" w:cs="Times New Roman"/>
        </w:rPr>
        <w:footnoteRef/>
      </w:r>
      <w:r w:rsidRPr="00A34D65">
        <w:rPr>
          <w:rFonts w:ascii="Times New Roman" w:hAnsi="Times New Roman" w:cs="Times New Roman"/>
        </w:rPr>
        <w:t>Za potrebe daljih analiza pojam prikazivački standard (ako to drugačije nije navedeno) biće korišćen u smislu predpostavljenog sistema uverenja o realističnosti konstrukcije filmskog diskursa srpskog filmskog gledaoca sa početka dvadest i prvog veka, koji se ogleda u konstrukcijskoj sličnosti najpopularnijih srpskih filmova iz ovog perioda (Tabela 4) i koja će ostati implicitna i podrazumevana jer se nalazi izvan predmeta interesovanja ovog rada, ali čija će se svojsvta u daljem tekstu jasnije formirati kao objekat promene u odnosu na predmet izučavanja.  „[...]</w:t>
      </w:r>
      <w:r w:rsidRPr="00A34D65">
        <w:rPr>
          <w:rFonts w:ascii="Times New Roman" w:hAnsi="Times New Roman" w:cs="Times New Roman"/>
          <w:i/>
        </w:rPr>
        <w:t xml:space="preserve"> </w:t>
      </w:r>
      <w:r w:rsidRPr="00A34D65">
        <w:rPr>
          <w:rFonts w:ascii="Times New Roman" w:hAnsi="Times New Roman" w:cs="Times New Roman"/>
        </w:rPr>
        <w:t xml:space="preserve">u filmu uvijek možemo izdvojiti splet lako prepoznatljivih činjenica i zbivanja a da i ne primjetimo način na koji su nam izdvojene (nazovimo ga tematiziranim prikazivačkim </w:t>
      </w:r>
      <w:r w:rsidRPr="0087048D">
        <w:rPr>
          <w:rFonts w:ascii="Times New Roman" w:hAnsi="Times New Roman" w:cs="Times New Roman"/>
        </w:rPr>
        <w:t xml:space="preserve">standardom) [...]“ (Turković 1985:113) </w:t>
      </w:r>
    </w:p>
  </w:footnote>
  <w:footnote w:id="32">
    <w:p w:rsidR="00010675" w:rsidRPr="0087048D" w:rsidRDefault="00010675">
      <w:pPr>
        <w:pStyle w:val="FootnoteText"/>
        <w:rPr>
          <w:rFonts w:ascii="Times New Roman" w:hAnsi="Times New Roman" w:cs="Times New Roman"/>
          <w:lang w:val="sr-Latn-BA"/>
        </w:rPr>
      </w:pPr>
      <w:r w:rsidRPr="0087048D">
        <w:rPr>
          <w:rStyle w:val="FootnoteReference"/>
          <w:rFonts w:ascii="Times New Roman" w:hAnsi="Times New Roman" w:cs="Times New Roman"/>
        </w:rPr>
        <w:footnoteRef/>
      </w:r>
      <w:r w:rsidRPr="0087048D">
        <w:rPr>
          <w:rFonts w:ascii="Times New Roman" w:hAnsi="Times New Roman" w:cs="Times New Roman"/>
        </w:rPr>
        <w:t xml:space="preserve"> </w:t>
      </w:r>
      <w:r w:rsidRPr="0087048D">
        <w:rPr>
          <w:rFonts w:ascii="Times New Roman" w:hAnsi="Times New Roman" w:cs="Times New Roman"/>
          <w:lang w:val="sr-Latn-BA"/>
        </w:rPr>
        <w:t>Ovde se stepen realističnosti recepcije filma definiše kao niži pojam u odnosu na pojam recepcija filma čiji je samo jedan deo ili aspekt, dok se pojam utisak realističnosti definiše kao niži u odnosu na pojam recepcija filma i viši u odnosu na pojam stepen realističnosti recepcije filma.</w:t>
      </w:r>
    </w:p>
  </w:footnote>
  <w:footnote w:id="33">
    <w:p w:rsidR="00010675" w:rsidRPr="0087048D" w:rsidRDefault="00010675" w:rsidP="00D404FD">
      <w:pPr>
        <w:pStyle w:val="FootnoteText"/>
        <w:rPr>
          <w:rFonts w:ascii="Times New Roman" w:hAnsi="Times New Roman" w:cs="Times New Roman"/>
          <w:lang w:val="sr-Latn-BA"/>
        </w:rPr>
      </w:pPr>
      <w:r w:rsidRPr="0087048D">
        <w:rPr>
          <w:rStyle w:val="FootnoteReference"/>
          <w:rFonts w:ascii="Times New Roman" w:hAnsi="Times New Roman" w:cs="Times New Roman"/>
        </w:rPr>
        <w:footnoteRef/>
      </w:r>
      <w:r w:rsidRPr="0087048D">
        <w:rPr>
          <w:rFonts w:ascii="Times New Roman" w:hAnsi="Times New Roman" w:cs="Times New Roman"/>
        </w:rPr>
        <w:t xml:space="preserve"> </w:t>
      </w:r>
      <w:r w:rsidRPr="0087048D">
        <w:rPr>
          <w:rFonts w:ascii="Times New Roman" w:hAnsi="Times New Roman" w:cs="Times New Roman"/>
          <w:lang w:val="sr-Latn-BA"/>
        </w:rPr>
        <w:t xml:space="preserve">Česta istaživačka praksa je i uzimanje u obzir idealnog filmskog gledaoca kao predmet analize, čime se aproksimiraju svojstva populacije i fizički uslovi filmskog iskustva (gledanja filma) koji se zamenjuju idealnim svojstvima i uslovima, što će biti slučaj i u ovom radu. </w:t>
      </w:r>
    </w:p>
  </w:footnote>
  <w:footnote w:id="34">
    <w:p w:rsidR="00010675" w:rsidRPr="00A34D65" w:rsidRDefault="00010675" w:rsidP="00643F11">
      <w:pPr>
        <w:pStyle w:val="FootnoteText"/>
        <w:rPr>
          <w:lang w:val="sr-Latn-BA"/>
        </w:rPr>
      </w:pPr>
      <w:r w:rsidRPr="00A34D65">
        <w:rPr>
          <w:rFonts w:ascii="Times New Roman" w:hAnsi="Times New Roman" w:cs="Times New Roman"/>
          <w:vertAlign w:val="superscript"/>
        </w:rPr>
        <w:footnoteRef/>
      </w:r>
      <w:r w:rsidRPr="00A34D65">
        <w:rPr>
          <w:rFonts w:ascii="Times New Roman" w:hAnsi="Times New Roman" w:cs="Times New Roman"/>
          <w:vertAlign w:val="superscript"/>
        </w:rPr>
        <w:t xml:space="preserve"> </w:t>
      </w:r>
      <w:r w:rsidRPr="00A34D65">
        <w:rPr>
          <w:rFonts w:ascii="Times New Roman" w:hAnsi="Times New Roman" w:cs="Times New Roman"/>
        </w:rPr>
        <w:t>Prema konstruktivističkom shvatanju, subjekat nije pasivan prijemnik informacija već je saznavanje realnosti aktivan proces konstrukcije (videti na primer Piaget 1978, 1985; i Bruner 1986, 1991)</w:t>
      </w:r>
      <w:r w:rsidRPr="00A34D65">
        <w:rPr>
          <w:lang w:val="sr-Latn-BA"/>
        </w:rPr>
        <w:t>.</w:t>
      </w:r>
    </w:p>
  </w:footnote>
  <w:footnote w:id="35">
    <w:p w:rsidR="00010675" w:rsidRPr="00184EC7" w:rsidRDefault="00010675" w:rsidP="00643F11">
      <w:pPr>
        <w:pStyle w:val="FootnoteText"/>
        <w:rPr>
          <w:rFonts w:ascii="Times New Roman" w:hAnsi="Times New Roman" w:cs="Times New Roman"/>
          <w:color w:val="FF0000"/>
          <w:lang w:val="sr-Latn-BA"/>
        </w:rPr>
      </w:pPr>
      <w:r w:rsidRPr="00A34D65">
        <w:rPr>
          <w:rStyle w:val="FootnoteReference"/>
          <w:rFonts w:ascii="Times New Roman" w:hAnsi="Times New Roman" w:cs="Times New Roman"/>
        </w:rPr>
        <w:footnoteRef/>
      </w:r>
      <w:r w:rsidRPr="00A34D65">
        <w:rPr>
          <w:rFonts w:ascii="Times New Roman" w:hAnsi="Times New Roman" w:cs="Times New Roman"/>
        </w:rPr>
        <w:t xml:space="preserve"> Pored mišljenja, učenja, pamćenja, donošenja odluka i slično i </w:t>
      </w:r>
      <w:r w:rsidRPr="00A34D65">
        <w:rPr>
          <w:rFonts w:ascii="Times New Roman" w:hAnsi="Times New Roman" w:cs="Times New Roman"/>
          <w:lang w:val="sr-Latn-BA"/>
        </w:rPr>
        <w:t xml:space="preserve"> percepcija je kognitivni proces.</w:t>
      </w:r>
    </w:p>
  </w:footnote>
  <w:footnote w:id="36">
    <w:p w:rsidR="00010675" w:rsidRPr="00A34D65" w:rsidRDefault="00010675" w:rsidP="00635433">
      <w:pPr>
        <w:pStyle w:val="FootnoteText"/>
        <w:rPr>
          <w:rFonts w:ascii="Times New Roman" w:hAnsi="Times New Roman" w:cs="Times New Roman"/>
          <w:lang w:val="sr-Latn-BA"/>
        </w:rPr>
      </w:pPr>
      <w:r w:rsidRPr="00A34D65">
        <w:rPr>
          <w:rStyle w:val="FootnoteReference"/>
          <w:rFonts w:ascii="Times New Roman" w:hAnsi="Times New Roman" w:cs="Times New Roman"/>
        </w:rPr>
        <w:footnoteRef/>
      </w:r>
      <w:r w:rsidRPr="00A34D65">
        <w:rPr>
          <w:rFonts w:ascii="Times New Roman" w:hAnsi="Times New Roman" w:cs="Times New Roman"/>
        </w:rPr>
        <w:t xml:space="preserve"> Treba voditi računa da </w:t>
      </w:r>
      <w:r w:rsidRPr="00A34D65">
        <w:rPr>
          <w:rFonts w:ascii="Times New Roman" w:hAnsi="Times New Roman" w:cs="Times New Roman"/>
          <w:lang w:val="sr-Latn-BA"/>
        </w:rPr>
        <w:t xml:space="preserve">pored binarnog digitalnog kodiranja, obrade  i skladištenja informacija centralni nervni sistem koristi i brojne analogne načine koji nisu do kraja izučeni i razjašnjeni za razliku od akcionog potencijala (videti na primer Guyton 1989). </w:t>
      </w:r>
    </w:p>
  </w:footnote>
  <w:footnote w:id="37">
    <w:p w:rsidR="00010675" w:rsidRPr="00B15860" w:rsidRDefault="00010675" w:rsidP="00635433">
      <w:pPr>
        <w:pStyle w:val="FootnoteText"/>
        <w:rPr>
          <w:rFonts w:ascii="Times New Roman" w:hAnsi="Times New Roman" w:cs="Times New Roman"/>
          <w:color w:val="FF0000"/>
          <w:lang w:val="sr-Latn-BA"/>
        </w:rPr>
      </w:pPr>
      <w:r w:rsidRPr="00A34D65">
        <w:rPr>
          <w:rStyle w:val="FootnoteReference"/>
          <w:rFonts w:ascii="Times New Roman" w:hAnsi="Times New Roman" w:cs="Times New Roman"/>
        </w:rPr>
        <w:footnoteRef/>
      </w:r>
      <w:r w:rsidRPr="00A34D65">
        <w:rPr>
          <w:rFonts w:ascii="Times New Roman" w:hAnsi="Times New Roman" w:cs="Times New Roman"/>
        </w:rPr>
        <w:t xml:space="preserve"> Takođe, kao i u predhodnom primeru, dok se za princip zapisivanja informacija može reći da je digitalan, funkcionisanje i regulacija DNK zboh svoje kompleksne prirode ne može </w:t>
      </w:r>
      <w:r w:rsidRPr="00771034">
        <w:rPr>
          <w:rFonts w:ascii="Times New Roman" w:hAnsi="Times New Roman" w:cs="Times New Roman"/>
        </w:rPr>
        <w:t>se potpuno</w:t>
      </w:r>
      <w:r w:rsidRPr="001903E2">
        <w:rPr>
          <w:rFonts w:ascii="Times New Roman" w:hAnsi="Times New Roman" w:cs="Times New Roman"/>
          <w:color w:val="FFC000"/>
        </w:rPr>
        <w:t xml:space="preserve"> </w:t>
      </w:r>
      <w:r w:rsidRPr="00A34D65">
        <w:rPr>
          <w:rFonts w:ascii="Times New Roman" w:hAnsi="Times New Roman" w:cs="Times New Roman"/>
        </w:rPr>
        <w:t xml:space="preserve">svesti na digitalne principe  </w:t>
      </w:r>
      <w:r w:rsidRPr="00A34D65">
        <w:rPr>
          <w:rFonts w:ascii="Times New Roman" w:hAnsi="Times New Roman" w:cs="Times New Roman"/>
          <w:lang w:val="sr-Latn-BA"/>
        </w:rPr>
        <w:t>(videti na primer Guyton 1989).</w:t>
      </w:r>
    </w:p>
  </w:footnote>
  <w:footnote w:id="38">
    <w:p w:rsidR="00010675" w:rsidRPr="00771034" w:rsidRDefault="00010675">
      <w:pPr>
        <w:pStyle w:val="FootnoteText"/>
        <w:rPr>
          <w:rFonts w:ascii="Times New Roman" w:hAnsi="Times New Roman" w:cs="Times New Roman"/>
        </w:rPr>
      </w:pPr>
      <w:r w:rsidRPr="00771034">
        <w:rPr>
          <w:rStyle w:val="FootnoteReference"/>
          <w:rFonts w:ascii="Times New Roman" w:hAnsi="Times New Roman" w:cs="Times New Roman"/>
        </w:rPr>
        <w:footnoteRef/>
      </w:r>
      <w:r w:rsidRPr="00771034">
        <w:rPr>
          <w:rFonts w:ascii="Times New Roman" w:hAnsi="Times New Roman" w:cs="Times New Roman"/>
        </w:rPr>
        <w:t xml:space="preserve"> Treba razlikovati dva efekta: uticaj razvoja novih tehnologija na proces proizvodnje profesionalnih filmova sa jedne strane i sve veću amatersku (razlika profesionalno/amaterski se na ovom mestu koristi samo uslovno, jer je kao što je već rečeno granica između dva pojma postala prilično propustljiva, i pre se može govoriti o kvantitativnoj nego o kvalitativnoj razlici, o čemu će kasnije biti reči) produkciju, odnosno omasovljenje snimanja filmova i videa kao dela  svakodnevnog života sa druge strane. Iz perspektive problema proizvodnje filmova, demokratizacija tehnologije je omogućila približavanje ova dva vida filmske proizvodnje po standardima kvaliteta. Preciznije rečeno, jaz između profesionalne i amaterske proizvodnje je po ovom pitanju drastično smanjen podizanjem nivoa kvaliteta amaterske produkcije. Ovo je </w:t>
      </w:r>
      <w:r>
        <w:rPr>
          <w:rFonts w:ascii="Times New Roman" w:hAnsi="Times New Roman" w:cs="Times New Roman"/>
        </w:rPr>
        <w:t>posebno značajno za srpski film</w:t>
      </w:r>
      <w:r w:rsidRPr="00771034">
        <w:rPr>
          <w:rFonts w:ascii="Times New Roman" w:hAnsi="Times New Roman" w:cs="Times New Roman"/>
        </w:rPr>
        <w:t xml:space="preserve"> jer se korišćenjem tehnoloških obrazaca amaterske produkcije u profesionalnoj proizvodnji sa jedne strane omogućuje snimanje većeg broja filmova sa istom količinom raspoloživih sredstava. Imajući u vidu ekonomsko stanje u zemlji, ovaj vid prilagođavanja proizvodnje nameće se i kao ekonomska nužnost, što se može uočiti i u drugim granama umetnosti ali i privrede. Sa druge strane, ova pojava ima i svoj uticaj na filmski jezik i izraz</w:t>
      </w:r>
      <w:r>
        <w:rPr>
          <w:rFonts w:ascii="Times New Roman" w:hAnsi="Times New Roman" w:cs="Times New Roman"/>
        </w:rPr>
        <w:t>,</w:t>
      </w:r>
      <w:r w:rsidRPr="00771034">
        <w:rPr>
          <w:rFonts w:ascii="Times New Roman" w:hAnsi="Times New Roman" w:cs="Times New Roman"/>
        </w:rPr>
        <w:t xml:space="preserve"> što će takođe biti predmet analiza koje će uslediti.</w:t>
      </w:r>
    </w:p>
  </w:footnote>
  <w:footnote w:id="39">
    <w:p w:rsidR="00010675" w:rsidRPr="00771034" w:rsidRDefault="00010675">
      <w:pPr>
        <w:pStyle w:val="FootnoteText"/>
        <w:rPr>
          <w:rFonts w:ascii="Times New Roman" w:hAnsi="Times New Roman" w:cs="Times New Roman"/>
        </w:rPr>
      </w:pPr>
      <w:r w:rsidRPr="00771034">
        <w:rPr>
          <w:rStyle w:val="FootnoteReference"/>
          <w:rFonts w:ascii="Times New Roman" w:hAnsi="Times New Roman" w:cs="Times New Roman"/>
        </w:rPr>
        <w:footnoteRef/>
      </w:r>
      <w:r w:rsidRPr="00771034">
        <w:rPr>
          <w:rFonts w:ascii="Times New Roman" w:hAnsi="Times New Roman" w:cs="Times New Roman"/>
        </w:rPr>
        <w:t xml:space="preserve"> Dobar primer demokratizacije ove vrste u srpskim ali i u svetskim okvirima je kratki naučno-fantastični film Ozon (2015. Branko Sujić, Mirko Milošević), koji je snimljen na zelenom ekranu (green screen) dok je postprodukcija koja je podrazumevala kompjutersko generisanje dinamičkih pozadina, interakciju kompjuterski generisane i snimljene slike i slične napredne postprodukcijske postupke, kompletno urađena na kućnim računarima autora. Preseljenje postprodukcije iz kancelarije i studija u kućne uslove nije se odrazilo na kvalitet krajnjeg proizvoda o čemu svedoče nagrade koje za vizuelne efekte film dobio na domaćim i internacionalnim festivalima.   </w:t>
      </w:r>
    </w:p>
  </w:footnote>
  <w:footnote w:id="40">
    <w:p w:rsidR="00010675" w:rsidRPr="00771034" w:rsidRDefault="00010675" w:rsidP="00F759EE">
      <w:pPr>
        <w:pStyle w:val="FootnoteText"/>
        <w:rPr>
          <w:rFonts w:ascii="Times New Roman" w:hAnsi="Times New Roman" w:cs="Times New Roman"/>
          <w:lang w:val="fr-FR"/>
        </w:rPr>
      </w:pPr>
      <w:r w:rsidRPr="00E31823">
        <w:rPr>
          <w:rStyle w:val="FootnoteReference"/>
          <w:rFonts w:ascii="Times New Roman" w:hAnsi="Times New Roman" w:cs="Times New Roman"/>
        </w:rPr>
        <w:footnoteRef/>
      </w:r>
      <w:r w:rsidRPr="0079481A">
        <w:rPr>
          <w:rFonts w:ascii="Times New Roman" w:hAnsi="Times New Roman" w:cs="Times New Roman"/>
        </w:rPr>
        <w:t xml:space="preserve"> </w:t>
      </w:r>
      <w:r w:rsidRPr="00DF257F">
        <w:rPr>
          <w:rFonts w:ascii="Times New Roman" w:hAnsi="Times New Roman" w:cs="Times New Roman"/>
          <w:lang w:val="fr-FR"/>
        </w:rPr>
        <w:t>Prema</w:t>
      </w:r>
      <w:r w:rsidRPr="0079481A">
        <w:rPr>
          <w:rFonts w:ascii="Times New Roman" w:hAnsi="Times New Roman" w:cs="Times New Roman"/>
        </w:rPr>
        <w:t xml:space="preserve"> </w:t>
      </w:r>
      <w:r w:rsidRPr="00771034">
        <w:rPr>
          <w:rFonts w:ascii="Times New Roman" w:hAnsi="Times New Roman" w:cs="Times New Roman"/>
          <w:lang w:val="fr-FR"/>
        </w:rPr>
        <w:t>podacima</w:t>
      </w:r>
      <w:r w:rsidRPr="00771034">
        <w:rPr>
          <w:rFonts w:ascii="Times New Roman" w:hAnsi="Times New Roman" w:cs="Times New Roman"/>
        </w:rPr>
        <w:t xml:space="preserve"> </w:t>
      </w:r>
      <w:r w:rsidRPr="00771034">
        <w:rPr>
          <w:rFonts w:ascii="Times New Roman" w:hAnsi="Times New Roman" w:cs="Times New Roman"/>
          <w:lang w:val="fr-FR"/>
        </w:rPr>
        <w:t>istra</w:t>
      </w:r>
      <w:r w:rsidRPr="00771034">
        <w:rPr>
          <w:rFonts w:ascii="Times New Roman" w:hAnsi="Times New Roman" w:cs="Times New Roman"/>
        </w:rPr>
        <w:t>ž</w:t>
      </w:r>
      <w:r w:rsidRPr="00771034">
        <w:rPr>
          <w:rFonts w:ascii="Times New Roman" w:hAnsi="Times New Roman" w:cs="Times New Roman"/>
          <w:lang w:val="fr-FR"/>
        </w:rPr>
        <w:t>ivanja</w:t>
      </w:r>
      <w:r w:rsidRPr="00771034">
        <w:rPr>
          <w:rFonts w:ascii="Times New Roman" w:hAnsi="Times New Roman" w:cs="Times New Roman"/>
        </w:rPr>
        <w:t xml:space="preserve"> "</w:t>
      </w:r>
      <w:r w:rsidRPr="00771034">
        <w:rPr>
          <w:rFonts w:ascii="Times New Roman" w:hAnsi="Times New Roman" w:cs="Times New Roman"/>
          <w:lang w:val="fr-FR"/>
        </w:rPr>
        <w:t>Pra</w:t>
      </w:r>
      <w:r w:rsidRPr="00771034">
        <w:rPr>
          <w:rFonts w:ascii="Times New Roman" w:hAnsi="Times New Roman" w:cs="Times New Roman"/>
        </w:rPr>
        <w:t>ć</w:t>
      </w:r>
      <w:r w:rsidRPr="00771034">
        <w:rPr>
          <w:rFonts w:ascii="Times New Roman" w:hAnsi="Times New Roman" w:cs="Times New Roman"/>
          <w:lang w:val="fr-FR"/>
        </w:rPr>
        <w:t>enje</w:t>
      </w:r>
      <w:r w:rsidRPr="00771034">
        <w:rPr>
          <w:rFonts w:ascii="Times New Roman" w:hAnsi="Times New Roman" w:cs="Times New Roman"/>
        </w:rPr>
        <w:t xml:space="preserve"> </w:t>
      </w:r>
      <w:r w:rsidRPr="00771034">
        <w:rPr>
          <w:rFonts w:ascii="Times New Roman" w:hAnsi="Times New Roman" w:cs="Times New Roman"/>
          <w:lang w:val="fr-FR"/>
        </w:rPr>
        <w:t>kori</w:t>
      </w:r>
      <w:r w:rsidRPr="00771034">
        <w:rPr>
          <w:rFonts w:ascii="Times New Roman" w:hAnsi="Times New Roman" w:cs="Times New Roman"/>
        </w:rPr>
        <w:t>šć</w:t>
      </w:r>
      <w:r w:rsidRPr="00771034">
        <w:rPr>
          <w:rFonts w:ascii="Times New Roman" w:hAnsi="Times New Roman" w:cs="Times New Roman"/>
          <w:lang w:val="fr-FR"/>
        </w:rPr>
        <w:t>enja</w:t>
      </w:r>
      <w:r w:rsidRPr="00771034">
        <w:rPr>
          <w:rFonts w:ascii="Times New Roman" w:hAnsi="Times New Roman" w:cs="Times New Roman"/>
        </w:rPr>
        <w:t xml:space="preserve"> </w:t>
      </w:r>
      <w:r w:rsidRPr="00771034">
        <w:rPr>
          <w:rFonts w:ascii="Times New Roman" w:hAnsi="Times New Roman" w:cs="Times New Roman"/>
          <w:lang w:val="fr-FR"/>
        </w:rPr>
        <w:t>novih</w:t>
      </w:r>
      <w:r w:rsidRPr="00771034">
        <w:rPr>
          <w:rFonts w:ascii="Times New Roman" w:hAnsi="Times New Roman" w:cs="Times New Roman"/>
        </w:rPr>
        <w:t xml:space="preserve"> </w:t>
      </w:r>
      <w:r w:rsidRPr="00771034">
        <w:rPr>
          <w:rFonts w:ascii="Times New Roman" w:hAnsi="Times New Roman" w:cs="Times New Roman"/>
          <w:lang w:val="fr-FR"/>
        </w:rPr>
        <w:t>medija</w:t>
      </w:r>
      <w:r w:rsidRPr="00771034">
        <w:rPr>
          <w:rFonts w:ascii="Times New Roman" w:hAnsi="Times New Roman" w:cs="Times New Roman"/>
        </w:rPr>
        <w:t xml:space="preserve"> - 2012" </w:t>
      </w:r>
      <w:r w:rsidRPr="00771034">
        <w:rPr>
          <w:rFonts w:ascii="Times New Roman" w:hAnsi="Times New Roman" w:cs="Times New Roman"/>
          <w:lang w:val="fr-FR"/>
        </w:rPr>
        <w:t>Ipsos</w:t>
      </w:r>
      <w:r w:rsidRPr="00771034">
        <w:rPr>
          <w:rFonts w:ascii="Times New Roman" w:hAnsi="Times New Roman" w:cs="Times New Roman"/>
        </w:rPr>
        <w:t xml:space="preserve"> </w:t>
      </w:r>
      <w:r w:rsidRPr="00771034">
        <w:rPr>
          <w:rFonts w:ascii="Times New Roman" w:hAnsi="Times New Roman" w:cs="Times New Roman"/>
          <w:lang w:val="fr-FR"/>
        </w:rPr>
        <w:t>Strate</w:t>
      </w:r>
      <w:r w:rsidRPr="00771034">
        <w:rPr>
          <w:rFonts w:ascii="Times New Roman" w:hAnsi="Times New Roman" w:cs="Times New Roman"/>
        </w:rPr>
        <w:t>ž</w:t>
      </w:r>
      <w:r w:rsidRPr="00771034">
        <w:rPr>
          <w:rFonts w:ascii="Times New Roman" w:hAnsi="Times New Roman" w:cs="Times New Roman"/>
          <w:lang w:val="fr-FR"/>
        </w:rPr>
        <w:t>ik</w:t>
      </w:r>
      <w:r w:rsidRPr="00771034">
        <w:rPr>
          <w:rFonts w:ascii="Times New Roman" w:hAnsi="Times New Roman" w:cs="Times New Roman"/>
        </w:rPr>
        <w:t xml:space="preserve"> </w:t>
      </w:r>
      <w:r w:rsidRPr="00771034">
        <w:rPr>
          <w:rFonts w:ascii="Times New Roman" w:hAnsi="Times New Roman" w:cs="Times New Roman"/>
          <w:lang w:val="fr-FR"/>
        </w:rPr>
        <w:t>Marketing</w:t>
      </w:r>
      <w:r w:rsidRPr="00771034">
        <w:rPr>
          <w:rFonts w:ascii="Times New Roman" w:hAnsi="Times New Roman" w:cs="Times New Roman"/>
        </w:rPr>
        <w:t xml:space="preserve"> (</w:t>
      </w:r>
      <w:r w:rsidRPr="00771034">
        <w:rPr>
          <w:rFonts w:ascii="Times New Roman" w:hAnsi="Times New Roman" w:cs="Times New Roman"/>
          <w:lang w:val="fr-FR"/>
        </w:rPr>
        <w:t>Ipsos</w:t>
      </w:r>
      <w:r w:rsidRPr="00771034">
        <w:rPr>
          <w:rFonts w:ascii="Times New Roman" w:hAnsi="Times New Roman" w:cs="Times New Roman"/>
        </w:rPr>
        <w:t xml:space="preserve"> </w:t>
      </w:r>
      <w:r w:rsidRPr="00771034">
        <w:rPr>
          <w:rFonts w:ascii="Times New Roman" w:hAnsi="Times New Roman" w:cs="Times New Roman"/>
          <w:lang w:val="fr-FR"/>
        </w:rPr>
        <w:t>Strategic</w:t>
      </w:r>
      <w:r w:rsidRPr="00771034">
        <w:rPr>
          <w:rFonts w:ascii="Times New Roman" w:hAnsi="Times New Roman" w:cs="Times New Roman"/>
        </w:rPr>
        <w:t xml:space="preserve"> </w:t>
      </w:r>
      <w:r w:rsidRPr="00771034">
        <w:rPr>
          <w:rFonts w:ascii="Times New Roman" w:hAnsi="Times New Roman" w:cs="Times New Roman"/>
          <w:lang w:val="fr-FR"/>
        </w:rPr>
        <w:t>Marketing</w:t>
      </w:r>
      <w:r w:rsidRPr="00771034">
        <w:rPr>
          <w:rFonts w:ascii="Times New Roman" w:hAnsi="Times New Roman" w:cs="Times New Roman"/>
        </w:rPr>
        <w:t xml:space="preserve">): </w:t>
      </w:r>
      <w:hyperlink r:id="rId5" w:history="1">
        <w:r w:rsidRPr="00771034">
          <w:rPr>
            <w:rStyle w:val="Hyperlink"/>
            <w:rFonts w:ascii="Times New Roman" w:hAnsi="Times New Roman" w:cs="Times New Roman"/>
            <w:color w:val="auto"/>
            <w:lang w:val="fr-FR"/>
          </w:rPr>
          <w:t>http</w:t>
        </w:r>
        <w:r w:rsidRPr="00771034">
          <w:rPr>
            <w:rStyle w:val="Hyperlink"/>
            <w:rFonts w:ascii="Times New Roman" w:hAnsi="Times New Roman" w:cs="Times New Roman"/>
            <w:color w:val="auto"/>
          </w:rPr>
          <w:t>://</w:t>
        </w:r>
        <w:r w:rsidRPr="00771034">
          <w:rPr>
            <w:rStyle w:val="Hyperlink"/>
            <w:rFonts w:ascii="Times New Roman" w:hAnsi="Times New Roman" w:cs="Times New Roman"/>
            <w:color w:val="auto"/>
            <w:lang w:val="fr-FR"/>
          </w:rPr>
          <w:t>www</w:t>
        </w:r>
        <w:r w:rsidRPr="00771034">
          <w:rPr>
            <w:rStyle w:val="Hyperlink"/>
            <w:rFonts w:ascii="Times New Roman" w:hAnsi="Times New Roman" w:cs="Times New Roman"/>
            <w:color w:val="auto"/>
          </w:rPr>
          <w:t>.</w:t>
        </w:r>
        <w:r w:rsidRPr="00771034">
          <w:rPr>
            <w:rStyle w:val="Hyperlink"/>
            <w:rFonts w:ascii="Times New Roman" w:hAnsi="Times New Roman" w:cs="Times New Roman"/>
            <w:color w:val="auto"/>
            <w:lang w:val="fr-FR"/>
          </w:rPr>
          <w:t>mc</w:t>
        </w:r>
        <w:r w:rsidRPr="00771034">
          <w:rPr>
            <w:rStyle w:val="Hyperlink"/>
            <w:rFonts w:ascii="Times New Roman" w:hAnsi="Times New Roman" w:cs="Times New Roman"/>
            <w:color w:val="auto"/>
          </w:rPr>
          <w:t>.</w:t>
        </w:r>
        <w:r w:rsidRPr="00771034">
          <w:rPr>
            <w:rStyle w:val="Hyperlink"/>
            <w:rFonts w:ascii="Times New Roman" w:hAnsi="Times New Roman" w:cs="Times New Roman"/>
            <w:color w:val="auto"/>
            <w:lang w:val="fr-FR"/>
          </w:rPr>
          <w:t>rs</w:t>
        </w:r>
        <w:r w:rsidRPr="00771034">
          <w:rPr>
            <w:rStyle w:val="Hyperlink"/>
            <w:rFonts w:ascii="Times New Roman" w:hAnsi="Times New Roman" w:cs="Times New Roman"/>
            <w:color w:val="auto"/>
          </w:rPr>
          <w:t>/</w:t>
        </w:r>
        <w:r w:rsidRPr="00771034">
          <w:rPr>
            <w:rStyle w:val="Hyperlink"/>
            <w:rFonts w:ascii="Times New Roman" w:hAnsi="Times New Roman" w:cs="Times New Roman"/>
            <w:color w:val="auto"/>
            <w:lang w:val="fr-FR"/>
          </w:rPr>
          <w:t>upload</w:t>
        </w:r>
        <w:r w:rsidRPr="00771034">
          <w:rPr>
            <w:rStyle w:val="Hyperlink"/>
            <w:rFonts w:ascii="Times New Roman" w:hAnsi="Times New Roman" w:cs="Times New Roman"/>
            <w:color w:val="auto"/>
          </w:rPr>
          <w:t>/</w:t>
        </w:r>
        <w:r w:rsidRPr="00771034">
          <w:rPr>
            <w:rStyle w:val="Hyperlink"/>
            <w:rFonts w:ascii="Times New Roman" w:hAnsi="Times New Roman" w:cs="Times New Roman"/>
            <w:color w:val="auto"/>
            <w:lang w:val="fr-FR"/>
          </w:rPr>
          <w:t>documents</w:t>
        </w:r>
        <w:r w:rsidRPr="00771034">
          <w:rPr>
            <w:rStyle w:val="Hyperlink"/>
            <w:rFonts w:ascii="Times New Roman" w:hAnsi="Times New Roman" w:cs="Times New Roman"/>
            <w:color w:val="auto"/>
          </w:rPr>
          <w:t>/</w:t>
        </w:r>
        <w:r w:rsidRPr="00771034">
          <w:rPr>
            <w:rStyle w:val="Hyperlink"/>
            <w:rFonts w:ascii="Times New Roman" w:hAnsi="Times New Roman" w:cs="Times New Roman"/>
            <w:color w:val="auto"/>
            <w:lang w:val="fr-FR"/>
          </w:rPr>
          <w:t>saopstenja</w:t>
        </w:r>
        <w:r w:rsidRPr="00771034">
          <w:rPr>
            <w:rStyle w:val="Hyperlink"/>
            <w:rFonts w:ascii="Times New Roman" w:hAnsi="Times New Roman" w:cs="Times New Roman"/>
            <w:color w:val="auto"/>
          </w:rPr>
          <w:t>_</w:t>
        </w:r>
        <w:r w:rsidRPr="00771034">
          <w:rPr>
            <w:rStyle w:val="Hyperlink"/>
            <w:rFonts w:ascii="Times New Roman" w:hAnsi="Times New Roman" w:cs="Times New Roman"/>
            <w:color w:val="auto"/>
            <w:lang w:val="fr-FR"/>
          </w:rPr>
          <w:t>izvestaji</w:t>
        </w:r>
        <w:r w:rsidRPr="00771034">
          <w:rPr>
            <w:rStyle w:val="Hyperlink"/>
            <w:rFonts w:ascii="Times New Roman" w:hAnsi="Times New Roman" w:cs="Times New Roman"/>
            <w:color w:val="auto"/>
          </w:rPr>
          <w:t>/2012/120712_</w:t>
        </w:r>
        <w:r w:rsidRPr="00771034">
          <w:rPr>
            <w:rStyle w:val="Hyperlink"/>
            <w:rFonts w:ascii="Times New Roman" w:hAnsi="Times New Roman" w:cs="Times New Roman"/>
            <w:color w:val="auto"/>
            <w:lang w:val="fr-FR"/>
          </w:rPr>
          <w:t>IPSOS</w:t>
        </w:r>
        <w:r w:rsidRPr="00771034">
          <w:rPr>
            <w:rStyle w:val="Hyperlink"/>
            <w:rFonts w:ascii="Times New Roman" w:hAnsi="Times New Roman" w:cs="Times New Roman"/>
            <w:color w:val="auto"/>
          </w:rPr>
          <w:t>-</w:t>
        </w:r>
        <w:r w:rsidRPr="00771034">
          <w:rPr>
            <w:rStyle w:val="Hyperlink"/>
            <w:rFonts w:ascii="Times New Roman" w:hAnsi="Times New Roman" w:cs="Times New Roman"/>
            <w:color w:val="auto"/>
            <w:lang w:val="fr-FR"/>
          </w:rPr>
          <w:t>koriscenje</w:t>
        </w:r>
        <w:r w:rsidRPr="00771034">
          <w:rPr>
            <w:rStyle w:val="Hyperlink"/>
            <w:rFonts w:ascii="Times New Roman" w:hAnsi="Times New Roman" w:cs="Times New Roman"/>
            <w:color w:val="auto"/>
          </w:rPr>
          <w:t>-</w:t>
        </w:r>
        <w:r w:rsidRPr="00771034">
          <w:rPr>
            <w:rStyle w:val="Hyperlink"/>
            <w:rFonts w:ascii="Times New Roman" w:hAnsi="Times New Roman" w:cs="Times New Roman"/>
            <w:color w:val="auto"/>
            <w:lang w:val="fr-FR"/>
          </w:rPr>
          <w:t>novih</w:t>
        </w:r>
        <w:r w:rsidRPr="00771034">
          <w:rPr>
            <w:rStyle w:val="Hyperlink"/>
            <w:rFonts w:ascii="Times New Roman" w:hAnsi="Times New Roman" w:cs="Times New Roman"/>
            <w:color w:val="auto"/>
          </w:rPr>
          <w:t>-</w:t>
        </w:r>
        <w:r w:rsidRPr="00771034">
          <w:rPr>
            <w:rStyle w:val="Hyperlink"/>
            <w:rFonts w:ascii="Times New Roman" w:hAnsi="Times New Roman" w:cs="Times New Roman"/>
            <w:color w:val="auto"/>
            <w:lang w:val="fr-FR"/>
          </w:rPr>
          <w:t>medija</w:t>
        </w:r>
        <w:r w:rsidRPr="00771034">
          <w:rPr>
            <w:rStyle w:val="Hyperlink"/>
            <w:rFonts w:ascii="Times New Roman" w:hAnsi="Times New Roman" w:cs="Times New Roman"/>
            <w:color w:val="auto"/>
          </w:rPr>
          <w:t>.</w:t>
        </w:r>
        <w:r w:rsidRPr="00771034">
          <w:rPr>
            <w:rStyle w:val="Hyperlink"/>
            <w:rFonts w:ascii="Times New Roman" w:hAnsi="Times New Roman" w:cs="Times New Roman"/>
            <w:color w:val="auto"/>
            <w:lang w:val="fr-FR"/>
          </w:rPr>
          <w:t>pdf</w:t>
        </w:r>
      </w:hyperlink>
      <w:r w:rsidRPr="00771034">
        <w:rPr>
          <w:rFonts w:ascii="Times New Roman" w:hAnsi="Times New Roman" w:cs="Times New Roman"/>
        </w:rPr>
        <w:t xml:space="preserve">. </w:t>
      </w:r>
      <w:r w:rsidRPr="00771034">
        <w:rPr>
          <w:rFonts w:ascii="Times New Roman" w:hAnsi="Times New Roman" w:cs="Times New Roman"/>
          <w:lang w:val="fr-FR"/>
        </w:rPr>
        <w:t xml:space="preserve">Pristupljeno 30.9.2017. godine. I podacima sa:  </w:t>
      </w:r>
      <w:hyperlink r:id="rId6" w:history="1">
        <w:r w:rsidRPr="00771034">
          <w:rPr>
            <w:rStyle w:val="Hyperlink"/>
            <w:rFonts w:ascii="Times New Roman" w:hAnsi="Times New Roman" w:cs="Times New Roman"/>
            <w:color w:val="auto"/>
            <w:lang w:val="fr-FR"/>
          </w:rPr>
          <w:t xml:space="preserve">http://socialblade.com/youtube/top/country/rs/mostviewed. </w:t>
        </w:r>
        <w:r w:rsidRPr="00771034">
          <w:rPr>
            <w:rStyle w:val="Hyperlink"/>
            <w:rFonts w:ascii="Times New Roman" w:hAnsi="Times New Roman" w:cs="Times New Roman"/>
            <w:color w:val="auto"/>
            <w:u w:val="none"/>
            <w:lang w:val="fr-FR"/>
          </w:rPr>
          <w:t>Pristupljeno 30.9.2017</w:t>
        </w:r>
      </w:hyperlink>
      <w:r w:rsidRPr="00771034">
        <w:rPr>
          <w:rFonts w:ascii="Times New Roman" w:hAnsi="Times New Roman" w:cs="Times New Roman"/>
          <w:lang w:val="fr-FR"/>
        </w:rPr>
        <w:t>. godine.</w:t>
      </w:r>
    </w:p>
  </w:footnote>
  <w:footnote w:id="41">
    <w:p w:rsidR="00010675" w:rsidRPr="001903E2" w:rsidRDefault="00010675">
      <w:pPr>
        <w:pStyle w:val="FootnoteText"/>
        <w:rPr>
          <w:rFonts w:ascii="Times New Roman" w:hAnsi="Times New Roman" w:cs="Times New Roman"/>
          <w:color w:val="FFC000"/>
          <w:lang w:val="sr-Latn-BA"/>
        </w:rPr>
      </w:pPr>
      <w:r w:rsidRPr="00771034">
        <w:rPr>
          <w:rStyle w:val="FootnoteReference"/>
          <w:rFonts w:ascii="Times New Roman" w:hAnsi="Times New Roman" w:cs="Times New Roman"/>
        </w:rPr>
        <w:footnoteRef/>
      </w:r>
      <w:r w:rsidRPr="00771034">
        <w:rPr>
          <w:rFonts w:ascii="Times New Roman" w:hAnsi="Times New Roman" w:cs="Times New Roman"/>
        </w:rPr>
        <w:t xml:space="preserve"> </w:t>
      </w:r>
      <w:r w:rsidRPr="00771034">
        <w:rPr>
          <w:rFonts w:ascii="Times New Roman" w:hAnsi="Times New Roman" w:cs="Times New Roman"/>
          <w:lang w:val="sr-Latn-BA"/>
        </w:rPr>
        <w:t>Na ovom mestu se misli na grancu ulaska u umetnost ili industriju.</w:t>
      </w:r>
    </w:p>
  </w:footnote>
  <w:footnote w:id="42">
    <w:p w:rsidR="00010675" w:rsidRPr="00264958" w:rsidRDefault="00010675">
      <w:pPr>
        <w:pStyle w:val="FootnoteText"/>
        <w:rPr>
          <w:rFonts w:ascii="Times New Roman" w:hAnsi="Times New Roman" w:cs="Times New Roman"/>
          <w:lang w:val="sr-Latn-BA"/>
        </w:rPr>
      </w:pPr>
      <w:r w:rsidRPr="00264958">
        <w:rPr>
          <w:rStyle w:val="FootnoteReference"/>
          <w:rFonts w:ascii="Times New Roman" w:hAnsi="Times New Roman" w:cs="Times New Roman"/>
        </w:rPr>
        <w:footnoteRef/>
      </w:r>
      <w:r w:rsidRPr="00264958">
        <w:rPr>
          <w:rFonts w:ascii="Times New Roman" w:hAnsi="Times New Roman" w:cs="Times New Roman"/>
        </w:rPr>
        <w:t xml:space="preserve"> Prvo izdanje, Pariz, 1967.</w:t>
      </w:r>
    </w:p>
  </w:footnote>
  <w:footnote w:id="43">
    <w:p w:rsidR="00010675" w:rsidRPr="00264958" w:rsidRDefault="00010675" w:rsidP="00180AE4">
      <w:pPr>
        <w:pStyle w:val="FootnoteText"/>
        <w:rPr>
          <w:rFonts w:ascii="Times New Roman" w:hAnsi="Times New Roman" w:cs="Times New Roman"/>
          <w:lang w:val="sr-Latn-BA"/>
        </w:rPr>
      </w:pPr>
      <w:r w:rsidRPr="00264958">
        <w:rPr>
          <w:rStyle w:val="FootnoteReference"/>
          <w:rFonts w:ascii="Times New Roman" w:hAnsi="Times New Roman" w:cs="Times New Roman"/>
        </w:rPr>
        <w:footnoteRef/>
      </w:r>
      <w:r w:rsidRPr="00264958">
        <w:rPr>
          <w:rFonts w:ascii="Times New Roman" w:hAnsi="Times New Roman" w:cs="Times New Roman"/>
        </w:rPr>
        <w:t xml:space="preserve"> </w:t>
      </w:r>
      <w:r w:rsidRPr="00264958">
        <w:rPr>
          <w:rFonts w:ascii="Times New Roman" w:hAnsi="Times New Roman" w:cs="Times New Roman"/>
          <w:lang w:val="sr-Latn-BA"/>
        </w:rPr>
        <w:t>Voditi računa o uslovnom određenju pojma filma nakon određenja njegove prirode  kao digitalne pokretne slike.</w:t>
      </w:r>
    </w:p>
  </w:footnote>
  <w:footnote w:id="44">
    <w:p w:rsidR="00010675" w:rsidRPr="00264958" w:rsidRDefault="00010675">
      <w:pPr>
        <w:pStyle w:val="FootnoteText"/>
        <w:rPr>
          <w:rFonts w:ascii="Times New Roman" w:hAnsi="Times New Roman" w:cs="Times New Roman"/>
        </w:rPr>
      </w:pPr>
      <w:r w:rsidRPr="00264958">
        <w:rPr>
          <w:rStyle w:val="FootnoteReference"/>
          <w:rFonts w:ascii="Times New Roman" w:hAnsi="Times New Roman" w:cs="Times New Roman"/>
        </w:rPr>
        <w:footnoteRef/>
      </w:r>
      <w:r w:rsidRPr="00264958">
        <w:rPr>
          <w:rFonts w:ascii="Times New Roman" w:hAnsi="Times New Roman" w:cs="Times New Roman"/>
        </w:rPr>
        <w:t xml:space="preserve"> Misli se na pojam činjenica po sebi bez odnosa prema (saznavajućem ili interpretirajućem) subjektu.</w:t>
      </w:r>
    </w:p>
  </w:footnote>
  <w:footnote w:id="45">
    <w:p w:rsidR="00010675" w:rsidRPr="00771034" w:rsidRDefault="00010675" w:rsidP="002702BF">
      <w:pPr>
        <w:pStyle w:val="FootnoteText"/>
        <w:rPr>
          <w:rFonts w:ascii="Times New Roman" w:hAnsi="Times New Roman" w:cs="Times New Roman"/>
        </w:rPr>
      </w:pPr>
      <w:r w:rsidRPr="00771034">
        <w:rPr>
          <w:rStyle w:val="FootnoteReference"/>
          <w:rFonts w:ascii="Times New Roman" w:hAnsi="Times New Roman" w:cs="Times New Roman"/>
        </w:rPr>
        <w:footnoteRef/>
      </w:r>
      <w:r w:rsidRPr="00771034">
        <w:rPr>
          <w:rFonts w:ascii="Times New Roman" w:hAnsi="Times New Roman" w:cs="Times New Roman"/>
        </w:rPr>
        <w:t xml:space="preserve"> Na američkim predsedničkim izborima 2008. godine Obamina (Barack Obama) sposobnost da organizuje i okupi pristalice preko socijalnih mreža (Dittrich 2017) nije označena kao populistička zloupotreba novih medija.</w:t>
      </w:r>
    </w:p>
  </w:footnote>
  <w:footnote w:id="46">
    <w:p w:rsidR="00010675" w:rsidRPr="00264958" w:rsidRDefault="00010675" w:rsidP="006846BC">
      <w:pPr>
        <w:pStyle w:val="FootnoteText"/>
        <w:rPr>
          <w:rFonts w:ascii="Times New Roman" w:hAnsi="Times New Roman" w:cs="Times New Roman"/>
          <w:lang w:val="sr-Latn-BA"/>
        </w:rPr>
      </w:pPr>
      <w:r w:rsidRPr="00264958">
        <w:rPr>
          <w:rStyle w:val="FootnoteReference"/>
          <w:rFonts w:ascii="Times New Roman" w:hAnsi="Times New Roman" w:cs="Times New Roman"/>
        </w:rPr>
        <w:footnoteRef/>
      </w:r>
      <w:r w:rsidRPr="00264958">
        <w:rPr>
          <w:rFonts w:ascii="Times New Roman" w:hAnsi="Times New Roman" w:cs="Times New Roman"/>
        </w:rPr>
        <w:t xml:space="preserve"> Prepoznavanje sličnosti, kao deo šireg procesa nastajanja značenja, prema konstruktivističkoj teoriji, predstavlja kontinuirano postavljanje i testiranje hipoteza o tome šta, kako i zašto gledalac gleda, u pokušaju da se unese red u ono što dobija sa ekrana i nadomeste informacije koje nedostaju (Bordwell 1985). Osnovna kognitivna šema (schemata) u ovom procesu je žanr kao izvor hipoteza (očekivanja) (Bordwell 1989a) koji se kao viši kognitivni proces (Bordwell 1989b) uspostavlja i menja u interakciji gledaoca sa tekstovima (Bordwell 1989a). Ovim  se priroda žanra određuje kao razvojna i varijabilna.</w:t>
      </w:r>
    </w:p>
  </w:footnote>
  <w:footnote w:id="47">
    <w:p w:rsidR="00010675" w:rsidRPr="0071101D" w:rsidRDefault="00010675">
      <w:pPr>
        <w:pStyle w:val="FootnoteText"/>
        <w:rPr>
          <w:rFonts w:ascii="Times New Roman" w:hAnsi="Times New Roman" w:cs="Times New Roman"/>
          <w:color w:val="FF0000"/>
          <w:lang w:val="sr-Latn-BA"/>
        </w:rPr>
      </w:pPr>
      <w:r w:rsidRPr="00264958">
        <w:rPr>
          <w:rStyle w:val="FootnoteReference"/>
          <w:rFonts w:ascii="Times New Roman" w:hAnsi="Times New Roman" w:cs="Times New Roman"/>
        </w:rPr>
        <w:footnoteRef/>
      </w:r>
      <w:r w:rsidRPr="00264958">
        <w:rPr>
          <w:rFonts w:ascii="Times New Roman" w:hAnsi="Times New Roman" w:cs="Times New Roman"/>
        </w:rPr>
        <w:t>Istraživanja u e</w:t>
      </w:r>
      <w:r w:rsidRPr="00264958">
        <w:rPr>
          <w:rFonts w:ascii="Times New Roman" w:hAnsi="Times New Roman" w:cs="Times New Roman"/>
          <w:lang w:val="sr-Latn-BA"/>
        </w:rPr>
        <w:t>volutivnoj psihologiji i razvojnoj psihologiji dobar su primer ovakve metodološke or</w:t>
      </w:r>
      <w:r>
        <w:rPr>
          <w:rFonts w:ascii="Times New Roman" w:hAnsi="Times New Roman" w:cs="Times New Roman"/>
          <w:lang w:val="sr-Latn-BA"/>
        </w:rPr>
        <w:t>u</w:t>
      </w:r>
      <w:r w:rsidRPr="00264958">
        <w:rPr>
          <w:rFonts w:ascii="Times New Roman" w:hAnsi="Times New Roman" w:cs="Times New Roman"/>
          <w:lang w:val="sr-Latn-BA"/>
        </w:rPr>
        <w:t>jentacije (videti više u Piaget 1978, 1985; Cosmides, Tooby  1997).</w:t>
      </w:r>
      <w:r w:rsidRPr="0071101D">
        <w:rPr>
          <w:rFonts w:ascii="Times New Roman" w:hAnsi="Times New Roman" w:cs="Times New Roman"/>
          <w:color w:val="FF0000"/>
          <w:lang w:val="sr-Latn-BA"/>
        </w:rPr>
        <w:t xml:space="preserve">  </w:t>
      </w:r>
    </w:p>
  </w:footnote>
  <w:footnote w:id="48">
    <w:p w:rsidR="00010675" w:rsidRPr="00264958" w:rsidRDefault="00010675">
      <w:pPr>
        <w:pStyle w:val="FootnoteText"/>
        <w:rPr>
          <w:rFonts w:ascii="Times New Roman" w:hAnsi="Times New Roman" w:cs="Times New Roman"/>
          <w:lang w:val="sr-Latn-BA"/>
        </w:rPr>
      </w:pPr>
      <w:r w:rsidRPr="00264958">
        <w:rPr>
          <w:rStyle w:val="FootnoteReference"/>
          <w:rFonts w:ascii="Times New Roman" w:hAnsi="Times New Roman" w:cs="Times New Roman"/>
        </w:rPr>
        <w:footnoteRef/>
      </w:r>
      <w:r w:rsidRPr="00264958">
        <w:rPr>
          <w:rFonts w:ascii="Times New Roman" w:hAnsi="Times New Roman" w:cs="Times New Roman"/>
        </w:rPr>
        <w:t xml:space="preserve"> </w:t>
      </w:r>
      <w:r w:rsidRPr="00264958">
        <w:rPr>
          <w:rFonts w:ascii="Times New Roman" w:hAnsi="Times New Roman" w:cs="Times New Roman"/>
          <w:lang w:val="sr-Latn-BA"/>
        </w:rPr>
        <w:t>U smislu prosečnog člana određene populacije ili subpopulacije kojoj se žanr obraća.</w:t>
      </w:r>
    </w:p>
  </w:footnote>
  <w:footnote w:id="49">
    <w:p w:rsidR="00010675" w:rsidRPr="0074303E" w:rsidRDefault="00010675">
      <w:pPr>
        <w:pStyle w:val="FootnoteText"/>
        <w:rPr>
          <w:rFonts w:ascii="Times New Roman" w:hAnsi="Times New Roman" w:cs="Times New Roman"/>
          <w:color w:val="FF0000"/>
          <w:lang w:val="sr-Latn-BA"/>
        </w:rPr>
      </w:pPr>
      <w:r w:rsidRPr="00264958">
        <w:rPr>
          <w:rStyle w:val="FootnoteReference"/>
          <w:rFonts w:ascii="Times New Roman" w:hAnsi="Times New Roman" w:cs="Times New Roman"/>
        </w:rPr>
        <w:footnoteRef/>
      </w:r>
      <w:r w:rsidRPr="00264958">
        <w:rPr>
          <w:rFonts w:ascii="Times New Roman" w:hAnsi="Times New Roman" w:cs="Times New Roman"/>
        </w:rPr>
        <w:t xml:space="preserve"> </w:t>
      </w:r>
      <w:r w:rsidRPr="00264958">
        <w:rPr>
          <w:rFonts w:ascii="Times New Roman" w:hAnsi="Times New Roman" w:cs="Times New Roman"/>
          <w:lang w:val="sr-Latn-BA"/>
        </w:rPr>
        <w:t>Članak je originalno objavljen kao Cinéma/idéologie/critique: d'une critique à son point critique, Cahiers du cinéma, Pariz, broj 217, 1969.</w:t>
      </w:r>
    </w:p>
  </w:footnote>
  <w:footnote w:id="50">
    <w:p w:rsidR="00010675" w:rsidRPr="00264958" w:rsidRDefault="00010675" w:rsidP="006846BC">
      <w:pPr>
        <w:pStyle w:val="FootnoteText"/>
        <w:rPr>
          <w:rFonts w:ascii="Times New Roman" w:hAnsi="Times New Roman" w:cs="Times New Roman"/>
          <w:lang w:val="sr-Latn-BA"/>
        </w:rPr>
      </w:pPr>
      <w:r w:rsidRPr="00264958">
        <w:rPr>
          <w:rStyle w:val="FootnoteReference"/>
          <w:rFonts w:ascii="Times New Roman" w:hAnsi="Times New Roman" w:cs="Times New Roman"/>
        </w:rPr>
        <w:footnoteRef/>
      </w:r>
      <w:r w:rsidRPr="00264958">
        <w:rPr>
          <w:rFonts w:ascii="Times New Roman" w:hAnsi="Times New Roman" w:cs="Times New Roman"/>
        </w:rPr>
        <w:t xml:space="preserve"> Zanimljiv pokušaj razrešenja ovih problema predstavlja i pokušaj postavljanja faktorske teorije žanra (Shon, Kim, Yim 2012) korišćenjem metodologije slične faktorskim inventarima ličnosti Ajzenka (Hans Eysenck) i Katela (Raymond Cattell) (Hol, Lindzi 1998).  U faktorskoj analizi filmskih žanrova kao latentni faktori uočeni su: privlačnost (Eye-catching), uobičajenost (Commonplace), zabava (Fun), raspoloženje (Feelgood), dirljivost (Touching), ozbiljnost (Serious), nelagoda (Discomfort) i inovacija (Different), prema kojima se filmovi mogu razvrstati u  9 velikih tipova (Movie tipes) koji pokrivaju preko 50 žanrova (Shon, Kim, Yim 2012). Kvantitativni metod sa jedne strane nudi efikasnu taksonomiju (Radfern 2014) ali sa druge strane sužava polje analize i interpretacije, zbog toga je radi širih teorijskih uvida potrebno njegovo  kombinovanje sa kvalitativnim.</w:t>
      </w:r>
    </w:p>
  </w:footnote>
  <w:footnote w:id="51">
    <w:p w:rsidR="00010675" w:rsidRPr="00771034" w:rsidRDefault="00010675">
      <w:pPr>
        <w:pStyle w:val="FootnoteText"/>
        <w:rPr>
          <w:rFonts w:ascii="Times New Roman" w:hAnsi="Times New Roman" w:cs="Times New Roman"/>
          <w:lang w:val="sr-Latn-BA"/>
        </w:rPr>
      </w:pPr>
      <w:r w:rsidRPr="00771034">
        <w:rPr>
          <w:rStyle w:val="FootnoteReference"/>
          <w:rFonts w:ascii="Times New Roman" w:hAnsi="Times New Roman" w:cs="Times New Roman"/>
        </w:rPr>
        <w:footnoteRef/>
      </w:r>
      <w:r w:rsidRPr="00771034">
        <w:rPr>
          <w:rFonts w:ascii="Times New Roman" w:hAnsi="Times New Roman" w:cs="Times New Roman"/>
        </w:rPr>
        <w:t xml:space="preserve"> </w:t>
      </w:r>
      <w:r w:rsidRPr="00771034">
        <w:rPr>
          <w:rFonts w:ascii="Times New Roman" w:hAnsi="Times New Roman" w:cs="Times New Roman"/>
          <w:lang w:val="sr-Latn-BA"/>
        </w:rPr>
        <w:t>„Precizno razgraničenje svih „umešanih“ pojmova-priče, narativa, teksta, diskursa – veoma je osetljivo i uslovljeno vrstom naratoloških teorija koje koristimo“ (Daković 2017:18)</w:t>
      </w:r>
    </w:p>
  </w:footnote>
  <w:footnote w:id="52">
    <w:p w:rsidR="00010675" w:rsidRPr="00771034" w:rsidRDefault="00010675" w:rsidP="00753F53">
      <w:pPr>
        <w:pStyle w:val="FootnoteText"/>
        <w:rPr>
          <w:rFonts w:ascii="Times New Roman" w:hAnsi="Times New Roman" w:cs="Times New Roman"/>
          <w:lang w:val="sr-Latn-BA"/>
        </w:rPr>
      </w:pPr>
      <w:r w:rsidRPr="00771034">
        <w:rPr>
          <w:rStyle w:val="FootnoteReference"/>
          <w:rFonts w:ascii="Times New Roman" w:hAnsi="Times New Roman" w:cs="Times New Roman"/>
        </w:rPr>
        <w:footnoteRef/>
      </w:r>
      <w:r w:rsidRPr="00771034">
        <w:rPr>
          <w:rFonts w:ascii="Times New Roman" w:hAnsi="Times New Roman" w:cs="Times New Roman"/>
        </w:rPr>
        <w:t xml:space="preserve"> Kompanija Fejsbuk (Facebook Inc) je globalna kompanija sa predstavništvima u preko 30 zemalja i 1,6 milijardi aktivnih korisnika, koja je u toku 2016. ostvarila prihod od 27,638 miliona dolara. (</w:t>
      </w:r>
      <w:r w:rsidRPr="00771034">
        <w:rPr>
          <w:rFonts w:ascii="Times New Roman" w:hAnsi="Times New Roman" w:cs="Times New Roman"/>
          <w:lang w:val="sr-Latn-BA"/>
        </w:rPr>
        <w:t xml:space="preserve">Prema podacima kompanijske SWOT analize: </w:t>
      </w:r>
      <w:r w:rsidRPr="00771034">
        <w:rPr>
          <w:rFonts w:ascii="Times New Roman" w:hAnsi="Times New Roman" w:cs="Times New Roman"/>
        </w:rPr>
        <w:t xml:space="preserve">Facebook, Inc. 2017. </w:t>
      </w:r>
      <w:r w:rsidRPr="00771034">
        <w:rPr>
          <w:rFonts w:ascii="Times New Roman" w:hAnsi="Times New Roman" w:cs="Times New Roman"/>
          <w:i/>
        </w:rPr>
        <w:t>SWOT Analysis</w:t>
      </w:r>
      <w:r w:rsidRPr="00771034">
        <w:rPr>
          <w:rFonts w:ascii="Times New Roman" w:hAnsi="Times New Roman" w:cs="Times New Roman"/>
        </w:rPr>
        <w:t xml:space="preserve">) </w:t>
      </w:r>
    </w:p>
  </w:footnote>
  <w:footnote w:id="53">
    <w:p w:rsidR="00010675" w:rsidRPr="0031054C" w:rsidRDefault="00010675" w:rsidP="00753F53">
      <w:pPr>
        <w:pStyle w:val="FootnoteText"/>
        <w:rPr>
          <w:rFonts w:ascii="Times New Roman" w:hAnsi="Times New Roman" w:cs="Times New Roman"/>
          <w:lang w:val="sr-Latn-BA"/>
        </w:rPr>
      </w:pPr>
      <w:r w:rsidRPr="00771034">
        <w:rPr>
          <w:rStyle w:val="FootnoteReference"/>
          <w:rFonts w:ascii="Times New Roman" w:hAnsi="Times New Roman" w:cs="Times New Roman"/>
        </w:rPr>
        <w:footnoteRef/>
      </w:r>
      <w:r w:rsidRPr="00771034">
        <w:rPr>
          <w:rFonts w:ascii="Times New Roman" w:hAnsi="Times New Roman" w:cs="Times New Roman"/>
        </w:rPr>
        <w:t xml:space="preserve"> Prema podacima istraživanja "Praćenje korišćenja novih medija - 2012" Ipsos Strategic Marketing: </w:t>
      </w:r>
      <w:hyperlink r:id="rId7" w:history="1">
        <w:r w:rsidRPr="00771034">
          <w:rPr>
            <w:rStyle w:val="Hyperlink"/>
            <w:rFonts w:ascii="Times New Roman" w:hAnsi="Times New Roman" w:cs="Times New Roman"/>
            <w:color w:val="auto"/>
          </w:rPr>
          <w:t>http://www.mc.rs/upload/documents/saopstenja_izvestaji/2012/120712_IPSOS-koriscenje-novih-medija.pdf</w:t>
        </w:r>
      </w:hyperlink>
      <w:r w:rsidRPr="00771034">
        <w:rPr>
          <w:rFonts w:ascii="Times New Roman" w:hAnsi="Times New Roman" w:cs="Times New Roman"/>
        </w:rPr>
        <w:t>. Pristupljeno 30.09.2017.  godine.</w:t>
      </w:r>
    </w:p>
  </w:footnote>
  <w:footnote w:id="54">
    <w:p w:rsidR="00010675" w:rsidRPr="00771034" w:rsidRDefault="00010675">
      <w:pPr>
        <w:pStyle w:val="FootnoteText"/>
        <w:rPr>
          <w:rFonts w:ascii="Times New Roman" w:hAnsi="Times New Roman" w:cs="Times New Roman"/>
          <w:lang w:val="sr-Latn-BA"/>
        </w:rPr>
      </w:pPr>
      <w:r w:rsidRPr="00771034">
        <w:rPr>
          <w:rStyle w:val="FootnoteReference"/>
          <w:rFonts w:ascii="Times New Roman" w:hAnsi="Times New Roman" w:cs="Times New Roman"/>
        </w:rPr>
        <w:footnoteRef/>
      </w:r>
      <w:r w:rsidRPr="00771034">
        <w:rPr>
          <w:rFonts w:ascii="Times New Roman" w:hAnsi="Times New Roman" w:cs="Times New Roman"/>
        </w:rPr>
        <w:t xml:space="preserve"> </w:t>
      </w:r>
      <w:r w:rsidRPr="00771034">
        <w:rPr>
          <w:rFonts w:ascii="Times New Roman" w:hAnsi="Times New Roman" w:cs="Times New Roman"/>
          <w:lang w:val="sr-Latn-BA"/>
        </w:rPr>
        <w:t>Analogno pojmu rad snova, misli se na osobine i način funkcionisanja.</w:t>
      </w:r>
    </w:p>
  </w:footnote>
  <w:footnote w:id="55">
    <w:p w:rsidR="00010675" w:rsidRPr="00771034" w:rsidRDefault="00010675" w:rsidP="00753F53">
      <w:pPr>
        <w:pStyle w:val="FootnoteText"/>
        <w:rPr>
          <w:rFonts w:ascii="Times New Roman" w:hAnsi="Times New Roman" w:cs="Times New Roman"/>
          <w:lang w:val="sr-Latn-BA"/>
        </w:rPr>
      </w:pPr>
      <w:r w:rsidRPr="00771034">
        <w:rPr>
          <w:rStyle w:val="FootnoteReference"/>
          <w:rFonts w:ascii="Times New Roman" w:hAnsi="Times New Roman" w:cs="Times New Roman"/>
        </w:rPr>
        <w:footnoteRef/>
      </w:r>
      <w:r w:rsidRPr="00771034">
        <w:rPr>
          <w:rFonts w:ascii="Times New Roman" w:hAnsi="Times New Roman" w:cs="Times New Roman"/>
        </w:rPr>
        <w:t xml:space="preserve"> 2013. godine Jutjub je beležio protok od milijardu različitih korisnika mesečno, koji su gledali 6 milijardi sati video materija mesečno (Helft 2013), odnosno 1,2 milijarde prikazivanih videa dnevno (Vernallis 2013), dok se procenjuje da je 2015. godine količina podeljenih (aploudovanih (upload)) videa u minutu dostigla 300 sati (Prema podacima: </w:t>
      </w:r>
      <w:hyperlink r:id="rId8" w:history="1">
        <w:r w:rsidRPr="00771034">
          <w:rPr>
            <w:rStyle w:val="Hyperlink"/>
            <w:rFonts w:ascii="Times New Roman" w:hAnsi="Times New Roman" w:cs="Times New Roman"/>
            <w:color w:val="auto"/>
          </w:rPr>
          <w:t>http://www.marketingpilgrim.com/2014/12/in-the-next-60-seconds-300-hours-of-video-will-be-uploaded-to-youtube.html</w:t>
        </w:r>
      </w:hyperlink>
      <w:r w:rsidRPr="00771034">
        <w:rPr>
          <w:rFonts w:ascii="Times New Roman" w:hAnsi="Times New Roman" w:cs="Times New Roman"/>
        </w:rPr>
        <w:t xml:space="preserve">. Pristupljeno: 08.10.2017. godine).  Danas prema zvaničnim statistikama sajta, Jutjub posećuje jedna trećina svih korisnika interneta, koji dnevno gledaju milione sati video materijala pregledajući milijarde videa, dok samo Jutjub preko mobilnih telefona ima više korisnika u generaciji od 18 do 49 godina od bilo koje kablovske mreže u Americi (Prema podacima: </w:t>
      </w:r>
      <w:hyperlink r:id="rId9" w:history="1">
        <w:r w:rsidRPr="00771034">
          <w:rPr>
            <w:rStyle w:val="Hyperlink"/>
            <w:rFonts w:ascii="Times New Roman" w:hAnsi="Times New Roman" w:cs="Times New Roman"/>
            <w:color w:val="auto"/>
          </w:rPr>
          <w:t>https://www.youtube.com/yt/press/statistics.html</w:t>
        </w:r>
      </w:hyperlink>
      <w:r w:rsidRPr="00771034">
        <w:rPr>
          <w:rFonts w:ascii="Times New Roman" w:hAnsi="Times New Roman" w:cs="Times New Roman"/>
        </w:rPr>
        <w:t>.  Pristupljeno: 08.10.2017. godine.). Zbog ovoga Jutjub se ipak od velike većine korisnika interneta tretira kao podrazumevana (difolt (default)) platforma za deljenje videa (Snikkars, Vonderau 2009).</w:t>
      </w:r>
    </w:p>
  </w:footnote>
  <w:footnote w:id="56">
    <w:p w:rsidR="00010675" w:rsidRPr="003A24C3" w:rsidRDefault="00010675">
      <w:pPr>
        <w:pStyle w:val="FootnoteText"/>
        <w:rPr>
          <w:rFonts w:ascii="Times New Roman" w:hAnsi="Times New Roman" w:cs="Times New Roman"/>
          <w:lang w:val="sr-Latn-BA"/>
        </w:rPr>
      </w:pPr>
      <w:r w:rsidRPr="003A24C3">
        <w:rPr>
          <w:rStyle w:val="FootnoteReference"/>
          <w:rFonts w:ascii="Times New Roman" w:hAnsi="Times New Roman" w:cs="Times New Roman"/>
        </w:rPr>
        <w:footnoteRef/>
      </w:r>
      <w:r w:rsidRPr="003A24C3">
        <w:rPr>
          <w:rFonts w:ascii="Times New Roman" w:hAnsi="Times New Roman" w:cs="Times New Roman"/>
        </w:rPr>
        <w:t xml:space="preserve"> </w:t>
      </w:r>
      <w:r w:rsidRPr="003A24C3">
        <w:rPr>
          <w:rFonts w:ascii="Times New Roman" w:hAnsi="Times New Roman" w:cs="Times New Roman"/>
          <w:lang w:val="sr-Latn-BA"/>
        </w:rPr>
        <w:t>U užem smislu zanačenja pojma tekst, kao zapisi informacije (misli, izjava i slično) putem pisma.</w:t>
      </w:r>
    </w:p>
  </w:footnote>
  <w:footnote w:id="57">
    <w:p w:rsidR="00010675" w:rsidRPr="003A24C3" w:rsidRDefault="00010675">
      <w:pPr>
        <w:pStyle w:val="FootnoteText"/>
        <w:rPr>
          <w:rFonts w:ascii="Times New Roman" w:hAnsi="Times New Roman" w:cs="Times New Roman"/>
          <w:lang w:val="sr-Latn-BA"/>
        </w:rPr>
      </w:pPr>
      <w:r w:rsidRPr="003A24C3">
        <w:rPr>
          <w:rStyle w:val="FootnoteReference"/>
          <w:rFonts w:ascii="Times New Roman" w:hAnsi="Times New Roman" w:cs="Times New Roman"/>
        </w:rPr>
        <w:footnoteRef/>
      </w:r>
      <w:r w:rsidRPr="003A24C3">
        <w:rPr>
          <w:rFonts w:ascii="Times New Roman" w:hAnsi="Times New Roman" w:cs="Times New Roman"/>
        </w:rPr>
        <w:t xml:space="preserve"> </w:t>
      </w:r>
      <w:r w:rsidRPr="003A24C3">
        <w:rPr>
          <w:rFonts w:ascii="Times New Roman" w:hAnsi="Times New Roman" w:cs="Times New Roman"/>
          <w:lang w:val="sr-Latn-BA"/>
        </w:rPr>
        <w:t>U širem smisli zanačenja pojma tekst, kao objekta procesa čitanja, odnosno informacija podložna iščitavanju značenja.</w:t>
      </w:r>
    </w:p>
  </w:footnote>
  <w:footnote w:id="58">
    <w:p w:rsidR="00010675" w:rsidRPr="00222520" w:rsidRDefault="00010675">
      <w:pPr>
        <w:pStyle w:val="FootnoteText"/>
        <w:rPr>
          <w:rFonts w:ascii="Times New Roman" w:hAnsi="Times New Roman" w:cs="Times New Roman"/>
          <w:color w:val="FF0000"/>
          <w:lang w:val="sr-Latn-BA"/>
        </w:rPr>
      </w:pPr>
      <w:r w:rsidRPr="003A24C3">
        <w:rPr>
          <w:rStyle w:val="FootnoteReference"/>
          <w:rFonts w:ascii="Times New Roman" w:hAnsi="Times New Roman" w:cs="Times New Roman"/>
        </w:rPr>
        <w:footnoteRef/>
      </w:r>
      <w:r w:rsidRPr="003A24C3">
        <w:rPr>
          <w:rFonts w:ascii="Times New Roman" w:hAnsi="Times New Roman" w:cs="Times New Roman"/>
        </w:rPr>
        <w:t xml:space="preserve"> Dok se praksa proizvodnje, deljenja i konzumacije ovih sadržaja označava kao novomedijska praksa.</w:t>
      </w:r>
    </w:p>
  </w:footnote>
  <w:footnote w:id="59">
    <w:p w:rsidR="00010675" w:rsidRPr="0079481A" w:rsidRDefault="00010675" w:rsidP="00F72134">
      <w:pPr>
        <w:pStyle w:val="FootnoteText"/>
        <w:rPr>
          <w:rFonts w:ascii="Times New Roman" w:hAnsi="Times New Roman" w:cs="Times New Roman"/>
          <w:lang w:val="sr-Latn-BA"/>
        </w:rPr>
      </w:pPr>
      <w:r w:rsidRPr="00EF30EC">
        <w:rPr>
          <w:rStyle w:val="FootnoteReference"/>
          <w:rFonts w:ascii="Times New Roman" w:hAnsi="Times New Roman" w:cs="Times New Roman"/>
        </w:rPr>
        <w:footnoteRef/>
      </w:r>
      <w:r w:rsidRPr="0079481A">
        <w:rPr>
          <w:rFonts w:ascii="Times New Roman" w:hAnsi="Times New Roman" w:cs="Times New Roman"/>
          <w:lang w:val="sr-Latn-BA"/>
        </w:rPr>
        <w:t xml:space="preserve"> Iako bi se kao oštra granica mogla označiti razlika između slike kao  informacije nastale beleženjem interakcije svetlosnih zraka i fotoosetljivih senzora (živa slika) i informacije nastale nekim drugim načinom (animacija), prakse kao što su skeniranje crteža i negativa, digitalizacija analogniih filmova, kompjuterska obrada slike, kompoziting (integracija kompjuterski generisane slike u živu sliku) ukinule su pragmatičnu vrednost  njenog oštrog povlačenja.</w:t>
      </w:r>
    </w:p>
  </w:footnote>
  <w:footnote w:id="60">
    <w:p w:rsidR="00010675" w:rsidRPr="00771034" w:rsidRDefault="00010675" w:rsidP="00F72134">
      <w:pPr>
        <w:pStyle w:val="FootnoteText"/>
        <w:rPr>
          <w:lang w:val="fr-FR"/>
        </w:rPr>
      </w:pPr>
      <w:r w:rsidRPr="00771034">
        <w:rPr>
          <w:rStyle w:val="FootnoteReference"/>
          <w:rFonts w:ascii="Times New Roman" w:hAnsi="Times New Roman" w:cs="Times New Roman"/>
        </w:rPr>
        <w:footnoteRef/>
      </w:r>
      <w:r w:rsidRPr="00771034">
        <w:rPr>
          <w:rFonts w:ascii="Times New Roman" w:hAnsi="Times New Roman" w:cs="Times New Roman"/>
          <w:lang w:val="fr-FR"/>
        </w:rPr>
        <w:t xml:space="preserve"> Prema podacima: </w:t>
      </w:r>
      <w:hyperlink r:id="rId10" w:history="1">
        <w:r w:rsidRPr="00771034">
          <w:rPr>
            <w:rStyle w:val="Hyperlink"/>
            <w:rFonts w:ascii="Times New Roman" w:hAnsi="Times New Roman" w:cs="Times New Roman"/>
            <w:color w:val="auto"/>
            <w:lang w:val="fr-FR"/>
          </w:rPr>
          <w:t xml:space="preserve">http://www.tbs.co.jp/eng/ourbusiness/ob_4.html. </w:t>
        </w:r>
        <w:r w:rsidRPr="00771034">
          <w:rPr>
            <w:rStyle w:val="Hyperlink"/>
            <w:rFonts w:ascii="Times New Roman" w:hAnsi="Times New Roman" w:cs="Times New Roman"/>
            <w:color w:val="auto"/>
            <w:u w:val="none"/>
            <w:lang w:val="fr-FR"/>
          </w:rPr>
          <w:t>Pristupljeno 03.10.2017</w:t>
        </w:r>
      </w:hyperlink>
      <w:r w:rsidRPr="00771034">
        <w:rPr>
          <w:rFonts w:ascii="Times New Roman" w:hAnsi="Times New Roman" w:cs="Times New Roman"/>
          <w:lang w:val="fr-FR"/>
        </w:rPr>
        <w:t>.</w:t>
      </w:r>
      <w:r w:rsidRPr="00771034">
        <w:rPr>
          <w:lang w:val="fr-FR"/>
        </w:rPr>
        <w:t xml:space="preserve"> </w:t>
      </w:r>
      <w:r w:rsidRPr="00771034">
        <w:rPr>
          <w:rFonts w:ascii="Times New Roman" w:hAnsi="Times New Roman" w:cs="Times New Roman"/>
          <w:lang w:val="fr-FR"/>
        </w:rPr>
        <w:t>godine.</w:t>
      </w:r>
    </w:p>
  </w:footnote>
  <w:footnote w:id="61">
    <w:p w:rsidR="00010675" w:rsidRPr="00771034" w:rsidRDefault="00010675" w:rsidP="00F72134">
      <w:pPr>
        <w:pStyle w:val="FootnoteText"/>
        <w:rPr>
          <w:lang w:val="fr-FR"/>
        </w:rPr>
      </w:pPr>
      <w:r w:rsidRPr="00771034">
        <w:rPr>
          <w:rStyle w:val="FootnoteReference"/>
        </w:rPr>
        <w:footnoteRef/>
      </w:r>
      <w:r w:rsidRPr="00771034">
        <w:rPr>
          <w:lang w:val="fr-FR"/>
        </w:rPr>
        <w:t xml:space="preserve"> </w:t>
      </w:r>
      <w:r w:rsidRPr="00771034">
        <w:rPr>
          <w:rFonts w:ascii="Times New Roman" w:hAnsi="Times New Roman" w:cs="Times New Roman"/>
          <w:lang w:val="fr-FR"/>
        </w:rPr>
        <w:t>Prema podacima:</w:t>
      </w:r>
      <w:r w:rsidRPr="00771034">
        <w:rPr>
          <w:lang w:val="fr-FR"/>
        </w:rPr>
        <w:t xml:space="preserve"> </w:t>
      </w:r>
      <w:hyperlink r:id="rId11" w:history="1">
        <w:r w:rsidRPr="00771034">
          <w:rPr>
            <w:rStyle w:val="Hyperlink"/>
            <w:rFonts w:ascii="Times New Roman" w:hAnsi="Times New Roman" w:cs="Times New Roman"/>
            <w:color w:val="auto"/>
            <w:lang w:val="fr-FR"/>
          </w:rPr>
          <w:t>http://afv.com/about-the-show/</w:t>
        </w:r>
      </w:hyperlink>
      <w:r w:rsidRPr="00771034">
        <w:rPr>
          <w:rFonts w:ascii="Times New Roman" w:hAnsi="Times New Roman" w:cs="Times New Roman"/>
          <w:lang w:val="fr-FR"/>
        </w:rPr>
        <w:t>. Pristupljeno 03.10.2017.</w:t>
      </w:r>
      <w:r w:rsidRPr="00771034">
        <w:rPr>
          <w:lang w:val="fr-FR"/>
        </w:rPr>
        <w:t xml:space="preserve"> </w:t>
      </w:r>
      <w:r w:rsidRPr="00771034">
        <w:rPr>
          <w:rFonts w:ascii="Times New Roman" w:hAnsi="Times New Roman" w:cs="Times New Roman"/>
          <w:lang w:val="fr-FR"/>
        </w:rPr>
        <w:t>godine.</w:t>
      </w:r>
    </w:p>
  </w:footnote>
  <w:footnote w:id="62">
    <w:p w:rsidR="00010675" w:rsidRPr="00DF257F" w:rsidRDefault="00010675" w:rsidP="00F72134">
      <w:pPr>
        <w:pStyle w:val="FootnoteText"/>
        <w:rPr>
          <w:lang w:val="fr-FR"/>
        </w:rPr>
      </w:pPr>
      <w:r w:rsidRPr="00771034">
        <w:rPr>
          <w:rStyle w:val="FootnoteReference"/>
        </w:rPr>
        <w:footnoteRef/>
      </w:r>
      <w:r w:rsidRPr="00771034">
        <w:rPr>
          <w:lang w:val="fr-FR"/>
        </w:rPr>
        <w:t xml:space="preserve"> </w:t>
      </w:r>
      <w:r w:rsidRPr="00771034">
        <w:rPr>
          <w:rFonts w:ascii="Times New Roman" w:hAnsi="Times New Roman" w:cs="Times New Roman"/>
          <w:lang w:val="fr-FR"/>
        </w:rPr>
        <w:t xml:space="preserve">Prema podacima: </w:t>
      </w:r>
      <w:hyperlink r:id="rId12" w:history="1">
        <w:r w:rsidRPr="00771034">
          <w:rPr>
            <w:rStyle w:val="Hyperlink"/>
            <w:rFonts w:ascii="Times New Roman" w:hAnsi="Times New Roman" w:cs="Times New Roman"/>
            <w:color w:val="auto"/>
            <w:lang w:val="fr-FR"/>
          </w:rPr>
          <w:t xml:space="preserve">http://www.tbs.co.jp/eng/ourbusiness/ob_4.html. </w:t>
        </w:r>
        <w:r w:rsidRPr="00771034">
          <w:rPr>
            <w:rFonts w:ascii="Times New Roman" w:hAnsi="Times New Roman" w:cs="Times New Roman"/>
            <w:lang w:val="fr-FR"/>
          </w:rPr>
          <w:t>Pristupljeno 03.10.2017</w:t>
        </w:r>
      </w:hyperlink>
      <w:r w:rsidRPr="00771034">
        <w:rPr>
          <w:rFonts w:ascii="Times New Roman" w:hAnsi="Times New Roman" w:cs="Times New Roman"/>
          <w:lang w:val="fr-FR"/>
        </w:rPr>
        <w:t>. godine.</w:t>
      </w:r>
      <w:r w:rsidRPr="00771034">
        <w:rPr>
          <w:lang w:val="fr-FR"/>
        </w:rPr>
        <w:t>.</w:t>
      </w:r>
    </w:p>
  </w:footnote>
  <w:footnote w:id="63">
    <w:p w:rsidR="00010675" w:rsidRPr="00771034" w:rsidRDefault="00010675" w:rsidP="00F72134">
      <w:pPr>
        <w:pStyle w:val="FootnoteText"/>
        <w:rPr>
          <w:rFonts w:ascii="Times New Roman" w:hAnsi="Times New Roman" w:cs="Times New Roman"/>
          <w:lang w:val="fr-FR"/>
        </w:rPr>
      </w:pPr>
      <w:r w:rsidRPr="00D221FD">
        <w:rPr>
          <w:rStyle w:val="FootnoteReference"/>
          <w:rFonts w:ascii="Times New Roman" w:hAnsi="Times New Roman" w:cs="Times New Roman"/>
        </w:rPr>
        <w:footnoteRef/>
      </w:r>
      <w:r w:rsidRPr="00DF257F">
        <w:rPr>
          <w:rFonts w:ascii="Times New Roman" w:hAnsi="Times New Roman" w:cs="Times New Roman"/>
          <w:lang w:val="fr-FR"/>
        </w:rPr>
        <w:t xml:space="preserve"> Treba uočiti razliku između dva pojma jer nisu svi amaterski sni</w:t>
      </w:r>
      <w:r>
        <w:rPr>
          <w:rFonts w:ascii="Times New Roman" w:hAnsi="Times New Roman" w:cs="Times New Roman"/>
          <w:lang w:val="fr-FR"/>
        </w:rPr>
        <w:t>m</w:t>
      </w:r>
      <w:r w:rsidRPr="00DF257F">
        <w:rPr>
          <w:rFonts w:ascii="Times New Roman" w:hAnsi="Times New Roman" w:cs="Times New Roman"/>
          <w:lang w:val="fr-FR"/>
        </w:rPr>
        <w:t xml:space="preserve">ci seksualnog ponašanja snimljeni iz </w:t>
      </w:r>
      <w:r w:rsidRPr="00771034">
        <w:rPr>
          <w:rFonts w:ascii="Times New Roman" w:hAnsi="Times New Roman" w:cs="Times New Roman"/>
          <w:lang w:val="fr-FR"/>
        </w:rPr>
        <w:t>pornografskih motiva, iako je gledanje i jednih drugih od strane trećih lica (koji nisu akteri snimaka) povezano istim motivom.</w:t>
      </w:r>
    </w:p>
  </w:footnote>
  <w:footnote w:id="64">
    <w:p w:rsidR="00010675" w:rsidRPr="00771034" w:rsidRDefault="00010675" w:rsidP="00F72134">
      <w:pPr>
        <w:pStyle w:val="FootnoteText"/>
        <w:rPr>
          <w:rFonts w:ascii="Times New Roman" w:hAnsi="Times New Roman" w:cs="Times New Roman"/>
          <w:lang w:val="fr-FR"/>
        </w:rPr>
      </w:pPr>
      <w:r w:rsidRPr="00771034">
        <w:rPr>
          <w:rStyle w:val="FootnoteReference"/>
          <w:rFonts w:ascii="Times New Roman" w:hAnsi="Times New Roman" w:cs="Times New Roman"/>
        </w:rPr>
        <w:footnoteRef/>
      </w:r>
      <w:r w:rsidRPr="00771034">
        <w:rPr>
          <w:rFonts w:ascii="Times New Roman" w:hAnsi="Times New Roman" w:cs="Times New Roman"/>
          <w:lang w:val="fr-FR"/>
        </w:rPr>
        <w:t xml:space="preserve"> </w:t>
      </w:r>
      <w:hyperlink r:id="rId13" w:history="1">
        <w:r w:rsidRPr="00771034">
          <w:rPr>
            <w:rStyle w:val="Hyperlink"/>
            <w:rFonts w:ascii="Times New Roman" w:hAnsi="Times New Roman" w:cs="Times New Roman"/>
            <w:color w:val="auto"/>
            <w:lang w:val="fr-FR"/>
          </w:rPr>
          <w:t>http://www.mc.rs/upload/documents/saopstenja_izvestaji/2012/120712_IPSOS-koriscenje-novih-medija.pdf</w:t>
        </w:r>
      </w:hyperlink>
      <w:r w:rsidRPr="00771034">
        <w:rPr>
          <w:rFonts w:ascii="Times New Roman" w:hAnsi="Times New Roman" w:cs="Times New Roman"/>
          <w:lang w:val="fr-FR"/>
        </w:rPr>
        <w:t>. Pristupljeno 30.9.2017. godine.</w:t>
      </w:r>
    </w:p>
  </w:footnote>
  <w:footnote w:id="65">
    <w:p w:rsidR="00010675" w:rsidRPr="00B577C0" w:rsidRDefault="00010675" w:rsidP="00F72134">
      <w:pPr>
        <w:pStyle w:val="FootnoteText"/>
        <w:rPr>
          <w:rFonts w:ascii="Times New Roman" w:hAnsi="Times New Roman" w:cs="Times New Roman"/>
        </w:rPr>
      </w:pPr>
      <w:r w:rsidRPr="00771034">
        <w:rPr>
          <w:rStyle w:val="FootnoteReference"/>
          <w:rFonts w:ascii="Times New Roman" w:hAnsi="Times New Roman" w:cs="Times New Roman"/>
        </w:rPr>
        <w:footnoteRef/>
      </w:r>
      <w:r w:rsidRPr="00771034">
        <w:rPr>
          <w:rFonts w:ascii="Times New Roman" w:hAnsi="Times New Roman" w:cs="Times New Roman"/>
          <w:lang w:val="fr-FR"/>
        </w:rPr>
        <w:t xml:space="preserve"> Prema podacima iz publikacije </w:t>
      </w:r>
      <w:r w:rsidRPr="00771034">
        <w:rPr>
          <w:rFonts w:ascii="Times New Roman" w:hAnsi="Times New Roman" w:cs="Times New Roman"/>
          <w:i/>
          <w:lang w:val="fr-FR"/>
        </w:rPr>
        <w:t>Statistika pornografije</w:t>
      </w:r>
      <w:r w:rsidRPr="00771034">
        <w:rPr>
          <w:rFonts w:ascii="Times New Roman" w:hAnsi="Times New Roman" w:cs="Times New Roman"/>
          <w:lang w:val="fr-FR"/>
        </w:rPr>
        <w:t xml:space="preserve"> (</w:t>
      </w:r>
      <w:r w:rsidRPr="00771034">
        <w:rPr>
          <w:rFonts w:ascii="Times New Roman" w:hAnsi="Times New Roman" w:cs="Times New Roman"/>
          <w:i/>
          <w:lang w:val="fr-FR"/>
        </w:rPr>
        <w:t>Pornography Statistics)</w:t>
      </w:r>
      <w:r w:rsidRPr="00771034">
        <w:rPr>
          <w:rFonts w:ascii="Times New Roman" w:hAnsi="Times New Roman" w:cs="Times New Roman"/>
          <w:lang w:val="fr-FR"/>
        </w:rPr>
        <w:t xml:space="preserve">, iz 2015. </w:t>
      </w:r>
      <w:hyperlink r:id="rId14" w:history="1">
        <w:r w:rsidRPr="00771034">
          <w:rPr>
            <w:rStyle w:val="Hyperlink"/>
            <w:rFonts w:ascii="Times New Roman" w:hAnsi="Times New Roman" w:cs="Times New Roman"/>
            <w:color w:val="auto"/>
            <w:lang w:val="fr-FR"/>
          </w:rPr>
          <w:t>www.covenanteyes.com/lemonade/wp-content/.../2015-porn-stats-covenant-eyes.pdf</w:t>
        </w:r>
      </w:hyperlink>
      <w:r w:rsidRPr="00771034">
        <w:rPr>
          <w:rFonts w:ascii="Times New Roman" w:hAnsi="Times New Roman" w:cs="Times New Roman"/>
          <w:lang w:val="fr-FR"/>
        </w:rPr>
        <w:t xml:space="preserve">. Pristupljeno 06.10.2016. godine., slični podaci mogu se pronaći i u članku: </w:t>
      </w:r>
      <w:hyperlink r:id="rId15" w:history="1">
        <w:r w:rsidRPr="00771034">
          <w:rPr>
            <w:rStyle w:val="Hyperlink"/>
            <w:rFonts w:ascii="Times New Roman" w:hAnsi="Times New Roman" w:cs="Times New Roman"/>
            <w:color w:val="auto"/>
            <w:lang w:val="fr-FR"/>
          </w:rPr>
          <w:t>http://keyloggers.mobi/pornography-addiction-statistics/</w:t>
        </w:r>
      </w:hyperlink>
      <w:r w:rsidRPr="00771034">
        <w:rPr>
          <w:rFonts w:ascii="Times New Roman" w:hAnsi="Times New Roman" w:cs="Times New Roman"/>
          <w:lang w:val="fr-FR"/>
        </w:rPr>
        <w:t xml:space="preserve">. </w:t>
      </w:r>
      <w:r w:rsidRPr="00771034">
        <w:rPr>
          <w:rFonts w:ascii="Times New Roman" w:hAnsi="Times New Roman" w:cs="Times New Roman"/>
        </w:rPr>
        <w:t xml:space="preserve">Pristupljeno 06.10.2016. </w:t>
      </w:r>
      <w:r w:rsidRPr="00771034">
        <w:rPr>
          <w:rFonts w:ascii="Times New Roman" w:hAnsi="Times New Roman" w:cs="Times New Roman"/>
          <w:lang w:val="fr-FR"/>
        </w:rPr>
        <w:t>godine.</w:t>
      </w:r>
    </w:p>
  </w:footnote>
  <w:footnote w:id="66">
    <w:p w:rsidR="00010675" w:rsidRPr="008916C4" w:rsidRDefault="00010675">
      <w:pPr>
        <w:pStyle w:val="FootnoteText"/>
        <w:rPr>
          <w:rFonts w:ascii="Times New Roman" w:hAnsi="Times New Roman" w:cs="Times New Roman"/>
          <w:lang w:val="sr-Latn-BA"/>
        </w:rPr>
      </w:pPr>
      <w:r w:rsidRPr="008916C4">
        <w:rPr>
          <w:rStyle w:val="FootnoteReference"/>
          <w:rFonts w:ascii="Times New Roman" w:hAnsi="Times New Roman" w:cs="Times New Roman"/>
        </w:rPr>
        <w:footnoteRef/>
      </w:r>
      <w:r w:rsidRPr="008916C4">
        <w:rPr>
          <w:rFonts w:ascii="Times New Roman" w:hAnsi="Times New Roman" w:cs="Times New Roman"/>
        </w:rPr>
        <w:t xml:space="preserve"> </w:t>
      </w:r>
      <w:r w:rsidRPr="008916C4">
        <w:rPr>
          <w:rFonts w:ascii="Times New Roman" w:hAnsi="Times New Roman" w:cs="Times New Roman"/>
          <w:lang w:val="sr-Latn-BA"/>
        </w:rPr>
        <w:t>Oba procesa imaju svoje korene još i pre 1990. godine, ipak njihov uticaj u obim u odnosu na period posle 2000. godine je mali</w:t>
      </w:r>
      <w:r>
        <w:rPr>
          <w:rFonts w:ascii="Times New Roman" w:hAnsi="Times New Roman" w:cs="Times New Roman"/>
          <w:lang w:val="sr-Latn-BA"/>
        </w:rPr>
        <w:t xml:space="preserve">, iz već opisanih razloga, </w:t>
      </w:r>
      <w:r w:rsidRPr="008916C4">
        <w:rPr>
          <w:rFonts w:ascii="Times New Roman" w:hAnsi="Times New Roman" w:cs="Times New Roman"/>
          <w:lang w:val="sr-Latn-BA"/>
        </w:rPr>
        <w:t>stoga neće biti predmet analize.</w:t>
      </w:r>
    </w:p>
  </w:footnote>
  <w:footnote w:id="67">
    <w:p w:rsidR="00010675" w:rsidRPr="00425150" w:rsidRDefault="00010675">
      <w:pPr>
        <w:pStyle w:val="FootnoteText"/>
        <w:rPr>
          <w:rFonts w:ascii="Times New Roman" w:hAnsi="Times New Roman" w:cs="Times New Roman"/>
          <w:lang w:val="sr-Latn-BA"/>
        </w:rPr>
      </w:pPr>
      <w:r w:rsidRPr="00425150">
        <w:rPr>
          <w:rStyle w:val="FootnoteReference"/>
          <w:rFonts w:ascii="Times New Roman" w:hAnsi="Times New Roman" w:cs="Times New Roman"/>
        </w:rPr>
        <w:footnoteRef/>
      </w:r>
      <w:r w:rsidRPr="00425150">
        <w:rPr>
          <w:rFonts w:ascii="Times New Roman" w:hAnsi="Times New Roman" w:cs="Times New Roman"/>
        </w:rPr>
        <w:t xml:space="preserve"> </w:t>
      </w:r>
      <w:r w:rsidRPr="00425150">
        <w:rPr>
          <w:rFonts w:ascii="Times New Roman" w:hAnsi="Times New Roman" w:cs="Times New Roman"/>
          <w:lang w:val="sr-Latn-BA"/>
        </w:rPr>
        <w:t xml:space="preserve">Zbog svog „specijalnog“ statusa, između dva hladnoratovska bloka, Jugoslavija je bila pod mnogo većim kulturnim uticajem zapada u poređenju sa zemljama „iza gvozdene zavese“ (Daković, Milovanović 2016) </w:t>
      </w:r>
    </w:p>
  </w:footnote>
  <w:footnote w:id="68">
    <w:p w:rsidR="00010675" w:rsidRPr="008E38B9" w:rsidRDefault="00010675" w:rsidP="008E38B9">
      <w:pPr>
        <w:autoSpaceDE w:val="0"/>
        <w:autoSpaceDN w:val="0"/>
        <w:adjustRightInd w:val="0"/>
        <w:spacing w:after="0" w:line="240" w:lineRule="auto"/>
        <w:rPr>
          <w:sz w:val="20"/>
          <w:lang w:val="sr-Latn-BA"/>
        </w:rPr>
      </w:pPr>
      <w:r w:rsidRPr="008E38B9">
        <w:rPr>
          <w:rStyle w:val="FootnoteReference"/>
          <w:sz w:val="20"/>
        </w:rPr>
        <w:footnoteRef/>
      </w:r>
      <w:r w:rsidRPr="008E38B9">
        <w:rPr>
          <w:sz w:val="20"/>
        </w:rPr>
        <w:t xml:space="preserve"> </w:t>
      </w:r>
      <w:r w:rsidRPr="0079481A">
        <w:rPr>
          <w:rFonts w:ascii="Times New Roman" w:hAnsi="Times New Roman" w:cs="Times New Roman"/>
          <w:sz w:val="20"/>
          <w:lang w:val="sr-Latn-BA"/>
        </w:rPr>
        <w:t xml:space="preserve">Prema podacima iz studije Agencije za privatizaciju </w:t>
      </w:r>
      <w:r w:rsidRPr="00AB0C92">
        <w:rPr>
          <w:rFonts w:ascii="Times New Roman" w:hAnsi="Times New Roman" w:cs="Times New Roman"/>
          <w:sz w:val="20"/>
          <w:lang w:val="sr-Latn-BA"/>
        </w:rPr>
        <w:t>Republike Srbije:</w:t>
      </w:r>
      <w:r w:rsidRPr="00AB0C92">
        <w:rPr>
          <w:rFonts w:ascii="Times New Roman" w:hAnsi="Times New Roman" w:cs="Times New Roman"/>
          <w:i/>
          <w:sz w:val="20"/>
          <w:lang w:val="sr-Latn-BA"/>
        </w:rPr>
        <w:t xml:space="preserve"> Analiza efekata privatizacije u Srbij</w:t>
      </w:r>
      <w:r w:rsidRPr="00AB0C92">
        <w:rPr>
          <w:rFonts w:ascii="Times New Roman" w:hAnsi="Times New Roman" w:cs="Times New Roman"/>
          <w:sz w:val="20"/>
          <w:lang w:val="sr-Latn-BA"/>
        </w:rPr>
        <w:t xml:space="preserve">i: </w:t>
      </w:r>
      <w:hyperlink r:id="rId16" w:history="1">
        <w:r w:rsidRPr="00AB0C92">
          <w:rPr>
            <w:rStyle w:val="Hyperlink"/>
            <w:rFonts w:ascii="Times New Roman" w:hAnsi="Times New Roman" w:cs="Times New Roman"/>
            <w:color w:val="auto"/>
            <w:sz w:val="20"/>
            <w:lang w:val="sr-Latn-BA"/>
          </w:rPr>
          <w:t>http://www.priv.rs/Ministarstvo-privrede/9319/Analiza-efekata-privatizacije-u-Srbiji.shtml</w:t>
        </w:r>
      </w:hyperlink>
      <w:r w:rsidRPr="00AB0C92">
        <w:rPr>
          <w:rFonts w:ascii="Times New Roman" w:hAnsi="Times New Roman" w:cs="Times New Roman"/>
          <w:sz w:val="20"/>
          <w:lang w:val="sr-Latn-BA"/>
        </w:rPr>
        <w:t xml:space="preserve">. </w:t>
      </w:r>
      <w:r w:rsidRPr="00AB0C92">
        <w:rPr>
          <w:rFonts w:ascii="Times New Roman" w:hAnsi="Times New Roman" w:cs="Times New Roman"/>
          <w:sz w:val="20"/>
        </w:rPr>
        <w:t xml:space="preserve">Pristupljeno 02.07.2017.  </w:t>
      </w:r>
      <w:r w:rsidRPr="00AB0C92">
        <w:rPr>
          <w:rFonts w:ascii="Times New Roman" w:hAnsi="Times New Roman" w:cs="Times New Roman"/>
          <w:sz w:val="20"/>
          <w:lang w:val="sr-Latn-BA"/>
        </w:rPr>
        <w:t>godine.</w:t>
      </w:r>
    </w:p>
  </w:footnote>
  <w:footnote w:id="69">
    <w:p w:rsidR="00010675" w:rsidRPr="00AB0C92" w:rsidRDefault="00010675" w:rsidP="00C11430">
      <w:pPr>
        <w:autoSpaceDE w:val="0"/>
        <w:autoSpaceDN w:val="0"/>
        <w:adjustRightInd w:val="0"/>
        <w:spacing w:after="0" w:line="240" w:lineRule="auto"/>
        <w:rPr>
          <w:rFonts w:ascii="C-Times,Bold" w:hAnsi="C-Times,Bold" w:cs="C-Times,Bold"/>
          <w:b/>
          <w:bCs/>
          <w:sz w:val="26"/>
          <w:szCs w:val="28"/>
          <w:lang w:val="sr-Latn-BA"/>
        </w:rPr>
      </w:pPr>
      <w:r w:rsidRPr="009A78FD">
        <w:rPr>
          <w:rStyle w:val="FootnoteReference"/>
          <w:rFonts w:ascii="Times New Roman" w:hAnsi="Times New Roman" w:cs="Times New Roman"/>
        </w:rPr>
        <w:footnoteRef/>
      </w:r>
      <w:r w:rsidRPr="0079481A">
        <w:rPr>
          <w:rFonts w:ascii="Times New Roman" w:hAnsi="Times New Roman" w:cs="Times New Roman"/>
          <w:lang w:val="sr-Latn-BA"/>
        </w:rPr>
        <w:t xml:space="preserve"> </w:t>
      </w:r>
      <w:r w:rsidRPr="0079481A">
        <w:rPr>
          <w:rFonts w:ascii="Times New Roman" w:hAnsi="Times New Roman" w:cs="Times New Roman"/>
          <w:sz w:val="20"/>
          <w:lang w:val="sr-Latn-BA"/>
        </w:rPr>
        <w:t xml:space="preserve">Prema </w:t>
      </w:r>
      <w:r w:rsidRPr="00AB0C92">
        <w:rPr>
          <w:rFonts w:ascii="Times New Roman" w:hAnsi="Times New Roman" w:cs="Times New Roman"/>
          <w:sz w:val="20"/>
          <w:lang w:val="sr-Latn-BA"/>
        </w:rPr>
        <w:t xml:space="preserve">podacima </w:t>
      </w:r>
      <w:hyperlink r:id="rId17" w:history="1">
        <w:r w:rsidRPr="00AB0C92">
          <w:rPr>
            <w:rStyle w:val="Hyperlink"/>
            <w:rFonts w:ascii="Times New Roman" w:hAnsi="Times New Roman" w:cs="Times New Roman"/>
            <w:color w:val="auto"/>
            <w:sz w:val="20"/>
            <w:lang w:val="sr-Latn-BA"/>
          </w:rPr>
          <w:t>http://trzistesrbije.com/preduzeca.php?stranica=1</w:t>
        </w:r>
      </w:hyperlink>
      <w:r w:rsidRPr="00AB0C92">
        <w:rPr>
          <w:sz w:val="20"/>
        </w:rPr>
        <w:t>.</w:t>
      </w:r>
    </w:p>
    <w:p w:rsidR="00010675" w:rsidRPr="00AB0C92" w:rsidRDefault="00010675" w:rsidP="00C11430">
      <w:pPr>
        <w:autoSpaceDE w:val="0"/>
        <w:autoSpaceDN w:val="0"/>
        <w:adjustRightInd w:val="0"/>
        <w:spacing w:after="0" w:line="240" w:lineRule="auto"/>
        <w:rPr>
          <w:lang w:val="sr-Latn-BA"/>
        </w:rPr>
      </w:pPr>
      <w:r w:rsidRPr="00AB0C92">
        <w:rPr>
          <w:rFonts w:ascii="Times New Roman" w:hAnsi="Times New Roman" w:cs="Times New Roman"/>
          <w:sz w:val="20"/>
          <w:lang w:val="sr-Latn-BA"/>
        </w:rPr>
        <w:t xml:space="preserve"> </w:t>
      </w:r>
      <w:r w:rsidRPr="00AB0C92">
        <w:rPr>
          <w:rFonts w:ascii="Times New Roman" w:hAnsi="Times New Roman" w:cs="Times New Roman"/>
          <w:sz w:val="20"/>
        </w:rPr>
        <w:t xml:space="preserve">Pristupljeno 27.10.2017. </w:t>
      </w:r>
      <w:r w:rsidRPr="00AB0C92">
        <w:rPr>
          <w:rFonts w:ascii="Times New Roman" w:hAnsi="Times New Roman" w:cs="Times New Roman"/>
          <w:sz w:val="20"/>
          <w:lang w:val="sr-Latn-BA"/>
        </w:rPr>
        <w:t>godine.</w:t>
      </w:r>
    </w:p>
  </w:footnote>
  <w:footnote w:id="70">
    <w:p w:rsidR="00010675" w:rsidRPr="00BA1857" w:rsidRDefault="00010675" w:rsidP="00C11430">
      <w:pPr>
        <w:pStyle w:val="FootnoteText"/>
        <w:rPr>
          <w:rFonts w:ascii="Times New Roman" w:hAnsi="Times New Roman" w:cs="Times New Roman"/>
        </w:rPr>
      </w:pPr>
      <w:r w:rsidRPr="00AB0C92">
        <w:rPr>
          <w:rStyle w:val="FootnoteReference"/>
          <w:rFonts w:ascii="Times New Roman" w:hAnsi="Times New Roman" w:cs="Times New Roman"/>
        </w:rPr>
        <w:footnoteRef/>
      </w:r>
      <w:r w:rsidRPr="00AB0C92">
        <w:rPr>
          <w:rFonts w:ascii="Times New Roman" w:hAnsi="Times New Roman" w:cs="Times New Roman"/>
        </w:rPr>
        <w:t xml:space="preserve"> Prema podacima Republičkog zavoda za statistiku</w:t>
      </w:r>
      <w:r w:rsidRPr="00BA1857">
        <w:rPr>
          <w:rFonts w:ascii="Times New Roman" w:hAnsi="Times New Roman" w:cs="Times New Roman"/>
        </w:rPr>
        <w:t xml:space="preserve">, </w:t>
      </w:r>
      <w:r w:rsidRPr="00BA1857">
        <w:rPr>
          <w:rFonts w:ascii="Times New Roman" w:hAnsi="Times New Roman" w:cs="Times New Roman"/>
          <w:i/>
        </w:rPr>
        <w:t>Statistički godišnjak 2012</w:t>
      </w:r>
      <w:r w:rsidRPr="00BA1857">
        <w:rPr>
          <w:rFonts w:ascii="Times New Roman" w:hAnsi="Times New Roman" w:cs="Times New Roman"/>
        </w:rPr>
        <w:t>:180</w:t>
      </w:r>
    </w:p>
  </w:footnote>
  <w:footnote w:id="71">
    <w:p w:rsidR="00010675" w:rsidRPr="00AB0C92" w:rsidRDefault="00010675">
      <w:pPr>
        <w:pStyle w:val="FootnoteText"/>
        <w:rPr>
          <w:lang w:val="sr-Latn-BA"/>
        </w:rPr>
      </w:pPr>
      <w:r w:rsidRPr="004459D9">
        <w:rPr>
          <w:rStyle w:val="FootnoteReference"/>
          <w:rFonts w:ascii="Times New Roman" w:hAnsi="Times New Roman" w:cs="Times New Roman"/>
        </w:rPr>
        <w:footnoteRef/>
      </w:r>
      <w:r w:rsidRPr="004459D9">
        <w:rPr>
          <w:rFonts w:ascii="Times New Roman" w:hAnsi="Times New Roman" w:cs="Times New Roman"/>
        </w:rPr>
        <w:t xml:space="preserve"> </w:t>
      </w:r>
      <w:r w:rsidRPr="00AB0C92">
        <w:rPr>
          <w:rFonts w:ascii="Times New Roman" w:hAnsi="Times New Roman" w:cs="Times New Roman"/>
        </w:rPr>
        <w:t>F</w:t>
      </w:r>
      <w:r w:rsidRPr="00AB0C92">
        <w:rPr>
          <w:rFonts w:ascii="Times New Roman" w:hAnsi="Times New Roman" w:cs="Times New Roman"/>
          <w:lang w:val="fr-FR"/>
        </w:rPr>
        <w:t>ilm</w:t>
      </w:r>
      <w:r w:rsidRPr="00AB0C92">
        <w:rPr>
          <w:rFonts w:ascii="Times New Roman" w:hAnsi="Times New Roman" w:cs="Times New Roman"/>
        </w:rPr>
        <w:t xml:space="preserve"> </w:t>
      </w:r>
      <w:r w:rsidRPr="00AB0C92">
        <w:rPr>
          <w:rFonts w:ascii="Times New Roman" w:hAnsi="Times New Roman" w:cs="Times New Roman"/>
          <w:i/>
          <w:lang w:val="fr-FR"/>
        </w:rPr>
        <w:t>Ozon</w:t>
      </w:r>
      <w:r w:rsidRPr="00AB0C92">
        <w:rPr>
          <w:rFonts w:ascii="Times New Roman" w:hAnsi="Times New Roman" w:cs="Times New Roman"/>
          <w:i/>
        </w:rPr>
        <w:t xml:space="preserve"> </w:t>
      </w:r>
      <w:r w:rsidRPr="00AB0C92">
        <w:rPr>
          <w:rFonts w:ascii="Times New Roman" w:hAnsi="Times New Roman" w:cs="Times New Roman"/>
        </w:rPr>
        <w:t>(2015</w:t>
      </w:r>
      <w:r w:rsidRPr="00AB0C92">
        <w:rPr>
          <w:rFonts w:ascii="Times New Roman" w:hAnsi="Times New Roman" w:cs="Times New Roman"/>
          <w:i/>
        </w:rPr>
        <w:t xml:space="preserve">. </w:t>
      </w:r>
      <w:r w:rsidRPr="00AB0C92">
        <w:rPr>
          <w:rFonts w:ascii="Times New Roman" w:hAnsi="Times New Roman" w:cs="Times New Roman"/>
          <w:lang w:val="fr-FR"/>
        </w:rPr>
        <w:t>Branko</w:t>
      </w:r>
      <w:r w:rsidRPr="00AB0C92">
        <w:rPr>
          <w:rFonts w:ascii="Times New Roman" w:hAnsi="Times New Roman" w:cs="Times New Roman"/>
        </w:rPr>
        <w:t xml:space="preserve"> </w:t>
      </w:r>
      <w:r w:rsidRPr="00AB0C92">
        <w:rPr>
          <w:rFonts w:ascii="Times New Roman" w:hAnsi="Times New Roman" w:cs="Times New Roman"/>
          <w:lang w:val="fr-FR"/>
        </w:rPr>
        <w:t>Suji</w:t>
      </w:r>
      <w:r w:rsidRPr="00AB0C92">
        <w:rPr>
          <w:rFonts w:ascii="Times New Roman" w:hAnsi="Times New Roman" w:cs="Times New Roman"/>
        </w:rPr>
        <w:t xml:space="preserve">ć, </w:t>
      </w:r>
      <w:r w:rsidRPr="00AB0C92">
        <w:rPr>
          <w:rFonts w:ascii="Times New Roman" w:hAnsi="Times New Roman" w:cs="Times New Roman"/>
          <w:lang w:val="fr-FR"/>
        </w:rPr>
        <w:t>Mirko</w:t>
      </w:r>
      <w:r w:rsidRPr="00AB0C92">
        <w:rPr>
          <w:rFonts w:ascii="Times New Roman" w:hAnsi="Times New Roman" w:cs="Times New Roman"/>
        </w:rPr>
        <w:t xml:space="preserve"> </w:t>
      </w:r>
      <w:r w:rsidRPr="00AB0C92">
        <w:rPr>
          <w:rFonts w:ascii="Times New Roman" w:hAnsi="Times New Roman" w:cs="Times New Roman"/>
          <w:lang w:val="fr-FR"/>
        </w:rPr>
        <w:t>Milo</w:t>
      </w:r>
      <w:r w:rsidRPr="00AB0C92">
        <w:rPr>
          <w:rFonts w:ascii="Times New Roman" w:hAnsi="Times New Roman" w:cs="Times New Roman"/>
        </w:rPr>
        <w:t>š</w:t>
      </w:r>
      <w:r w:rsidRPr="00AB0C92">
        <w:rPr>
          <w:rFonts w:ascii="Times New Roman" w:hAnsi="Times New Roman" w:cs="Times New Roman"/>
          <w:lang w:val="fr-FR"/>
        </w:rPr>
        <w:t>evi</w:t>
      </w:r>
      <w:r w:rsidRPr="00AB0C92">
        <w:rPr>
          <w:rFonts w:ascii="Times New Roman" w:hAnsi="Times New Roman" w:cs="Times New Roman"/>
        </w:rPr>
        <w:t xml:space="preserve">ć) </w:t>
      </w:r>
      <w:r w:rsidRPr="00AB0C92">
        <w:rPr>
          <w:rFonts w:ascii="Times New Roman" w:hAnsi="Times New Roman" w:cs="Times New Roman"/>
          <w:lang w:val="fr-FR"/>
        </w:rPr>
        <w:t>predstavlja</w:t>
      </w:r>
      <w:r w:rsidRPr="00AB0C92">
        <w:rPr>
          <w:rFonts w:ascii="Times New Roman" w:hAnsi="Times New Roman" w:cs="Times New Roman"/>
        </w:rPr>
        <w:t xml:space="preserve"> </w:t>
      </w:r>
      <w:r w:rsidRPr="00AB0C92">
        <w:rPr>
          <w:rFonts w:ascii="Times New Roman" w:hAnsi="Times New Roman" w:cs="Times New Roman"/>
          <w:lang w:val="fr-FR"/>
        </w:rPr>
        <w:t>pionira</w:t>
      </w:r>
      <w:r w:rsidRPr="00AB0C92">
        <w:rPr>
          <w:rFonts w:ascii="Times New Roman" w:hAnsi="Times New Roman" w:cs="Times New Roman"/>
        </w:rPr>
        <w:t xml:space="preserve"> </w:t>
      </w:r>
      <w:r w:rsidRPr="00AB0C92">
        <w:rPr>
          <w:rFonts w:ascii="Times New Roman" w:hAnsi="Times New Roman" w:cs="Times New Roman"/>
          <w:lang w:val="fr-FR"/>
        </w:rPr>
        <w:t>me</w:t>
      </w:r>
      <w:r w:rsidRPr="00AB0C92">
        <w:rPr>
          <w:rFonts w:ascii="Times New Roman" w:hAnsi="Times New Roman" w:cs="Times New Roman"/>
        </w:rPr>
        <w:t>đ</w:t>
      </w:r>
      <w:r w:rsidRPr="00AB0C92">
        <w:rPr>
          <w:rFonts w:ascii="Times New Roman" w:hAnsi="Times New Roman" w:cs="Times New Roman"/>
          <w:lang w:val="fr-FR"/>
        </w:rPr>
        <w:t>u</w:t>
      </w:r>
      <w:r w:rsidRPr="00AB0C92">
        <w:rPr>
          <w:rFonts w:ascii="Times New Roman" w:hAnsi="Times New Roman" w:cs="Times New Roman"/>
        </w:rPr>
        <w:t xml:space="preserve"> </w:t>
      </w:r>
      <w:r w:rsidRPr="00AB0C92">
        <w:rPr>
          <w:rFonts w:ascii="Times New Roman" w:hAnsi="Times New Roman" w:cs="Times New Roman"/>
          <w:lang w:val="fr-FR"/>
        </w:rPr>
        <w:t>srpskim</w:t>
      </w:r>
      <w:r w:rsidRPr="00AB0C92">
        <w:rPr>
          <w:rFonts w:ascii="Times New Roman" w:hAnsi="Times New Roman" w:cs="Times New Roman"/>
        </w:rPr>
        <w:t xml:space="preserve"> </w:t>
      </w:r>
      <w:r w:rsidRPr="00AB0C92">
        <w:rPr>
          <w:rFonts w:ascii="Times New Roman" w:hAnsi="Times New Roman" w:cs="Times New Roman"/>
          <w:lang w:val="fr-FR"/>
        </w:rPr>
        <w:t>filmovima</w:t>
      </w:r>
      <w:r w:rsidRPr="00AB0C92">
        <w:rPr>
          <w:rFonts w:ascii="Times New Roman" w:hAnsi="Times New Roman" w:cs="Times New Roman"/>
        </w:rPr>
        <w:t xml:space="preserve">  </w:t>
      </w:r>
      <w:r w:rsidRPr="00AB0C92">
        <w:rPr>
          <w:rFonts w:ascii="Times New Roman" w:hAnsi="Times New Roman" w:cs="Times New Roman"/>
          <w:lang w:val="fr-FR"/>
        </w:rPr>
        <w:t>i</w:t>
      </w:r>
      <w:r w:rsidRPr="00AB0C92">
        <w:rPr>
          <w:rFonts w:ascii="Times New Roman" w:hAnsi="Times New Roman" w:cs="Times New Roman"/>
        </w:rPr>
        <w:t xml:space="preserve"> </w:t>
      </w:r>
      <w:r w:rsidRPr="00AB0C92">
        <w:rPr>
          <w:rFonts w:ascii="Times New Roman" w:hAnsi="Times New Roman" w:cs="Times New Roman"/>
          <w:lang w:val="fr-FR"/>
        </w:rPr>
        <w:t>jo</w:t>
      </w:r>
      <w:r w:rsidRPr="00AB0C92">
        <w:rPr>
          <w:rFonts w:ascii="Times New Roman" w:hAnsi="Times New Roman" w:cs="Times New Roman"/>
        </w:rPr>
        <w:t xml:space="preserve">š </w:t>
      </w:r>
      <w:r w:rsidRPr="00AB0C92">
        <w:rPr>
          <w:rFonts w:ascii="Times New Roman" w:hAnsi="Times New Roman" w:cs="Times New Roman"/>
          <w:lang w:val="fr-FR"/>
        </w:rPr>
        <w:t>uvek</w:t>
      </w:r>
      <w:r w:rsidRPr="00AB0C92">
        <w:rPr>
          <w:rFonts w:ascii="Times New Roman" w:hAnsi="Times New Roman" w:cs="Times New Roman"/>
        </w:rPr>
        <w:t xml:space="preserve"> </w:t>
      </w:r>
      <w:r w:rsidRPr="00AB0C92">
        <w:rPr>
          <w:rFonts w:ascii="Times New Roman" w:hAnsi="Times New Roman" w:cs="Times New Roman"/>
          <w:lang w:val="fr-FR"/>
        </w:rPr>
        <w:t>je</w:t>
      </w:r>
      <w:r w:rsidRPr="00AB0C92">
        <w:rPr>
          <w:rFonts w:ascii="Times New Roman" w:hAnsi="Times New Roman" w:cs="Times New Roman"/>
        </w:rPr>
        <w:t xml:space="preserve"> </w:t>
      </w:r>
      <w:r w:rsidRPr="00AB0C92">
        <w:rPr>
          <w:rFonts w:ascii="Times New Roman" w:hAnsi="Times New Roman" w:cs="Times New Roman"/>
          <w:lang w:val="fr-FR"/>
        </w:rPr>
        <w:t>jedan</w:t>
      </w:r>
      <w:r w:rsidRPr="00AB0C92">
        <w:rPr>
          <w:rFonts w:ascii="Times New Roman" w:hAnsi="Times New Roman" w:cs="Times New Roman"/>
        </w:rPr>
        <w:t xml:space="preserve"> </w:t>
      </w:r>
      <w:r w:rsidRPr="00AB0C92">
        <w:rPr>
          <w:rFonts w:ascii="Times New Roman" w:hAnsi="Times New Roman" w:cs="Times New Roman"/>
          <w:lang w:val="fr-FR"/>
        </w:rPr>
        <w:t>od</w:t>
      </w:r>
      <w:r w:rsidRPr="00AB0C92">
        <w:rPr>
          <w:rFonts w:ascii="Times New Roman" w:hAnsi="Times New Roman" w:cs="Times New Roman"/>
        </w:rPr>
        <w:t xml:space="preserve"> </w:t>
      </w:r>
      <w:r w:rsidRPr="00AB0C92">
        <w:rPr>
          <w:rFonts w:ascii="Times New Roman" w:hAnsi="Times New Roman" w:cs="Times New Roman"/>
          <w:lang w:val="fr-FR"/>
        </w:rPr>
        <w:t>retkih</w:t>
      </w:r>
      <w:r w:rsidRPr="00AB0C92">
        <w:rPr>
          <w:rFonts w:ascii="Times New Roman" w:hAnsi="Times New Roman" w:cs="Times New Roman"/>
        </w:rPr>
        <w:t xml:space="preserve"> </w:t>
      </w:r>
      <w:r w:rsidRPr="00AB0C92">
        <w:rPr>
          <w:rFonts w:ascii="Times New Roman" w:hAnsi="Times New Roman" w:cs="Times New Roman"/>
          <w:lang w:val="fr-FR"/>
        </w:rPr>
        <w:t>koji</w:t>
      </w:r>
      <w:r w:rsidRPr="00AB0C92">
        <w:rPr>
          <w:rFonts w:ascii="Times New Roman" w:hAnsi="Times New Roman" w:cs="Times New Roman"/>
        </w:rPr>
        <w:t xml:space="preserve"> </w:t>
      </w:r>
      <w:r w:rsidRPr="00AB0C92">
        <w:rPr>
          <w:rFonts w:ascii="Times New Roman" w:hAnsi="Times New Roman" w:cs="Times New Roman"/>
          <w:lang w:val="fr-FR"/>
        </w:rPr>
        <w:t>su</w:t>
      </w:r>
      <w:r w:rsidRPr="00AB0C92">
        <w:rPr>
          <w:rFonts w:ascii="Times New Roman" w:hAnsi="Times New Roman" w:cs="Times New Roman"/>
        </w:rPr>
        <w:t xml:space="preserve"> </w:t>
      </w:r>
      <w:r w:rsidRPr="00AB0C92">
        <w:rPr>
          <w:rFonts w:ascii="Times New Roman" w:hAnsi="Times New Roman" w:cs="Times New Roman"/>
          <w:lang w:val="fr-FR"/>
        </w:rPr>
        <w:t>uspeli</w:t>
      </w:r>
      <w:r w:rsidRPr="00AB0C92">
        <w:rPr>
          <w:rFonts w:ascii="Times New Roman" w:hAnsi="Times New Roman" w:cs="Times New Roman"/>
        </w:rPr>
        <w:t xml:space="preserve"> </w:t>
      </w:r>
      <w:r w:rsidRPr="00AB0C92">
        <w:rPr>
          <w:rFonts w:ascii="Times New Roman" w:hAnsi="Times New Roman" w:cs="Times New Roman"/>
          <w:lang w:val="fr-FR"/>
        </w:rPr>
        <w:t>da</w:t>
      </w:r>
      <w:r w:rsidRPr="00AB0C92">
        <w:rPr>
          <w:rFonts w:ascii="Times New Roman" w:hAnsi="Times New Roman" w:cs="Times New Roman"/>
        </w:rPr>
        <w:t xml:space="preserve"> </w:t>
      </w:r>
      <w:r w:rsidRPr="00AB0C92">
        <w:rPr>
          <w:rFonts w:ascii="Times New Roman" w:hAnsi="Times New Roman" w:cs="Times New Roman"/>
          <w:lang w:val="fr-FR"/>
        </w:rPr>
        <w:t>uspe</w:t>
      </w:r>
      <w:r w:rsidRPr="00AB0C92">
        <w:rPr>
          <w:rFonts w:ascii="Times New Roman" w:hAnsi="Times New Roman" w:cs="Times New Roman"/>
        </w:rPr>
        <w:t>š</w:t>
      </w:r>
      <w:r w:rsidRPr="00AB0C92">
        <w:rPr>
          <w:rFonts w:ascii="Times New Roman" w:hAnsi="Times New Roman" w:cs="Times New Roman"/>
          <w:lang w:val="fr-FR"/>
        </w:rPr>
        <w:t>no</w:t>
      </w:r>
      <w:r w:rsidRPr="00AB0C92">
        <w:rPr>
          <w:rFonts w:ascii="Times New Roman" w:hAnsi="Times New Roman" w:cs="Times New Roman"/>
        </w:rPr>
        <w:t xml:space="preserve"> </w:t>
      </w:r>
      <w:r w:rsidRPr="00AB0C92">
        <w:rPr>
          <w:rFonts w:ascii="Times New Roman" w:hAnsi="Times New Roman" w:cs="Times New Roman"/>
          <w:lang w:val="fr-FR"/>
        </w:rPr>
        <w:t>okon</w:t>
      </w:r>
      <w:r w:rsidRPr="00AB0C92">
        <w:rPr>
          <w:rFonts w:ascii="Times New Roman" w:hAnsi="Times New Roman" w:cs="Times New Roman"/>
        </w:rPr>
        <w:t>č</w:t>
      </w:r>
      <w:r w:rsidRPr="00AB0C92">
        <w:rPr>
          <w:rFonts w:ascii="Times New Roman" w:hAnsi="Times New Roman" w:cs="Times New Roman"/>
          <w:lang w:val="fr-FR"/>
        </w:rPr>
        <w:t>aju</w:t>
      </w:r>
      <w:r w:rsidRPr="00AB0C92">
        <w:rPr>
          <w:rFonts w:ascii="Times New Roman" w:hAnsi="Times New Roman" w:cs="Times New Roman"/>
        </w:rPr>
        <w:t xml:space="preserve"> </w:t>
      </w:r>
      <w:r w:rsidRPr="00AB0C92">
        <w:rPr>
          <w:rFonts w:ascii="Times New Roman" w:hAnsi="Times New Roman" w:cs="Times New Roman"/>
          <w:lang w:val="fr-FR"/>
        </w:rPr>
        <w:t>Kikstarter</w:t>
      </w:r>
      <w:r w:rsidRPr="00AB0C92">
        <w:rPr>
          <w:rFonts w:ascii="Times New Roman" w:hAnsi="Times New Roman" w:cs="Times New Roman"/>
        </w:rPr>
        <w:t xml:space="preserve"> </w:t>
      </w:r>
      <w:r w:rsidRPr="00AB0C92">
        <w:rPr>
          <w:rFonts w:ascii="Times New Roman" w:hAnsi="Times New Roman" w:cs="Times New Roman"/>
          <w:lang w:val="fr-FR"/>
        </w:rPr>
        <w:t>kampanju</w:t>
      </w:r>
      <w:r w:rsidRPr="00AB0C92">
        <w:rPr>
          <w:rFonts w:ascii="Times New Roman" w:hAnsi="Times New Roman" w:cs="Times New Roman"/>
        </w:rPr>
        <w:t xml:space="preserve"> </w:t>
      </w:r>
      <w:r w:rsidRPr="00AB0C92">
        <w:rPr>
          <w:rFonts w:ascii="Times New Roman" w:hAnsi="Times New Roman" w:cs="Times New Roman"/>
          <w:lang w:val="fr-FR"/>
        </w:rPr>
        <w:t>a</w:t>
      </w:r>
      <w:r w:rsidRPr="00AB0C92">
        <w:rPr>
          <w:rFonts w:ascii="Times New Roman" w:hAnsi="Times New Roman" w:cs="Times New Roman"/>
        </w:rPr>
        <w:t xml:space="preserve"> </w:t>
      </w:r>
      <w:r w:rsidRPr="00AB0C92">
        <w:rPr>
          <w:rFonts w:ascii="Times New Roman" w:hAnsi="Times New Roman" w:cs="Times New Roman"/>
          <w:lang w:val="fr-FR"/>
        </w:rPr>
        <w:t>zatim</w:t>
      </w:r>
      <w:r w:rsidRPr="00AB0C92">
        <w:rPr>
          <w:rFonts w:ascii="Times New Roman" w:hAnsi="Times New Roman" w:cs="Times New Roman"/>
        </w:rPr>
        <w:t xml:space="preserve"> </w:t>
      </w:r>
      <w:r w:rsidRPr="00AB0C92">
        <w:rPr>
          <w:rFonts w:ascii="Times New Roman" w:hAnsi="Times New Roman" w:cs="Times New Roman"/>
          <w:lang w:val="fr-FR"/>
        </w:rPr>
        <w:t>i</w:t>
      </w:r>
      <w:r w:rsidRPr="00AB0C92">
        <w:rPr>
          <w:rFonts w:ascii="Times New Roman" w:hAnsi="Times New Roman" w:cs="Times New Roman"/>
        </w:rPr>
        <w:t xml:space="preserve"> </w:t>
      </w:r>
      <w:r w:rsidRPr="00AB0C92">
        <w:rPr>
          <w:rFonts w:ascii="Times New Roman" w:hAnsi="Times New Roman" w:cs="Times New Roman"/>
          <w:lang w:val="fr-FR"/>
        </w:rPr>
        <w:t>postprodukciju</w:t>
      </w:r>
      <w:r w:rsidRPr="00AB0C92">
        <w:rPr>
          <w:rFonts w:ascii="Times New Roman" w:hAnsi="Times New Roman" w:cs="Times New Roman"/>
        </w:rPr>
        <w:t>.</w:t>
      </w:r>
    </w:p>
  </w:footnote>
  <w:footnote w:id="72">
    <w:p w:rsidR="00010675" w:rsidRPr="007267C7" w:rsidRDefault="00010675">
      <w:pPr>
        <w:pStyle w:val="FootnoteText"/>
        <w:rPr>
          <w:rFonts w:ascii="Times New Roman" w:hAnsi="Times New Roman" w:cs="Times New Roman"/>
          <w:lang w:val="sr-Latn-BA"/>
        </w:rPr>
      </w:pPr>
      <w:r w:rsidRPr="00AB0C92">
        <w:rPr>
          <w:rStyle w:val="FootnoteReference"/>
          <w:rFonts w:ascii="Times New Roman" w:hAnsi="Times New Roman" w:cs="Times New Roman"/>
        </w:rPr>
        <w:footnoteRef/>
      </w:r>
      <w:r w:rsidRPr="00AB0C92">
        <w:rPr>
          <w:rFonts w:ascii="Times New Roman" w:hAnsi="Times New Roman" w:cs="Times New Roman"/>
        </w:rPr>
        <w:t xml:space="preserve"> </w:t>
      </w:r>
      <w:r w:rsidRPr="00AB0C92">
        <w:rPr>
          <w:rFonts w:ascii="Times New Roman" w:hAnsi="Times New Roman" w:cs="Times New Roman"/>
          <w:lang w:val="sr-Latn-BA"/>
        </w:rPr>
        <w:t xml:space="preserve">Prema podacima </w:t>
      </w:r>
      <w:hyperlink r:id="rId18" w:history="1">
        <w:r w:rsidRPr="00AB0C92">
          <w:rPr>
            <w:rStyle w:val="Hyperlink"/>
            <w:rFonts w:ascii="Times New Roman" w:hAnsi="Times New Roman" w:cs="Times New Roman"/>
            <w:color w:val="auto"/>
            <w:lang w:val="sr-Latn-BA"/>
          </w:rPr>
          <w:t>https://www.kickstarter.com/discover/advanced?category_id=11&amp;woe_id=20069818&amp;sort=newest&amp;seed=2521394&amp;page=2</w:t>
        </w:r>
      </w:hyperlink>
      <w:r w:rsidRPr="00AB0C92">
        <w:rPr>
          <w:rFonts w:ascii="Times New Roman" w:hAnsi="Times New Roman" w:cs="Times New Roman"/>
          <w:lang w:val="sr-Latn-BA"/>
        </w:rPr>
        <w:t xml:space="preserve">. Pristupljeno 5.11.2017. i </w:t>
      </w:r>
      <w:hyperlink r:id="rId19" w:history="1">
        <w:r w:rsidRPr="00AB0C92">
          <w:rPr>
            <w:rStyle w:val="Hyperlink"/>
            <w:rFonts w:ascii="Times New Roman" w:hAnsi="Times New Roman" w:cs="Times New Roman"/>
            <w:color w:val="auto"/>
            <w:lang w:val="sr-Latn-BA"/>
          </w:rPr>
          <w:t>https://www.indiegogo.com/explore/film?project_type=campaign&amp;project_timing=all&amp;sort=trending</w:t>
        </w:r>
      </w:hyperlink>
      <w:r w:rsidRPr="00AB0C92">
        <w:rPr>
          <w:rFonts w:ascii="Times New Roman" w:hAnsi="Times New Roman" w:cs="Times New Roman"/>
          <w:lang w:val="sr-Latn-BA"/>
        </w:rPr>
        <w:t>. Pristupljeno 5.11.2017.</w:t>
      </w:r>
    </w:p>
  </w:footnote>
  <w:footnote w:id="73">
    <w:p w:rsidR="00010675" w:rsidRPr="00214120" w:rsidRDefault="00010675">
      <w:pPr>
        <w:pStyle w:val="FootnoteText"/>
        <w:rPr>
          <w:rFonts w:ascii="Times New Roman" w:hAnsi="Times New Roman" w:cs="Times New Roman"/>
          <w:lang w:val="sr-Latn-BA"/>
        </w:rPr>
      </w:pPr>
      <w:r w:rsidRPr="00214120">
        <w:rPr>
          <w:rStyle w:val="FootnoteReference"/>
          <w:rFonts w:ascii="Times New Roman" w:hAnsi="Times New Roman" w:cs="Times New Roman"/>
        </w:rPr>
        <w:footnoteRef/>
      </w:r>
      <w:r w:rsidRPr="00214120">
        <w:rPr>
          <w:rFonts w:ascii="Times New Roman" w:hAnsi="Times New Roman" w:cs="Times New Roman"/>
        </w:rPr>
        <w:t xml:space="preserve"> </w:t>
      </w:r>
      <w:r w:rsidRPr="00214120">
        <w:rPr>
          <w:rFonts w:ascii="Times New Roman" w:hAnsi="Times New Roman" w:cs="Times New Roman"/>
          <w:lang w:val="sr-Latn-BA"/>
        </w:rPr>
        <w:t xml:space="preserve">Prema </w:t>
      </w:r>
      <w:r w:rsidRPr="00AB0C92">
        <w:rPr>
          <w:rFonts w:ascii="Times New Roman" w:hAnsi="Times New Roman" w:cs="Times New Roman"/>
          <w:lang w:val="sr-Latn-BA"/>
        </w:rPr>
        <w:t xml:space="preserve">podacima </w:t>
      </w:r>
      <w:hyperlink r:id="rId20" w:history="1">
        <w:r w:rsidRPr="00AB0C92">
          <w:rPr>
            <w:rStyle w:val="Hyperlink"/>
            <w:rFonts w:ascii="Times New Roman" w:hAnsi="Times New Roman" w:cs="Times New Roman"/>
            <w:color w:val="auto"/>
            <w:lang w:val="sr-Latn-BA"/>
          </w:rPr>
          <w:t>http://www.netfilm.tv/</w:t>
        </w:r>
      </w:hyperlink>
      <w:r w:rsidRPr="00AB0C92">
        <w:rPr>
          <w:rFonts w:ascii="Times New Roman" w:hAnsi="Times New Roman" w:cs="Times New Roman"/>
          <w:lang w:val="sr-Latn-BA"/>
        </w:rPr>
        <w:t xml:space="preserve"> .Pristupljeno</w:t>
      </w:r>
      <w:r w:rsidRPr="00214120">
        <w:rPr>
          <w:rFonts w:ascii="Times New Roman" w:hAnsi="Times New Roman" w:cs="Times New Roman"/>
          <w:lang w:val="sr-Latn-BA"/>
        </w:rPr>
        <w:t xml:space="preserve"> 1.12.2017.</w:t>
      </w:r>
    </w:p>
  </w:footnote>
  <w:footnote w:id="74">
    <w:p w:rsidR="00010675" w:rsidRPr="0087048D" w:rsidRDefault="00010675">
      <w:pPr>
        <w:pStyle w:val="FootnoteText"/>
        <w:rPr>
          <w:rFonts w:ascii="Times New Roman" w:hAnsi="Times New Roman" w:cs="Times New Roman"/>
          <w:lang w:val="sr-Latn-BA"/>
        </w:rPr>
      </w:pPr>
      <w:r w:rsidRPr="0087048D">
        <w:rPr>
          <w:rStyle w:val="FootnoteReference"/>
          <w:rFonts w:ascii="Times New Roman" w:hAnsi="Times New Roman" w:cs="Times New Roman"/>
        </w:rPr>
        <w:footnoteRef/>
      </w:r>
      <w:r w:rsidRPr="0087048D">
        <w:rPr>
          <w:rFonts w:ascii="Times New Roman" w:hAnsi="Times New Roman" w:cs="Times New Roman"/>
        </w:rPr>
        <w:t xml:space="preserve"> </w:t>
      </w:r>
      <w:r w:rsidRPr="0087048D">
        <w:rPr>
          <w:rFonts w:ascii="Times New Roman" w:hAnsi="Times New Roman" w:cs="Times New Roman"/>
          <w:lang w:val="sr-Latn-BA"/>
        </w:rPr>
        <w:t>Ovde se misli na industrijske i ekonomske uticaje, narativni i stilski uticaji biće analizirani kasnije.</w:t>
      </w:r>
    </w:p>
  </w:footnote>
  <w:footnote w:id="75">
    <w:p w:rsidR="00010675" w:rsidRPr="00425150" w:rsidRDefault="00010675">
      <w:pPr>
        <w:pStyle w:val="FootnoteText"/>
        <w:rPr>
          <w:rFonts w:ascii="Times New Roman" w:hAnsi="Times New Roman" w:cs="Times New Roman"/>
          <w:lang w:val="sr-Latn-BA"/>
        </w:rPr>
      </w:pPr>
      <w:r w:rsidRPr="00AB0C92">
        <w:rPr>
          <w:rStyle w:val="FootnoteReference"/>
          <w:rFonts w:ascii="Times New Roman" w:hAnsi="Times New Roman" w:cs="Times New Roman"/>
        </w:rPr>
        <w:footnoteRef/>
      </w:r>
      <w:r w:rsidRPr="00AB0C92">
        <w:rPr>
          <w:rFonts w:ascii="Times New Roman" w:hAnsi="Times New Roman" w:cs="Times New Roman"/>
        </w:rPr>
        <w:t xml:space="preserve"> Misli se na u</w:t>
      </w:r>
      <w:r w:rsidRPr="00AB0C92">
        <w:rPr>
          <w:rFonts w:ascii="Times New Roman" w:hAnsi="Times New Roman" w:cs="Times New Roman"/>
          <w:lang w:val="sr-Latn-BA"/>
        </w:rPr>
        <w:t>spešnost u žanrovskom smislu - mogućnost određenja filma kao pripadnika žanra (serije). Ulazak ili izostavljanje filma iz uzorka ne implicira njegovu uspešniju ili manje uspešnu realizaciju</w:t>
      </w:r>
      <w:r w:rsidRPr="00425150">
        <w:rPr>
          <w:rFonts w:ascii="Times New Roman" w:hAnsi="Times New Roman" w:cs="Times New Roman"/>
          <w:lang w:val="sr-Latn-BA"/>
        </w:rPr>
        <w:t xml:space="preserve"> u vrednosnmo smislu reči u odnosu na druge filmove u i van uzorka.</w:t>
      </w:r>
    </w:p>
  </w:footnote>
  <w:footnote w:id="76">
    <w:p w:rsidR="00010675" w:rsidRPr="00AB0C92" w:rsidRDefault="00010675" w:rsidP="00F72134">
      <w:pPr>
        <w:pStyle w:val="FootnoteText"/>
        <w:rPr>
          <w:rFonts w:ascii="Times New Roman" w:hAnsi="Times New Roman" w:cs="Times New Roman"/>
          <w:lang w:val="sr-Latn-BA"/>
        </w:rPr>
      </w:pPr>
      <w:r w:rsidRPr="00F5202C">
        <w:rPr>
          <w:rStyle w:val="FootnoteReference"/>
          <w:rFonts w:ascii="Times New Roman" w:hAnsi="Times New Roman" w:cs="Times New Roman"/>
        </w:rPr>
        <w:footnoteRef/>
      </w:r>
      <w:r w:rsidRPr="00DF257F">
        <w:rPr>
          <w:rFonts w:ascii="Times New Roman" w:hAnsi="Times New Roman" w:cs="Times New Roman"/>
          <w:lang w:val="fr-FR"/>
        </w:rPr>
        <w:t xml:space="preserve"> </w:t>
      </w:r>
      <w:r>
        <w:rPr>
          <w:rFonts w:ascii="Times New Roman" w:hAnsi="Times New Roman" w:cs="Times New Roman"/>
          <w:lang w:val="sr-Latn-BA"/>
        </w:rPr>
        <w:t>Prema podacima Films</w:t>
      </w:r>
      <w:r w:rsidRPr="00F5202C">
        <w:rPr>
          <w:rFonts w:ascii="Times New Roman" w:hAnsi="Times New Roman" w:cs="Times New Roman"/>
          <w:lang w:val="sr-Latn-BA"/>
        </w:rPr>
        <w:t xml:space="preserve">kog </w:t>
      </w:r>
      <w:r w:rsidRPr="00AB0C92">
        <w:rPr>
          <w:rFonts w:ascii="Times New Roman" w:hAnsi="Times New Roman" w:cs="Times New Roman"/>
          <w:lang w:val="sr-Latn-BA"/>
        </w:rPr>
        <w:t xml:space="preserve">centra Srbije: </w:t>
      </w:r>
      <w:hyperlink r:id="rId21" w:history="1">
        <w:r w:rsidRPr="00AB0C92">
          <w:rPr>
            <w:rStyle w:val="Hyperlink"/>
            <w:rFonts w:ascii="Times New Roman" w:hAnsi="Times New Roman" w:cs="Times New Roman"/>
            <w:color w:val="auto"/>
            <w:lang w:val="sr-Latn-BA"/>
          </w:rPr>
          <w:t>http://www.fcs.rs/filmovi/filmska-baza/?page=film&amp;id=215</w:t>
        </w:r>
      </w:hyperlink>
      <w:r w:rsidRPr="00AB0C92">
        <w:rPr>
          <w:rFonts w:ascii="Times New Roman" w:hAnsi="Times New Roman" w:cs="Times New Roman"/>
          <w:lang w:val="sr-Latn-BA"/>
        </w:rPr>
        <w:t>. Pristupljeno 10.10.2017. godine.</w:t>
      </w:r>
    </w:p>
  </w:footnote>
  <w:footnote w:id="77">
    <w:p w:rsidR="00010675" w:rsidRPr="00AB0C92" w:rsidRDefault="00010675">
      <w:pPr>
        <w:pStyle w:val="FootnoteText"/>
        <w:rPr>
          <w:lang w:val="sr-Latn-BA"/>
        </w:rPr>
      </w:pPr>
      <w:r w:rsidRPr="00AB0C92">
        <w:rPr>
          <w:rStyle w:val="FootnoteReference"/>
        </w:rPr>
        <w:footnoteRef/>
      </w:r>
      <w:r w:rsidRPr="00AB0C92">
        <w:t xml:space="preserve"> </w:t>
      </w:r>
      <w:r w:rsidRPr="00AB0C92">
        <w:rPr>
          <w:rStyle w:val="FootnoteReference"/>
          <w:rFonts w:ascii="Times New Roman" w:hAnsi="Times New Roman" w:cs="Times New Roman"/>
        </w:rPr>
        <w:footnoteRef/>
      </w:r>
      <w:r w:rsidRPr="00AB0C92">
        <w:rPr>
          <w:rFonts w:ascii="Times New Roman" w:hAnsi="Times New Roman" w:cs="Times New Roman"/>
          <w:lang w:val="sr-Latn-BA"/>
        </w:rPr>
        <w:t xml:space="preserve"> Prema podacima Filmskog centra Srbije: </w:t>
      </w:r>
      <w:hyperlink r:id="rId22" w:history="1">
        <w:r w:rsidRPr="00AB0C92">
          <w:rPr>
            <w:rStyle w:val="Hyperlink"/>
            <w:rFonts w:ascii="Times New Roman" w:hAnsi="Times New Roman" w:cs="Times New Roman"/>
            <w:color w:val="auto"/>
            <w:lang w:val="sr-Latn-BA"/>
          </w:rPr>
          <w:t>http://www.fcs.rs/filmovi/filmska-baza/?page=film&amp;id=215</w:t>
        </w:r>
      </w:hyperlink>
      <w:r w:rsidRPr="00AB0C92">
        <w:rPr>
          <w:rFonts w:ascii="Times New Roman" w:hAnsi="Times New Roman" w:cs="Times New Roman"/>
          <w:lang w:val="sr-Latn-BA"/>
        </w:rPr>
        <w:t>. Pristupljeno 1.3.2018. godine.</w:t>
      </w:r>
    </w:p>
  </w:footnote>
  <w:footnote w:id="78">
    <w:p w:rsidR="00010675" w:rsidRPr="00DF257F" w:rsidRDefault="00010675" w:rsidP="00F72134">
      <w:pPr>
        <w:pStyle w:val="FootnoteText"/>
        <w:rPr>
          <w:rFonts w:ascii="Times New Roman" w:hAnsi="Times New Roman" w:cs="Times New Roman"/>
          <w:lang w:val="sr-Latn-BA"/>
        </w:rPr>
      </w:pPr>
      <w:r w:rsidRPr="00AB0C92">
        <w:rPr>
          <w:rStyle w:val="FootnoteReference"/>
          <w:rFonts w:ascii="Times New Roman" w:hAnsi="Times New Roman" w:cs="Times New Roman"/>
        </w:rPr>
        <w:footnoteRef/>
      </w:r>
      <w:r w:rsidRPr="00AB0C92">
        <w:rPr>
          <w:rFonts w:ascii="Times New Roman" w:hAnsi="Times New Roman" w:cs="Times New Roman"/>
          <w:lang w:val="sr-Latn-BA"/>
        </w:rPr>
        <w:t xml:space="preserve"> </w:t>
      </w:r>
      <w:r w:rsidRPr="00AB0C92">
        <w:rPr>
          <w:rFonts w:ascii="Times New Roman" w:hAnsi="Times New Roman" w:cs="Times New Roman"/>
          <w:i/>
        </w:rPr>
        <w:t>D</w:t>
      </w:r>
      <w:r w:rsidRPr="00AB0C92">
        <w:rPr>
          <w:rFonts w:ascii="Times New Roman" w:hAnsi="Times New Roman" w:cs="Times New Roman"/>
          <w:i/>
          <w:lang w:val="sr-Latn-BA"/>
        </w:rPr>
        <w:t>ž</w:t>
      </w:r>
      <w:r w:rsidRPr="00AB0C92">
        <w:rPr>
          <w:rFonts w:ascii="Times New Roman" w:hAnsi="Times New Roman" w:cs="Times New Roman"/>
          <w:i/>
        </w:rPr>
        <w:t>ekes</w:t>
      </w:r>
      <w:r w:rsidRPr="00AB0C92">
        <w:rPr>
          <w:rFonts w:ascii="Times New Roman" w:hAnsi="Times New Roman" w:cs="Times New Roman"/>
          <w:lang w:val="sr-Latn-BA"/>
        </w:rPr>
        <w:t xml:space="preserve"> </w:t>
      </w:r>
      <w:r w:rsidRPr="00AB0C92">
        <w:rPr>
          <w:rFonts w:ascii="Times New Roman" w:hAnsi="Times New Roman" w:cs="Times New Roman"/>
        </w:rPr>
        <w:t>i</w:t>
      </w:r>
      <w:r w:rsidRPr="00AB0C92">
        <w:rPr>
          <w:rFonts w:ascii="Times New Roman" w:hAnsi="Times New Roman" w:cs="Times New Roman"/>
          <w:lang w:val="sr-Latn-BA"/>
        </w:rPr>
        <w:t xml:space="preserve"> </w:t>
      </w:r>
      <w:r w:rsidRPr="00AB0C92">
        <w:rPr>
          <w:rFonts w:ascii="Times New Roman" w:hAnsi="Times New Roman" w:cs="Times New Roman"/>
        </w:rPr>
        <w:t>sli</w:t>
      </w:r>
      <w:r w:rsidRPr="00AB0C92">
        <w:rPr>
          <w:rFonts w:ascii="Times New Roman" w:hAnsi="Times New Roman" w:cs="Times New Roman"/>
          <w:lang w:val="sr-Latn-BA"/>
        </w:rPr>
        <w:t>č</w:t>
      </w:r>
      <w:r w:rsidRPr="00AB0C92">
        <w:rPr>
          <w:rFonts w:ascii="Times New Roman" w:hAnsi="Times New Roman" w:cs="Times New Roman"/>
        </w:rPr>
        <w:t>ne</w:t>
      </w:r>
      <w:r w:rsidRPr="00AB0C92">
        <w:rPr>
          <w:rFonts w:ascii="Times New Roman" w:hAnsi="Times New Roman" w:cs="Times New Roman"/>
          <w:lang w:val="sr-Latn-BA"/>
        </w:rPr>
        <w:t xml:space="preserve"> </w:t>
      </w:r>
      <w:r w:rsidRPr="00AB0C92">
        <w:rPr>
          <w:rFonts w:ascii="Times New Roman" w:hAnsi="Times New Roman" w:cs="Times New Roman"/>
        </w:rPr>
        <w:t>forme</w:t>
      </w:r>
      <w:r w:rsidRPr="00AB0C92">
        <w:rPr>
          <w:rFonts w:ascii="Times New Roman" w:hAnsi="Times New Roman" w:cs="Times New Roman"/>
          <w:lang w:val="sr-Latn-BA"/>
        </w:rPr>
        <w:t xml:space="preserve"> </w:t>
      </w:r>
      <w:r w:rsidRPr="00AB0C92">
        <w:rPr>
          <w:rFonts w:ascii="Times New Roman" w:hAnsi="Times New Roman" w:cs="Times New Roman"/>
        </w:rPr>
        <w:t>tako</w:t>
      </w:r>
      <w:r w:rsidRPr="00AB0C92">
        <w:rPr>
          <w:rFonts w:ascii="Times New Roman" w:hAnsi="Times New Roman" w:cs="Times New Roman"/>
          <w:lang w:val="sr-Latn-BA"/>
        </w:rPr>
        <w:t>đ</w:t>
      </w:r>
      <w:r w:rsidRPr="00AB0C92">
        <w:rPr>
          <w:rFonts w:ascii="Times New Roman" w:hAnsi="Times New Roman" w:cs="Times New Roman"/>
        </w:rPr>
        <w:t>e</w:t>
      </w:r>
      <w:r w:rsidRPr="00AB0C92">
        <w:rPr>
          <w:rFonts w:ascii="Times New Roman" w:hAnsi="Times New Roman" w:cs="Times New Roman"/>
          <w:lang w:val="sr-Latn-BA"/>
        </w:rPr>
        <w:t xml:space="preserve"> </w:t>
      </w:r>
      <w:r w:rsidRPr="00AB0C92">
        <w:rPr>
          <w:rFonts w:ascii="Times New Roman" w:hAnsi="Times New Roman" w:cs="Times New Roman"/>
        </w:rPr>
        <w:t>vode</w:t>
      </w:r>
      <w:r w:rsidRPr="00DF257F">
        <w:rPr>
          <w:rFonts w:ascii="Times New Roman" w:hAnsi="Times New Roman" w:cs="Times New Roman"/>
          <w:lang w:val="sr-Latn-BA"/>
        </w:rPr>
        <w:t xml:space="preserve"> </w:t>
      </w:r>
      <w:r w:rsidRPr="000A56EB">
        <w:rPr>
          <w:rFonts w:ascii="Times New Roman" w:hAnsi="Times New Roman" w:cs="Times New Roman"/>
        </w:rPr>
        <w:t>jednim</w:t>
      </w:r>
      <w:r w:rsidRPr="00DF257F">
        <w:rPr>
          <w:rFonts w:ascii="Times New Roman" w:hAnsi="Times New Roman" w:cs="Times New Roman"/>
          <w:lang w:val="sr-Latn-BA"/>
        </w:rPr>
        <w:t xml:space="preserve"> </w:t>
      </w:r>
      <w:r w:rsidRPr="000A56EB">
        <w:rPr>
          <w:rFonts w:ascii="Times New Roman" w:hAnsi="Times New Roman" w:cs="Times New Roman"/>
        </w:rPr>
        <w:t>delom</w:t>
      </w:r>
      <w:r w:rsidRPr="00DF257F">
        <w:rPr>
          <w:rFonts w:ascii="Times New Roman" w:hAnsi="Times New Roman" w:cs="Times New Roman"/>
          <w:lang w:val="sr-Latn-BA"/>
        </w:rPr>
        <w:t xml:space="preserve"> </w:t>
      </w:r>
      <w:r>
        <w:rPr>
          <w:rFonts w:ascii="Times New Roman" w:hAnsi="Times New Roman" w:cs="Times New Roman"/>
        </w:rPr>
        <w:t>poreklo</w:t>
      </w:r>
      <w:r w:rsidRPr="00DF257F">
        <w:rPr>
          <w:rFonts w:ascii="Times New Roman" w:hAnsi="Times New Roman" w:cs="Times New Roman"/>
          <w:lang w:val="sr-Latn-BA"/>
        </w:rPr>
        <w:t xml:space="preserve"> </w:t>
      </w:r>
      <w:r>
        <w:rPr>
          <w:rFonts w:ascii="Times New Roman" w:hAnsi="Times New Roman" w:cs="Times New Roman"/>
        </w:rPr>
        <w:t>od</w:t>
      </w:r>
      <w:r w:rsidRPr="00DF257F">
        <w:rPr>
          <w:rFonts w:ascii="Times New Roman" w:hAnsi="Times New Roman" w:cs="Times New Roman"/>
          <w:lang w:val="sr-Latn-BA"/>
        </w:rPr>
        <w:t xml:space="preserve"> </w:t>
      </w:r>
      <w:r>
        <w:rPr>
          <w:rFonts w:ascii="Times New Roman" w:hAnsi="Times New Roman" w:cs="Times New Roman"/>
        </w:rPr>
        <w:t>amaterskih</w:t>
      </w:r>
      <w:r w:rsidRPr="00DF257F">
        <w:rPr>
          <w:rFonts w:ascii="Times New Roman" w:hAnsi="Times New Roman" w:cs="Times New Roman"/>
          <w:lang w:val="sr-Latn-BA"/>
        </w:rPr>
        <w:t xml:space="preserve"> </w:t>
      </w:r>
      <w:r>
        <w:rPr>
          <w:rFonts w:ascii="Times New Roman" w:hAnsi="Times New Roman" w:cs="Times New Roman"/>
        </w:rPr>
        <w:t>video</w:t>
      </w:r>
      <w:r w:rsidRPr="00DF257F">
        <w:rPr>
          <w:rFonts w:ascii="Times New Roman" w:hAnsi="Times New Roman" w:cs="Times New Roman"/>
          <w:lang w:val="sr-Latn-BA"/>
        </w:rPr>
        <w:t xml:space="preserve"> </w:t>
      </w:r>
      <w:r>
        <w:rPr>
          <w:rFonts w:ascii="Times New Roman" w:hAnsi="Times New Roman" w:cs="Times New Roman"/>
        </w:rPr>
        <w:t>snimaka</w:t>
      </w:r>
      <w:r w:rsidRPr="00DF257F">
        <w:rPr>
          <w:rFonts w:ascii="Times New Roman" w:hAnsi="Times New Roman" w:cs="Times New Roman"/>
          <w:lang w:val="sr-Latn-BA"/>
        </w:rPr>
        <w:t xml:space="preserve"> </w:t>
      </w:r>
      <w:r>
        <w:rPr>
          <w:rFonts w:ascii="Times New Roman" w:hAnsi="Times New Roman" w:cs="Times New Roman"/>
        </w:rPr>
        <w:t>ekstremnih</w:t>
      </w:r>
      <w:r w:rsidRPr="00DF257F">
        <w:rPr>
          <w:rFonts w:ascii="Times New Roman" w:hAnsi="Times New Roman" w:cs="Times New Roman"/>
          <w:lang w:val="sr-Latn-BA"/>
        </w:rPr>
        <w:t xml:space="preserve"> </w:t>
      </w:r>
      <w:r>
        <w:rPr>
          <w:rFonts w:ascii="Times New Roman" w:hAnsi="Times New Roman" w:cs="Times New Roman"/>
        </w:rPr>
        <w:t>sportova</w:t>
      </w:r>
      <w:r w:rsidRPr="00DF257F">
        <w:rPr>
          <w:rFonts w:ascii="Times New Roman" w:hAnsi="Times New Roman" w:cs="Times New Roman"/>
          <w:lang w:val="sr-Latn-BA"/>
        </w:rPr>
        <w:t xml:space="preserve">, </w:t>
      </w:r>
      <w:r w:rsidRPr="000A56EB">
        <w:rPr>
          <w:rFonts w:ascii="Times New Roman" w:hAnsi="Times New Roman" w:cs="Times New Roman"/>
        </w:rPr>
        <w:t>akrobacija</w:t>
      </w:r>
      <w:r w:rsidRPr="00DF257F">
        <w:rPr>
          <w:rFonts w:ascii="Times New Roman" w:hAnsi="Times New Roman" w:cs="Times New Roman"/>
          <w:lang w:val="sr-Latn-BA"/>
        </w:rPr>
        <w:t xml:space="preserve"> </w:t>
      </w:r>
      <w:r>
        <w:rPr>
          <w:rFonts w:ascii="Times New Roman" w:hAnsi="Times New Roman" w:cs="Times New Roman"/>
        </w:rPr>
        <w:t>i</w:t>
      </w:r>
      <w:r w:rsidRPr="00DF257F">
        <w:rPr>
          <w:rFonts w:ascii="Times New Roman" w:hAnsi="Times New Roman" w:cs="Times New Roman"/>
          <w:lang w:val="sr-Latn-BA"/>
        </w:rPr>
        <w:t xml:space="preserve"> š</w:t>
      </w:r>
      <w:r>
        <w:rPr>
          <w:rFonts w:ascii="Times New Roman" w:hAnsi="Times New Roman" w:cs="Times New Roman"/>
        </w:rPr>
        <w:t>ala</w:t>
      </w:r>
      <w:r w:rsidRPr="00DF257F">
        <w:rPr>
          <w:rFonts w:ascii="Times New Roman" w:hAnsi="Times New Roman" w:cs="Times New Roman"/>
          <w:lang w:val="sr-Latn-BA"/>
        </w:rPr>
        <w:t>.</w:t>
      </w:r>
    </w:p>
  </w:footnote>
  <w:footnote w:id="79">
    <w:p w:rsidR="00010675" w:rsidRPr="004E4AF1" w:rsidRDefault="00010675" w:rsidP="00F72134">
      <w:pPr>
        <w:pStyle w:val="FootnoteText"/>
        <w:rPr>
          <w:lang w:val="sr-Latn-BA"/>
        </w:rPr>
      </w:pPr>
      <w:r w:rsidRPr="004E4AF1">
        <w:rPr>
          <w:rStyle w:val="FootnoteReference"/>
          <w:rFonts w:ascii="Times New Roman" w:hAnsi="Times New Roman" w:cs="Times New Roman"/>
        </w:rPr>
        <w:footnoteRef/>
      </w:r>
      <w:r w:rsidRPr="00DF257F">
        <w:rPr>
          <w:rFonts w:ascii="Times New Roman" w:hAnsi="Times New Roman" w:cs="Times New Roman"/>
          <w:lang w:val="fr-FR"/>
        </w:rPr>
        <w:t xml:space="preserve"> </w:t>
      </w:r>
      <w:r w:rsidRPr="004E4AF1">
        <w:rPr>
          <w:rFonts w:ascii="Times New Roman" w:hAnsi="Times New Roman" w:cs="Times New Roman"/>
          <w:lang w:val="sr-Latn-BA"/>
        </w:rPr>
        <w:t xml:space="preserve">Prema </w:t>
      </w:r>
      <w:r w:rsidRPr="00AB0C92">
        <w:rPr>
          <w:rFonts w:ascii="Times New Roman" w:hAnsi="Times New Roman" w:cs="Times New Roman"/>
          <w:lang w:val="sr-Latn-BA"/>
        </w:rPr>
        <w:t xml:space="preserve">rečima Nikole Ležaića u intervjuu Politici: </w:t>
      </w:r>
      <w:hyperlink r:id="rId23" w:history="1">
        <w:r w:rsidRPr="00AB0C92">
          <w:rPr>
            <w:rStyle w:val="Hyperlink"/>
            <w:rFonts w:ascii="Times New Roman" w:hAnsi="Times New Roman" w:cs="Times New Roman"/>
            <w:color w:val="auto"/>
            <w:lang w:val="sr-Latn-BA"/>
          </w:rPr>
          <w:t>http://www.politika.rs/sr/clanak/164603/Publika-voli-prave-ljude-pred-kamerama</w:t>
        </w:r>
      </w:hyperlink>
      <w:r w:rsidRPr="00AB0C92">
        <w:rPr>
          <w:rFonts w:ascii="Times New Roman" w:hAnsi="Times New Roman" w:cs="Times New Roman"/>
          <w:lang w:val="sr-Latn-BA"/>
        </w:rPr>
        <w:t>. Pristupljeno 10.10.2017.  godine.</w:t>
      </w:r>
    </w:p>
  </w:footnote>
  <w:footnote w:id="80">
    <w:p w:rsidR="00010675" w:rsidRPr="00AB0C92" w:rsidRDefault="00010675" w:rsidP="001A4EAE">
      <w:pPr>
        <w:pStyle w:val="FootnoteText"/>
        <w:rPr>
          <w:rFonts w:ascii="Times New Roman" w:hAnsi="Times New Roman" w:cs="Times New Roman"/>
          <w:lang w:val="sr-Latn-BA"/>
        </w:rPr>
      </w:pPr>
      <w:r w:rsidRPr="005F4E63">
        <w:rPr>
          <w:rStyle w:val="FootnoteReference"/>
          <w:rFonts w:ascii="Times New Roman" w:hAnsi="Times New Roman" w:cs="Times New Roman"/>
        </w:rPr>
        <w:footnoteRef/>
      </w:r>
      <w:r w:rsidRPr="0079481A">
        <w:rPr>
          <w:rFonts w:ascii="Times New Roman" w:hAnsi="Times New Roman" w:cs="Times New Roman"/>
          <w:lang w:val="sr-Latn-BA"/>
        </w:rPr>
        <w:t xml:space="preserve"> </w:t>
      </w:r>
      <w:r w:rsidRPr="005F4E63">
        <w:rPr>
          <w:rFonts w:ascii="Times New Roman" w:hAnsi="Times New Roman" w:cs="Times New Roman"/>
          <w:lang w:val="sr-Latn-BA"/>
        </w:rPr>
        <w:t xml:space="preserve">Prema podacima Filmskog centra </w:t>
      </w:r>
      <w:r w:rsidRPr="00AB0C92">
        <w:rPr>
          <w:rFonts w:ascii="Times New Roman" w:hAnsi="Times New Roman" w:cs="Times New Roman"/>
          <w:lang w:val="sr-Latn-BA"/>
        </w:rPr>
        <w:t xml:space="preserve">Srbije: </w:t>
      </w:r>
      <w:hyperlink r:id="rId24" w:history="1">
        <w:r w:rsidRPr="00AB0C92">
          <w:rPr>
            <w:rStyle w:val="Hyperlink"/>
            <w:rFonts w:ascii="Times New Roman" w:hAnsi="Times New Roman" w:cs="Times New Roman"/>
            <w:color w:val="auto"/>
          </w:rPr>
          <w:t>http://www.fcs.rs/filmovi/filmska-baza/?page=film&amp;id=746</w:t>
        </w:r>
      </w:hyperlink>
      <w:r w:rsidRPr="00AB0C92">
        <w:rPr>
          <w:rFonts w:ascii="Times New Roman" w:hAnsi="Times New Roman" w:cs="Times New Roman"/>
        </w:rPr>
        <w:t xml:space="preserve">. </w:t>
      </w:r>
      <w:r w:rsidRPr="00AB0C92">
        <w:rPr>
          <w:rFonts w:ascii="Times New Roman" w:hAnsi="Times New Roman" w:cs="Times New Roman"/>
          <w:lang w:val="sr-Latn-BA"/>
        </w:rPr>
        <w:t>Pristupljeno 10.10.2017. godine.</w:t>
      </w:r>
    </w:p>
  </w:footnote>
  <w:footnote w:id="81">
    <w:p w:rsidR="00010675" w:rsidRPr="00B46886" w:rsidRDefault="00010675" w:rsidP="00B46886">
      <w:pPr>
        <w:pStyle w:val="FootnoteText"/>
        <w:rPr>
          <w:lang w:val="sr-Latn-BA"/>
        </w:rPr>
      </w:pPr>
      <w:r w:rsidRPr="00AB0C92">
        <w:rPr>
          <w:rStyle w:val="FootnoteReference"/>
        </w:rPr>
        <w:footnoteRef/>
      </w:r>
      <w:r w:rsidRPr="00AB0C92">
        <w:t xml:space="preserve"> </w:t>
      </w:r>
      <w:r w:rsidRPr="00AB0C92">
        <w:rPr>
          <w:rStyle w:val="FootnoteReference"/>
          <w:rFonts w:ascii="Times New Roman" w:hAnsi="Times New Roman" w:cs="Times New Roman"/>
        </w:rPr>
        <w:footnoteRef/>
      </w:r>
      <w:r w:rsidRPr="00AB0C92">
        <w:rPr>
          <w:rFonts w:ascii="Times New Roman" w:hAnsi="Times New Roman" w:cs="Times New Roman"/>
          <w:lang w:val="sr-Latn-BA"/>
        </w:rPr>
        <w:t xml:space="preserve"> Prema podacima Filmskog centra Srbije: </w:t>
      </w:r>
      <w:hyperlink r:id="rId25" w:history="1">
        <w:r w:rsidRPr="00AB0C92">
          <w:rPr>
            <w:rStyle w:val="Hyperlink"/>
            <w:rFonts w:ascii="Times New Roman" w:hAnsi="Times New Roman" w:cs="Times New Roman"/>
            <w:color w:val="auto"/>
            <w:lang w:val="sr-Latn-BA"/>
          </w:rPr>
          <w:t>http://www.fcs.rs/filmovi/filmska-baza/?page=film&amp;id=746</w:t>
        </w:r>
      </w:hyperlink>
      <w:r w:rsidRPr="00AB0C92">
        <w:rPr>
          <w:rFonts w:ascii="Times New Roman" w:hAnsi="Times New Roman" w:cs="Times New Roman"/>
          <w:lang w:val="sr-Latn-BA"/>
        </w:rPr>
        <w:t>. Pristupljeno 1.3.2018. godine.</w:t>
      </w:r>
    </w:p>
  </w:footnote>
  <w:footnote w:id="82">
    <w:p w:rsidR="00010675" w:rsidRPr="00AB0C92" w:rsidRDefault="00010675" w:rsidP="00F72134">
      <w:pPr>
        <w:pStyle w:val="FootnoteText"/>
        <w:rPr>
          <w:lang w:val="sr-Latn-BA"/>
        </w:rPr>
      </w:pPr>
      <w:r>
        <w:rPr>
          <w:rStyle w:val="FootnoteReference"/>
        </w:rPr>
        <w:footnoteRef/>
      </w:r>
      <w:r w:rsidRPr="00DF257F">
        <w:rPr>
          <w:lang w:val="sr-Latn-BA"/>
        </w:rPr>
        <w:t xml:space="preserve"> </w:t>
      </w:r>
      <w:r>
        <w:rPr>
          <w:rFonts w:ascii="Times New Roman" w:hAnsi="Times New Roman" w:cs="Times New Roman"/>
          <w:lang w:val="sr-Latn-BA"/>
        </w:rPr>
        <w:t>Prema podacima Films</w:t>
      </w:r>
      <w:r w:rsidRPr="00F5202C">
        <w:rPr>
          <w:rFonts w:ascii="Times New Roman" w:hAnsi="Times New Roman" w:cs="Times New Roman"/>
          <w:lang w:val="sr-Latn-BA"/>
        </w:rPr>
        <w:t xml:space="preserve">kog </w:t>
      </w:r>
      <w:r w:rsidRPr="00AB0C92">
        <w:rPr>
          <w:rFonts w:ascii="Times New Roman" w:hAnsi="Times New Roman" w:cs="Times New Roman"/>
          <w:lang w:val="sr-Latn-BA"/>
        </w:rPr>
        <w:t xml:space="preserve">centra Srbije: </w:t>
      </w:r>
      <w:hyperlink r:id="rId26" w:history="1">
        <w:r w:rsidRPr="00AB0C92">
          <w:rPr>
            <w:rStyle w:val="Hyperlink"/>
            <w:rFonts w:ascii="Times New Roman" w:hAnsi="Times New Roman" w:cs="Times New Roman"/>
            <w:color w:val="auto"/>
            <w:lang w:val="sr-Latn-BA"/>
          </w:rPr>
          <w:t>http://www.fcs.rs/filmovi/filmska-baza/?page=film&amp;id=654</w:t>
        </w:r>
      </w:hyperlink>
      <w:r w:rsidRPr="00AB0C92">
        <w:rPr>
          <w:rFonts w:ascii="Times New Roman" w:hAnsi="Times New Roman" w:cs="Times New Roman"/>
          <w:lang w:val="sr-Latn-BA"/>
        </w:rPr>
        <w:t>. Pristupljeno 10.10.2017. godine.</w:t>
      </w:r>
    </w:p>
  </w:footnote>
  <w:footnote w:id="83">
    <w:p w:rsidR="00010675" w:rsidRPr="00B46886" w:rsidRDefault="00010675" w:rsidP="00B46886">
      <w:pPr>
        <w:pStyle w:val="FootnoteText"/>
        <w:rPr>
          <w:lang w:val="sr-Latn-BA"/>
        </w:rPr>
      </w:pPr>
      <w:r w:rsidRPr="00AB0C92">
        <w:rPr>
          <w:rStyle w:val="FootnoteReference"/>
        </w:rPr>
        <w:footnoteRef/>
      </w:r>
      <w:r w:rsidRPr="00AB0C92">
        <w:t xml:space="preserve"> </w:t>
      </w:r>
      <w:r w:rsidRPr="00AB0C92">
        <w:rPr>
          <w:rStyle w:val="FootnoteReference"/>
          <w:rFonts w:ascii="Times New Roman" w:hAnsi="Times New Roman" w:cs="Times New Roman"/>
        </w:rPr>
        <w:footnoteRef/>
      </w:r>
      <w:r w:rsidRPr="00AB0C92">
        <w:rPr>
          <w:rFonts w:ascii="Times New Roman" w:hAnsi="Times New Roman" w:cs="Times New Roman"/>
          <w:lang w:val="sr-Latn-BA"/>
        </w:rPr>
        <w:t xml:space="preserve"> Prema podacima Filmskog centra Srbije: </w:t>
      </w:r>
      <w:hyperlink r:id="rId27" w:history="1">
        <w:r w:rsidRPr="00AB0C92">
          <w:rPr>
            <w:rStyle w:val="Hyperlink"/>
            <w:rFonts w:ascii="Times New Roman" w:hAnsi="Times New Roman" w:cs="Times New Roman"/>
            <w:color w:val="auto"/>
            <w:lang w:val="sr-Latn-BA"/>
          </w:rPr>
          <w:t>http://www.fcs.rs/filmovi/filmska-baza/?page=film&amp;id=654</w:t>
        </w:r>
      </w:hyperlink>
      <w:r w:rsidRPr="00AB0C92">
        <w:rPr>
          <w:rFonts w:ascii="Times New Roman" w:hAnsi="Times New Roman" w:cs="Times New Roman"/>
          <w:lang w:val="sr-Latn-BA"/>
        </w:rPr>
        <w:t>. Pristupljeno 1.3.2018. godine.</w:t>
      </w:r>
    </w:p>
  </w:footnote>
  <w:footnote w:id="84">
    <w:p w:rsidR="00010675" w:rsidRPr="00F5202C" w:rsidRDefault="00010675" w:rsidP="006E4AA7">
      <w:pPr>
        <w:pStyle w:val="FootnoteText"/>
        <w:rPr>
          <w:rFonts w:ascii="Times New Roman" w:hAnsi="Times New Roman" w:cs="Times New Roman"/>
          <w:lang w:val="sr-Latn-BA"/>
        </w:rPr>
      </w:pPr>
      <w:r w:rsidRPr="00F5202C">
        <w:rPr>
          <w:rStyle w:val="FootnoteReference"/>
          <w:rFonts w:ascii="Times New Roman" w:hAnsi="Times New Roman" w:cs="Times New Roman"/>
        </w:rPr>
        <w:footnoteRef/>
      </w:r>
      <w:r w:rsidRPr="0079481A">
        <w:rPr>
          <w:rFonts w:ascii="Times New Roman" w:hAnsi="Times New Roman" w:cs="Times New Roman"/>
          <w:lang w:val="sr-Latn-BA"/>
        </w:rPr>
        <w:t xml:space="preserve"> </w:t>
      </w:r>
      <w:r>
        <w:rPr>
          <w:rFonts w:ascii="Times New Roman" w:hAnsi="Times New Roman" w:cs="Times New Roman"/>
          <w:lang w:val="sr-Latn-BA"/>
        </w:rPr>
        <w:t>Prema podacima Films</w:t>
      </w:r>
      <w:r w:rsidRPr="00F5202C">
        <w:rPr>
          <w:rFonts w:ascii="Times New Roman" w:hAnsi="Times New Roman" w:cs="Times New Roman"/>
          <w:lang w:val="sr-Latn-BA"/>
        </w:rPr>
        <w:t>kog centra Srbije</w:t>
      </w:r>
      <w:r w:rsidRPr="00AB0C92">
        <w:rPr>
          <w:rFonts w:ascii="Times New Roman" w:hAnsi="Times New Roman" w:cs="Times New Roman"/>
          <w:lang w:val="sr-Latn-BA"/>
        </w:rPr>
        <w:t xml:space="preserve">: </w:t>
      </w:r>
      <w:hyperlink r:id="rId28" w:history="1">
        <w:r w:rsidRPr="00AB0C92">
          <w:rPr>
            <w:rStyle w:val="Hyperlink"/>
            <w:color w:val="auto"/>
          </w:rPr>
          <w:t>http://www.fcs.rs/filmovi/filmska-baza/?page=film&amp;id=1223</w:t>
        </w:r>
      </w:hyperlink>
      <w:r w:rsidRPr="00AB0C92">
        <w:t xml:space="preserve">. </w:t>
      </w:r>
      <w:r w:rsidRPr="00AB0C92">
        <w:rPr>
          <w:rFonts w:ascii="Times New Roman" w:hAnsi="Times New Roman" w:cs="Times New Roman"/>
          <w:lang w:val="sr-Latn-BA"/>
        </w:rPr>
        <w:t xml:space="preserve"> Pristupljeno 10.10.2017. godine.</w:t>
      </w:r>
    </w:p>
  </w:footnote>
  <w:footnote w:id="85">
    <w:p w:rsidR="00010675" w:rsidRPr="00B46886" w:rsidRDefault="00010675" w:rsidP="003937E6">
      <w:pPr>
        <w:pStyle w:val="FootnoteText"/>
        <w:rPr>
          <w:lang w:val="sr-Latn-BA"/>
        </w:rPr>
      </w:pPr>
      <w:r>
        <w:rPr>
          <w:rStyle w:val="FootnoteReference"/>
        </w:rPr>
        <w:footnoteRef/>
      </w:r>
      <w:r>
        <w:t xml:space="preserve"> </w:t>
      </w:r>
      <w:r w:rsidRPr="00F5202C">
        <w:rPr>
          <w:rStyle w:val="FootnoteReference"/>
          <w:rFonts w:ascii="Times New Roman" w:hAnsi="Times New Roman" w:cs="Times New Roman"/>
        </w:rPr>
        <w:footnoteRef/>
      </w:r>
      <w:r w:rsidRPr="0079481A">
        <w:rPr>
          <w:rFonts w:ascii="Times New Roman" w:hAnsi="Times New Roman" w:cs="Times New Roman"/>
          <w:lang w:val="sr-Latn-BA"/>
        </w:rPr>
        <w:t xml:space="preserve"> </w:t>
      </w:r>
      <w:r>
        <w:rPr>
          <w:rFonts w:ascii="Times New Roman" w:hAnsi="Times New Roman" w:cs="Times New Roman"/>
          <w:lang w:val="sr-Latn-BA"/>
        </w:rPr>
        <w:t>Prema podacima Films</w:t>
      </w:r>
      <w:r w:rsidRPr="00F5202C">
        <w:rPr>
          <w:rFonts w:ascii="Times New Roman" w:hAnsi="Times New Roman" w:cs="Times New Roman"/>
          <w:lang w:val="sr-Latn-BA"/>
        </w:rPr>
        <w:t>kog cent</w:t>
      </w:r>
      <w:r w:rsidRPr="00AB0C92">
        <w:rPr>
          <w:rFonts w:ascii="Times New Roman" w:hAnsi="Times New Roman" w:cs="Times New Roman"/>
          <w:lang w:val="sr-Latn-BA"/>
        </w:rPr>
        <w:t xml:space="preserve">ra Srbije: </w:t>
      </w:r>
      <w:hyperlink r:id="rId29" w:history="1">
        <w:r w:rsidRPr="00AB0C92">
          <w:rPr>
            <w:rStyle w:val="Hyperlink"/>
            <w:rFonts w:ascii="Times New Roman" w:hAnsi="Times New Roman" w:cs="Times New Roman"/>
            <w:color w:val="auto"/>
            <w:lang w:val="sr-Latn-BA"/>
          </w:rPr>
          <w:t>http://www.fcs.rs/filmovi/filmska-baza/?page=film&amp;id=1233</w:t>
        </w:r>
      </w:hyperlink>
      <w:r w:rsidRPr="00AB0C92">
        <w:rPr>
          <w:rFonts w:ascii="Times New Roman" w:hAnsi="Times New Roman" w:cs="Times New Roman"/>
          <w:lang w:val="sr-Latn-BA"/>
        </w:rPr>
        <w:t>. Pristupljeno</w:t>
      </w:r>
      <w:r>
        <w:rPr>
          <w:rFonts w:ascii="Times New Roman" w:hAnsi="Times New Roman" w:cs="Times New Roman"/>
          <w:lang w:val="sr-Latn-BA"/>
        </w:rPr>
        <w:t xml:space="preserve"> 1.3.2018</w:t>
      </w:r>
      <w:r w:rsidRPr="00F5202C">
        <w:rPr>
          <w:rFonts w:ascii="Times New Roman" w:hAnsi="Times New Roman" w:cs="Times New Roman"/>
          <w:lang w:val="sr-Latn-BA"/>
        </w:rPr>
        <w:t>.</w:t>
      </w:r>
      <w:r>
        <w:rPr>
          <w:rFonts w:ascii="Times New Roman" w:hAnsi="Times New Roman" w:cs="Times New Roman"/>
          <w:lang w:val="sr-Latn-BA"/>
        </w:rPr>
        <w:t xml:space="preserve"> </w:t>
      </w:r>
      <w:r w:rsidRPr="0079481A">
        <w:rPr>
          <w:rFonts w:ascii="Times New Roman" w:hAnsi="Times New Roman" w:cs="Times New Roman"/>
          <w:lang w:val="sr-Latn-BA"/>
        </w:rPr>
        <w:t>godine.</w:t>
      </w:r>
    </w:p>
  </w:footnote>
  <w:footnote w:id="86">
    <w:p w:rsidR="00010675" w:rsidRPr="00AB0C92" w:rsidRDefault="00010675" w:rsidP="006E4AA7">
      <w:pPr>
        <w:pStyle w:val="FootnoteText"/>
        <w:rPr>
          <w:rFonts w:ascii="Times New Roman" w:hAnsi="Times New Roman" w:cs="Times New Roman"/>
          <w:lang w:val="sr-Latn-BA"/>
        </w:rPr>
      </w:pPr>
      <w:r w:rsidRPr="00F5202C">
        <w:rPr>
          <w:rStyle w:val="FootnoteReference"/>
          <w:rFonts w:ascii="Times New Roman" w:hAnsi="Times New Roman" w:cs="Times New Roman"/>
        </w:rPr>
        <w:footnoteRef/>
      </w:r>
      <w:r w:rsidRPr="0079481A">
        <w:rPr>
          <w:rFonts w:ascii="Times New Roman" w:hAnsi="Times New Roman" w:cs="Times New Roman"/>
          <w:lang w:val="sr-Latn-BA"/>
        </w:rPr>
        <w:t xml:space="preserve"> </w:t>
      </w:r>
      <w:r w:rsidRPr="003937E6">
        <w:rPr>
          <w:rFonts w:ascii="Times New Roman" w:hAnsi="Times New Roman" w:cs="Times New Roman"/>
          <w:lang w:val="sr-Latn-BA"/>
        </w:rPr>
        <w:t xml:space="preserve">Prema podacima Filmskog centra </w:t>
      </w:r>
      <w:r w:rsidRPr="00AB0C92">
        <w:rPr>
          <w:rFonts w:ascii="Times New Roman" w:hAnsi="Times New Roman" w:cs="Times New Roman"/>
          <w:lang w:val="sr-Latn-BA"/>
        </w:rPr>
        <w:t xml:space="preserve">Srbije: </w:t>
      </w:r>
      <w:hyperlink r:id="rId30" w:history="1">
        <w:r w:rsidRPr="00AB0C92">
          <w:rPr>
            <w:rStyle w:val="Hyperlink"/>
            <w:rFonts w:ascii="Times New Roman" w:hAnsi="Times New Roman" w:cs="Times New Roman"/>
            <w:color w:val="auto"/>
          </w:rPr>
          <w:t>http://www.fcs.rs/filmovi/filmska-baza/?page=film&amp;id=955</w:t>
        </w:r>
      </w:hyperlink>
      <w:r w:rsidRPr="00AB0C92">
        <w:rPr>
          <w:rFonts w:ascii="Times New Roman" w:hAnsi="Times New Roman" w:cs="Times New Roman"/>
        </w:rPr>
        <w:t>.</w:t>
      </w:r>
      <w:r w:rsidRPr="00AB0C92">
        <w:rPr>
          <w:rFonts w:ascii="Times New Roman" w:hAnsi="Times New Roman" w:cs="Times New Roman"/>
          <w:lang w:val="sr-Latn-BA"/>
        </w:rPr>
        <w:t xml:space="preserve"> Pristupljeno 10.10.2017. godine.</w:t>
      </w:r>
    </w:p>
  </w:footnote>
  <w:footnote w:id="87">
    <w:p w:rsidR="00010675" w:rsidRPr="00AB0C92" w:rsidRDefault="00010675">
      <w:pPr>
        <w:pStyle w:val="FootnoteText"/>
        <w:rPr>
          <w:rFonts w:ascii="Times New Roman" w:hAnsi="Times New Roman" w:cs="Times New Roman"/>
        </w:rPr>
      </w:pPr>
      <w:r w:rsidRPr="00AB0C92">
        <w:rPr>
          <w:rStyle w:val="FootnoteReference"/>
          <w:rFonts w:ascii="Times New Roman" w:hAnsi="Times New Roman" w:cs="Times New Roman"/>
        </w:rPr>
        <w:footnoteRef/>
      </w:r>
      <w:r w:rsidRPr="00AB0C92">
        <w:rPr>
          <w:rFonts w:ascii="Times New Roman" w:hAnsi="Times New Roman" w:cs="Times New Roman"/>
        </w:rPr>
        <w:t xml:space="preserve"> I od tate i mame (prema informacijama iz uvodne špice filma).</w:t>
      </w:r>
    </w:p>
  </w:footnote>
  <w:footnote w:id="88">
    <w:p w:rsidR="00010675" w:rsidRPr="00B46886" w:rsidRDefault="00010675" w:rsidP="003937E6">
      <w:pPr>
        <w:pStyle w:val="FootnoteText"/>
        <w:rPr>
          <w:lang w:val="sr-Latn-BA"/>
        </w:rPr>
      </w:pPr>
      <w:r w:rsidRPr="00AB0C92">
        <w:rPr>
          <w:rStyle w:val="FootnoteReference"/>
          <w:rFonts w:ascii="Times New Roman" w:hAnsi="Times New Roman" w:cs="Times New Roman"/>
        </w:rPr>
        <w:footnoteRef/>
      </w:r>
      <w:r w:rsidRPr="00AB0C92">
        <w:rPr>
          <w:rFonts w:ascii="Times New Roman" w:hAnsi="Times New Roman" w:cs="Times New Roman"/>
        </w:rPr>
        <w:t xml:space="preserve"> </w:t>
      </w:r>
      <w:r w:rsidRPr="00AB0C92">
        <w:rPr>
          <w:rStyle w:val="FootnoteReference"/>
          <w:rFonts w:ascii="Times New Roman" w:hAnsi="Times New Roman" w:cs="Times New Roman"/>
        </w:rPr>
        <w:footnoteRef/>
      </w:r>
      <w:r w:rsidRPr="00AB0C92">
        <w:rPr>
          <w:rFonts w:ascii="Times New Roman" w:hAnsi="Times New Roman" w:cs="Times New Roman"/>
          <w:lang w:val="fr-FR"/>
        </w:rPr>
        <w:t xml:space="preserve"> </w:t>
      </w:r>
      <w:r w:rsidRPr="00AB0C92">
        <w:rPr>
          <w:rFonts w:ascii="Times New Roman" w:hAnsi="Times New Roman" w:cs="Times New Roman"/>
          <w:lang w:val="sr-Latn-BA"/>
        </w:rPr>
        <w:t xml:space="preserve">Prema podacima Filmskog centra Srbije: </w:t>
      </w:r>
      <w:hyperlink r:id="rId31" w:history="1">
        <w:r w:rsidRPr="00AB0C92">
          <w:rPr>
            <w:rStyle w:val="Hyperlink"/>
            <w:rFonts w:ascii="Times New Roman" w:hAnsi="Times New Roman" w:cs="Times New Roman"/>
            <w:color w:val="auto"/>
            <w:lang w:val="sr-Latn-BA"/>
          </w:rPr>
          <w:t>http://www.fcs.rs/filmovi/filmska-baza/?page=film&amp;id=955</w:t>
        </w:r>
      </w:hyperlink>
      <w:r w:rsidRPr="00AB0C92">
        <w:rPr>
          <w:rFonts w:ascii="Times New Roman" w:hAnsi="Times New Roman" w:cs="Times New Roman"/>
          <w:lang w:val="sr-Latn-BA"/>
        </w:rPr>
        <w:t>. Pristupljeno 1.3.2018. godine.</w:t>
      </w:r>
    </w:p>
  </w:footnote>
  <w:footnote w:id="89">
    <w:p w:rsidR="00010675" w:rsidRPr="009264A9" w:rsidRDefault="00010675" w:rsidP="00F72134">
      <w:pPr>
        <w:pStyle w:val="FootnoteText"/>
        <w:rPr>
          <w:lang w:val="sr-Latn-BA"/>
        </w:rPr>
      </w:pPr>
      <w:r>
        <w:rPr>
          <w:rStyle w:val="FootnoteReference"/>
        </w:rPr>
        <w:footnoteRef/>
      </w:r>
      <w:r w:rsidRPr="0079481A">
        <w:rPr>
          <w:lang w:val="sr-Latn-BA"/>
        </w:rPr>
        <w:t xml:space="preserve"> </w:t>
      </w:r>
      <w:r>
        <w:rPr>
          <w:rFonts w:ascii="Times New Roman" w:hAnsi="Times New Roman" w:cs="Times New Roman"/>
          <w:lang w:val="sr-Latn-BA"/>
        </w:rPr>
        <w:t>Prema podacima Films</w:t>
      </w:r>
      <w:r w:rsidRPr="00F5202C">
        <w:rPr>
          <w:rFonts w:ascii="Times New Roman" w:hAnsi="Times New Roman" w:cs="Times New Roman"/>
          <w:lang w:val="sr-Latn-BA"/>
        </w:rPr>
        <w:t xml:space="preserve">kog </w:t>
      </w:r>
      <w:r w:rsidRPr="00AB0C92">
        <w:rPr>
          <w:rFonts w:ascii="Times New Roman" w:hAnsi="Times New Roman" w:cs="Times New Roman"/>
          <w:lang w:val="sr-Latn-BA"/>
        </w:rPr>
        <w:t xml:space="preserve">centra Srbije: </w:t>
      </w:r>
      <w:hyperlink r:id="rId32" w:history="1">
        <w:r w:rsidRPr="00AB0C92">
          <w:rPr>
            <w:rStyle w:val="Hyperlink"/>
            <w:rFonts w:ascii="Times New Roman" w:hAnsi="Times New Roman" w:cs="Times New Roman"/>
            <w:color w:val="auto"/>
            <w:lang w:val="sr-Latn-BA"/>
          </w:rPr>
          <w:t>http://www.fcs.rs/filmovi/filmska-baza/?page=film&amp;id=856</w:t>
        </w:r>
      </w:hyperlink>
      <w:r w:rsidRPr="00AB0C92">
        <w:rPr>
          <w:rFonts w:ascii="Times New Roman" w:hAnsi="Times New Roman" w:cs="Times New Roman"/>
          <w:lang w:val="sr-Latn-BA"/>
        </w:rPr>
        <w:t>. Pristupljeno 10.10.2017. godine.</w:t>
      </w:r>
    </w:p>
  </w:footnote>
  <w:footnote w:id="90">
    <w:p w:rsidR="00010675" w:rsidRPr="00B46886" w:rsidRDefault="00010675" w:rsidP="003937E6">
      <w:pPr>
        <w:pStyle w:val="FootnoteText"/>
        <w:rPr>
          <w:lang w:val="sr-Latn-BA"/>
        </w:rPr>
      </w:pPr>
      <w:r>
        <w:rPr>
          <w:rStyle w:val="FootnoteReference"/>
        </w:rPr>
        <w:footnoteRef/>
      </w:r>
      <w:r>
        <w:t xml:space="preserve"> </w:t>
      </w:r>
      <w:r w:rsidRPr="00F5202C">
        <w:rPr>
          <w:rStyle w:val="FootnoteReference"/>
          <w:rFonts w:ascii="Times New Roman" w:hAnsi="Times New Roman" w:cs="Times New Roman"/>
        </w:rPr>
        <w:footnoteRef/>
      </w:r>
      <w:r w:rsidRPr="0079481A">
        <w:rPr>
          <w:rFonts w:ascii="Times New Roman" w:hAnsi="Times New Roman" w:cs="Times New Roman"/>
          <w:lang w:val="sr-Latn-BA"/>
        </w:rPr>
        <w:t xml:space="preserve"> </w:t>
      </w:r>
      <w:r>
        <w:rPr>
          <w:rFonts w:ascii="Times New Roman" w:hAnsi="Times New Roman" w:cs="Times New Roman"/>
          <w:lang w:val="sr-Latn-BA"/>
        </w:rPr>
        <w:t>Prema podacima Films</w:t>
      </w:r>
      <w:r w:rsidRPr="00F5202C">
        <w:rPr>
          <w:rFonts w:ascii="Times New Roman" w:hAnsi="Times New Roman" w:cs="Times New Roman"/>
          <w:lang w:val="sr-Latn-BA"/>
        </w:rPr>
        <w:t xml:space="preserve">kog </w:t>
      </w:r>
      <w:r w:rsidRPr="00AB0C92">
        <w:rPr>
          <w:rFonts w:ascii="Times New Roman" w:hAnsi="Times New Roman" w:cs="Times New Roman"/>
          <w:lang w:val="sr-Latn-BA"/>
        </w:rPr>
        <w:t xml:space="preserve">centra Srbije: </w:t>
      </w:r>
      <w:hyperlink r:id="rId33" w:history="1">
        <w:r w:rsidRPr="00AB0C92">
          <w:rPr>
            <w:rStyle w:val="Hyperlink"/>
            <w:rFonts w:ascii="Times New Roman" w:hAnsi="Times New Roman" w:cs="Times New Roman"/>
            <w:color w:val="auto"/>
            <w:lang w:val="sr-Latn-BA"/>
          </w:rPr>
          <w:t>http://www.fcs.rs/filmovi/filmska-baza/?page=film&amp;id=856</w:t>
        </w:r>
      </w:hyperlink>
      <w:r w:rsidRPr="00AB0C92">
        <w:rPr>
          <w:rFonts w:ascii="Times New Roman" w:hAnsi="Times New Roman" w:cs="Times New Roman"/>
          <w:lang w:val="sr-Latn-BA"/>
        </w:rPr>
        <w:t>. Pristupljeno 1.3.2018. godine.</w:t>
      </w:r>
    </w:p>
  </w:footnote>
  <w:footnote w:id="91">
    <w:p w:rsidR="00010675" w:rsidRPr="00AB0C92" w:rsidRDefault="00010675" w:rsidP="00F72134">
      <w:pPr>
        <w:pStyle w:val="FootnoteText"/>
        <w:rPr>
          <w:lang w:val="sr-Latn-BA"/>
        </w:rPr>
      </w:pPr>
      <w:r>
        <w:rPr>
          <w:rStyle w:val="FootnoteReference"/>
        </w:rPr>
        <w:footnoteRef/>
      </w:r>
      <w:r w:rsidRPr="0079481A">
        <w:rPr>
          <w:lang w:val="sr-Latn-BA"/>
        </w:rPr>
        <w:t xml:space="preserve"> </w:t>
      </w:r>
      <w:r w:rsidRPr="00F5202C">
        <w:rPr>
          <w:rFonts w:ascii="Times New Roman" w:hAnsi="Times New Roman" w:cs="Times New Roman"/>
          <w:lang w:val="sr-Latn-BA"/>
        </w:rPr>
        <w:t xml:space="preserve">Prema podacima Filmskog </w:t>
      </w:r>
      <w:r w:rsidRPr="00AB0C92">
        <w:rPr>
          <w:rFonts w:ascii="Times New Roman" w:hAnsi="Times New Roman" w:cs="Times New Roman"/>
          <w:lang w:val="sr-Latn-BA"/>
        </w:rPr>
        <w:t xml:space="preserve">centra Srbije: </w:t>
      </w:r>
      <w:hyperlink r:id="rId34" w:history="1">
        <w:r w:rsidRPr="00AB0C92">
          <w:rPr>
            <w:rStyle w:val="Hyperlink"/>
            <w:rFonts w:ascii="Times New Roman" w:hAnsi="Times New Roman" w:cs="Times New Roman"/>
            <w:color w:val="auto"/>
            <w:lang w:val="sr-Latn-BA"/>
          </w:rPr>
          <w:t>http://www.fcs.rs/filmovi/filmska-baza/?page=film&amp;id=</w:t>
        </w:r>
        <w:r w:rsidRPr="00AB0C92">
          <w:rPr>
            <w:rStyle w:val="Hyperlink"/>
            <w:color w:val="auto"/>
          </w:rPr>
          <w:t>1311</w:t>
        </w:r>
      </w:hyperlink>
      <w:r w:rsidRPr="00AB0C92">
        <w:rPr>
          <w:rFonts w:ascii="Times New Roman" w:hAnsi="Times New Roman" w:cs="Times New Roman"/>
          <w:lang w:val="sr-Latn-BA"/>
        </w:rPr>
        <w:t>. Pristupljeno 10.10.2016. godine.</w:t>
      </w:r>
    </w:p>
  </w:footnote>
  <w:footnote w:id="92">
    <w:p w:rsidR="00010675" w:rsidRPr="00B46886" w:rsidRDefault="00010675" w:rsidP="003937E6">
      <w:pPr>
        <w:pStyle w:val="FootnoteText"/>
        <w:rPr>
          <w:lang w:val="sr-Latn-BA"/>
        </w:rPr>
      </w:pPr>
      <w:r w:rsidRPr="00AB0C92">
        <w:rPr>
          <w:rStyle w:val="FootnoteReference"/>
        </w:rPr>
        <w:footnoteRef/>
      </w:r>
      <w:r w:rsidRPr="00AB0C92">
        <w:rPr>
          <w:rFonts w:ascii="Times New Roman" w:hAnsi="Times New Roman" w:cs="Times New Roman"/>
          <w:lang w:val="sr-Latn-BA"/>
        </w:rPr>
        <w:t xml:space="preserve"> Prema podacima Filmskog centra Srbije: </w:t>
      </w:r>
      <w:hyperlink r:id="rId35" w:history="1">
        <w:r w:rsidRPr="00AB0C92">
          <w:rPr>
            <w:rStyle w:val="Hyperlink"/>
            <w:rFonts w:ascii="Times New Roman" w:hAnsi="Times New Roman" w:cs="Times New Roman"/>
            <w:color w:val="auto"/>
            <w:lang w:val="sr-Latn-BA"/>
          </w:rPr>
          <w:t>http://www.fcs.rs/filmovi/filmska-baza/?page=film&amp;id=1311</w:t>
        </w:r>
      </w:hyperlink>
      <w:r w:rsidRPr="00AB0C92">
        <w:rPr>
          <w:rFonts w:ascii="Times New Roman" w:hAnsi="Times New Roman" w:cs="Times New Roman"/>
          <w:lang w:val="sr-Latn-BA"/>
        </w:rPr>
        <w:t>. Pristupljeno 1.3.2018. godine.</w:t>
      </w:r>
    </w:p>
  </w:footnote>
  <w:footnote w:id="93">
    <w:p w:rsidR="00010675" w:rsidRPr="00AB0C92" w:rsidRDefault="00010675" w:rsidP="006E4AA7">
      <w:pPr>
        <w:pStyle w:val="FootnoteText"/>
        <w:rPr>
          <w:rFonts w:ascii="Times New Roman" w:hAnsi="Times New Roman" w:cs="Times New Roman"/>
          <w:lang w:val="sr-Latn-BA"/>
        </w:rPr>
      </w:pPr>
      <w:r w:rsidRPr="00F5202C">
        <w:rPr>
          <w:rStyle w:val="FootnoteReference"/>
          <w:rFonts w:ascii="Times New Roman" w:hAnsi="Times New Roman" w:cs="Times New Roman"/>
        </w:rPr>
        <w:footnoteRef/>
      </w:r>
      <w:r w:rsidRPr="0079481A">
        <w:rPr>
          <w:rFonts w:ascii="Times New Roman" w:hAnsi="Times New Roman" w:cs="Times New Roman"/>
          <w:lang w:val="sr-Latn-BA"/>
        </w:rPr>
        <w:t xml:space="preserve"> </w:t>
      </w:r>
      <w:r>
        <w:rPr>
          <w:rFonts w:ascii="Times New Roman" w:hAnsi="Times New Roman" w:cs="Times New Roman"/>
          <w:lang w:val="sr-Latn-BA"/>
        </w:rPr>
        <w:t>Prema podacima Films</w:t>
      </w:r>
      <w:r w:rsidRPr="00F5202C">
        <w:rPr>
          <w:rFonts w:ascii="Times New Roman" w:hAnsi="Times New Roman" w:cs="Times New Roman"/>
          <w:lang w:val="sr-Latn-BA"/>
        </w:rPr>
        <w:t xml:space="preserve">kog centra </w:t>
      </w:r>
      <w:r w:rsidRPr="00AB0C92">
        <w:rPr>
          <w:rFonts w:ascii="Times New Roman" w:hAnsi="Times New Roman" w:cs="Times New Roman"/>
          <w:lang w:val="sr-Latn-BA"/>
        </w:rPr>
        <w:t xml:space="preserve">Srbije: </w:t>
      </w:r>
      <w:hyperlink r:id="rId36" w:history="1">
        <w:r w:rsidRPr="00AB0C92">
          <w:rPr>
            <w:rStyle w:val="Hyperlink"/>
            <w:color w:val="auto"/>
          </w:rPr>
          <w:t>http://www.fcs.rs/filmovi/filmska-baza/?page=film&amp;id=1323</w:t>
        </w:r>
      </w:hyperlink>
      <w:r w:rsidRPr="00AB0C92">
        <w:t xml:space="preserve">. </w:t>
      </w:r>
      <w:r w:rsidRPr="00AB0C92">
        <w:rPr>
          <w:rFonts w:ascii="Times New Roman" w:hAnsi="Times New Roman" w:cs="Times New Roman"/>
          <w:lang w:val="sr-Latn-BA"/>
        </w:rPr>
        <w:t>Pristupljeno 10.10.2017. godine.</w:t>
      </w:r>
    </w:p>
  </w:footnote>
  <w:footnote w:id="94">
    <w:p w:rsidR="00010675" w:rsidRPr="00B46886" w:rsidRDefault="00010675" w:rsidP="003937E6">
      <w:pPr>
        <w:pStyle w:val="FootnoteText"/>
        <w:rPr>
          <w:lang w:val="sr-Latn-BA"/>
        </w:rPr>
      </w:pPr>
      <w:r w:rsidRPr="00AB0C92">
        <w:rPr>
          <w:rStyle w:val="FootnoteReference"/>
        </w:rPr>
        <w:footnoteRef/>
      </w:r>
      <w:r w:rsidRPr="00AB0C92">
        <w:t xml:space="preserve"> </w:t>
      </w:r>
      <w:r w:rsidRPr="00AB0C92">
        <w:rPr>
          <w:rFonts w:ascii="Times New Roman" w:hAnsi="Times New Roman" w:cs="Times New Roman"/>
          <w:lang w:val="sr-Latn-BA"/>
        </w:rPr>
        <w:t xml:space="preserve">Prema podacima Filmskog centra Srbije: </w:t>
      </w:r>
      <w:hyperlink r:id="rId37" w:history="1">
        <w:r w:rsidRPr="00AB0C92">
          <w:rPr>
            <w:rStyle w:val="Hyperlink"/>
            <w:rFonts w:ascii="Times New Roman" w:hAnsi="Times New Roman" w:cs="Times New Roman"/>
            <w:color w:val="auto"/>
            <w:lang w:val="sr-Latn-BA"/>
          </w:rPr>
          <w:t>http://www.fcs.rs/filmovi/filmska-baza/?page=film&amp;id=1323</w:t>
        </w:r>
      </w:hyperlink>
      <w:r w:rsidRPr="00AB0C92">
        <w:rPr>
          <w:rFonts w:ascii="Times New Roman" w:hAnsi="Times New Roman" w:cs="Times New Roman"/>
          <w:lang w:val="sr-Latn-BA"/>
        </w:rPr>
        <w:t>. Pristupljeno 1.3.2018. godine.</w:t>
      </w:r>
    </w:p>
  </w:footnote>
  <w:footnote w:id="95">
    <w:p w:rsidR="00010675" w:rsidRPr="00425150" w:rsidRDefault="00010675">
      <w:pPr>
        <w:pStyle w:val="FootnoteText"/>
      </w:pPr>
      <w:r w:rsidRPr="00425150">
        <w:rPr>
          <w:rStyle w:val="FootnoteReference"/>
          <w:rFonts w:ascii="Times New Roman" w:hAnsi="Times New Roman" w:cs="Times New Roman"/>
        </w:rPr>
        <w:footnoteRef/>
      </w:r>
      <w:r w:rsidRPr="00425150">
        <w:rPr>
          <w:rFonts w:ascii="Times New Roman" w:hAnsi="Times New Roman" w:cs="Times New Roman"/>
        </w:rPr>
        <w:t xml:space="preserve"> Otvorena  je debitantski igrani film reditelja Momira Miloševića (rođenog 1989. godine u Beogradu) iz 2016. godine (</w:t>
      </w:r>
      <w:r w:rsidRPr="00425150">
        <w:rPr>
          <w:rFonts w:ascii="Times New Roman" w:hAnsi="Times New Roman" w:cs="Times New Roman"/>
          <w:lang w:val="sr-Latn-BA"/>
        </w:rPr>
        <w:t xml:space="preserve">Prema podacima Filmskog centra Srbije: </w:t>
      </w:r>
      <w:hyperlink r:id="rId38" w:history="1">
        <w:r w:rsidRPr="00425150">
          <w:rPr>
            <w:rStyle w:val="Hyperlink"/>
            <w:rFonts w:ascii="Times New Roman" w:hAnsi="Times New Roman" w:cs="Times New Roman"/>
            <w:color w:val="auto"/>
          </w:rPr>
          <w:t>http://www.fcs.rs/filmovi/filmska-baza/?page=film&amp;id=1917</w:t>
        </w:r>
      </w:hyperlink>
      <w:r w:rsidRPr="00425150">
        <w:rPr>
          <w:rFonts w:ascii="Times New Roman" w:hAnsi="Times New Roman" w:cs="Times New Roman"/>
        </w:rPr>
        <w:t xml:space="preserve">. </w:t>
      </w:r>
      <w:r w:rsidRPr="00425150">
        <w:rPr>
          <w:rFonts w:ascii="Times New Roman" w:hAnsi="Times New Roman" w:cs="Times New Roman"/>
          <w:lang w:val="sr-Latn-BA"/>
        </w:rPr>
        <w:t xml:space="preserve"> Pristupljeno 10.10.2017. </w:t>
      </w:r>
      <w:r w:rsidRPr="0079481A">
        <w:rPr>
          <w:rFonts w:ascii="Times New Roman" w:hAnsi="Times New Roman" w:cs="Times New Roman"/>
          <w:lang w:val="sr-Latn-BA"/>
        </w:rPr>
        <w:t xml:space="preserve">godine). Ovo je film izrazite unutrašnje fokalizacije i subjektivnosti, koja se postiže kroz visoko stilizovanu filmsku sliku (crno beli snimak, brižljivo komponovanje kadra i odnosa svetlosti i senki oslonjeno u velikoj meri i na postprodukcijske mogućnosti obrade digitalne slike) u kojoj se lica svih likova osim Alise (Milena Đurović) i Sare (Jelena Puzić) ne vide (isečena su iz kadra, slikana od pozadi, u ekstremnoj neoštrini ili senci). Na ovaj način gradi se hermetički svet glavnih junaka u kojem ima mesta samo za njih dve. Jedina dva lica koja se još vide u filmu su lice čudovišta koje Alisi odseca glavu, i dečka iz fotografske radnje (Momir Milošević) koji ulazi u Sarin svet na samom kraju filma čime se šalje problematična poruka da se ona „izlečila“ od homoseksualizma.  </w:t>
      </w:r>
    </w:p>
  </w:footnote>
  <w:footnote w:id="96">
    <w:p w:rsidR="00010675" w:rsidRPr="00425150" w:rsidRDefault="00010675" w:rsidP="009E067A">
      <w:pPr>
        <w:pStyle w:val="FootnoteText"/>
        <w:rPr>
          <w:lang w:val="sr-Latn-BA"/>
        </w:rPr>
      </w:pPr>
      <w:r w:rsidRPr="00425150">
        <w:rPr>
          <w:rStyle w:val="FootnoteReference"/>
          <w:rFonts w:ascii="Times New Roman" w:hAnsi="Times New Roman" w:cs="Times New Roman"/>
        </w:rPr>
        <w:footnoteRef/>
      </w:r>
      <w:r w:rsidRPr="00425150">
        <w:rPr>
          <w:rFonts w:ascii="Times New Roman" w:hAnsi="Times New Roman" w:cs="Times New Roman"/>
        </w:rPr>
        <w:t xml:space="preserve"> Odrednica diletantizam se na ovom mestu koristi u </w:t>
      </w:r>
      <w:r w:rsidRPr="00425150">
        <w:rPr>
          <w:rFonts w:ascii="Times New Roman" w:hAnsi="Times New Roman" w:cs="Times New Roman"/>
          <w:lang w:val="sr-Latn-BA"/>
        </w:rPr>
        <w:t xml:space="preserve">estetskom i smislu a ne u vrednosnom </w:t>
      </w:r>
      <w:r w:rsidRPr="00425150">
        <w:rPr>
          <w:rFonts w:ascii="Times New Roman" w:hAnsi="Times New Roman" w:cs="Times New Roman"/>
        </w:rPr>
        <w:t>(Groening 2016a).</w:t>
      </w:r>
    </w:p>
  </w:footnote>
  <w:footnote w:id="97">
    <w:p w:rsidR="00010675" w:rsidRPr="00AB0C92" w:rsidRDefault="00010675" w:rsidP="006C58A4">
      <w:pPr>
        <w:pStyle w:val="FootnoteText"/>
        <w:rPr>
          <w:lang w:val="sr-Latn-BA"/>
        </w:rPr>
      </w:pPr>
      <w:r>
        <w:rPr>
          <w:rStyle w:val="FootnoteReference"/>
        </w:rPr>
        <w:footnoteRef/>
      </w:r>
      <w:r w:rsidRPr="00DF257F">
        <w:rPr>
          <w:lang w:val="sr-Latn-BA"/>
        </w:rPr>
        <w:t xml:space="preserve"> </w:t>
      </w:r>
      <w:r>
        <w:rPr>
          <w:rFonts w:ascii="Times New Roman" w:hAnsi="Times New Roman" w:cs="Times New Roman"/>
          <w:lang w:val="sr-Latn-BA"/>
        </w:rPr>
        <w:t>Prema podacima Films</w:t>
      </w:r>
      <w:r w:rsidRPr="00F5202C">
        <w:rPr>
          <w:rFonts w:ascii="Times New Roman" w:hAnsi="Times New Roman" w:cs="Times New Roman"/>
          <w:lang w:val="sr-Latn-BA"/>
        </w:rPr>
        <w:t xml:space="preserve">kog centra Srbije: </w:t>
      </w:r>
      <w:hyperlink r:id="rId39" w:history="1">
        <w:r w:rsidRPr="00AB0C92">
          <w:rPr>
            <w:rStyle w:val="Hyperlink"/>
            <w:rFonts w:ascii="Times New Roman" w:hAnsi="Times New Roman" w:cs="Times New Roman"/>
            <w:color w:val="auto"/>
            <w:lang w:val="sr-Latn-BA"/>
          </w:rPr>
          <w:t>http://www.fcs.rs/filmovi/filmska-baza/?page=film&amp;id=872</w:t>
        </w:r>
      </w:hyperlink>
      <w:r w:rsidRPr="00AB0C92">
        <w:rPr>
          <w:rFonts w:ascii="Times New Roman" w:hAnsi="Times New Roman" w:cs="Times New Roman"/>
          <w:lang w:val="sr-Latn-BA"/>
        </w:rPr>
        <w:t>. Pristupljeno 10.10.2017. godine.</w:t>
      </w:r>
    </w:p>
  </w:footnote>
  <w:footnote w:id="98">
    <w:p w:rsidR="00010675" w:rsidRPr="00425150" w:rsidRDefault="00010675">
      <w:pPr>
        <w:pStyle w:val="FootnoteText"/>
        <w:rPr>
          <w:rFonts w:ascii="Times New Roman" w:hAnsi="Times New Roman" w:cs="Times New Roman"/>
          <w:lang w:val="sr-Latn-BA"/>
        </w:rPr>
      </w:pPr>
      <w:r w:rsidRPr="00AB0C92">
        <w:rPr>
          <w:rStyle w:val="FootnoteReference"/>
          <w:rFonts w:ascii="Times New Roman" w:hAnsi="Times New Roman" w:cs="Times New Roman"/>
        </w:rPr>
        <w:footnoteRef/>
      </w:r>
      <w:r w:rsidRPr="00AB0C92">
        <w:rPr>
          <w:rFonts w:ascii="Times New Roman" w:hAnsi="Times New Roman" w:cs="Times New Roman"/>
        </w:rPr>
        <w:t xml:space="preserve"> Ipak ovu zamisao nije do kraja dosledno sproveo jer na samom početku postoje 3 vidljiva reza u snimku veb kamere, koji preseca uvodna špica. Posebno problematičan u ovom smislu je postupak korišćenja zatamnjenja</w:t>
      </w:r>
      <w:r w:rsidRPr="00425150">
        <w:rPr>
          <w:rFonts w:ascii="Times New Roman" w:hAnsi="Times New Roman" w:cs="Times New Roman"/>
        </w:rPr>
        <w:t xml:space="preserve"> i odtamnjenja u prvim kadrovima filma.</w:t>
      </w:r>
    </w:p>
  </w:footnote>
  <w:footnote w:id="99">
    <w:p w:rsidR="00010675" w:rsidRPr="00EB7708" w:rsidRDefault="00010675">
      <w:pPr>
        <w:pStyle w:val="FootnoteText"/>
        <w:rPr>
          <w:rFonts w:ascii="Times New Roman" w:hAnsi="Times New Roman" w:cs="Times New Roman"/>
          <w:color w:val="00B050"/>
          <w:lang w:val="sr-Latn-BA"/>
        </w:rPr>
      </w:pPr>
      <w:r w:rsidRPr="00425150">
        <w:rPr>
          <w:rStyle w:val="FootnoteReference"/>
          <w:rFonts w:ascii="Times New Roman" w:hAnsi="Times New Roman" w:cs="Times New Roman"/>
        </w:rPr>
        <w:footnoteRef/>
      </w:r>
      <w:r w:rsidRPr="00425150">
        <w:rPr>
          <w:rFonts w:ascii="Times New Roman" w:hAnsi="Times New Roman" w:cs="Times New Roman"/>
        </w:rPr>
        <w:t xml:space="preserve"> Jedna od odlika onlajn zajednice je da nasilni video materijali brzo okupljaju veliku pažnju gledalaca, posebno se to odnosi na snimke samoubistava. Tako da odluka reditelja da samoubistvo Kompozitora (Nikola Kojo) bude reprezentovano samo zvukom pucnja i padanja tela koji se čuo za vreme naslova filma suprotna je prirodi onlajn video klipova i mnogo bliža tradicionalnom filmskom jeziku.</w:t>
      </w:r>
    </w:p>
  </w:footnote>
  <w:footnote w:id="100">
    <w:p w:rsidR="00010675" w:rsidRPr="00AB0C92" w:rsidRDefault="00010675">
      <w:pPr>
        <w:pStyle w:val="FootnoteText"/>
        <w:rPr>
          <w:rFonts w:ascii="Times New Roman" w:hAnsi="Times New Roman" w:cs="Times New Roman"/>
          <w:lang w:val="sr-Latn-BA"/>
        </w:rPr>
      </w:pPr>
      <w:r w:rsidRPr="00425150">
        <w:rPr>
          <w:rStyle w:val="FootnoteReference"/>
          <w:rFonts w:ascii="Times New Roman" w:hAnsi="Times New Roman" w:cs="Times New Roman"/>
        </w:rPr>
        <w:footnoteRef/>
      </w:r>
      <w:r w:rsidRPr="00425150">
        <w:rPr>
          <w:rFonts w:ascii="Times New Roman" w:hAnsi="Times New Roman" w:cs="Times New Roman"/>
        </w:rPr>
        <w:t xml:space="preserve"> </w:t>
      </w:r>
      <w:r w:rsidRPr="00425150">
        <w:rPr>
          <w:rFonts w:ascii="Times New Roman" w:hAnsi="Times New Roman" w:cs="Times New Roman"/>
          <w:lang w:val="sr-Latn-BA"/>
        </w:rPr>
        <w:t xml:space="preserve">Pored filma </w:t>
      </w:r>
      <w:r w:rsidRPr="00425150">
        <w:rPr>
          <w:rFonts w:ascii="Times New Roman" w:hAnsi="Times New Roman" w:cs="Times New Roman"/>
          <w:i/>
          <w:lang w:val="sr-Latn-BA"/>
        </w:rPr>
        <w:t xml:space="preserve">Gde je Nađa? </w:t>
      </w:r>
      <w:r w:rsidRPr="00425150">
        <w:rPr>
          <w:rFonts w:ascii="Times New Roman" w:hAnsi="Times New Roman" w:cs="Times New Roman"/>
          <w:lang w:val="sr-Latn-BA"/>
        </w:rPr>
        <w:t>film</w:t>
      </w:r>
      <w:r w:rsidRPr="00425150">
        <w:rPr>
          <w:rFonts w:ascii="Times New Roman" w:hAnsi="Times New Roman" w:cs="Times New Roman"/>
          <w:i/>
          <w:lang w:val="sr-Latn-BA"/>
        </w:rPr>
        <w:t xml:space="preserve"> Otvorena </w:t>
      </w:r>
      <w:r w:rsidRPr="00425150">
        <w:rPr>
          <w:rFonts w:ascii="Times New Roman" w:hAnsi="Times New Roman" w:cs="Times New Roman"/>
          <w:lang w:val="sr-Latn-BA"/>
        </w:rPr>
        <w:t xml:space="preserve">predstavlja jedan od najboljih primera </w:t>
      </w:r>
      <w:r w:rsidRPr="00AB0C92">
        <w:rPr>
          <w:rFonts w:ascii="Times New Roman" w:hAnsi="Times New Roman" w:cs="Times New Roman"/>
          <w:lang w:val="sr-Latn-BA"/>
        </w:rPr>
        <w:t>ovog uticaja digitalnih tehnoloija koji je omogućio visoku stilizaciju filmske slike uz minimalan utrošak materijalnih sredstava.</w:t>
      </w:r>
    </w:p>
  </w:footnote>
  <w:footnote w:id="101">
    <w:p w:rsidR="00010675" w:rsidRPr="00F5202C" w:rsidRDefault="00010675" w:rsidP="003E09A3">
      <w:pPr>
        <w:pStyle w:val="FootnoteText"/>
        <w:rPr>
          <w:rFonts w:ascii="Times New Roman" w:hAnsi="Times New Roman" w:cs="Times New Roman"/>
          <w:lang w:val="sr-Latn-BA"/>
        </w:rPr>
      </w:pPr>
      <w:r w:rsidRPr="00AB0C92">
        <w:rPr>
          <w:rStyle w:val="FootnoteReference"/>
          <w:rFonts w:ascii="Times New Roman" w:hAnsi="Times New Roman" w:cs="Times New Roman"/>
        </w:rPr>
        <w:footnoteRef/>
      </w:r>
      <w:r w:rsidRPr="00AB0C92">
        <w:rPr>
          <w:rFonts w:ascii="Times New Roman" w:hAnsi="Times New Roman" w:cs="Times New Roman"/>
          <w:lang w:val="fr-FR"/>
        </w:rPr>
        <w:t xml:space="preserve"> </w:t>
      </w:r>
      <w:r w:rsidRPr="00AB0C92">
        <w:rPr>
          <w:rFonts w:ascii="Times New Roman" w:hAnsi="Times New Roman" w:cs="Times New Roman"/>
          <w:lang w:val="sr-Latn-BA"/>
        </w:rPr>
        <w:t xml:space="preserve">Prema podacima Filmskog centra Srbije: </w:t>
      </w:r>
      <w:hyperlink r:id="rId40" w:history="1">
        <w:r w:rsidRPr="00AB0C92">
          <w:rPr>
            <w:rStyle w:val="Hyperlink"/>
            <w:color w:val="auto"/>
          </w:rPr>
          <w:t>http://www.fcs.rs/filmovi/filmska-baza/?page=film&amp;id=1314</w:t>
        </w:r>
      </w:hyperlink>
      <w:r>
        <w:t xml:space="preserve">. </w:t>
      </w:r>
      <w:r w:rsidRPr="00F5202C">
        <w:rPr>
          <w:rFonts w:ascii="Times New Roman" w:hAnsi="Times New Roman" w:cs="Times New Roman"/>
          <w:lang w:val="sr-Latn-BA"/>
        </w:rPr>
        <w:t xml:space="preserve"> </w:t>
      </w:r>
      <w:r>
        <w:rPr>
          <w:rFonts w:ascii="Times New Roman" w:hAnsi="Times New Roman" w:cs="Times New Roman"/>
          <w:lang w:val="sr-Latn-BA"/>
        </w:rPr>
        <w:t>Pristupljeno 10.10.2017</w:t>
      </w:r>
      <w:r w:rsidRPr="00F5202C">
        <w:rPr>
          <w:rFonts w:ascii="Times New Roman" w:hAnsi="Times New Roman" w:cs="Times New Roman"/>
          <w:lang w:val="sr-Latn-BA"/>
        </w:rPr>
        <w:t>.</w:t>
      </w:r>
      <w:r>
        <w:rPr>
          <w:rFonts w:ascii="Times New Roman" w:hAnsi="Times New Roman" w:cs="Times New Roman"/>
          <w:lang w:val="sr-Latn-BA"/>
        </w:rPr>
        <w:t xml:space="preserve"> </w:t>
      </w:r>
      <w:r w:rsidRPr="0079481A">
        <w:rPr>
          <w:rFonts w:ascii="Times New Roman" w:hAnsi="Times New Roman" w:cs="Times New Roman"/>
          <w:lang w:val="sr-Latn-BA"/>
        </w:rPr>
        <w:t>godine.</w:t>
      </w:r>
    </w:p>
  </w:footnote>
  <w:footnote w:id="102">
    <w:p w:rsidR="00010675" w:rsidRPr="00425150" w:rsidRDefault="00010675">
      <w:pPr>
        <w:pStyle w:val="FootnoteText"/>
        <w:rPr>
          <w:lang w:val="sr-Latn-BA"/>
        </w:rPr>
      </w:pPr>
      <w:r w:rsidRPr="00425150">
        <w:rPr>
          <w:rStyle w:val="FootnoteReference"/>
        </w:rPr>
        <w:footnoteRef/>
      </w:r>
      <w:r w:rsidRPr="00425150">
        <w:t xml:space="preserve"> </w:t>
      </w:r>
      <w:r w:rsidRPr="00425150">
        <w:rPr>
          <w:rFonts w:ascii="Times New Roman" w:hAnsi="Times New Roman" w:cs="Times New Roman"/>
        </w:rPr>
        <w:t xml:space="preserve">Dostupan za gledanje na interneu na više adresa, npr: </w:t>
      </w:r>
      <w:hyperlink r:id="rId41" w:history="1">
        <w:r w:rsidRPr="00425150">
          <w:rPr>
            <w:rStyle w:val="Hyperlink"/>
            <w:rFonts w:ascii="Times New Roman" w:hAnsi="Times New Roman" w:cs="Times New Roman"/>
            <w:color w:val="auto"/>
          </w:rPr>
          <w:t>https://www.youtube.com/watch?v=zo7CCrlKF3Y</w:t>
        </w:r>
      </w:hyperlink>
      <w:r w:rsidRPr="00425150">
        <w:t>.</w:t>
      </w:r>
      <w:r w:rsidRPr="00425150">
        <w:rPr>
          <w:rFonts w:ascii="Times New Roman" w:hAnsi="Times New Roman" w:cs="Times New Roman"/>
        </w:rPr>
        <w:t xml:space="preserve">  </w:t>
      </w:r>
      <w:r w:rsidRPr="00425150">
        <w:rPr>
          <w:rFonts w:ascii="Times New Roman" w:hAnsi="Times New Roman" w:cs="Times New Roman"/>
          <w:lang w:val="sr-Latn-BA"/>
        </w:rPr>
        <w:t xml:space="preserve">Pristupljeno 10.10.2016. </w:t>
      </w:r>
      <w:r w:rsidRPr="00425150">
        <w:rPr>
          <w:rFonts w:ascii="Times New Roman" w:hAnsi="Times New Roman" w:cs="Times New Roman"/>
          <w:lang w:val="fr-FR"/>
        </w:rPr>
        <w:t>godine</w:t>
      </w:r>
      <w:r w:rsidRPr="0079481A">
        <w:rPr>
          <w:rFonts w:ascii="Times New Roman" w:hAnsi="Times New Roman" w:cs="Times New Roman"/>
        </w:rPr>
        <w:t>.</w:t>
      </w:r>
    </w:p>
  </w:footnote>
  <w:footnote w:id="103">
    <w:p w:rsidR="00010675" w:rsidRPr="00AB0C92" w:rsidRDefault="00010675" w:rsidP="00792E51">
      <w:pPr>
        <w:pStyle w:val="FootnoteText"/>
        <w:rPr>
          <w:lang w:val="sr-Latn-BA"/>
        </w:rPr>
      </w:pPr>
      <w:r>
        <w:rPr>
          <w:rStyle w:val="FootnoteReference"/>
        </w:rPr>
        <w:footnoteRef/>
      </w:r>
      <w:r w:rsidRPr="00DF257F">
        <w:rPr>
          <w:lang w:val="sr-Latn-BA"/>
        </w:rPr>
        <w:t xml:space="preserve"> </w:t>
      </w:r>
      <w:r w:rsidRPr="00F5202C">
        <w:rPr>
          <w:rFonts w:ascii="Times New Roman" w:hAnsi="Times New Roman" w:cs="Times New Roman"/>
          <w:lang w:val="sr-Latn-BA"/>
        </w:rPr>
        <w:t xml:space="preserve">Prema podacima </w:t>
      </w:r>
      <w:r w:rsidRPr="00AB0C92">
        <w:rPr>
          <w:rFonts w:ascii="Times New Roman" w:hAnsi="Times New Roman" w:cs="Times New Roman"/>
          <w:lang w:val="sr-Latn-BA"/>
        </w:rPr>
        <w:t xml:space="preserve">Filmskog centra Srbije: </w:t>
      </w:r>
      <w:hyperlink r:id="rId42" w:history="1">
        <w:r w:rsidRPr="00AB0C92">
          <w:rPr>
            <w:rStyle w:val="Hyperlink"/>
            <w:rFonts w:ascii="Times New Roman" w:hAnsi="Times New Roman" w:cs="Times New Roman"/>
            <w:color w:val="auto"/>
            <w:lang w:val="sr-Latn-BA"/>
          </w:rPr>
          <w:t>http://www.fcs.rs/filmovi/filmska-baza/?page=film&amp;id=203</w:t>
        </w:r>
      </w:hyperlink>
      <w:r w:rsidRPr="00AB0C92">
        <w:rPr>
          <w:rFonts w:ascii="Times New Roman" w:hAnsi="Times New Roman" w:cs="Times New Roman"/>
          <w:lang w:val="sr-Latn-BA"/>
        </w:rPr>
        <w:t xml:space="preserve">. Pristupljeno 10.10.2017. </w:t>
      </w:r>
      <w:r w:rsidRPr="00AB0C92">
        <w:rPr>
          <w:rFonts w:ascii="Times New Roman" w:hAnsi="Times New Roman" w:cs="Times New Roman"/>
          <w:lang w:val="fr-FR"/>
        </w:rPr>
        <w:t>godine</w:t>
      </w:r>
      <w:r w:rsidRPr="00AB0C92">
        <w:rPr>
          <w:rFonts w:ascii="Times New Roman" w:hAnsi="Times New Roman" w:cs="Times New Roman"/>
        </w:rPr>
        <w:t>.</w:t>
      </w:r>
    </w:p>
  </w:footnote>
  <w:footnote w:id="104">
    <w:p w:rsidR="00010675" w:rsidRPr="00296B3D" w:rsidRDefault="00010675" w:rsidP="00792E51">
      <w:pPr>
        <w:pStyle w:val="FootnoteText"/>
        <w:rPr>
          <w:rFonts w:ascii="Times New Roman" w:hAnsi="Times New Roman" w:cs="Times New Roman"/>
        </w:rPr>
      </w:pPr>
      <w:r w:rsidRPr="00AB0C92">
        <w:rPr>
          <w:rStyle w:val="FootnoteReference"/>
          <w:rFonts w:ascii="Times New Roman" w:hAnsi="Times New Roman" w:cs="Times New Roman"/>
        </w:rPr>
        <w:footnoteRef/>
      </w:r>
      <w:r w:rsidRPr="00AB0C92">
        <w:rPr>
          <w:rFonts w:ascii="Times New Roman" w:hAnsi="Times New Roman" w:cs="Times New Roman"/>
        </w:rPr>
        <w:t xml:space="preserve"> </w:t>
      </w:r>
      <w:r w:rsidRPr="00AB0C92">
        <w:rPr>
          <w:rFonts w:ascii="Times New Roman" w:hAnsi="Times New Roman" w:cs="Times New Roman"/>
          <w:lang w:val="fr-FR"/>
        </w:rPr>
        <w:t>Jedna</w:t>
      </w:r>
      <w:r w:rsidRPr="00AB0C92">
        <w:rPr>
          <w:rFonts w:ascii="Times New Roman" w:hAnsi="Times New Roman" w:cs="Times New Roman"/>
        </w:rPr>
        <w:t xml:space="preserve"> </w:t>
      </w:r>
      <w:r w:rsidRPr="00AB0C92">
        <w:rPr>
          <w:rFonts w:ascii="Times New Roman" w:hAnsi="Times New Roman" w:cs="Times New Roman"/>
          <w:lang w:val="fr-FR"/>
        </w:rPr>
        <w:t>od</w:t>
      </w:r>
      <w:r w:rsidRPr="00AB0C92">
        <w:rPr>
          <w:rFonts w:ascii="Times New Roman" w:hAnsi="Times New Roman" w:cs="Times New Roman"/>
        </w:rPr>
        <w:t xml:space="preserve"> </w:t>
      </w:r>
      <w:r w:rsidRPr="00AB0C92">
        <w:rPr>
          <w:rFonts w:ascii="Times New Roman" w:hAnsi="Times New Roman" w:cs="Times New Roman"/>
          <w:lang w:val="fr-FR"/>
        </w:rPr>
        <w:t>verzija</w:t>
      </w:r>
      <w:r w:rsidRPr="00AB0C92">
        <w:rPr>
          <w:rFonts w:ascii="Times New Roman" w:hAnsi="Times New Roman" w:cs="Times New Roman"/>
        </w:rPr>
        <w:t xml:space="preserve"> </w:t>
      </w:r>
      <w:r w:rsidRPr="00AB0C92">
        <w:rPr>
          <w:rFonts w:ascii="Times New Roman" w:hAnsi="Times New Roman" w:cs="Times New Roman"/>
          <w:lang w:val="fr-FR"/>
        </w:rPr>
        <w:t>mo</w:t>
      </w:r>
      <w:r w:rsidRPr="00AB0C92">
        <w:rPr>
          <w:rFonts w:ascii="Times New Roman" w:hAnsi="Times New Roman" w:cs="Times New Roman"/>
        </w:rPr>
        <w:t>ž</w:t>
      </w:r>
      <w:r w:rsidRPr="00AB0C92">
        <w:rPr>
          <w:rFonts w:ascii="Times New Roman" w:hAnsi="Times New Roman" w:cs="Times New Roman"/>
          <w:lang w:val="fr-FR"/>
        </w:rPr>
        <w:t>e</w:t>
      </w:r>
      <w:r w:rsidRPr="00AB0C92">
        <w:rPr>
          <w:rFonts w:ascii="Times New Roman" w:hAnsi="Times New Roman" w:cs="Times New Roman"/>
        </w:rPr>
        <w:t xml:space="preserve"> </w:t>
      </w:r>
      <w:r w:rsidRPr="00AB0C92">
        <w:rPr>
          <w:rFonts w:ascii="Times New Roman" w:hAnsi="Times New Roman" w:cs="Times New Roman"/>
          <w:lang w:val="fr-FR"/>
        </w:rPr>
        <w:t>se</w:t>
      </w:r>
      <w:r w:rsidRPr="00AB0C92">
        <w:rPr>
          <w:rFonts w:ascii="Times New Roman" w:hAnsi="Times New Roman" w:cs="Times New Roman"/>
        </w:rPr>
        <w:t xml:space="preserve"> </w:t>
      </w:r>
      <w:r w:rsidRPr="00AB0C92">
        <w:rPr>
          <w:rFonts w:ascii="Times New Roman" w:hAnsi="Times New Roman" w:cs="Times New Roman"/>
          <w:lang w:val="fr-FR"/>
        </w:rPr>
        <w:t>pogledati</w:t>
      </w:r>
      <w:r w:rsidRPr="00AB0C92">
        <w:rPr>
          <w:rFonts w:ascii="Times New Roman" w:hAnsi="Times New Roman" w:cs="Times New Roman"/>
        </w:rPr>
        <w:t xml:space="preserve"> </w:t>
      </w:r>
      <w:r w:rsidRPr="00AB0C92">
        <w:rPr>
          <w:rFonts w:ascii="Times New Roman" w:hAnsi="Times New Roman" w:cs="Times New Roman"/>
          <w:lang w:val="fr-FR"/>
        </w:rPr>
        <w:t>na</w:t>
      </w:r>
      <w:r w:rsidRPr="00AB0C92">
        <w:rPr>
          <w:rFonts w:ascii="Times New Roman" w:hAnsi="Times New Roman" w:cs="Times New Roman"/>
        </w:rPr>
        <w:t xml:space="preserve">: </w:t>
      </w:r>
      <w:hyperlink r:id="rId43" w:history="1">
        <w:r w:rsidRPr="00AB0C92">
          <w:rPr>
            <w:rStyle w:val="Hyperlink"/>
            <w:rFonts w:ascii="Times New Roman" w:hAnsi="Times New Roman" w:cs="Times New Roman"/>
            <w:color w:val="auto"/>
            <w:lang w:val="fr-FR"/>
          </w:rPr>
          <w:t>https</w:t>
        </w:r>
        <w:r w:rsidRPr="00AB0C92">
          <w:rPr>
            <w:rStyle w:val="Hyperlink"/>
            <w:rFonts w:ascii="Times New Roman" w:hAnsi="Times New Roman" w:cs="Times New Roman"/>
            <w:color w:val="auto"/>
          </w:rPr>
          <w:t>://</w:t>
        </w:r>
        <w:r w:rsidRPr="00AB0C92">
          <w:rPr>
            <w:rStyle w:val="Hyperlink"/>
            <w:rFonts w:ascii="Times New Roman" w:hAnsi="Times New Roman" w:cs="Times New Roman"/>
            <w:color w:val="auto"/>
            <w:lang w:val="fr-FR"/>
          </w:rPr>
          <w:t>www</w:t>
        </w:r>
        <w:r w:rsidRPr="00AB0C92">
          <w:rPr>
            <w:rStyle w:val="Hyperlink"/>
            <w:rFonts w:ascii="Times New Roman" w:hAnsi="Times New Roman" w:cs="Times New Roman"/>
            <w:color w:val="auto"/>
          </w:rPr>
          <w:t>.</w:t>
        </w:r>
        <w:r w:rsidRPr="00AB0C92">
          <w:rPr>
            <w:rStyle w:val="Hyperlink"/>
            <w:rFonts w:ascii="Times New Roman" w:hAnsi="Times New Roman" w:cs="Times New Roman"/>
            <w:color w:val="auto"/>
            <w:lang w:val="fr-FR"/>
          </w:rPr>
          <w:t>youtube</w:t>
        </w:r>
        <w:r w:rsidRPr="00AB0C92">
          <w:rPr>
            <w:rStyle w:val="Hyperlink"/>
            <w:rFonts w:ascii="Times New Roman" w:hAnsi="Times New Roman" w:cs="Times New Roman"/>
            <w:color w:val="auto"/>
          </w:rPr>
          <w:t>.</w:t>
        </w:r>
        <w:r w:rsidRPr="00AB0C92">
          <w:rPr>
            <w:rStyle w:val="Hyperlink"/>
            <w:rFonts w:ascii="Times New Roman" w:hAnsi="Times New Roman" w:cs="Times New Roman"/>
            <w:color w:val="auto"/>
            <w:lang w:val="fr-FR"/>
          </w:rPr>
          <w:t>com</w:t>
        </w:r>
        <w:r w:rsidRPr="00AB0C92">
          <w:rPr>
            <w:rStyle w:val="Hyperlink"/>
            <w:rFonts w:ascii="Times New Roman" w:hAnsi="Times New Roman" w:cs="Times New Roman"/>
            <w:color w:val="auto"/>
          </w:rPr>
          <w:t>/</w:t>
        </w:r>
        <w:r w:rsidRPr="00AB0C92">
          <w:rPr>
            <w:rStyle w:val="Hyperlink"/>
            <w:rFonts w:ascii="Times New Roman" w:hAnsi="Times New Roman" w:cs="Times New Roman"/>
            <w:color w:val="auto"/>
            <w:lang w:val="fr-FR"/>
          </w:rPr>
          <w:t>watch</w:t>
        </w:r>
        <w:r w:rsidRPr="00AB0C92">
          <w:rPr>
            <w:rStyle w:val="Hyperlink"/>
            <w:rFonts w:ascii="Times New Roman" w:hAnsi="Times New Roman" w:cs="Times New Roman"/>
            <w:color w:val="auto"/>
          </w:rPr>
          <w:t>?</w:t>
        </w:r>
        <w:r w:rsidRPr="00AB0C92">
          <w:rPr>
            <w:rStyle w:val="Hyperlink"/>
            <w:rFonts w:ascii="Times New Roman" w:hAnsi="Times New Roman" w:cs="Times New Roman"/>
            <w:color w:val="auto"/>
            <w:lang w:val="fr-FR"/>
          </w:rPr>
          <w:t>v</w:t>
        </w:r>
        <w:r w:rsidRPr="00AB0C92">
          <w:rPr>
            <w:rStyle w:val="Hyperlink"/>
            <w:rFonts w:ascii="Times New Roman" w:hAnsi="Times New Roman" w:cs="Times New Roman"/>
            <w:color w:val="auto"/>
          </w:rPr>
          <w:t>=</w:t>
        </w:r>
        <w:r w:rsidRPr="00AB0C92">
          <w:rPr>
            <w:rStyle w:val="Hyperlink"/>
            <w:rFonts w:ascii="Times New Roman" w:hAnsi="Times New Roman" w:cs="Times New Roman"/>
            <w:color w:val="auto"/>
            <w:lang w:val="fr-FR"/>
          </w:rPr>
          <w:t>lHogdLuepWg</w:t>
        </w:r>
      </w:hyperlink>
      <w:r w:rsidRPr="00AB0C92">
        <w:rPr>
          <w:rFonts w:ascii="Times New Roman" w:hAnsi="Times New Roman" w:cs="Times New Roman"/>
        </w:rPr>
        <w:t xml:space="preserve">. </w:t>
      </w:r>
      <w:r w:rsidRPr="00AB0C92">
        <w:rPr>
          <w:rFonts w:ascii="Times New Roman" w:hAnsi="Times New Roman" w:cs="Times New Roman"/>
          <w:lang w:val="sr-Latn-BA"/>
        </w:rPr>
        <w:t xml:space="preserve">Pristupljeno 10.10.2017. </w:t>
      </w:r>
      <w:r w:rsidRPr="00AB0C92">
        <w:rPr>
          <w:rFonts w:ascii="Times New Roman" w:hAnsi="Times New Roman" w:cs="Times New Roman"/>
          <w:lang w:val="fr-FR"/>
        </w:rPr>
        <w:t>godine</w:t>
      </w:r>
      <w:r w:rsidRPr="00AB0C92">
        <w:rPr>
          <w:rFonts w:ascii="Times New Roman" w:hAnsi="Times New Roman" w:cs="Times New Roman"/>
        </w:rPr>
        <w:t>.</w:t>
      </w:r>
    </w:p>
  </w:footnote>
  <w:footnote w:id="105">
    <w:p w:rsidR="00010675" w:rsidRPr="00425150" w:rsidRDefault="00010675" w:rsidP="00F76E78">
      <w:pPr>
        <w:pStyle w:val="FootnoteText"/>
        <w:rPr>
          <w:rFonts w:ascii="Times New Roman" w:hAnsi="Times New Roman" w:cs="Times New Roman"/>
          <w:lang w:val="sr-Latn-BA"/>
        </w:rPr>
      </w:pPr>
      <w:r w:rsidRPr="00425150">
        <w:rPr>
          <w:rStyle w:val="FootnoteReference"/>
          <w:rFonts w:ascii="Times New Roman" w:hAnsi="Times New Roman" w:cs="Times New Roman"/>
        </w:rPr>
        <w:footnoteRef/>
      </w:r>
      <w:r w:rsidRPr="00425150">
        <w:rPr>
          <w:rFonts w:ascii="Times New Roman" w:hAnsi="Times New Roman" w:cs="Times New Roman"/>
          <w:lang w:val="sr-Latn-BA"/>
        </w:rPr>
        <w:t xml:space="preserve"> Prema podacima Filmskog centra Srbije: </w:t>
      </w:r>
      <w:hyperlink r:id="rId44" w:history="1">
        <w:r w:rsidRPr="00425150">
          <w:rPr>
            <w:rStyle w:val="Hyperlink"/>
            <w:rFonts w:ascii="Times New Roman" w:hAnsi="Times New Roman" w:cs="Times New Roman"/>
            <w:color w:val="auto"/>
            <w:lang w:val="sr-Latn-BA"/>
          </w:rPr>
          <w:t>http://www.fcs.rs/filmovi/filmska-baza/?page=film&amp;id=978</w:t>
        </w:r>
      </w:hyperlink>
      <w:r w:rsidRPr="00425150">
        <w:rPr>
          <w:rFonts w:ascii="Times New Roman" w:hAnsi="Times New Roman" w:cs="Times New Roman"/>
          <w:lang w:val="sr-Latn-BA"/>
        </w:rPr>
        <w:t xml:space="preserve">. Pristupljeno 10.10.2016. </w:t>
      </w:r>
      <w:r w:rsidRPr="00425150">
        <w:rPr>
          <w:rFonts w:ascii="Times New Roman" w:hAnsi="Times New Roman" w:cs="Times New Roman"/>
          <w:lang w:val="fr-FR"/>
        </w:rPr>
        <w:t>godine</w:t>
      </w:r>
      <w:r w:rsidRPr="0079481A">
        <w:rPr>
          <w:rFonts w:ascii="Times New Roman" w:hAnsi="Times New Roman" w:cs="Times New Roman"/>
        </w:rPr>
        <w:t>.</w:t>
      </w:r>
    </w:p>
  </w:footnote>
  <w:footnote w:id="106">
    <w:p w:rsidR="00010675" w:rsidRPr="00EB7708" w:rsidRDefault="00010675">
      <w:pPr>
        <w:pStyle w:val="FootnoteText"/>
        <w:rPr>
          <w:lang w:val="sr-Latn-BA"/>
        </w:rPr>
      </w:pPr>
      <w:r w:rsidRPr="00425150">
        <w:rPr>
          <w:rStyle w:val="FootnoteReference"/>
          <w:rFonts w:ascii="Times New Roman" w:hAnsi="Times New Roman" w:cs="Times New Roman"/>
        </w:rPr>
        <w:footnoteRef/>
      </w:r>
      <w:r w:rsidRPr="00425150">
        <w:rPr>
          <w:rFonts w:ascii="Times New Roman" w:hAnsi="Times New Roman" w:cs="Times New Roman"/>
        </w:rPr>
        <w:t xml:space="preserve"> Iako je video klip pokretač radnje cele treće priče filma, teško je uočiti još neki značajniji uticaj novih medija, onlajn video klipova i klip kulture na ovaj film. Čak je i samo izostavljanje prikazivanja konkretnog klipa, suprotno prirodi klip kulture slično kao i izostavljanje samoubistva Kompozitora u filmu </w:t>
      </w:r>
      <w:r w:rsidRPr="00425150">
        <w:rPr>
          <w:rFonts w:ascii="Times New Roman" w:hAnsi="Times New Roman" w:cs="Times New Roman"/>
          <w:i/>
        </w:rPr>
        <w:t>Smrt čoveka na Balkanu</w:t>
      </w:r>
      <w:r w:rsidRPr="00425150">
        <w:rPr>
          <w:rFonts w:ascii="Times New Roman" w:hAnsi="Times New Roman" w:cs="Times New Roman"/>
        </w:rPr>
        <w:t>. Ovo donekle čudi s obzirom na temu i protagoniste filma, kao i uzrast autora.</w:t>
      </w:r>
    </w:p>
  </w:footnote>
  <w:footnote w:id="107">
    <w:p w:rsidR="00010675" w:rsidRPr="00F5202C" w:rsidRDefault="00010675" w:rsidP="00A3776D">
      <w:pPr>
        <w:pStyle w:val="FootnoteText"/>
        <w:rPr>
          <w:lang w:val="sr-Latn-BA"/>
        </w:rPr>
      </w:pPr>
      <w:r>
        <w:rPr>
          <w:rStyle w:val="FootnoteReference"/>
        </w:rPr>
        <w:footnoteRef/>
      </w:r>
      <w:r w:rsidRPr="00DF257F">
        <w:rPr>
          <w:lang w:val="fr-FR"/>
        </w:rPr>
        <w:t xml:space="preserve"> </w:t>
      </w:r>
      <w:r w:rsidRPr="00F5202C">
        <w:rPr>
          <w:rFonts w:ascii="Times New Roman" w:hAnsi="Times New Roman" w:cs="Times New Roman"/>
          <w:lang w:val="sr-Latn-BA"/>
        </w:rPr>
        <w:t xml:space="preserve">Prema podacima Filmskog </w:t>
      </w:r>
      <w:r w:rsidRPr="00AB0C92">
        <w:rPr>
          <w:rFonts w:ascii="Times New Roman" w:hAnsi="Times New Roman" w:cs="Times New Roman"/>
          <w:lang w:val="sr-Latn-BA"/>
        </w:rPr>
        <w:t xml:space="preserve">centra Srbije: </w:t>
      </w:r>
      <w:hyperlink r:id="rId45" w:history="1">
        <w:r w:rsidRPr="00AB0C92">
          <w:rPr>
            <w:rStyle w:val="Hyperlink"/>
            <w:rFonts w:ascii="Times New Roman" w:hAnsi="Times New Roman" w:cs="Times New Roman"/>
            <w:color w:val="auto"/>
            <w:lang w:val="sr-Latn-BA"/>
          </w:rPr>
          <w:t>http://www.fcs.rs/filmovi/filmska-baza/?page=film&amp;id=918</w:t>
        </w:r>
      </w:hyperlink>
      <w:r w:rsidRPr="00AB0C92">
        <w:rPr>
          <w:rFonts w:ascii="Times New Roman" w:hAnsi="Times New Roman" w:cs="Times New Roman"/>
          <w:lang w:val="sr-Latn-BA"/>
        </w:rPr>
        <w:t>. Pristupljeno 10.10.2017. godine.</w:t>
      </w:r>
    </w:p>
  </w:footnote>
  <w:footnote w:id="108">
    <w:p w:rsidR="00010675" w:rsidRPr="00425150" w:rsidRDefault="00010675" w:rsidP="001C5418">
      <w:pPr>
        <w:pStyle w:val="FootnoteText"/>
        <w:rPr>
          <w:lang w:val="sr-Latn-BA"/>
        </w:rPr>
      </w:pPr>
      <w:r w:rsidRPr="00425150">
        <w:rPr>
          <w:rStyle w:val="FootnoteReference"/>
          <w:rFonts w:ascii="Times New Roman" w:hAnsi="Times New Roman" w:cs="Times New Roman"/>
        </w:rPr>
        <w:footnoteRef/>
      </w:r>
      <w:r w:rsidRPr="00425150">
        <w:rPr>
          <w:rFonts w:ascii="Times New Roman" w:hAnsi="Times New Roman" w:cs="Times New Roman"/>
        </w:rPr>
        <w:t xml:space="preserve"> </w:t>
      </w:r>
      <w:r w:rsidRPr="00425150">
        <w:rPr>
          <w:rFonts w:ascii="Times New Roman" w:hAnsi="Times New Roman" w:cs="Times New Roman"/>
          <w:lang w:val="sr-Latn-BA"/>
        </w:rPr>
        <w:t xml:space="preserve">Iako će se naredne opservacije, sinteze i zaključci u većoj ili manjoj meri odnositi na pojedinačne filmove iz uzorka, kao ilustracije biće navođena samo najočigledniji primeri, u cilju efikasnosti i  izbegavanja redundantosti </w:t>
      </w:r>
      <w:r w:rsidRPr="00425150">
        <w:rPr>
          <w:lang w:val="sr-Latn-BA"/>
        </w:rPr>
        <w:t>.</w:t>
      </w:r>
    </w:p>
  </w:footnote>
  <w:footnote w:id="109">
    <w:p w:rsidR="00010675" w:rsidRPr="00D57F93" w:rsidRDefault="00010675">
      <w:pPr>
        <w:pStyle w:val="FootnoteText"/>
        <w:rPr>
          <w:rFonts w:ascii="Times New Roman" w:hAnsi="Times New Roman" w:cs="Times New Roman"/>
          <w:color w:val="00B050"/>
          <w:lang w:val="sr-Latn-BA"/>
        </w:rPr>
      </w:pPr>
      <w:r w:rsidRPr="00425150">
        <w:rPr>
          <w:rStyle w:val="FootnoteReference"/>
          <w:rFonts w:ascii="Times New Roman" w:hAnsi="Times New Roman" w:cs="Times New Roman"/>
        </w:rPr>
        <w:footnoteRef/>
      </w:r>
      <w:r w:rsidRPr="00425150">
        <w:rPr>
          <w:rFonts w:ascii="Times New Roman" w:hAnsi="Times New Roman" w:cs="Times New Roman"/>
        </w:rPr>
        <w:t xml:space="preserve"> Kao još jedan primer nekompatibilnosti prikazivačkog standarda sa svetom novih medija, mogu se navesti filmovi </w:t>
      </w:r>
      <w:r w:rsidRPr="00425150">
        <w:rPr>
          <w:rFonts w:ascii="Times New Roman" w:hAnsi="Times New Roman" w:cs="Times New Roman"/>
          <w:i/>
        </w:rPr>
        <w:t>Spomenik Majklu Džeksonu</w:t>
      </w:r>
      <w:r w:rsidRPr="00425150">
        <w:rPr>
          <w:rFonts w:ascii="Times New Roman" w:hAnsi="Times New Roman" w:cs="Times New Roman"/>
        </w:rPr>
        <w:t xml:space="preserve"> i u filmu </w:t>
      </w:r>
      <w:r w:rsidRPr="00425150">
        <w:rPr>
          <w:rFonts w:ascii="Times New Roman" w:hAnsi="Times New Roman" w:cs="Times New Roman"/>
          <w:i/>
        </w:rPr>
        <w:t>Artiljero</w:t>
      </w:r>
      <w:r w:rsidRPr="00425150">
        <w:rPr>
          <w:rFonts w:ascii="Times New Roman" w:hAnsi="Times New Roman" w:cs="Times New Roman"/>
        </w:rPr>
        <w:t xml:space="preserve"> gde elementi video klipa  embedovani u materijal tradicionlano oblikovanog igranog filma ne uspevaju da rezultuju željenim efektom.</w:t>
      </w:r>
      <w:r w:rsidRPr="00D57F93">
        <w:rPr>
          <w:rFonts w:ascii="Times New Roman" w:hAnsi="Times New Roman" w:cs="Times New Roman"/>
          <w:color w:val="00B050"/>
        </w:rPr>
        <w:t xml:space="preserve"> </w:t>
      </w:r>
    </w:p>
  </w:footnote>
  <w:footnote w:id="110">
    <w:p w:rsidR="00010675" w:rsidRPr="00425150" w:rsidRDefault="00010675">
      <w:pPr>
        <w:pStyle w:val="FootnoteText"/>
        <w:rPr>
          <w:rFonts w:ascii="Times New Roman" w:hAnsi="Times New Roman" w:cs="Times New Roman"/>
          <w:lang w:val="sr-Latn-BA"/>
        </w:rPr>
      </w:pPr>
      <w:r w:rsidRPr="00425150">
        <w:rPr>
          <w:rStyle w:val="FootnoteReference"/>
          <w:rFonts w:ascii="Times New Roman" w:hAnsi="Times New Roman" w:cs="Times New Roman"/>
        </w:rPr>
        <w:footnoteRef/>
      </w:r>
      <w:r w:rsidRPr="00425150">
        <w:rPr>
          <w:rFonts w:ascii="Times New Roman" w:hAnsi="Times New Roman" w:cs="Times New Roman"/>
        </w:rPr>
        <w:t xml:space="preserve"> Treba uočiti da se u filmu Artiljero granica između video klipa i filmske realnosti briše na suprotan način nego u filmu Tilva Roš i Klip (o čemu će biti reči kasnije). Konstantno smeštanje slike u okvir ekrana i nedostatak „teksture“ metamedijske slike, kao i prethodno opisana generacijska razlika u konzumiranju onlajn video klipova, može se čitati kao referenca na teorije medija ali i kao autorski komentar o uticaju novih medija na stanje u društvu.Iako se i u ovom filmu mogu pronaći i elementi snimanja onlajn videa u funkciji individuacije likova, sklonost ka mešanju originalnog i već postojećeg materijala, čak i ilustrativno embedovanje video klipova u film, treba primetiti da je nova medijska praksa korišćena u kombinaciji sa „starim“ filmskim jezikom i često deluje kao strano telo. Zbog toga, čini se da na kraju nije postignut planiran efekat kontrapunkta kraja fabule i sižea.</w:t>
      </w:r>
    </w:p>
  </w:footnote>
  <w:footnote w:id="111">
    <w:p w:rsidR="00010675" w:rsidRPr="00425150" w:rsidRDefault="00010675">
      <w:pPr>
        <w:pStyle w:val="FootnoteText"/>
        <w:rPr>
          <w:rFonts w:ascii="Times New Roman" w:hAnsi="Times New Roman" w:cs="Times New Roman"/>
          <w:lang w:val="sr-Latn-BA"/>
        </w:rPr>
      </w:pPr>
      <w:r w:rsidRPr="00425150">
        <w:rPr>
          <w:rStyle w:val="FootnoteReference"/>
          <w:rFonts w:ascii="Times New Roman" w:hAnsi="Times New Roman" w:cs="Times New Roman"/>
        </w:rPr>
        <w:footnoteRef/>
      </w:r>
      <w:r w:rsidRPr="00425150">
        <w:rPr>
          <w:rFonts w:ascii="Times New Roman" w:hAnsi="Times New Roman" w:cs="Times New Roman"/>
        </w:rPr>
        <w:t xml:space="preserve"> Naime video klip može biti otvoreno pedagoški bez skrivanja svoje informativne i didaktičke prirode, ili posredno, ali učenje koje izaziva u gledaocu mora biti plod njegove prerade materijala a ne direktne intencije autora video klipa. Ova vrsta didaktike i pedagoške poruke video klipa zasniva se na problemskom učenju i učenju uviđanjem, dok kod filma Pored mene metoda podučavanja je dominantno receptivna. Iako to možda nije bila intencija, filmski tekst se čita kao pokušaj prevare gledaoca, i proturanja didaktičke poruke kroz zabavan sadržaj. Receptivno učenje, i jednosmeran odnos  učenik učitelj u kome je učenik pasivan objekat jedan je od razloga zašto se mlade generacije okreću novim medijima čak i za vreme školskih časova. Jedna od najvećih vrednosti filma je baš tome što može poslužiti kao živa ilustraciji ovog problema kao i pogrešnog načina njegovog rešavanja koji se propagira kroz reforme školskog sistema. Sa druge strane autori pred gledaoca ne postavljaju problem i ne ostavljaju mu prostor za izvođenje zaključaka, čime se kognitivna aktivnost koju praćenje filma zahteva smanjuje a samim tim i dejstvo njegove poruke i pouke.</w:t>
      </w:r>
    </w:p>
  </w:footnote>
  <w:footnote w:id="112">
    <w:p w:rsidR="00010675" w:rsidRPr="00C85143" w:rsidRDefault="00010675" w:rsidP="001C5418">
      <w:pPr>
        <w:pStyle w:val="FootnoteText"/>
      </w:pPr>
      <w:r>
        <w:rPr>
          <w:rStyle w:val="FootnoteReference"/>
        </w:rPr>
        <w:footnoteRef/>
      </w:r>
      <w:r>
        <w:t xml:space="preserve"> </w:t>
      </w:r>
      <w:r w:rsidRPr="00DC1E60">
        <w:rPr>
          <w:rFonts w:ascii="Times New Roman" w:hAnsi="Times New Roman" w:cs="Times New Roman"/>
        </w:rPr>
        <w:t>N</w:t>
      </w:r>
      <w:r w:rsidRPr="00C85143">
        <w:rPr>
          <w:rFonts w:ascii="Times New Roman" w:hAnsi="Times New Roman" w:cs="Times New Roman"/>
        </w:rPr>
        <w:t xml:space="preserve">a primer: </w:t>
      </w:r>
      <w:r w:rsidRPr="00103DBA">
        <w:rPr>
          <w:rFonts w:ascii="Times New Roman" w:hAnsi="Times New Roman" w:cs="Times New Roman"/>
          <w:i/>
        </w:rPr>
        <w:t xml:space="preserve">Crap </w:t>
      </w:r>
      <w:r w:rsidRPr="00AB0C92">
        <w:rPr>
          <w:rFonts w:ascii="Times New Roman" w:hAnsi="Times New Roman" w:cs="Times New Roman"/>
          <w:i/>
        </w:rPr>
        <w:t>pain is empty</w:t>
      </w:r>
      <w:r w:rsidRPr="00AB0C92">
        <w:rPr>
          <w:rFonts w:ascii="Times New Roman" w:hAnsi="Times New Roman" w:cs="Times New Roman"/>
        </w:rPr>
        <w:t xml:space="preserve"> (2006): </w:t>
      </w:r>
      <w:hyperlink r:id="rId46" w:history="1">
        <w:r w:rsidRPr="00AB0C92">
          <w:rPr>
            <w:rStyle w:val="Hyperlink"/>
            <w:rFonts w:ascii="Times New Roman" w:hAnsi="Times New Roman" w:cs="Times New Roman"/>
            <w:color w:val="auto"/>
          </w:rPr>
          <w:t>http://megasrbija.com/domaci-filmovi/jackass-srbija-(crap-pain-is-empty)-(2006)/</w:t>
        </w:r>
      </w:hyperlink>
      <w:r w:rsidRPr="00AB0C92">
        <w:rPr>
          <w:rStyle w:val="Hyperlink"/>
          <w:rFonts w:ascii="Times New Roman" w:hAnsi="Times New Roman" w:cs="Times New Roman"/>
          <w:color w:val="auto"/>
        </w:rPr>
        <w:t>,</w:t>
      </w:r>
      <w:r w:rsidRPr="00AB0C92">
        <w:rPr>
          <w:rFonts w:ascii="Times New Roman" w:hAnsi="Times New Roman" w:cs="Times New Roman"/>
        </w:rPr>
        <w:t xml:space="preserve">  Pristupljeno10.10.20167.  </w:t>
      </w:r>
      <w:r w:rsidRPr="00AB0C92">
        <w:rPr>
          <w:rFonts w:ascii="Times New Roman" w:hAnsi="Times New Roman" w:cs="Times New Roman"/>
          <w:lang w:val="en-US"/>
        </w:rPr>
        <w:t xml:space="preserve">godine. </w:t>
      </w:r>
      <w:r w:rsidRPr="00AB0C92">
        <w:rPr>
          <w:rFonts w:ascii="Times New Roman" w:hAnsi="Times New Roman" w:cs="Times New Roman"/>
          <w:i/>
        </w:rPr>
        <w:t>Kolos - Korak po korak</w:t>
      </w:r>
      <w:r w:rsidRPr="00AB0C92">
        <w:rPr>
          <w:rFonts w:ascii="Times New Roman" w:hAnsi="Times New Roman" w:cs="Times New Roman"/>
        </w:rPr>
        <w:t xml:space="preserve">  (2010):  </w:t>
      </w:r>
      <w:hyperlink r:id="rId47" w:history="1">
        <w:r w:rsidRPr="00AB0C92">
          <w:rPr>
            <w:rStyle w:val="Hyperlink"/>
            <w:rFonts w:ascii="Times New Roman" w:hAnsi="Times New Roman" w:cs="Times New Roman"/>
            <w:color w:val="auto"/>
          </w:rPr>
          <w:t>https://vimeo.com/29769956</w:t>
        </w:r>
      </w:hyperlink>
      <w:r w:rsidRPr="00AB0C92">
        <w:rPr>
          <w:rFonts w:ascii="Times New Roman" w:hAnsi="Times New Roman" w:cs="Times New Roman"/>
        </w:rPr>
        <w:t xml:space="preserve">. Pristupljeno10.10.2017. </w:t>
      </w:r>
      <w:r w:rsidRPr="00AB0C92">
        <w:rPr>
          <w:rFonts w:ascii="Times New Roman" w:hAnsi="Times New Roman" w:cs="Times New Roman"/>
          <w:lang w:val="en-US"/>
        </w:rPr>
        <w:t>godine.</w:t>
      </w:r>
      <w:r w:rsidRPr="00AB0C92">
        <w:rPr>
          <w:rFonts w:ascii="Times New Roman" w:hAnsi="Times New Roman" w:cs="Times New Roman"/>
        </w:rPr>
        <w:t xml:space="preserve"> </w:t>
      </w:r>
      <w:r w:rsidRPr="00AB0C92">
        <w:rPr>
          <w:rFonts w:ascii="Times New Roman" w:hAnsi="Times New Roman" w:cs="Times New Roman"/>
          <w:i/>
        </w:rPr>
        <w:t>Kolos - Korak po korak premijera</w:t>
      </w:r>
      <w:r w:rsidRPr="00AB0C92">
        <w:rPr>
          <w:rFonts w:ascii="Times New Roman" w:hAnsi="Times New Roman" w:cs="Times New Roman"/>
        </w:rPr>
        <w:t xml:space="preserve"> (2010):  </w:t>
      </w:r>
      <w:hyperlink r:id="rId48" w:history="1">
        <w:r w:rsidRPr="00AB0C92">
          <w:rPr>
            <w:rStyle w:val="Hyperlink"/>
            <w:rFonts w:ascii="Times New Roman" w:hAnsi="Times New Roman" w:cs="Times New Roman"/>
            <w:color w:val="auto"/>
          </w:rPr>
          <w:t>https://www.youtube.com/watch?v=1NNuDK8n2GI</w:t>
        </w:r>
      </w:hyperlink>
      <w:r w:rsidRPr="00AB0C92">
        <w:rPr>
          <w:rFonts w:ascii="Times New Roman" w:hAnsi="Times New Roman" w:cs="Times New Roman"/>
        </w:rPr>
        <w:t xml:space="preserve">. Pristupljeno10.10.2017. </w:t>
      </w:r>
      <w:r w:rsidRPr="00AB0C92">
        <w:rPr>
          <w:rFonts w:ascii="Times New Roman" w:hAnsi="Times New Roman" w:cs="Times New Roman"/>
          <w:lang w:val="fr-FR"/>
        </w:rPr>
        <w:t>godine</w:t>
      </w:r>
      <w:r w:rsidRPr="00AB0C92">
        <w:rPr>
          <w:rFonts w:ascii="Times New Roman" w:hAnsi="Times New Roman" w:cs="Times New Roman"/>
        </w:rPr>
        <w:t xml:space="preserve">. </w:t>
      </w:r>
      <w:r w:rsidRPr="00AB0C92">
        <w:rPr>
          <w:rFonts w:ascii="Times New Roman" w:hAnsi="Times New Roman" w:cs="Times New Roman"/>
          <w:i/>
        </w:rPr>
        <w:t>Zašto volim da vozim skejt</w:t>
      </w:r>
      <w:r w:rsidRPr="00AB0C92">
        <w:rPr>
          <w:rFonts w:ascii="Times New Roman" w:hAnsi="Times New Roman" w:cs="Times New Roman"/>
        </w:rPr>
        <w:t xml:space="preserve"> (2015): </w:t>
      </w:r>
      <w:hyperlink r:id="rId49" w:history="1">
        <w:r w:rsidRPr="00AB0C92">
          <w:rPr>
            <w:rStyle w:val="Hyperlink"/>
            <w:rFonts w:ascii="Times New Roman" w:hAnsi="Times New Roman" w:cs="Times New Roman"/>
            <w:color w:val="auto"/>
          </w:rPr>
          <w:t xml:space="preserve"> https://www.youtube.com/watch?v=pg5IEYiBlmM</w:t>
        </w:r>
      </w:hyperlink>
      <w:r w:rsidRPr="00AB0C92">
        <w:t xml:space="preserve"> . </w:t>
      </w:r>
      <w:r w:rsidRPr="00AB0C92">
        <w:rPr>
          <w:rFonts w:ascii="Times New Roman" w:hAnsi="Times New Roman" w:cs="Times New Roman"/>
        </w:rPr>
        <w:t xml:space="preserve">Pristupljeno10.10.2017. </w:t>
      </w:r>
      <w:r w:rsidRPr="00AB0C92">
        <w:rPr>
          <w:rFonts w:ascii="Times New Roman" w:hAnsi="Times New Roman" w:cs="Times New Roman"/>
          <w:lang w:val="fr-FR"/>
        </w:rPr>
        <w:t>godine</w:t>
      </w:r>
      <w:r w:rsidRPr="00AB0C92">
        <w:rPr>
          <w:rFonts w:ascii="Times New Roman" w:hAnsi="Times New Roman" w:cs="Times New Roman"/>
        </w:rPr>
        <w:t>.</w:t>
      </w:r>
    </w:p>
  </w:footnote>
  <w:footnote w:id="113">
    <w:p w:rsidR="00010675" w:rsidRPr="00F96AB1" w:rsidRDefault="00010675">
      <w:pPr>
        <w:pStyle w:val="FootnoteText"/>
        <w:rPr>
          <w:rFonts w:ascii="Times New Roman" w:hAnsi="Times New Roman" w:cs="Times New Roman"/>
          <w:color w:val="00B050"/>
          <w:lang w:val="sr-Latn-BA"/>
        </w:rPr>
      </w:pPr>
      <w:r w:rsidRPr="00425150">
        <w:rPr>
          <w:rStyle w:val="FootnoteReference"/>
          <w:rFonts w:ascii="Times New Roman" w:hAnsi="Times New Roman" w:cs="Times New Roman"/>
        </w:rPr>
        <w:footnoteRef/>
      </w:r>
      <w:r w:rsidRPr="00425150">
        <w:rPr>
          <w:rFonts w:ascii="Times New Roman" w:hAnsi="Times New Roman" w:cs="Times New Roman"/>
        </w:rPr>
        <w:t xml:space="preserve"> Pomeranje granica pristojnosti je previše slaba odrednica da bi se njome opisao Srpski film (debitantski igrani film reditelja Srđana Spasojevića (rođenog 1976. godine u Beogradu) iz 2010. godine (Prema podacima Filmskog centra Srbije: http://www.fcs.rs/filmovi/filmska-baza/?page=film&amp;id=167. Pristupljeno 10.10.2017. godine)  Imajući u vidu društveni i sa njim povezan kinematografski trenutak pojave filma, precizniji opis bi bio ukidanje granica, gaženje normi i rušenje tabua, mnogo  radikalnije nego u jednom filmu pre i posle. Iako svet novih medija i klip kulture, zbog svoje heterogenosti i obima produkcije poznaje i mnogo radikalnije pristupe i prizore, Srpski film mogao bi se i u njemu nazvati radikalnim ili čak preteranim. Neretko označavan kao revolucionaran uz predviđanje njegovog uticaja i početka jedne nove epohe srpskog filma u vreme kada se pojavio, danas više deluje kao kraj jedne epohe odnosno kao najradikalniji izraz filmskog opredeljenja koje je karakterisalo jedan broj autora i filmova u prvoj</w:t>
      </w:r>
      <w:r w:rsidRPr="00F96AB1">
        <w:rPr>
          <w:rFonts w:ascii="Times New Roman" w:hAnsi="Times New Roman" w:cs="Times New Roman"/>
          <w:color w:val="00B050"/>
        </w:rPr>
        <w:t xml:space="preserve"> </w:t>
      </w:r>
      <w:r w:rsidRPr="00425150">
        <w:rPr>
          <w:rFonts w:ascii="Times New Roman" w:hAnsi="Times New Roman" w:cs="Times New Roman"/>
        </w:rPr>
        <w:t>deceniji dvadeset i prvog veka. Čini se da Srpski film u godinama koje su usledile, do danas, nije imao valjanog idejnog i estetskog naslednika i sledbenika. Ipak, pošto se direktno ne dotiče teme ovog rada, ova teza će ostati bez dublje elaboracije, kao tema za neko buduće istraživanje.</w:t>
      </w:r>
      <w:r w:rsidRPr="00F96AB1">
        <w:rPr>
          <w:rFonts w:ascii="Times New Roman" w:hAnsi="Times New Roman" w:cs="Times New Roman"/>
          <w:color w:val="00B050"/>
        </w:rPr>
        <w:t xml:space="preserve">  </w:t>
      </w:r>
    </w:p>
  </w:footnote>
  <w:footnote w:id="114">
    <w:p w:rsidR="00010675" w:rsidRPr="00411E67" w:rsidRDefault="00010675" w:rsidP="00411E67">
      <w:pPr>
        <w:pStyle w:val="FootnoteText"/>
      </w:pPr>
      <w:r w:rsidRPr="00411E67">
        <w:rPr>
          <w:rStyle w:val="FootnoteReference"/>
          <w:rFonts w:ascii="Times New Roman" w:hAnsi="Times New Roman" w:cs="Times New Roman"/>
        </w:rPr>
        <w:footnoteRef/>
      </w:r>
      <w:r w:rsidRPr="00411E67">
        <w:rPr>
          <w:rFonts w:ascii="Times New Roman" w:hAnsi="Times New Roman" w:cs="Times New Roman"/>
        </w:rPr>
        <w:t xml:space="preserve"> Videti: Republički zavod</w:t>
      </w:r>
      <w:r>
        <w:rPr>
          <w:rFonts w:ascii="Times New Roman" w:hAnsi="Times New Roman" w:cs="Times New Roman"/>
        </w:rPr>
        <w:t xml:space="preserve"> </w:t>
      </w:r>
      <w:r w:rsidRPr="00411E67">
        <w:rPr>
          <w:rFonts w:ascii="Times New Roman" w:hAnsi="Times New Roman" w:cs="Times New Roman"/>
        </w:rPr>
        <w:t xml:space="preserve">za socijalnu zaštitu (2012) </w:t>
      </w:r>
      <w:r w:rsidRPr="00411E67">
        <w:rPr>
          <w:rFonts w:ascii="Times New Roman" w:hAnsi="Times New Roman" w:cs="Times New Roman"/>
          <w:i/>
        </w:rPr>
        <w:t>Sintetizovani izveštaj o radu centara za socijalni rad u Srbiji za 2012. godinu</w:t>
      </w:r>
      <w:r>
        <w:rPr>
          <w:rFonts w:ascii="Times New Roman" w:hAnsi="Times New Roman" w:cs="Times New Roman"/>
          <w:i/>
        </w:rPr>
        <w:t>.</w:t>
      </w:r>
      <w:r w:rsidRPr="00411E67">
        <w:rPr>
          <w:rFonts w:ascii="Times New Roman" w:hAnsi="Times New Roman" w:cs="Times New Roman"/>
        </w:rPr>
        <w:t xml:space="preserve"> Beograd: Republički zavod za socijalnu zaštitu, str. 67-83</w:t>
      </w:r>
      <w:r>
        <w:t>.</w:t>
      </w:r>
    </w:p>
  </w:footnote>
  <w:footnote w:id="115">
    <w:p w:rsidR="00010675" w:rsidRPr="0007496B" w:rsidRDefault="00010675">
      <w:pPr>
        <w:pStyle w:val="FootnoteText"/>
        <w:rPr>
          <w:rFonts w:ascii="Times New Roman" w:hAnsi="Times New Roman" w:cs="Times New Roman"/>
          <w:lang w:val="sr-Latn-BA"/>
        </w:rPr>
      </w:pPr>
      <w:r w:rsidRPr="0007496B">
        <w:rPr>
          <w:rStyle w:val="FootnoteReference"/>
          <w:rFonts w:ascii="Times New Roman" w:hAnsi="Times New Roman" w:cs="Times New Roman"/>
        </w:rPr>
        <w:footnoteRef/>
      </w:r>
      <w:r w:rsidRPr="0007496B">
        <w:rPr>
          <w:rFonts w:ascii="Times New Roman" w:hAnsi="Times New Roman" w:cs="Times New Roman"/>
        </w:rPr>
        <w:t xml:space="preserve"> Pravi se razlika između vremena dešavanja filskog narativa i vremena pripovedanja.</w:t>
      </w:r>
    </w:p>
  </w:footnote>
  <w:footnote w:id="116">
    <w:p w:rsidR="00010675" w:rsidRPr="00AA5A57" w:rsidRDefault="00010675">
      <w:pPr>
        <w:pStyle w:val="FootnoteText"/>
        <w:rPr>
          <w:rFonts w:ascii="Times New Roman" w:hAnsi="Times New Roman" w:cs="Times New Roman"/>
          <w:color w:val="FF0000"/>
          <w:lang w:val="sr-Latn-BA"/>
        </w:rPr>
      </w:pPr>
      <w:r w:rsidRPr="0007496B">
        <w:rPr>
          <w:rStyle w:val="FootnoteReference"/>
          <w:rFonts w:ascii="Times New Roman" w:hAnsi="Times New Roman" w:cs="Times New Roman"/>
        </w:rPr>
        <w:footnoteRef/>
      </w:r>
      <w:r w:rsidRPr="0007496B">
        <w:rPr>
          <w:rFonts w:ascii="Times New Roman" w:hAnsi="Times New Roman" w:cs="Times New Roman"/>
        </w:rPr>
        <w:t xml:space="preserve"> </w:t>
      </w:r>
      <w:r w:rsidRPr="0007496B">
        <w:rPr>
          <w:rFonts w:ascii="Times New Roman" w:hAnsi="Times New Roman" w:cs="Times New Roman"/>
          <w:lang w:val="sr-Latn-BA"/>
        </w:rPr>
        <w:t>Flešbek (flashbak) kao postupak vraćanja naracije u prošlost u odnosu na vreme pripovedanja</w:t>
      </w:r>
      <w:r w:rsidRPr="00AA5A57">
        <w:rPr>
          <w:rFonts w:ascii="Times New Roman" w:hAnsi="Times New Roman" w:cs="Times New Roman"/>
          <w:color w:val="FF0000"/>
          <w:lang w:val="sr-Latn-BA"/>
        </w:rPr>
        <w:t xml:space="preserve">. </w:t>
      </w:r>
    </w:p>
  </w:footnote>
  <w:footnote w:id="117">
    <w:p w:rsidR="00010675" w:rsidRPr="0007496B" w:rsidRDefault="00010675">
      <w:pPr>
        <w:pStyle w:val="FootnoteText"/>
        <w:rPr>
          <w:rFonts w:ascii="Times New Roman" w:hAnsi="Times New Roman" w:cs="Times New Roman"/>
          <w:lang w:val="sr-Latn-BA"/>
        </w:rPr>
      </w:pPr>
      <w:r w:rsidRPr="0007496B">
        <w:rPr>
          <w:rStyle w:val="FootnoteReference"/>
          <w:rFonts w:ascii="Times New Roman" w:hAnsi="Times New Roman" w:cs="Times New Roman"/>
        </w:rPr>
        <w:footnoteRef/>
      </w:r>
      <w:r w:rsidRPr="0007496B">
        <w:rPr>
          <w:rFonts w:ascii="Times New Roman" w:hAnsi="Times New Roman" w:cs="Times New Roman"/>
        </w:rPr>
        <w:t xml:space="preserve"> Od filmova iz obrađenog perioda zanimljiv je i odnos prema realnom vremenu i prostoru u filmu </w:t>
      </w:r>
      <w:r w:rsidRPr="0007496B">
        <w:rPr>
          <w:rFonts w:ascii="Times New Roman" w:hAnsi="Times New Roman" w:cs="Times New Roman"/>
          <w:i/>
        </w:rPr>
        <w:t>Otvorena</w:t>
      </w:r>
      <w:r w:rsidRPr="0007496B">
        <w:rPr>
          <w:rFonts w:ascii="Times New Roman" w:hAnsi="Times New Roman" w:cs="Times New Roman"/>
        </w:rPr>
        <w:t>. U pitanju je film epohe, ali je zaključak o vremenu u kojem se radnja odvija veoma teško doneti, čak i nedvosmislena spoznaja da se ne radi o sadašnjosti mora da sačeka da protekne dobar deo filma jer se ovaj zaključak može jedino izvući iz odsustva upotrebe novih medija i digitalnih tehnologija. U filmu akteri razgovaraju „fiksnim“ telefonom, slušaju tranzistor i vokmen, fotografišu se analognim fotoaparatom, odeća im je vintidž (vintage), ali to sve zajedno još uvek nije dovoljno da bi se moglo sa sigurnošću tvrditi da se radi o epohi (a ne o hipsterima), tek odsustvo mobilnih telefona, kompjutera, tableta i slično navodi na ovaj zaključak. Ovim se na posredan način govori o uticaju novih medija i tehnologija na preoblikovanju svakodnevnice. Ipak, skoro je nemoguće odrediti o kojoj se tačno epohi radi, jer u filmu ne postoje nikakve vremenske odrednice. Jedini izvestan znak vremena predstavlja radio prenos fudbalske utakmice Crvena zvezda – Partizan, odigrane u martu 1996, sa samog početka filma. Bez preduzimanja istraživanja čak i pasioniranim poznavaocima Jugoslovenskog fudbala teško je da na osnovu prezentovanog isečka odrede o kojoj se utakmici radi, dok ostalima ovaj znak ne znači mnogo. Dodatnu zabunu u određenje vremena u kome se priča odigrava unosi distopijska vizija prošlosti, gde se preko školskog razglasa učenicima saopštava da su obavezni da se jednom mesečno jave školskom psihologu sa jedne strane, i odsustvo socijalnog, društveno i političkog momenta vezanog za Srbiju devedesetih godina prošlog veka. I upotreba analognih tehnologija (na primer fotoaparat) od strane aktera više liči na današnje korišćenje digitalnih tehnologija zbog izostanka svesti o nekadašnjoj vrednosti njihovih produkata, koja je omasovljenjem kroz digitalizaciju devalvirala. Ideološka poruka slobodnog interpretiranje epohe i ignorisanja važnih društvenih dešavanja u filmovima mlađih autora pitanje je na koje se ne može dati jednoznačan odgovor.</w:t>
      </w:r>
    </w:p>
  </w:footnote>
  <w:footnote w:id="118">
    <w:p w:rsidR="00010675" w:rsidRPr="00AB0C92" w:rsidRDefault="00010675" w:rsidP="008B691B">
      <w:pPr>
        <w:pStyle w:val="FootnoteText"/>
        <w:rPr>
          <w:rFonts w:ascii="Times New Roman" w:hAnsi="Times New Roman" w:cs="Times New Roman"/>
        </w:rPr>
      </w:pPr>
      <w:r w:rsidRPr="00AB0C92">
        <w:rPr>
          <w:rStyle w:val="FootnoteReference"/>
          <w:rFonts w:ascii="Times New Roman" w:hAnsi="Times New Roman" w:cs="Times New Roman"/>
        </w:rPr>
        <w:footnoteRef/>
      </w:r>
      <w:r w:rsidRPr="00AB0C92">
        <w:rPr>
          <w:rFonts w:ascii="Times New Roman" w:hAnsi="Times New Roman" w:cs="Times New Roman"/>
        </w:rPr>
        <w:t xml:space="preserve"> Podela prema nivou naracije „u prvom, primarnom nivou je „ekstradijegetički“,</w:t>
      </w:r>
    </w:p>
    <w:p w:rsidR="00010675" w:rsidRPr="00AB0C92" w:rsidRDefault="00010675" w:rsidP="008B691B">
      <w:pPr>
        <w:pStyle w:val="FootnoteText"/>
        <w:rPr>
          <w:rFonts w:ascii="Times New Roman" w:hAnsi="Times New Roman" w:cs="Times New Roman"/>
        </w:rPr>
      </w:pPr>
      <w:r w:rsidRPr="00AB0C92">
        <w:rPr>
          <w:rFonts w:ascii="Times New Roman" w:hAnsi="Times New Roman" w:cs="Times New Roman"/>
        </w:rPr>
        <w:t>u drugom (unutar prvog) je „intradijegetički““ (Perić Momčilović 2016:37).</w:t>
      </w:r>
    </w:p>
  </w:footnote>
  <w:footnote w:id="119">
    <w:p w:rsidR="00010675" w:rsidRPr="00AB0C92" w:rsidRDefault="00010675" w:rsidP="008B691B">
      <w:pPr>
        <w:pStyle w:val="FootnoteText"/>
        <w:rPr>
          <w:rFonts w:ascii="Times New Roman" w:hAnsi="Times New Roman" w:cs="Times New Roman"/>
        </w:rPr>
      </w:pPr>
      <w:r w:rsidRPr="00AB0C92">
        <w:rPr>
          <w:rStyle w:val="FootnoteReference"/>
          <w:rFonts w:ascii="Times New Roman" w:hAnsi="Times New Roman" w:cs="Times New Roman"/>
        </w:rPr>
        <w:footnoteRef/>
      </w:r>
      <w:r w:rsidRPr="00AB0C92">
        <w:rPr>
          <w:rFonts w:ascii="Times New Roman" w:hAnsi="Times New Roman" w:cs="Times New Roman"/>
        </w:rPr>
        <w:t xml:space="preserve"> Podela prema  „odnosu prema priči - ako se narator nalazi u priči koju pripoveda,</w:t>
      </w:r>
    </w:p>
    <w:p w:rsidR="00010675" w:rsidRPr="008B691B" w:rsidRDefault="00010675" w:rsidP="008B691B">
      <w:pPr>
        <w:pStyle w:val="FootnoteText"/>
      </w:pPr>
      <w:r w:rsidRPr="00AB0C92">
        <w:rPr>
          <w:rFonts w:ascii="Times New Roman" w:hAnsi="Times New Roman" w:cs="Times New Roman"/>
        </w:rPr>
        <w:t>on je „homodijegetički“ a ukoliko se nalazi van priče koju pripoveda, onda je on „heterodijegetički““ (Genette 1980 prema Perić Momčilović 2016:38)</w:t>
      </w:r>
      <w:r w:rsidRPr="008B691B">
        <w:rPr>
          <w:color w:val="FF0000"/>
        </w:rPr>
        <w:t xml:space="preserve"> </w:t>
      </w:r>
    </w:p>
  </w:footnote>
  <w:footnote w:id="120">
    <w:p w:rsidR="00010675" w:rsidRPr="00AB0C92" w:rsidRDefault="00010675">
      <w:pPr>
        <w:pStyle w:val="FootnoteText"/>
        <w:rPr>
          <w:rFonts w:ascii="Times New Roman" w:hAnsi="Times New Roman" w:cs="Times New Roman"/>
          <w:lang w:val="sr-Latn-BA"/>
        </w:rPr>
      </w:pPr>
      <w:r w:rsidRPr="00AB0C92">
        <w:rPr>
          <w:rStyle w:val="FootnoteReference"/>
          <w:rFonts w:ascii="Times New Roman" w:hAnsi="Times New Roman" w:cs="Times New Roman"/>
        </w:rPr>
        <w:footnoteRef/>
      </w:r>
      <w:r w:rsidRPr="00AB0C92">
        <w:rPr>
          <w:rFonts w:ascii="Times New Roman" w:hAnsi="Times New Roman" w:cs="Times New Roman"/>
        </w:rPr>
        <w:t xml:space="preserve"> </w:t>
      </w:r>
      <w:r w:rsidRPr="00AB0C92">
        <w:rPr>
          <w:rFonts w:ascii="Times New Roman" w:hAnsi="Times New Roman" w:cs="Times New Roman"/>
          <w:lang w:val="sr-Latn-BA"/>
        </w:rPr>
        <w:t>Pravi se razilka između pojmova tranzicije kao promene i društva u tranziciji kao prelaska sa socijalističkog na kapitalistički privredni model.</w:t>
      </w:r>
    </w:p>
  </w:footnote>
  <w:footnote w:id="121">
    <w:p w:rsidR="00010675" w:rsidRPr="00C23FF6" w:rsidRDefault="00010675">
      <w:pPr>
        <w:pStyle w:val="FootnoteText"/>
        <w:rPr>
          <w:rFonts w:ascii="Times New Roman" w:hAnsi="Times New Roman" w:cs="Times New Roman"/>
          <w:lang w:val="sr-Latn-BA"/>
        </w:rPr>
      </w:pPr>
      <w:r w:rsidRPr="00C23FF6">
        <w:rPr>
          <w:rStyle w:val="FootnoteReference"/>
          <w:rFonts w:ascii="Times New Roman" w:hAnsi="Times New Roman" w:cs="Times New Roman"/>
        </w:rPr>
        <w:footnoteRef/>
      </w:r>
      <w:r w:rsidRPr="00C23FF6">
        <w:rPr>
          <w:rFonts w:ascii="Times New Roman" w:hAnsi="Times New Roman" w:cs="Times New Roman"/>
        </w:rPr>
        <w:t xml:space="preserve"> </w:t>
      </w:r>
      <w:r w:rsidRPr="00C23FF6">
        <w:rPr>
          <w:rFonts w:ascii="Times New Roman" w:hAnsi="Times New Roman" w:cs="Times New Roman"/>
          <w:lang w:val="sr-Latn-BA"/>
        </w:rPr>
        <w:t>„Dakle, kod unutrašnje fokalizacije lik, učesnik u priči,  vidi/gleda a kod spoljašnje je viđen/gledan,  stoga Balova zapravo objedinjuje Ženetovu nultu i spoljašnju u samo jedan (potrebni) oblik a to je spoljašnja fokalizacija“ (Perić Momčilović 2016:39).</w:t>
      </w:r>
    </w:p>
  </w:footnote>
  <w:footnote w:id="122">
    <w:p w:rsidR="00010675" w:rsidRPr="000B394B" w:rsidRDefault="00010675">
      <w:pPr>
        <w:pStyle w:val="FootnoteText"/>
        <w:rPr>
          <w:rFonts w:ascii="Times New Roman" w:hAnsi="Times New Roman" w:cs="Times New Roman"/>
          <w:color w:val="00B050"/>
          <w:lang w:val="sr-Latn-BA"/>
        </w:rPr>
      </w:pPr>
      <w:r w:rsidRPr="00C23FF6">
        <w:rPr>
          <w:rStyle w:val="FootnoteReference"/>
          <w:rFonts w:ascii="Times New Roman" w:hAnsi="Times New Roman" w:cs="Times New Roman"/>
        </w:rPr>
        <w:footnoteRef/>
      </w:r>
      <w:r w:rsidRPr="00C23FF6">
        <w:rPr>
          <w:rFonts w:ascii="Times New Roman" w:hAnsi="Times New Roman" w:cs="Times New Roman"/>
        </w:rPr>
        <w:t xml:space="preserve"> Sličan postupak postoji i u filmu </w:t>
      </w:r>
      <w:r w:rsidRPr="00C23FF6">
        <w:rPr>
          <w:rFonts w:ascii="Times New Roman" w:hAnsi="Times New Roman" w:cs="Times New Roman"/>
          <w:i/>
        </w:rPr>
        <w:t>Otvorena</w:t>
      </w:r>
      <w:r w:rsidRPr="00C23FF6">
        <w:rPr>
          <w:rFonts w:ascii="Times New Roman" w:hAnsi="Times New Roman" w:cs="Times New Roman"/>
        </w:rPr>
        <w:t xml:space="preserve">  nakon prve trećine filma. Početak filma prikazuje Alisinu (Jelena Puzić) perspektivu, zatim se priča prebacuje na Sarinu (Milena Đurović) perspektivu dok se Alisa naizmenično pojavljuje i nestaje. Ipak, iako duboko subjektivno „obojena“ slika sveta filma se nije promenila nakon promene fokalizatora.</w:t>
      </w:r>
    </w:p>
  </w:footnote>
  <w:footnote w:id="123">
    <w:p w:rsidR="00010675" w:rsidRPr="00C23FF6" w:rsidRDefault="00010675">
      <w:pPr>
        <w:pStyle w:val="FootnoteText"/>
        <w:rPr>
          <w:rFonts w:ascii="Times New Roman" w:hAnsi="Times New Roman" w:cs="Times New Roman"/>
        </w:rPr>
      </w:pPr>
      <w:r w:rsidRPr="00C23FF6">
        <w:rPr>
          <w:rStyle w:val="FootnoteReference"/>
          <w:rFonts w:ascii="Times New Roman" w:hAnsi="Times New Roman" w:cs="Times New Roman"/>
        </w:rPr>
        <w:footnoteRef/>
      </w:r>
      <w:r w:rsidRPr="00C23FF6">
        <w:rPr>
          <w:rFonts w:ascii="Times New Roman" w:hAnsi="Times New Roman" w:cs="Times New Roman"/>
        </w:rPr>
        <w:t>Slično,</w:t>
      </w:r>
      <w:r w:rsidRPr="00C23FF6">
        <w:rPr>
          <w:rFonts w:ascii="Times New Roman" w:hAnsi="Times New Roman" w:cs="Times New Roman"/>
          <w:i/>
        </w:rPr>
        <w:t xml:space="preserve"> </w:t>
      </w:r>
      <w:r w:rsidRPr="00C23FF6">
        <w:rPr>
          <w:rFonts w:ascii="Times New Roman" w:hAnsi="Times New Roman" w:cs="Times New Roman"/>
        </w:rPr>
        <w:t xml:space="preserve"> film </w:t>
      </w:r>
      <w:r w:rsidRPr="00C23FF6">
        <w:rPr>
          <w:rFonts w:ascii="Times New Roman" w:hAnsi="Times New Roman" w:cs="Times New Roman"/>
          <w:i/>
        </w:rPr>
        <w:t>Stado</w:t>
      </w:r>
      <w:r w:rsidRPr="00C23FF6">
        <w:rPr>
          <w:rFonts w:ascii="Times New Roman" w:hAnsi="Times New Roman" w:cs="Times New Roman"/>
        </w:rPr>
        <w:t xml:space="preserve">  (debitantski igrani film reditelja Nikole Koja (rođenog 1967. godine u Beogradu) iz 2016. godine (Prema podacima Filmskog centra Srbije: http://www.fcs.rs/filmovi/filmska-baza/?page=film&amp;id=1991.  Pristupljeno 10.10.2017. godine.) inspirisan  je stvarnim događajima, dok profesionalni glumci glume sami sebe čak i zadržavaju neznatno izmenjene vlastite nadimke (Kolja (Nikola Kojo), Cveja (Zoran Cvijanović)). Pošto je Kojo ujedno i reditelj i producent filma, analiza izbora sredstava kojima konstruiše filmsku priču zanimljiva je sa stanovišta teme ovog rada a pogotovo u poređenju sa filmovima iz uzorka koji često pronalaze inspiraciju u stvarnim događajima iz života autora i imaju glumce koji glume sami sebe. Ipak, iako se to iz prethodno navedenih okolnosti moglo očekivati, problematizacija granice fikcije i realnosti dešava se jedino kroz pojavljivanje fotografija glumaca iz ranijih perioda njihove karijere, kao delova scenografije i rekvizite. Film je u potpunosti u skladu sa prikazivačkim standardom, spoljašnje je fokalizacije, dok je tretman priče i slike prilično stilizovan i koristi se oprobanim filmskim formulama dok je realnost prepoznatljiva isključivo u naznakama kao predložak za stilizaciju.</w:t>
      </w:r>
    </w:p>
  </w:footnote>
  <w:footnote w:id="124">
    <w:p w:rsidR="00010675" w:rsidRPr="00C23FF6" w:rsidRDefault="00010675" w:rsidP="00E40E45">
      <w:pPr>
        <w:pStyle w:val="FootnoteText"/>
        <w:rPr>
          <w:rFonts w:ascii="Times New Roman" w:hAnsi="Times New Roman" w:cs="Times New Roman"/>
          <w:lang w:val="sr-Latn-BA"/>
        </w:rPr>
      </w:pPr>
      <w:r w:rsidRPr="00C23FF6">
        <w:rPr>
          <w:rStyle w:val="FootnoteReference"/>
          <w:rFonts w:ascii="Times New Roman" w:hAnsi="Times New Roman" w:cs="Times New Roman"/>
        </w:rPr>
        <w:footnoteRef/>
      </w:r>
      <w:r w:rsidRPr="00C23FF6">
        <w:rPr>
          <w:rFonts w:ascii="Times New Roman" w:hAnsi="Times New Roman" w:cs="Times New Roman"/>
        </w:rPr>
        <w:t xml:space="preserve"> </w:t>
      </w:r>
      <w:r w:rsidRPr="00C23FF6">
        <w:rPr>
          <w:rFonts w:ascii="Times New Roman" w:hAnsi="Times New Roman" w:cs="Times New Roman"/>
          <w:lang w:val="sr-Latn-BA"/>
        </w:rPr>
        <w:t xml:space="preserve">Što se najbolje može uočiti analizom filma </w:t>
      </w:r>
      <w:r w:rsidRPr="00C23FF6">
        <w:rPr>
          <w:rFonts w:ascii="Times New Roman" w:hAnsi="Times New Roman" w:cs="Times New Roman"/>
          <w:i/>
          <w:lang w:val="sr-Latn-BA"/>
        </w:rPr>
        <w:t>Pored mene</w:t>
      </w:r>
      <w:r w:rsidRPr="00C23FF6">
        <w:rPr>
          <w:rFonts w:ascii="Times New Roman" w:hAnsi="Times New Roman" w:cs="Times New Roman"/>
          <w:lang w:val="sr-Latn-BA"/>
        </w:rPr>
        <w:t>. Ovaj film je još jedan od dokaza da pored realističnosti reprezentacije ključ za emocionalnu aktivaciju i identifikaciju filmskog gledalaca predstavlja unutrašnja fokalizacija i prikaz subjektivnog sveta junaka, i da je efekat realističke reprezentacije u spoljašnjoj fokalizaciji znatno slabiji.</w:t>
      </w:r>
    </w:p>
  </w:footnote>
  <w:footnote w:id="125">
    <w:p w:rsidR="00010675" w:rsidRPr="0087048D" w:rsidRDefault="00010675">
      <w:pPr>
        <w:pStyle w:val="FootnoteText"/>
        <w:rPr>
          <w:rFonts w:ascii="Times New Roman" w:hAnsi="Times New Roman" w:cs="Times New Roman"/>
          <w:lang w:val="sr-Latn-BA"/>
        </w:rPr>
      </w:pPr>
      <w:r w:rsidRPr="0087048D">
        <w:rPr>
          <w:rStyle w:val="FootnoteReference"/>
          <w:rFonts w:ascii="Times New Roman" w:hAnsi="Times New Roman" w:cs="Times New Roman"/>
        </w:rPr>
        <w:footnoteRef/>
      </w:r>
      <w:r w:rsidRPr="0087048D">
        <w:rPr>
          <w:rFonts w:ascii="Times New Roman" w:hAnsi="Times New Roman" w:cs="Times New Roman"/>
        </w:rPr>
        <w:t xml:space="preserve"> Ovakav opis budi asocijaciju na Italijanski neorealizam. Odnos filmske prakse prema socijalnoj realnosti i uslovljenost izraza materijalnim stanjem lokalne kinematografije kao i odstupanje (i pobuna) protiv prikazivačkog standarda, bavljenje običnim ljudima i njihovim svakodnevnim problemima (Thompson, Bordwell  2010) predstavljaju značajne veze. Realizam koji se postiže odricanjem od konstrukcijskih postupaka kroz nestajanje fabule, mizanscene, scenskog dekora, rasvete, glumca i montaže, i njihova zamena svojstvima same stvarnosti kao što su dugački kadrovi i naturščici (Bazin 1971) deluje kao opis najvećeg broja analiziranih filmova. Uzimajući u obzir promenjeni prikazivački standard, tehnološki napredak i razvoj filmskog jezika, šezdeset godina kasnije, dobija se sličan odnosni rezultat kao pravac zauzimanja realističnije pozicije. Ipak, pogrešno bi bilo prenebregavanje i potpuno negiranje razlika (makar i kvalitativnih). </w:t>
      </w:r>
    </w:p>
  </w:footnote>
  <w:footnote w:id="126">
    <w:p w:rsidR="00010675" w:rsidRPr="0087048D" w:rsidRDefault="00010675" w:rsidP="00E25323">
      <w:pPr>
        <w:pStyle w:val="FootnoteText"/>
        <w:rPr>
          <w:lang w:val="sr-Latn-BA"/>
        </w:rPr>
      </w:pPr>
      <w:r w:rsidRPr="0087048D">
        <w:rPr>
          <w:rStyle w:val="FootnoteReference"/>
          <w:rFonts w:ascii="Times New Roman" w:hAnsi="Times New Roman" w:cs="Times New Roman"/>
        </w:rPr>
        <w:footnoteRef/>
      </w:r>
      <w:r w:rsidRPr="0087048D">
        <w:rPr>
          <w:rFonts w:ascii="Times New Roman" w:hAnsi="Times New Roman" w:cs="Times New Roman"/>
        </w:rPr>
        <w:t xml:space="preserve"> Žanr filmova o odrastanju može se definisati kao priče o junacima u tranziciji između detinjstva i odraslog doba koji suočeni sa fizičkim, psihičkim, emocionalnim i socijalnim promenama koje ovaj tranzicioni period nosi sa sobom, kroz moralni razvoj i promenu sagledavanja  društva i svog mesta u njemu, u kratkom vremenskom periodu (jedno leto kao najčešće korišćeni vremenski okvir), iz sveta dece ulaze u svet odraslih (Benyahia, Gaffney, White 2006). Likovi u tranzicionom razvojnom periodu, kratak vremenski okvir narativa, suočavanje sa sobom i svetom odraslih u koji se mora preći predstavljaju odlike koje su zajedničke novoj tematskoj seriji i žanru odrastanja, ipak  treba uočiti i jednu ključnu razliku, kojom se nova tematska serija odvaja kao posebna. Likovi iz filmova koji su bili predmet analize ceo proces završavaju nepromenjeni i sa svetom oko sebe nastavljaju da se suočavaju na isti način kao i u početnoj situaciji. Pošto je promena lika ključna odlika žanra filmova o odrastanju (Hardcastle, Morosini, Tarte 2009) kroz donošenje važne životne odluke (Benyahia, Gaffney, White 2006) i posledično njegov prelazak na nov, često bolji način funkcionisanja kao ishod razvojne krize (Erikson 1950), ali čiji rezultati ne moraju nužno u svakom smislu biti pozitivni već mogu biti u najmanju ruku dvosmisleni u odnosu na lične i društvene okolnosti (Benyahia, Gaffney, White 2006),   pogrešno bi bilo uklapanje nove tematske serije u već postojeći žanrovski obrazac. Mnogo ispravnije bilo bi nazvati novu tematsku seriju „film o neodrastanju“ i time istaći razliku dva sveta žanra iz kojih proizilaze sva ostala žanrovska pravila i obrasci kao i njihove funkcije. </w:t>
      </w:r>
    </w:p>
  </w:footnote>
  <w:footnote w:id="127">
    <w:p w:rsidR="00010675" w:rsidRPr="00AB0C92" w:rsidRDefault="00010675" w:rsidP="009C06B6">
      <w:pPr>
        <w:pStyle w:val="FootnoteText"/>
        <w:rPr>
          <w:rFonts w:ascii="Times New Roman" w:hAnsi="Times New Roman" w:cs="Times New Roman"/>
          <w:lang w:val="sr-Latn-BA"/>
        </w:rPr>
      </w:pPr>
      <w:r w:rsidRPr="00AB0C92">
        <w:rPr>
          <w:rStyle w:val="FootnoteReference"/>
          <w:rFonts w:ascii="Times New Roman" w:hAnsi="Times New Roman" w:cs="Times New Roman"/>
        </w:rPr>
        <w:footnoteRef/>
      </w:r>
      <w:r w:rsidRPr="00AB0C92">
        <w:rPr>
          <w:rFonts w:ascii="Times New Roman" w:hAnsi="Times New Roman" w:cs="Times New Roman"/>
        </w:rPr>
        <w:t xml:space="preserve"> </w:t>
      </w:r>
      <w:r w:rsidRPr="00AB0C92">
        <w:rPr>
          <w:rFonts w:ascii="Times New Roman" w:hAnsi="Times New Roman" w:cs="Times New Roman"/>
          <w:lang w:val="sr-Latn-BA"/>
        </w:rPr>
        <w:t>Ovo očekivanje je predpostavka sa najvećom verovatnoćo, što nužno ne isključuje i druge ishode ali se ističe da su oni manje verovatni.</w:t>
      </w:r>
    </w:p>
  </w:footnote>
  <w:footnote w:id="128">
    <w:p w:rsidR="00010675" w:rsidRPr="00C50EBC" w:rsidRDefault="00010675" w:rsidP="00C11430">
      <w:pPr>
        <w:pStyle w:val="FootnoteText"/>
        <w:rPr>
          <w:rFonts w:ascii="Times New Roman" w:hAnsi="Times New Roman" w:cs="Times New Roman"/>
          <w:lang w:val="sr-Latn-BA"/>
        </w:rPr>
      </w:pPr>
      <w:r w:rsidRPr="00C50EBC">
        <w:rPr>
          <w:rStyle w:val="FootnoteReference"/>
          <w:rFonts w:ascii="Times New Roman" w:hAnsi="Times New Roman" w:cs="Times New Roman"/>
        </w:rPr>
        <w:footnoteRef/>
      </w:r>
      <w:r w:rsidRPr="00C50EBC">
        <w:rPr>
          <w:rFonts w:ascii="Times New Roman" w:hAnsi="Times New Roman" w:cs="Times New Roman"/>
        </w:rPr>
        <w:t xml:space="preserve"> </w:t>
      </w:r>
      <w:r>
        <w:rPr>
          <w:rFonts w:ascii="Times New Roman" w:hAnsi="Times New Roman" w:cs="Times New Roman"/>
          <w:lang w:val="sr-Latn-BA"/>
        </w:rPr>
        <w:t>S</w:t>
      </w:r>
      <w:r w:rsidRPr="00C50EBC">
        <w:rPr>
          <w:rFonts w:ascii="Times New Roman" w:hAnsi="Times New Roman" w:cs="Times New Roman"/>
          <w:lang w:val="sr-Latn-BA"/>
        </w:rPr>
        <w:t xml:space="preserve">ami autori davali </w:t>
      </w:r>
      <w:r>
        <w:rPr>
          <w:rFonts w:ascii="Times New Roman" w:hAnsi="Times New Roman" w:cs="Times New Roman"/>
          <w:lang w:val="sr-Latn-BA"/>
        </w:rPr>
        <w:t xml:space="preserve">su procenu </w:t>
      </w:r>
      <w:r w:rsidRPr="00C50EBC">
        <w:rPr>
          <w:rFonts w:ascii="Times New Roman" w:hAnsi="Times New Roman" w:cs="Times New Roman"/>
          <w:lang w:val="sr-Latn-BA"/>
        </w:rPr>
        <w:t>kom žanru pripada n</w:t>
      </w:r>
      <w:r>
        <w:rPr>
          <w:rFonts w:ascii="Times New Roman" w:hAnsi="Times New Roman" w:cs="Times New Roman"/>
          <w:lang w:val="sr-Latn-BA"/>
        </w:rPr>
        <w:t>j</w:t>
      </w:r>
      <w:r w:rsidRPr="00C50EBC">
        <w:rPr>
          <w:rFonts w:ascii="Times New Roman" w:hAnsi="Times New Roman" w:cs="Times New Roman"/>
          <w:lang w:val="sr-Latn-BA"/>
        </w:rPr>
        <w:t>ihov film</w:t>
      </w:r>
      <w:r>
        <w:rPr>
          <w:rFonts w:ascii="Times New Roman" w:hAnsi="Times New Roman" w:cs="Times New Roman"/>
          <w:lang w:val="sr-Latn-BA"/>
        </w:rPr>
        <w:t xml:space="preserve"> što je poslužilo kao osnov za kvantifikaciju</w:t>
      </w:r>
    </w:p>
  </w:footnote>
  <w:footnote w:id="129">
    <w:p w:rsidR="00010675" w:rsidRPr="00C67824" w:rsidRDefault="00010675" w:rsidP="00765087">
      <w:pPr>
        <w:pStyle w:val="FootnoteText"/>
        <w:rPr>
          <w:rFonts w:ascii="Times New Roman" w:hAnsi="Times New Roman" w:cs="Times New Roman"/>
          <w:lang w:val="sr-Latn-BA"/>
        </w:rPr>
      </w:pPr>
      <w:r w:rsidRPr="00C67824">
        <w:rPr>
          <w:rStyle w:val="FootnoteReference"/>
          <w:rFonts w:ascii="Times New Roman" w:hAnsi="Times New Roman" w:cs="Times New Roman"/>
        </w:rPr>
        <w:footnoteRef/>
      </w:r>
      <w:r w:rsidRPr="00C67824">
        <w:rPr>
          <w:rFonts w:ascii="Times New Roman" w:hAnsi="Times New Roman" w:cs="Times New Roman"/>
        </w:rPr>
        <w:t xml:space="preserve"> </w:t>
      </w:r>
      <w:r w:rsidRPr="00C67824">
        <w:rPr>
          <w:rFonts w:ascii="Times New Roman" w:hAnsi="Times New Roman" w:cs="Times New Roman"/>
          <w:lang w:val="sr-Latn-BA"/>
        </w:rPr>
        <w:t>Pod koporodukcijama se u ovom delu rada</w:t>
      </w:r>
      <w:r>
        <w:rPr>
          <w:rFonts w:ascii="Times New Roman" w:hAnsi="Times New Roman" w:cs="Times New Roman"/>
          <w:lang w:val="sr-Latn-BA"/>
        </w:rPr>
        <w:t xml:space="preserve"> podrazumevaju</w:t>
      </w:r>
      <w:r w:rsidRPr="00C67824">
        <w:rPr>
          <w:rFonts w:ascii="Times New Roman" w:hAnsi="Times New Roman" w:cs="Times New Roman"/>
          <w:lang w:val="sr-Latn-BA"/>
        </w:rPr>
        <w:t xml:space="preserve"> filmovi snimljeni u međurepubličkoji saradnji kao i u saradnji sa inostranim partnerima. </w:t>
      </w:r>
    </w:p>
  </w:footnote>
  <w:footnote w:id="130">
    <w:p w:rsidR="00010675" w:rsidRPr="00AB0C92" w:rsidRDefault="00010675" w:rsidP="00A94C15">
      <w:pPr>
        <w:pStyle w:val="FootnoteText"/>
        <w:rPr>
          <w:rFonts w:ascii="Times New Roman" w:hAnsi="Times New Roman" w:cs="Times New Roman"/>
          <w:lang w:val="sr-Latn-BA"/>
        </w:rPr>
      </w:pPr>
      <w:r w:rsidRPr="002E5994">
        <w:rPr>
          <w:rStyle w:val="FootnoteReference"/>
          <w:rFonts w:ascii="Times New Roman" w:hAnsi="Times New Roman" w:cs="Times New Roman"/>
        </w:rPr>
        <w:footnoteRef/>
      </w:r>
      <w:r w:rsidRPr="002E5994">
        <w:rPr>
          <w:rFonts w:ascii="Times New Roman" w:hAnsi="Times New Roman" w:cs="Times New Roman"/>
        </w:rPr>
        <w:t xml:space="preserve"> </w:t>
      </w:r>
      <w:r w:rsidRPr="002E5994">
        <w:rPr>
          <w:rFonts w:ascii="Times New Roman" w:hAnsi="Times New Roman" w:cs="Times New Roman"/>
          <w:lang w:val="sr-Latn-BA"/>
        </w:rPr>
        <w:t xml:space="preserve">Prema podacima sa sajta Box office </w:t>
      </w:r>
      <w:r w:rsidRPr="00AB0C92">
        <w:rPr>
          <w:rFonts w:ascii="Times New Roman" w:hAnsi="Times New Roman" w:cs="Times New Roman"/>
          <w:lang w:val="sr-Latn-BA"/>
        </w:rPr>
        <w:t xml:space="preserve">moj: </w:t>
      </w:r>
      <w:hyperlink r:id="rId50" w:history="1">
        <w:r w:rsidRPr="00AB0C92">
          <w:rPr>
            <w:rStyle w:val="Hyperlink"/>
            <w:rFonts w:ascii="Times New Roman" w:hAnsi="Times New Roman" w:cs="Times New Roman"/>
            <w:color w:val="auto"/>
            <w:lang w:val="sr-Latn-BA"/>
          </w:rPr>
          <w:t>http://www.boxofficemojo.com/yearly/</w:t>
        </w:r>
      </w:hyperlink>
      <w:r w:rsidRPr="00AB0C92">
        <w:rPr>
          <w:rFonts w:ascii="Times New Roman" w:hAnsi="Times New Roman" w:cs="Times New Roman"/>
          <w:lang w:val="sr-Latn-BA"/>
        </w:rPr>
        <w:t>. Pristupljeno 03.07.2017. godine.</w:t>
      </w:r>
    </w:p>
  </w:footnote>
  <w:footnote w:id="131">
    <w:p w:rsidR="00010675" w:rsidRPr="008A32A0" w:rsidRDefault="00010675" w:rsidP="00A94C15">
      <w:pPr>
        <w:pStyle w:val="FootnoteText"/>
        <w:rPr>
          <w:rFonts w:ascii="Times New Roman" w:hAnsi="Times New Roman" w:cs="Times New Roman"/>
        </w:rPr>
      </w:pPr>
      <w:r w:rsidRPr="00AB0C92">
        <w:rPr>
          <w:rStyle w:val="FootnoteReference"/>
          <w:rFonts w:ascii="Times New Roman" w:hAnsi="Times New Roman" w:cs="Times New Roman"/>
        </w:rPr>
        <w:footnoteRef/>
      </w:r>
      <w:r w:rsidRPr="00AB0C92">
        <w:rPr>
          <w:rFonts w:ascii="Times New Roman" w:hAnsi="Times New Roman" w:cs="Times New Roman"/>
        </w:rPr>
        <w:t xml:space="preserve"> Na ovom mestu neće biti razmatrana moralna</w:t>
      </w:r>
      <w:r w:rsidRPr="008A32A0">
        <w:rPr>
          <w:rFonts w:ascii="Times New Roman" w:hAnsi="Times New Roman" w:cs="Times New Roman"/>
        </w:rPr>
        <w:t>, ekonomska, ideološka ili bilo koja druga (ne)opravdanost ovakvog procesa</w:t>
      </w:r>
      <w:r>
        <w:rPr>
          <w:rFonts w:ascii="Times New Roman" w:hAnsi="Times New Roman" w:cs="Times New Roman"/>
        </w:rPr>
        <w:t xml:space="preserve"> i sve iznesene ocene predstavljaju pokušaj njegovog opisivanja a ne vrednovanja.</w:t>
      </w:r>
    </w:p>
  </w:footnote>
  <w:footnote w:id="132">
    <w:p w:rsidR="00010675" w:rsidRPr="00464694" w:rsidRDefault="00010675" w:rsidP="00517200">
      <w:pPr>
        <w:pStyle w:val="FootnoteText"/>
        <w:rPr>
          <w:rFonts w:ascii="Times New Roman" w:hAnsi="Times New Roman" w:cs="Times New Roman"/>
          <w:lang w:val="sr-Latn-BA"/>
        </w:rPr>
      </w:pPr>
      <w:r w:rsidRPr="00464694">
        <w:rPr>
          <w:rStyle w:val="FootnoteReference"/>
          <w:rFonts w:ascii="Times New Roman" w:hAnsi="Times New Roman" w:cs="Times New Roman"/>
        </w:rPr>
        <w:footnoteRef/>
      </w:r>
      <w:r w:rsidRPr="00464694">
        <w:rPr>
          <w:rFonts w:ascii="Times New Roman" w:hAnsi="Times New Roman" w:cs="Times New Roman"/>
        </w:rPr>
        <w:t xml:space="preserve"> Broj ukupno snimljenih filmova bez</w:t>
      </w:r>
      <w:r>
        <w:rPr>
          <w:rFonts w:ascii="Times New Roman" w:hAnsi="Times New Roman" w:cs="Times New Roman"/>
        </w:rPr>
        <w:t xml:space="preserve"> </w:t>
      </w:r>
      <w:r w:rsidRPr="00464694">
        <w:rPr>
          <w:rFonts w:ascii="Times New Roman" w:hAnsi="Times New Roman" w:cs="Times New Roman"/>
        </w:rPr>
        <w:t>manjinskih koprodukcija</w:t>
      </w:r>
      <w:r>
        <w:rPr>
          <w:rFonts w:ascii="Times New Roman" w:hAnsi="Times New Roman" w:cs="Times New Roman"/>
        </w:rPr>
        <w:t xml:space="preserve">. </w:t>
      </w:r>
    </w:p>
  </w:footnote>
  <w:footnote w:id="133">
    <w:p w:rsidR="00010675" w:rsidRPr="00333511" w:rsidRDefault="00010675" w:rsidP="00517200">
      <w:pPr>
        <w:pStyle w:val="FootnoteText"/>
        <w:rPr>
          <w:rFonts w:ascii="Times New Roman" w:hAnsi="Times New Roman" w:cs="Times New Roman"/>
          <w:lang w:val="sr-Latn-BA"/>
        </w:rPr>
      </w:pPr>
      <w:r w:rsidRPr="00333511">
        <w:rPr>
          <w:rStyle w:val="FootnoteReference"/>
          <w:rFonts w:ascii="Times New Roman" w:hAnsi="Times New Roman" w:cs="Times New Roman"/>
        </w:rPr>
        <w:footnoteRef/>
      </w:r>
      <w:r w:rsidRPr="00333511">
        <w:rPr>
          <w:rFonts w:ascii="Times New Roman" w:hAnsi="Times New Roman" w:cs="Times New Roman"/>
        </w:rPr>
        <w:t xml:space="preserve"> Zbog nedostupnosti podataka, manjinske koprodukcije isključene su iz populacije srpskih filmova snimljenih u periodu od 2010-2016. godine  prilikom ekspertskih procena i anketiranja producenata.</w:t>
      </w:r>
    </w:p>
  </w:footnote>
  <w:footnote w:id="134">
    <w:p w:rsidR="00010675" w:rsidRPr="00B13B40" w:rsidRDefault="00010675" w:rsidP="00FB3E99">
      <w:pPr>
        <w:pStyle w:val="FootnoteText"/>
        <w:rPr>
          <w:rFonts w:ascii="Times New Roman" w:hAnsi="Times New Roman" w:cs="Times New Roman"/>
          <w:lang w:val="sr-Latn-BA"/>
        </w:rPr>
      </w:pPr>
      <w:r w:rsidRPr="00333511">
        <w:rPr>
          <w:rStyle w:val="FootnoteReference"/>
          <w:rFonts w:ascii="Times New Roman" w:hAnsi="Times New Roman" w:cs="Times New Roman"/>
        </w:rPr>
        <w:footnoteRef/>
      </w:r>
      <w:r w:rsidRPr="00333511">
        <w:rPr>
          <w:rFonts w:ascii="Times New Roman" w:hAnsi="Times New Roman" w:cs="Times New Roman"/>
        </w:rPr>
        <w:t xml:space="preserve"> </w:t>
      </w:r>
      <w:r w:rsidRPr="00333511">
        <w:rPr>
          <w:rFonts w:ascii="Times New Roman" w:hAnsi="Times New Roman" w:cs="Times New Roman"/>
          <w:lang w:val="sr-Latn-BA"/>
        </w:rPr>
        <w:t>Jedan film distribuiran je najčešće u više od  jednog formata.</w:t>
      </w:r>
    </w:p>
  </w:footnote>
  <w:footnote w:id="135">
    <w:p w:rsidR="00010675" w:rsidRPr="00333511" w:rsidRDefault="00010675" w:rsidP="00FB3E99">
      <w:pPr>
        <w:pStyle w:val="FootnoteText"/>
        <w:rPr>
          <w:rFonts w:ascii="Times New Roman" w:hAnsi="Times New Roman" w:cs="Times New Roman"/>
          <w:lang w:val="sr-Latn-BA"/>
        </w:rPr>
      </w:pPr>
      <w:r w:rsidRPr="00333511">
        <w:rPr>
          <w:rStyle w:val="FootnoteReference"/>
          <w:rFonts w:ascii="Times New Roman" w:hAnsi="Times New Roman" w:cs="Times New Roman"/>
        </w:rPr>
        <w:footnoteRef/>
      </w:r>
      <w:r w:rsidRPr="00333511">
        <w:rPr>
          <w:rFonts w:ascii="Times New Roman" w:hAnsi="Times New Roman" w:cs="Times New Roman"/>
        </w:rPr>
        <w:t xml:space="preserve"> </w:t>
      </w:r>
      <w:r w:rsidRPr="00333511">
        <w:rPr>
          <w:rFonts w:ascii="Times New Roman" w:hAnsi="Times New Roman" w:cs="Times New Roman"/>
          <w:lang w:val="sr-Latn-BA"/>
        </w:rPr>
        <w:t xml:space="preserve">Prema podacima </w:t>
      </w:r>
      <w:hyperlink r:id="rId51" w:history="1">
        <w:r w:rsidRPr="00333511">
          <w:rPr>
            <w:rStyle w:val="Hyperlink"/>
            <w:rFonts w:ascii="Times New Roman" w:hAnsi="Times New Roman" w:cs="Times New Roman"/>
            <w:color w:val="auto"/>
            <w:lang w:val="sr-Latn-BA"/>
          </w:rPr>
          <w:t>http://www.fcs.rs/konkursi</w:t>
        </w:r>
      </w:hyperlink>
      <w:r w:rsidRPr="00333511">
        <w:rPr>
          <w:rFonts w:ascii="Times New Roman" w:hAnsi="Times New Roman" w:cs="Times New Roman"/>
          <w:lang w:val="sr-Latn-BA"/>
        </w:rPr>
        <w:t>. Pristupljeno 10.11.2017.</w:t>
      </w:r>
    </w:p>
  </w:footnote>
  <w:footnote w:id="136">
    <w:p w:rsidR="00010675" w:rsidRPr="00507298" w:rsidRDefault="00010675" w:rsidP="00FB3E99">
      <w:pPr>
        <w:pStyle w:val="FootnoteText"/>
        <w:rPr>
          <w:rFonts w:ascii="Times New Roman" w:hAnsi="Times New Roman" w:cs="Times New Roman"/>
          <w:color w:val="00B0F0"/>
        </w:rPr>
      </w:pPr>
      <w:r w:rsidRPr="00333511">
        <w:rPr>
          <w:rStyle w:val="FootnoteReference"/>
          <w:rFonts w:ascii="Times New Roman" w:hAnsi="Times New Roman" w:cs="Times New Roman"/>
        </w:rPr>
        <w:footnoteRef/>
      </w:r>
      <w:r w:rsidRPr="00333511">
        <w:rPr>
          <w:rFonts w:ascii="Times New Roman" w:hAnsi="Times New Roman" w:cs="Times New Roman"/>
        </w:rPr>
        <w:t xml:space="preserve"> Podatak o broju gledalaca nije pronađen za 2012. godinu, pa je u cilju vršenja daljih analiza ovoj godini dodeljen prosečan broj gledalaca za 2010, 2011, 2013, 2014, 2015. godinu.</w:t>
      </w:r>
    </w:p>
  </w:footnote>
  <w:footnote w:id="137">
    <w:p w:rsidR="00010675" w:rsidRPr="00333511" w:rsidRDefault="00010675" w:rsidP="00FB3E99">
      <w:pPr>
        <w:pStyle w:val="FootnoteText"/>
        <w:rPr>
          <w:rFonts w:ascii="Times New Roman" w:hAnsi="Times New Roman" w:cs="Times New Roman"/>
          <w:lang w:val="sr-Latn-BA"/>
        </w:rPr>
      </w:pPr>
      <w:r w:rsidRPr="00333511">
        <w:rPr>
          <w:rStyle w:val="FootnoteReference"/>
          <w:rFonts w:ascii="Times New Roman" w:hAnsi="Times New Roman" w:cs="Times New Roman"/>
        </w:rPr>
        <w:footnoteRef/>
      </w:r>
      <w:r w:rsidRPr="00333511">
        <w:rPr>
          <w:rFonts w:ascii="Times New Roman" w:hAnsi="Times New Roman" w:cs="Times New Roman"/>
        </w:rPr>
        <w:t xml:space="preserve"> Treba voditi računa da su zbog nedostupnosti podataka i</w:t>
      </w:r>
      <w:r w:rsidRPr="00333511">
        <w:rPr>
          <w:rFonts w:ascii="Times New Roman" w:hAnsi="Times New Roman" w:cs="Times New Roman"/>
          <w:lang w:val="sr-Latn-BA"/>
        </w:rPr>
        <w:t>z procesa procene izuzete manjinske koprodukcije.</w:t>
      </w:r>
    </w:p>
  </w:footnote>
  <w:footnote w:id="138">
    <w:p w:rsidR="00010675" w:rsidRPr="00333511" w:rsidRDefault="00010675" w:rsidP="00FB3E99">
      <w:pPr>
        <w:pStyle w:val="FootnoteText"/>
        <w:rPr>
          <w:rFonts w:ascii="Times New Roman" w:hAnsi="Times New Roman" w:cs="Times New Roman"/>
          <w:lang w:val="sr-Latn-BA"/>
        </w:rPr>
      </w:pPr>
      <w:r w:rsidRPr="00333511">
        <w:rPr>
          <w:rStyle w:val="FootnoteReference"/>
          <w:rFonts w:ascii="Times New Roman" w:hAnsi="Times New Roman" w:cs="Times New Roman"/>
        </w:rPr>
        <w:footnoteRef/>
      </w:r>
      <w:r w:rsidRPr="00333511">
        <w:rPr>
          <w:rFonts w:ascii="Times New Roman" w:hAnsi="Times New Roman" w:cs="Times New Roman"/>
        </w:rPr>
        <w:t xml:space="preserve"> </w:t>
      </w:r>
      <w:r w:rsidRPr="00333511">
        <w:rPr>
          <w:rFonts w:ascii="Times New Roman" w:hAnsi="Times New Roman" w:cs="Times New Roman"/>
          <w:lang w:val="sr-Latn-BA"/>
        </w:rPr>
        <w:t>Istraživanje koje je upotrebljeno kao osnova za kategorizaciju filmskih budžeta je izvšeno na uzorku od 542 filmska profesionalca iz svih krajeva sveta (Folows 2014).</w:t>
      </w:r>
    </w:p>
  </w:footnote>
  <w:footnote w:id="139">
    <w:p w:rsidR="00010675" w:rsidRPr="00333511" w:rsidRDefault="00010675" w:rsidP="00FB3E99">
      <w:pPr>
        <w:pStyle w:val="FootnoteText"/>
      </w:pPr>
      <w:r w:rsidRPr="00333511">
        <w:rPr>
          <w:rStyle w:val="FootnoteReference"/>
        </w:rPr>
        <w:footnoteRef/>
      </w:r>
      <w:r w:rsidRPr="00333511">
        <w:t xml:space="preserve"> </w:t>
      </w:r>
      <w:r w:rsidRPr="00333511">
        <w:rPr>
          <w:rFonts w:ascii="Times New Roman" w:hAnsi="Times New Roman" w:cs="Times New Roman"/>
        </w:rPr>
        <w:t>Prema podacima Republičkog zavoda  za statistiku:</w:t>
      </w:r>
      <w:r w:rsidRPr="00333511">
        <w:rPr>
          <w:rFonts w:ascii="Times New Roman" w:hAnsi="Times New Roman" w:cs="Times New Roman"/>
          <w:i/>
        </w:rPr>
        <w:t xml:space="preserve"> Statistički godišnjaci</w:t>
      </w:r>
      <w:r w:rsidRPr="00333511">
        <w:rPr>
          <w:rFonts w:ascii="Times New Roman" w:hAnsi="Times New Roman" w:cs="Times New Roman"/>
        </w:rPr>
        <w:t xml:space="preserve">: 2014, 2015, 2016.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AC3A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307955"/>
    <w:multiLevelType w:val="hybridMultilevel"/>
    <w:tmpl w:val="A7365C80"/>
    <w:lvl w:ilvl="0" w:tplc="081A000F">
      <w:start w:val="1"/>
      <w:numFmt w:val="decimal"/>
      <w:lvlText w:val="%1."/>
      <w:lvlJc w:val="left"/>
      <w:pPr>
        <w:ind w:left="757" w:hanging="360"/>
      </w:pPr>
    </w:lvl>
    <w:lvl w:ilvl="1" w:tplc="081A0019" w:tentative="1">
      <w:start w:val="1"/>
      <w:numFmt w:val="lowerLetter"/>
      <w:lvlText w:val="%2."/>
      <w:lvlJc w:val="left"/>
      <w:pPr>
        <w:ind w:left="1477" w:hanging="360"/>
      </w:pPr>
    </w:lvl>
    <w:lvl w:ilvl="2" w:tplc="081A001B" w:tentative="1">
      <w:start w:val="1"/>
      <w:numFmt w:val="lowerRoman"/>
      <w:lvlText w:val="%3."/>
      <w:lvlJc w:val="right"/>
      <w:pPr>
        <w:ind w:left="2197" w:hanging="180"/>
      </w:pPr>
    </w:lvl>
    <w:lvl w:ilvl="3" w:tplc="081A000F" w:tentative="1">
      <w:start w:val="1"/>
      <w:numFmt w:val="decimal"/>
      <w:lvlText w:val="%4."/>
      <w:lvlJc w:val="left"/>
      <w:pPr>
        <w:ind w:left="2917" w:hanging="360"/>
      </w:pPr>
    </w:lvl>
    <w:lvl w:ilvl="4" w:tplc="081A0019" w:tentative="1">
      <w:start w:val="1"/>
      <w:numFmt w:val="lowerLetter"/>
      <w:lvlText w:val="%5."/>
      <w:lvlJc w:val="left"/>
      <w:pPr>
        <w:ind w:left="3637" w:hanging="360"/>
      </w:pPr>
    </w:lvl>
    <w:lvl w:ilvl="5" w:tplc="081A001B" w:tentative="1">
      <w:start w:val="1"/>
      <w:numFmt w:val="lowerRoman"/>
      <w:lvlText w:val="%6."/>
      <w:lvlJc w:val="right"/>
      <w:pPr>
        <w:ind w:left="4357" w:hanging="180"/>
      </w:pPr>
    </w:lvl>
    <w:lvl w:ilvl="6" w:tplc="081A000F" w:tentative="1">
      <w:start w:val="1"/>
      <w:numFmt w:val="decimal"/>
      <w:lvlText w:val="%7."/>
      <w:lvlJc w:val="left"/>
      <w:pPr>
        <w:ind w:left="5077" w:hanging="360"/>
      </w:pPr>
    </w:lvl>
    <w:lvl w:ilvl="7" w:tplc="081A0019" w:tentative="1">
      <w:start w:val="1"/>
      <w:numFmt w:val="lowerLetter"/>
      <w:lvlText w:val="%8."/>
      <w:lvlJc w:val="left"/>
      <w:pPr>
        <w:ind w:left="5797" w:hanging="360"/>
      </w:pPr>
    </w:lvl>
    <w:lvl w:ilvl="8" w:tplc="081A001B" w:tentative="1">
      <w:start w:val="1"/>
      <w:numFmt w:val="lowerRoman"/>
      <w:lvlText w:val="%9."/>
      <w:lvlJc w:val="right"/>
      <w:pPr>
        <w:ind w:left="6517" w:hanging="180"/>
      </w:pPr>
    </w:lvl>
  </w:abstractNum>
  <w:abstractNum w:abstractNumId="2">
    <w:nsid w:val="08763628"/>
    <w:multiLevelType w:val="hybridMultilevel"/>
    <w:tmpl w:val="C5BC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360E2"/>
    <w:multiLevelType w:val="hybridMultilevel"/>
    <w:tmpl w:val="05D87D2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F636F3E"/>
    <w:multiLevelType w:val="hybridMultilevel"/>
    <w:tmpl w:val="D0B2F5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D60116B"/>
    <w:multiLevelType w:val="hybridMultilevel"/>
    <w:tmpl w:val="F7BC7F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84F1973"/>
    <w:multiLevelType w:val="hybridMultilevel"/>
    <w:tmpl w:val="FED4B6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BE401A2"/>
    <w:multiLevelType w:val="hybridMultilevel"/>
    <w:tmpl w:val="6B2ACCC8"/>
    <w:lvl w:ilvl="0" w:tplc="9E7ED380">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DBA66B8"/>
    <w:multiLevelType w:val="hybridMultilevel"/>
    <w:tmpl w:val="BF18879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3BA2755"/>
    <w:multiLevelType w:val="multilevel"/>
    <w:tmpl w:val="8D6497B4"/>
    <w:lvl w:ilvl="0">
      <w:start w:val="1"/>
      <w:numFmt w:val="lowerLetter"/>
      <w:lvlText w:val="%1)"/>
      <w:lvlJc w:val="left"/>
      <w:pPr>
        <w:ind w:left="720" w:hanging="360"/>
      </w:pPr>
      <w:rPr>
        <w:rFonts w:hint="default"/>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43E7378"/>
    <w:multiLevelType w:val="hybridMultilevel"/>
    <w:tmpl w:val="4BFA3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DCD25C5"/>
    <w:multiLevelType w:val="multilevel"/>
    <w:tmpl w:val="AB5EBA2E"/>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i w:val="0"/>
      </w:rPr>
    </w:lvl>
    <w:lvl w:ilvl="2">
      <w:start w:val="1"/>
      <w:numFmt w:val="decimal"/>
      <w:pStyle w:val="Style3"/>
      <w:isLgl/>
      <w:lvlText w:val="2.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DED6036"/>
    <w:multiLevelType w:val="multilevel"/>
    <w:tmpl w:val="9ADA2C34"/>
    <w:lvl w:ilvl="0">
      <w:start w:val="1"/>
      <w:numFmt w:val="decimal"/>
      <w:lvlText w:val="%1."/>
      <w:lvlJc w:val="left"/>
      <w:pPr>
        <w:ind w:left="720" w:hanging="360"/>
      </w:pPr>
      <w:rPr>
        <w:rFonts w:ascii="Times New Roman" w:hAnsi="Times New Roman" w:cs="Times New Roman" w:hint="default"/>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23401CF"/>
    <w:multiLevelType w:val="multilevel"/>
    <w:tmpl w:val="5688FB24"/>
    <w:lvl w:ilvl="0">
      <w:start w:val="1"/>
      <w:numFmt w:val="decimal"/>
      <w:pStyle w:val="Style1"/>
      <w:lvlText w:val="%1."/>
      <w:lvlJc w:val="left"/>
      <w:pPr>
        <w:ind w:left="1080" w:hanging="720"/>
      </w:pPr>
      <w:rPr>
        <w:rFonts w:hint="default"/>
      </w:rPr>
    </w:lvl>
    <w:lvl w:ilvl="1">
      <w:start w:val="1"/>
      <w:numFmt w:val="decimal"/>
      <w:pStyle w:val="Style2"/>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57D7DB1"/>
    <w:multiLevelType w:val="hybridMultilevel"/>
    <w:tmpl w:val="7B5A8B2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48192AD4"/>
    <w:multiLevelType w:val="hybridMultilevel"/>
    <w:tmpl w:val="8FA2A91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D3F2FD9"/>
    <w:multiLevelType w:val="hybridMultilevel"/>
    <w:tmpl w:val="8B86396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55636D83"/>
    <w:multiLevelType w:val="hybridMultilevel"/>
    <w:tmpl w:val="0382E2F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E1A52D7"/>
    <w:multiLevelType w:val="hybridMultilevel"/>
    <w:tmpl w:val="A542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7448D3"/>
    <w:multiLevelType w:val="hybridMultilevel"/>
    <w:tmpl w:val="1564FC0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5FAE5AC9"/>
    <w:multiLevelType w:val="hybridMultilevel"/>
    <w:tmpl w:val="24B0FB66"/>
    <w:lvl w:ilvl="0" w:tplc="081A0001">
      <w:start w:val="1"/>
      <w:numFmt w:val="bullet"/>
      <w:lvlText w:val=""/>
      <w:lvlJc w:val="left"/>
      <w:pPr>
        <w:ind w:left="770" w:hanging="360"/>
      </w:pPr>
      <w:rPr>
        <w:rFonts w:ascii="Symbol" w:hAnsi="Symbol" w:hint="default"/>
      </w:rPr>
    </w:lvl>
    <w:lvl w:ilvl="1" w:tplc="081A0003" w:tentative="1">
      <w:start w:val="1"/>
      <w:numFmt w:val="bullet"/>
      <w:lvlText w:val="o"/>
      <w:lvlJc w:val="left"/>
      <w:pPr>
        <w:ind w:left="1490" w:hanging="360"/>
      </w:pPr>
      <w:rPr>
        <w:rFonts w:ascii="Courier New" w:hAnsi="Courier New" w:cs="Courier New" w:hint="default"/>
      </w:rPr>
    </w:lvl>
    <w:lvl w:ilvl="2" w:tplc="081A0005" w:tentative="1">
      <w:start w:val="1"/>
      <w:numFmt w:val="bullet"/>
      <w:lvlText w:val=""/>
      <w:lvlJc w:val="left"/>
      <w:pPr>
        <w:ind w:left="2210" w:hanging="360"/>
      </w:pPr>
      <w:rPr>
        <w:rFonts w:ascii="Wingdings" w:hAnsi="Wingdings" w:hint="default"/>
      </w:rPr>
    </w:lvl>
    <w:lvl w:ilvl="3" w:tplc="081A0001" w:tentative="1">
      <w:start w:val="1"/>
      <w:numFmt w:val="bullet"/>
      <w:lvlText w:val=""/>
      <w:lvlJc w:val="left"/>
      <w:pPr>
        <w:ind w:left="2930" w:hanging="360"/>
      </w:pPr>
      <w:rPr>
        <w:rFonts w:ascii="Symbol" w:hAnsi="Symbol" w:hint="default"/>
      </w:rPr>
    </w:lvl>
    <w:lvl w:ilvl="4" w:tplc="081A0003" w:tentative="1">
      <w:start w:val="1"/>
      <w:numFmt w:val="bullet"/>
      <w:lvlText w:val="o"/>
      <w:lvlJc w:val="left"/>
      <w:pPr>
        <w:ind w:left="3650" w:hanging="360"/>
      </w:pPr>
      <w:rPr>
        <w:rFonts w:ascii="Courier New" w:hAnsi="Courier New" w:cs="Courier New" w:hint="default"/>
      </w:rPr>
    </w:lvl>
    <w:lvl w:ilvl="5" w:tplc="081A0005" w:tentative="1">
      <w:start w:val="1"/>
      <w:numFmt w:val="bullet"/>
      <w:lvlText w:val=""/>
      <w:lvlJc w:val="left"/>
      <w:pPr>
        <w:ind w:left="4370" w:hanging="360"/>
      </w:pPr>
      <w:rPr>
        <w:rFonts w:ascii="Wingdings" w:hAnsi="Wingdings" w:hint="default"/>
      </w:rPr>
    </w:lvl>
    <w:lvl w:ilvl="6" w:tplc="081A0001" w:tentative="1">
      <w:start w:val="1"/>
      <w:numFmt w:val="bullet"/>
      <w:lvlText w:val=""/>
      <w:lvlJc w:val="left"/>
      <w:pPr>
        <w:ind w:left="5090" w:hanging="360"/>
      </w:pPr>
      <w:rPr>
        <w:rFonts w:ascii="Symbol" w:hAnsi="Symbol" w:hint="default"/>
      </w:rPr>
    </w:lvl>
    <w:lvl w:ilvl="7" w:tplc="081A0003" w:tentative="1">
      <w:start w:val="1"/>
      <w:numFmt w:val="bullet"/>
      <w:lvlText w:val="o"/>
      <w:lvlJc w:val="left"/>
      <w:pPr>
        <w:ind w:left="5810" w:hanging="360"/>
      </w:pPr>
      <w:rPr>
        <w:rFonts w:ascii="Courier New" w:hAnsi="Courier New" w:cs="Courier New" w:hint="default"/>
      </w:rPr>
    </w:lvl>
    <w:lvl w:ilvl="8" w:tplc="081A0005" w:tentative="1">
      <w:start w:val="1"/>
      <w:numFmt w:val="bullet"/>
      <w:lvlText w:val=""/>
      <w:lvlJc w:val="left"/>
      <w:pPr>
        <w:ind w:left="6530" w:hanging="360"/>
      </w:pPr>
      <w:rPr>
        <w:rFonts w:ascii="Wingdings" w:hAnsi="Wingdings" w:hint="default"/>
      </w:rPr>
    </w:lvl>
  </w:abstractNum>
  <w:abstractNum w:abstractNumId="21">
    <w:nsid w:val="66FE61B8"/>
    <w:multiLevelType w:val="hybridMultilevel"/>
    <w:tmpl w:val="9CEC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8200A"/>
    <w:multiLevelType w:val="hybridMultilevel"/>
    <w:tmpl w:val="BA6E9DEA"/>
    <w:lvl w:ilvl="0" w:tplc="B7C45232">
      <w:start w:val="1"/>
      <w:numFmt w:val="bullet"/>
      <w:lvlText w:val=""/>
      <w:lvlJc w:val="left"/>
      <w:pPr>
        <w:ind w:left="1150" w:hanging="360"/>
      </w:pPr>
      <w:rPr>
        <w:rFonts w:ascii="Symbol" w:hAnsi="Symbol" w:hint="default"/>
        <w:color w:val="000000" w:themeColor="text1"/>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3">
    <w:nsid w:val="6CD03302"/>
    <w:multiLevelType w:val="hybridMultilevel"/>
    <w:tmpl w:val="1ECA77B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6D517FE5"/>
    <w:multiLevelType w:val="hybridMultilevel"/>
    <w:tmpl w:val="17EC31C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74442DB1"/>
    <w:multiLevelType w:val="multilevel"/>
    <w:tmpl w:val="232213CC"/>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F8264F"/>
    <w:multiLevelType w:val="hybridMultilevel"/>
    <w:tmpl w:val="A7365C80"/>
    <w:lvl w:ilvl="0" w:tplc="081A000F">
      <w:start w:val="1"/>
      <w:numFmt w:val="decimal"/>
      <w:lvlText w:val="%1."/>
      <w:lvlJc w:val="left"/>
      <w:pPr>
        <w:ind w:left="757" w:hanging="360"/>
      </w:pPr>
    </w:lvl>
    <w:lvl w:ilvl="1" w:tplc="081A0019" w:tentative="1">
      <w:start w:val="1"/>
      <w:numFmt w:val="lowerLetter"/>
      <w:lvlText w:val="%2."/>
      <w:lvlJc w:val="left"/>
      <w:pPr>
        <w:ind w:left="1477" w:hanging="360"/>
      </w:pPr>
    </w:lvl>
    <w:lvl w:ilvl="2" w:tplc="081A001B" w:tentative="1">
      <w:start w:val="1"/>
      <w:numFmt w:val="lowerRoman"/>
      <w:lvlText w:val="%3."/>
      <w:lvlJc w:val="right"/>
      <w:pPr>
        <w:ind w:left="2197" w:hanging="180"/>
      </w:pPr>
    </w:lvl>
    <w:lvl w:ilvl="3" w:tplc="081A000F" w:tentative="1">
      <w:start w:val="1"/>
      <w:numFmt w:val="decimal"/>
      <w:lvlText w:val="%4."/>
      <w:lvlJc w:val="left"/>
      <w:pPr>
        <w:ind w:left="2917" w:hanging="360"/>
      </w:pPr>
    </w:lvl>
    <w:lvl w:ilvl="4" w:tplc="081A0019" w:tentative="1">
      <w:start w:val="1"/>
      <w:numFmt w:val="lowerLetter"/>
      <w:lvlText w:val="%5."/>
      <w:lvlJc w:val="left"/>
      <w:pPr>
        <w:ind w:left="3637" w:hanging="360"/>
      </w:pPr>
    </w:lvl>
    <w:lvl w:ilvl="5" w:tplc="081A001B" w:tentative="1">
      <w:start w:val="1"/>
      <w:numFmt w:val="lowerRoman"/>
      <w:lvlText w:val="%6."/>
      <w:lvlJc w:val="right"/>
      <w:pPr>
        <w:ind w:left="4357" w:hanging="180"/>
      </w:pPr>
    </w:lvl>
    <w:lvl w:ilvl="6" w:tplc="081A000F" w:tentative="1">
      <w:start w:val="1"/>
      <w:numFmt w:val="decimal"/>
      <w:lvlText w:val="%7."/>
      <w:lvlJc w:val="left"/>
      <w:pPr>
        <w:ind w:left="5077" w:hanging="360"/>
      </w:pPr>
    </w:lvl>
    <w:lvl w:ilvl="7" w:tplc="081A0019" w:tentative="1">
      <w:start w:val="1"/>
      <w:numFmt w:val="lowerLetter"/>
      <w:lvlText w:val="%8."/>
      <w:lvlJc w:val="left"/>
      <w:pPr>
        <w:ind w:left="5797" w:hanging="360"/>
      </w:pPr>
    </w:lvl>
    <w:lvl w:ilvl="8" w:tplc="081A001B" w:tentative="1">
      <w:start w:val="1"/>
      <w:numFmt w:val="lowerRoman"/>
      <w:lvlText w:val="%9."/>
      <w:lvlJc w:val="right"/>
      <w:pPr>
        <w:ind w:left="6517" w:hanging="180"/>
      </w:pPr>
    </w:lvl>
  </w:abstractNum>
  <w:abstractNum w:abstractNumId="27">
    <w:nsid w:val="752C66D8"/>
    <w:multiLevelType w:val="hybridMultilevel"/>
    <w:tmpl w:val="5E92A11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75715138"/>
    <w:multiLevelType w:val="hybridMultilevel"/>
    <w:tmpl w:val="3BCEC89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68403B1"/>
    <w:multiLevelType w:val="hybridMultilevel"/>
    <w:tmpl w:val="9CEC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13"/>
  </w:num>
  <w:num w:numId="4">
    <w:abstractNumId w:val="11"/>
  </w:num>
  <w:num w:numId="5">
    <w:abstractNumId w:val="0"/>
  </w:num>
  <w:num w:numId="6">
    <w:abstractNumId w:val="26"/>
  </w:num>
  <w:num w:numId="7">
    <w:abstractNumId w:val="12"/>
  </w:num>
  <w:num w:numId="8">
    <w:abstractNumId w:val="29"/>
  </w:num>
  <w:num w:numId="9">
    <w:abstractNumId w:val="18"/>
  </w:num>
  <w:num w:numId="10">
    <w:abstractNumId w:val="21"/>
  </w:num>
  <w:num w:numId="11">
    <w:abstractNumId w:val="2"/>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
  </w:num>
  <w:num w:numId="16">
    <w:abstractNumId w:val="28"/>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6"/>
  </w:num>
  <w:num w:numId="37">
    <w:abstractNumId w:val="27"/>
  </w:num>
  <w:num w:numId="38">
    <w:abstractNumId w:val="19"/>
  </w:num>
  <w:num w:numId="39">
    <w:abstractNumId w:val="4"/>
  </w:num>
  <w:num w:numId="40">
    <w:abstractNumId w:val="23"/>
  </w:num>
  <w:num w:numId="41">
    <w:abstractNumId w:val="14"/>
  </w:num>
  <w:num w:numId="42">
    <w:abstractNumId w:val="6"/>
  </w:num>
  <w:num w:numId="43">
    <w:abstractNumId w:val="8"/>
  </w:num>
  <w:num w:numId="44">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d">
    <w15:presenceInfo w15:providerId="None" w15:userId="n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F370E6"/>
    <w:rsid w:val="00000340"/>
    <w:rsid w:val="0000088A"/>
    <w:rsid w:val="00000D07"/>
    <w:rsid w:val="00001423"/>
    <w:rsid w:val="00001685"/>
    <w:rsid w:val="00002808"/>
    <w:rsid w:val="00003276"/>
    <w:rsid w:val="00004EAA"/>
    <w:rsid w:val="0000584A"/>
    <w:rsid w:val="000068B7"/>
    <w:rsid w:val="000068CD"/>
    <w:rsid w:val="00006A01"/>
    <w:rsid w:val="00007742"/>
    <w:rsid w:val="00007F47"/>
    <w:rsid w:val="00010168"/>
    <w:rsid w:val="0001024C"/>
    <w:rsid w:val="0001036E"/>
    <w:rsid w:val="00010675"/>
    <w:rsid w:val="000121F1"/>
    <w:rsid w:val="00013F59"/>
    <w:rsid w:val="000141C4"/>
    <w:rsid w:val="000143B8"/>
    <w:rsid w:val="000146B4"/>
    <w:rsid w:val="00015B39"/>
    <w:rsid w:val="00015F4D"/>
    <w:rsid w:val="00017B89"/>
    <w:rsid w:val="0002021A"/>
    <w:rsid w:val="000219C9"/>
    <w:rsid w:val="0002285E"/>
    <w:rsid w:val="000238F8"/>
    <w:rsid w:val="00023A76"/>
    <w:rsid w:val="00024527"/>
    <w:rsid w:val="0002567C"/>
    <w:rsid w:val="00025927"/>
    <w:rsid w:val="00026C2B"/>
    <w:rsid w:val="000304CD"/>
    <w:rsid w:val="000312F3"/>
    <w:rsid w:val="0003177B"/>
    <w:rsid w:val="00031B49"/>
    <w:rsid w:val="00031E41"/>
    <w:rsid w:val="000320E3"/>
    <w:rsid w:val="00032BC6"/>
    <w:rsid w:val="00033036"/>
    <w:rsid w:val="00034424"/>
    <w:rsid w:val="00034FEC"/>
    <w:rsid w:val="00035BCF"/>
    <w:rsid w:val="00035EF6"/>
    <w:rsid w:val="000360AC"/>
    <w:rsid w:val="00040988"/>
    <w:rsid w:val="00040E23"/>
    <w:rsid w:val="00041189"/>
    <w:rsid w:val="000412FD"/>
    <w:rsid w:val="000417A8"/>
    <w:rsid w:val="0004202D"/>
    <w:rsid w:val="00042571"/>
    <w:rsid w:val="00042FA0"/>
    <w:rsid w:val="0004301C"/>
    <w:rsid w:val="0004339E"/>
    <w:rsid w:val="00043842"/>
    <w:rsid w:val="00043EE4"/>
    <w:rsid w:val="00046EF8"/>
    <w:rsid w:val="000506E2"/>
    <w:rsid w:val="0005085B"/>
    <w:rsid w:val="000510A7"/>
    <w:rsid w:val="00051CA3"/>
    <w:rsid w:val="000526AB"/>
    <w:rsid w:val="00052870"/>
    <w:rsid w:val="000547E3"/>
    <w:rsid w:val="00055FA4"/>
    <w:rsid w:val="000574D6"/>
    <w:rsid w:val="00061347"/>
    <w:rsid w:val="00061358"/>
    <w:rsid w:val="00061C7F"/>
    <w:rsid w:val="00064615"/>
    <w:rsid w:val="000647E7"/>
    <w:rsid w:val="000649BC"/>
    <w:rsid w:val="000651F5"/>
    <w:rsid w:val="000655E1"/>
    <w:rsid w:val="000669FB"/>
    <w:rsid w:val="00066D22"/>
    <w:rsid w:val="0006706F"/>
    <w:rsid w:val="000674C4"/>
    <w:rsid w:val="00067A9B"/>
    <w:rsid w:val="00067DF5"/>
    <w:rsid w:val="0007135C"/>
    <w:rsid w:val="000718AB"/>
    <w:rsid w:val="00071CA3"/>
    <w:rsid w:val="000726E5"/>
    <w:rsid w:val="0007496B"/>
    <w:rsid w:val="00074B88"/>
    <w:rsid w:val="00074BB4"/>
    <w:rsid w:val="00074EF5"/>
    <w:rsid w:val="00076EEF"/>
    <w:rsid w:val="0008019D"/>
    <w:rsid w:val="000808E4"/>
    <w:rsid w:val="00081309"/>
    <w:rsid w:val="000813AF"/>
    <w:rsid w:val="00081F31"/>
    <w:rsid w:val="000833B1"/>
    <w:rsid w:val="0008534D"/>
    <w:rsid w:val="00085B33"/>
    <w:rsid w:val="00086F7F"/>
    <w:rsid w:val="000871F5"/>
    <w:rsid w:val="00090054"/>
    <w:rsid w:val="000918E8"/>
    <w:rsid w:val="00091C48"/>
    <w:rsid w:val="00091FD8"/>
    <w:rsid w:val="00093009"/>
    <w:rsid w:val="00093ADF"/>
    <w:rsid w:val="00093B47"/>
    <w:rsid w:val="00094198"/>
    <w:rsid w:val="000945BA"/>
    <w:rsid w:val="00094A02"/>
    <w:rsid w:val="000956FD"/>
    <w:rsid w:val="00095BA0"/>
    <w:rsid w:val="00096462"/>
    <w:rsid w:val="000973DB"/>
    <w:rsid w:val="000A175D"/>
    <w:rsid w:val="000A1A36"/>
    <w:rsid w:val="000A2B77"/>
    <w:rsid w:val="000A64BC"/>
    <w:rsid w:val="000A715B"/>
    <w:rsid w:val="000B1856"/>
    <w:rsid w:val="000B1F16"/>
    <w:rsid w:val="000B246E"/>
    <w:rsid w:val="000B2661"/>
    <w:rsid w:val="000B394B"/>
    <w:rsid w:val="000B5005"/>
    <w:rsid w:val="000B5782"/>
    <w:rsid w:val="000B6277"/>
    <w:rsid w:val="000B78D0"/>
    <w:rsid w:val="000C005D"/>
    <w:rsid w:val="000C0B5D"/>
    <w:rsid w:val="000C11AF"/>
    <w:rsid w:val="000C19C1"/>
    <w:rsid w:val="000C2D67"/>
    <w:rsid w:val="000C3225"/>
    <w:rsid w:val="000C36ED"/>
    <w:rsid w:val="000C3AFD"/>
    <w:rsid w:val="000C4936"/>
    <w:rsid w:val="000C4E5A"/>
    <w:rsid w:val="000C537F"/>
    <w:rsid w:val="000C547D"/>
    <w:rsid w:val="000C56C1"/>
    <w:rsid w:val="000C5CD5"/>
    <w:rsid w:val="000C6194"/>
    <w:rsid w:val="000C7B06"/>
    <w:rsid w:val="000D1083"/>
    <w:rsid w:val="000D170B"/>
    <w:rsid w:val="000D2628"/>
    <w:rsid w:val="000D2E76"/>
    <w:rsid w:val="000D36E5"/>
    <w:rsid w:val="000D3A1B"/>
    <w:rsid w:val="000D3D3D"/>
    <w:rsid w:val="000D44EF"/>
    <w:rsid w:val="000D4CE0"/>
    <w:rsid w:val="000D4E75"/>
    <w:rsid w:val="000D6417"/>
    <w:rsid w:val="000D65A3"/>
    <w:rsid w:val="000D6E4D"/>
    <w:rsid w:val="000D76FA"/>
    <w:rsid w:val="000D7BDB"/>
    <w:rsid w:val="000E0D49"/>
    <w:rsid w:val="000E3F19"/>
    <w:rsid w:val="000E7B4A"/>
    <w:rsid w:val="000F0EA5"/>
    <w:rsid w:val="000F138C"/>
    <w:rsid w:val="000F21DE"/>
    <w:rsid w:val="000F2D4D"/>
    <w:rsid w:val="000F4453"/>
    <w:rsid w:val="000F4F41"/>
    <w:rsid w:val="000F5507"/>
    <w:rsid w:val="001002D7"/>
    <w:rsid w:val="00100B12"/>
    <w:rsid w:val="00100CD1"/>
    <w:rsid w:val="00101FFF"/>
    <w:rsid w:val="0010256F"/>
    <w:rsid w:val="001037FA"/>
    <w:rsid w:val="0010381E"/>
    <w:rsid w:val="0010764A"/>
    <w:rsid w:val="00107F88"/>
    <w:rsid w:val="00110861"/>
    <w:rsid w:val="00110B95"/>
    <w:rsid w:val="00111151"/>
    <w:rsid w:val="00112E4E"/>
    <w:rsid w:val="00114EB4"/>
    <w:rsid w:val="00115876"/>
    <w:rsid w:val="00115EF9"/>
    <w:rsid w:val="00116E86"/>
    <w:rsid w:val="0011760F"/>
    <w:rsid w:val="001176C7"/>
    <w:rsid w:val="00122D6F"/>
    <w:rsid w:val="00122EE5"/>
    <w:rsid w:val="001235AB"/>
    <w:rsid w:val="00124843"/>
    <w:rsid w:val="00124B30"/>
    <w:rsid w:val="00124EA1"/>
    <w:rsid w:val="0012518D"/>
    <w:rsid w:val="00125E9F"/>
    <w:rsid w:val="0012666F"/>
    <w:rsid w:val="001273BC"/>
    <w:rsid w:val="0013152A"/>
    <w:rsid w:val="0013295F"/>
    <w:rsid w:val="00133686"/>
    <w:rsid w:val="00134170"/>
    <w:rsid w:val="001342D4"/>
    <w:rsid w:val="00134663"/>
    <w:rsid w:val="00134E48"/>
    <w:rsid w:val="001352AA"/>
    <w:rsid w:val="0013739A"/>
    <w:rsid w:val="001375F7"/>
    <w:rsid w:val="001405A8"/>
    <w:rsid w:val="001408CC"/>
    <w:rsid w:val="0014234F"/>
    <w:rsid w:val="00142A64"/>
    <w:rsid w:val="00142B6A"/>
    <w:rsid w:val="0014323F"/>
    <w:rsid w:val="00144FAC"/>
    <w:rsid w:val="00145713"/>
    <w:rsid w:val="00150642"/>
    <w:rsid w:val="00151326"/>
    <w:rsid w:val="00151784"/>
    <w:rsid w:val="001517FA"/>
    <w:rsid w:val="001528B3"/>
    <w:rsid w:val="0015469F"/>
    <w:rsid w:val="00157215"/>
    <w:rsid w:val="001605F7"/>
    <w:rsid w:val="001608B2"/>
    <w:rsid w:val="001612D6"/>
    <w:rsid w:val="001613C6"/>
    <w:rsid w:val="001619F1"/>
    <w:rsid w:val="0016255E"/>
    <w:rsid w:val="00163007"/>
    <w:rsid w:val="001630BB"/>
    <w:rsid w:val="00164A9A"/>
    <w:rsid w:val="00165CAF"/>
    <w:rsid w:val="001674EF"/>
    <w:rsid w:val="00167885"/>
    <w:rsid w:val="00171CA0"/>
    <w:rsid w:val="00171F21"/>
    <w:rsid w:val="001725F8"/>
    <w:rsid w:val="001732A1"/>
    <w:rsid w:val="001735AB"/>
    <w:rsid w:val="00175B57"/>
    <w:rsid w:val="001761B0"/>
    <w:rsid w:val="001767E4"/>
    <w:rsid w:val="001771D1"/>
    <w:rsid w:val="00177C5C"/>
    <w:rsid w:val="00180AE4"/>
    <w:rsid w:val="001811D7"/>
    <w:rsid w:val="00181630"/>
    <w:rsid w:val="001847F2"/>
    <w:rsid w:val="00184EC7"/>
    <w:rsid w:val="001851D2"/>
    <w:rsid w:val="0018616A"/>
    <w:rsid w:val="00186478"/>
    <w:rsid w:val="001868BF"/>
    <w:rsid w:val="00186C4E"/>
    <w:rsid w:val="001875FA"/>
    <w:rsid w:val="00187ECB"/>
    <w:rsid w:val="001903E2"/>
    <w:rsid w:val="00190BE1"/>
    <w:rsid w:val="00191AED"/>
    <w:rsid w:val="00191BE0"/>
    <w:rsid w:val="00191E4D"/>
    <w:rsid w:val="001940B0"/>
    <w:rsid w:val="00194710"/>
    <w:rsid w:val="00194AB0"/>
    <w:rsid w:val="00196D45"/>
    <w:rsid w:val="001A007C"/>
    <w:rsid w:val="001A1015"/>
    <w:rsid w:val="001A2FE9"/>
    <w:rsid w:val="001A39DB"/>
    <w:rsid w:val="001A3C21"/>
    <w:rsid w:val="001A4D2A"/>
    <w:rsid w:val="001A4D49"/>
    <w:rsid w:val="001A4EAE"/>
    <w:rsid w:val="001A6880"/>
    <w:rsid w:val="001A6BF3"/>
    <w:rsid w:val="001A7806"/>
    <w:rsid w:val="001A7FDC"/>
    <w:rsid w:val="001B0442"/>
    <w:rsid w:val="001B2DB4"/>
    <w:rsid w:val="001B2DE5"/>
    <w:rsid w:val="001B2F7F"/>
    <w:rsid w:val="001B3612"/>
    <w:rsid w:val="001B43B6"/>
    <w:rsid w:val="001B5129"/>
    <w:rsid w:val="001B528F"/>
    <w:rsid w:val="001B7E28"/>
    <w:rsid w:val="001C1821"/>
    <w:rsid w:val="001C19A8"/>
    <w:rsid w:val="001C319C"/>
    <w:rsid w:val="001C4AC2"/>
    <w:rsid w:val="001C5418"/>
    <w:rsid w:val="001C665A"/>
    <w:rsid w:val="001C7004"/>
    <w:rsid w:val="001C75A8"/>
    <w:rsid w:val="001D0039"/>
    <w:rsid w:val="001D1914"/>
    <w:rsid w:val="001D1F62"/>
    <w:rsid w:val="001D2F1C"/>
    <w:rsid w:val="001D3E42"/>
    <w:rsid w:val="001D4238"/>
    <w:rsid w:val="001D512C"/>
    <w:rsid w:val="001D51F8"/>
    <w:rsid w:val="001D52AB"/>
    <w:rsid w:val="001D5F51"/>
    <w:rsid w:val="001D621A"/>
    <w:rsid w:val="001D76B3"/>
    <w:rsid w:val="001E27BB"/>
    <w:rsid w:val="001E5199"/>
    <w:rsid w:val="001E55C3"/>
    <w:rsid w:val="001E5EE2"/>
    <w:rsid w:val="001E7F62"/>
    <w:rsid w:val="001F13EE"/>
    <w:rsid w:val="001F28C4"/>
    <w:rsid w:val="001F2DCA"/>
    <w:rsid w:val="001F3142"/>
    <w:rsid w:val="001F4669"/>
    <w:rsid w:val="001F5BB7"/>
    <w:rsid w:val="001F5E42"/>
    <w:rsid w:val="001F6A98"/>
    <w:rsid w:val="00200185"/>
    <w:rsid w:val="0020110A"/>
    <w:rsid w:val="00201872"/>
    <w:rsid w:val="002023D9"/>
    <w:rsid w:val="00202DE6"/>
    <w:rsid w:val="00203743"/>
    <w:rsid w:val="00204A28"/>
    <w:rsid w:val="0020616F"/>
    <w:rsid w:val="002063FD"/>
    <w:rsid w:val="0020747B"/>
    <w:rsid w:val="002102CD"/>
    <w:rsid w:val="00210462"/>
    <w:rsid w:val="00211795"/>
    <w:rsid w:val="00212385"/>
    <w:rsid w:val="00212979"/>
    <w:rsid w:val="00214120"/>
    <w:rsid w:val="00214233"/>
    <w:rsid w:val="002148F1"/>
    <w:rsid w:val="00215A07"/>
    <w:rsid w:val="00216D8D"/>
    <w:rsid w:val="00222520"/>
    <w:rsid w:val="00222ACA"/>
    <w:rsid w:val="002234FA"/>
    <w:rsid w:val="00223640"/>
    <w:rsid w:val="002237CA"/>
    <w:rsid w:val="00224467"/>
    <w:rsid w:val="002256B4"/>
    <w:rsid w:val="00226A7A"/>
    <w:rsid w:val="00226AB2"/>
    <w:rsid w:val="00226ED5"/>
    <w:rsid w:val="00227D89"/>
    <w:rsid w:val="002319CD"/>
    <w:rsid w:val="002319FB"/>
    <w:rsid w:val="00232275"/>
    <w:rsid w:val="00232507"/>
    <w:rsid w:val="002339BB"/>
    <w:rsid w:val="00234945"/>
    <w:rsid w:val="0023594A"/>
    <w:rsid w:val="0023597E"/>
    <w:rsid w:val="00235AFB"/>
    <w:rsid w:val="002368E9"/>
    <w:rsid w:val="00241E94"/>
    <w:rsid w:val="002420FE"/>
    <w:rsid w:val="002428EA"/>
    <w:rsid w:val="00243BC5"/>
    <w:rsid w:val="00243EE3"/>
    <w:rsid w:val="002440DB"/>
    <w:rsid w:val="002444F5"/>
    <w:rsid w:val="002449FB"/>
    <w:rsid w:val="00245058"/>
    <w:rsid w:val="002455A4"/>
    <w:rsid w:val="00247286"/>
    <w:rsid w:val="002472D9"/>
    <w:rsid w:val="00250FB4"/>
    <w:rsid w:val="00252272"/>
    <w:rsid w:val="002529E5"/>
    <w:rsid w:val="00252CAD"/>
    <w:rsid w:val="00252F02"/>
    <w:rsid w:val="00253341"/>
    <w:rsid w:val="00253723"/>
    <w:rsid w:val="0025532F"/>
    <w:rsid w:val="00255B68"/>
    <w:rsid w:val="00255B91"/>
    <w:rsid w:val="002562AA"/>
    <w:rsid w:val="002564F0"/>
    <w:rsid w:val="00256A8A"/>
    <w:rsid w:val="002577E0"/>
    <w:rsid w:val="00260781"/>
    <w:rsid w:val="002610B6"/>
    <w:rsid w:val="002612A9"/>
    <w:rsid w:val="00261892"/>
    <w:rsid w:val="00262F1E"/>
    <w:rsid w:val="002637E1"/>
    <w:rsid w:val="00263B59"/>
    <w:rsid w:val="0026417F"/>
    <w:rsid w:val="00264427"/>
    <w:rsid w:val="00264958"/>
    <w:rsid w:val="002652B7"/>
    <w:rsid w:val="00265578"/>
    <w:rsid w:val="00265719"/>
    <w:rsid w:val="00265830"/>
    <w:rsid w:val="002674F3"/>
    <w:rsid w:val="00267DBC"/>
    <w:rsid w:val="002702BF"/>
    <w:rsid w:val="00271141"/>
    <w:rsid w:val="002717CD"/>
    <w:rsid w:val="0027294F"/>
    <w:rsid w:val="00273464"/>
    <w:rsid w:val="00274982"/>
    <w:rsid w:val="0027583C"/>
    <w:rsid w:val="00275D65"/>
    <w:rsid w:val="002762C7"/>
    <w:rsid w:val="00276A36"/>
    <w:rsid w:val="002800E0"/>
    <w:rsid w:val="0028047F"/>
    <w:rsid w:val="00280F29"/>
    <w:rsid w:val="002819D7"/>
    <w:rsid w:val="00281FB5"/>
    <w:rsid w:val="002857B1"/>
    <w:rsid w:val="00287037"/>
    <w:rsid w:val="002902F6"/>
    <w:rsid w:val="00290398"/>
    <w:rsid w:val="00290599"/>
    <w:rsid w:val="002906EE"/>
    <w:rsid w:val="00292BC2"/>
    <w:rsid w:val="00293F92"/>
    <w:rsid w:val="00294172"/>
    <w:rsid w:val="002948CD"/>
    <w:rsid w:val="00294F11"/>
    <w:rsid w:val="0029541C"/>
    <w:rsid w:val="00296308"/>
    <w:rsid w:val="002970FC"/>
    <w:rsid w:val="002A049D"/>
    <w:rsid w:val="002A0518"/>
    <w:rsid w:val="002A0E2F"/>
    <w:rsid w:val="002A17CB"/>
    <w:rsid w:val="002A339D"/>
    <w:rsid w:val="002A497F"/>
    <w:rsid w:val="002A5271"/>
    <w:rsid w:val="002A52AF"/>
    <w:rsid w:val="002A60AE"/>
    <w:rsid w:val="002A7C84"/>
    <w:rsid w:val="002B0AB5"/>
    <w:rsid w:val="002B1F62"/>
    <w:rsid w:val="002B23F8"/>
    <w:rsid w:val="002B3F66"/>
    <w:rsid w:val="002B47D5"/>
    <w:rsid w:val="002B4AB3"/>
    <w:rsid w:val="002B5386"/>
    <w:rsid w:val="002B70F0"/>
    <w:rsid w:val="002C0DDF"/>
    <w:rsid w:val="002C15DB"/>
    <w:rsid w:val="002C2EB8"/>
    <w:rsid w:val="002C3288"/>
    <w:rsid w:val="002C337C"/>
    <w:rsid w:val="002C493F"/>
    <w:rsid w:val="002C62EA"/>
    <w:rsid w:val="002D04E6"/>
    <w:rsid w:val="002D1CB5"/>
    <w:rsid w:val="002D1D93"/>
    <w:rsid w:val="002D2260"/>
    <w:rsid w:val="002D2A0A"/>
    <w:rsid w:val="002D32DA"/>
    <w:rsid w:val="002D3907"/>
    <w:rsid w:val="002D6419"/>
    <w:rsid w:val="002D658A"/>
    <w:rsid w:val="002D666B"/>
    <w:rsid w:val="002D6BAC"/>
    <w:rsid w:val="002D7B1A"/>
    <w:rsid w:val="002E0DD5"/>
    <w:rsid w:val="002E24F9"/>
    <w:rsid w:val="002E4435"/>
    <w:rsid w:val="002E4566"/>
    <w:rsid w:val="002E50E5"/>
    <w:rsid w:val="002E5777"/>
    <w:rsid w:val="002E5805"/>
    <w:rsid w:val="002E7020"/>
    <w:rsid w:val="002E7286"/>
    <w:rsid w:val="002E73D0"/>
    <w:rsid w:val="002E779F"/>
    <w:rsid w:val="002F0DFE"/>
    <w:rsid w:val="002F1858"/>
    <w:rsid w:val="002F1BFC"/>
    <w:rsid w:val="002F2691"/>
    <w:rsid w:val="002F4277"/>
    <w:rsid w:val="002F45AB"/>
    <w:rsid w:val="002F45CB"/>
    <w:rsid w:val="002F49D5"/>
    <w:rsid w:val="002F5E17"/>
    <w:rsid w:val="002F6423"/>
    <w:rsid w:val="0030241B"/>
    <w:rsid w:val="0030262E"/>
    <w:rsid w:val="0030320A"/>
    <w:rsid w:val="00304272"/>
    <w:rsid w:val="00304646"/>
    <w:rsid w:val="0030658B"/>
    <w:rsid w:val="0031054C"/>
    <w:rsid w:val="00310BDE"/>
    <w:rsid w:val="00310D54"/>
    <w:rsid w:val="003113B1"/>
    <w:rsid w:val="00312B45"/>
    <w:rsid w:val="00313ACB"/>
    <w:rsid w:val="003143CD"/>
    <w:rsid w:val="003165F9"/>
    <w:rsid w:val="003174D0"/>
    <w:rsid w:val="00320EAF"/>
    <w:rsid w:val="003220F1"/>
    <w:rsid w:val="00322852"/>
    <w:rsid w:val="00322955"/>
    <w:rsid w:val="00324ED1"/>
    <w:rsid w:val="00325276"/>
    <w:rsid w:val="00326EFB"/>
    <w:rsid w:val="003303FC"/>
    <w:rsid w:val="00330F03"/>
    <w:rsid w:val="00332592"/>
    <w:rsid w:val="00333511"/>
    <w:rsid w:val="00334512"/>
    <w:rsid w:val="0033574D"/>
    <w:rsid w:val="0033783B"/>
    <w:rsid w:val="0034171A"/>
    <w:rsid w:val="00341955"/>
    <w:rsid w:val="00341B26"/>
    <w:rsid w:val="00343960"/>
    <w:rsid w:val="00343A9F"/>
    <w:rsid w:val="00344420"/>
    <w:rsid w:val="003455C4"/>
    <w:rsid w:val="003456D6"/>
    <w:rsid w:val="0034571D"/>
    <w:rsid w:val="00346A64"/>
    <w:rsid w:val="00346ED7"/>
    <w:rsid w:val="00350A32"/>
    <w:rsid w:val="00350A36"/>
    <w:rsid w:val="003517C7"/>
    <w:rsid w:val="00352D2A"/>
    <w:rsid w:val="00352FDD"/>
    <w:rsid w:val="003531A2"/>
    <w:rsid w:val="00354D9D"/>
    <w:rsid w:val="00354DBD"/>
    <w:rsid w:val="00354FE9"/>
    <w:rsid w:val="003575E1"/>
    <w:rsid w:val="00357A4D"/>
    <w:rsid w:val="00360D36"/>
    <w:rsid w:val="00361466"/>
    <w:rsid w:val="00362A6B"/>
    <w:rsid w:val="00363207"/>
    <w:rsid w:val="00363396"/>
    <w:rsid w:val="00365147"/>
    <w:rsid w:val="003657C7"/>
    <w:rsid w:val="00365916"/>
    <w:rsid w:val="003664AF"/>
    <w:rsid w:val="00366640"/>
    <w:rsid w:val="00370D6B"/>
    <w:rsid w:val="003711F6"/>
    <w:rsid w:val="00371ABD"/>
    <w:rsid w:val="00371E55"/>
    <w:rsid w:val="00372318"/>
    <w:rsid w:val="003724E7"/>
    <w:rsid w:val="00375EBB"/>
    <w:rsid w:val="003763D9"/>
    <w:rsid w:val="0037667E"/>
    <w:rsid w:val="00376933"/>
    <w:rsid w:val="003772D8"/>
    <w:rsid w:val="0037764F"/>
    <w:rsid w:val="0038099F"/>
    <w:rsid w:val="00382483"/>
    <w:rsid w:val="003831CD"/>
    <w:rsid w:val="0038493D"/>
    <w:rsid w:val="00384D50"/>
    <w:rsid w:val="0038576D"/>
    <w:rsid w:val="00385FC1"/>
    <w:rsid w:val="0038629B"/>
    <w:rsid w:val="00386B26"/>
    <w:rsid w:val="00391B02"/>
    <w:rsid w:val="00391C0D"/>
    <w:rsid w:val="00391DBB"/>
    <w:rsid w:val="00392AF9"/>
    <w:rsid w:val="00392E62"/>
    <w:rsid w:val="00393668"/>
    <w:rsid w:val="003936BD"/>
    <w:rsid w:val="003937E6"/>
    <w:rsid w:val="00394C01"/>
    <w:rsid w:val="0039628D"/>
    <w:rsid w:val="003969E6"/>
    <w:rsid w:val="00396BEB"/>
    <w:rsid w:val="00396EFB"/>
    <w:rsid w:val="00397C97"/>
    <w:rsid w:val="003A16A3"/>
    <w:rsid w:val="003A24C3"/>
    <w:rsid w:val="003A2B80"/>
    <w:rsid w:val="003A4D65"/>
    <w:rsid w:val="003A569C"/>
    <w:rsid w:val="003A6136"/>
    <w:rsid w:val="003B0705"/>
    <w:rsid w:val="003B0CDC"/>
    <w:rsid w:val="003B33AB"/>
    <w:rsid w:val="003B3D3E"/>
    <w:rsid w:val="003B3FBD"/>
    <w:rsid w:val="003B4414"/>
    <w:rsid w:val="003B4A4D"/>
    <w:rsid w:val="003B544C"/>
    <w:rsid w:val="003B61F1"/>
    <w:rsid w:val="003B6A1A"/>
    <w:rsid w:val="003B6A3E"/>
    <w:rsid w:val="003B6A7C"/>
    <w:rsid w:val="003B6F5F"/>
    <w:rsid w:val="003B731D"/>
    <w:rsid w:val="003B7DF5"/>
    <w:rsid w:val="003C0CB0"/>
    <w:rsid w:val="003C0DC0"/>
    <w:rsid w:val="003C10F5"/>
    <w:rsid w:val="003C1CC3"/>
    <w:rsid w:val="003C1D72"/>
    <w:rsid w:val="003C227C"/>
    <w:rsid w:val="003C294F"/>
    <w:rsid w:val="003C2B2C"/>
    <w:rsid w:val="003C2FB0"/>
    <w:rsid w:val="003C33BC"/>
    <w:rsid w:val="003C3D7D"/>
    <w:rsid w:val="003C3ED7"/>
    <w:rsid w:val="003C43E0"/>
    <w:rsid w:val="003C4BEC"/>
    <w:rsid w:val="003C58BB"/>
    <w:rsid w:val="003C5A0F"/>
    <w:rsid w:val="003C680C"/>
    <w:rsid w:val="003C7765"/>
    <w:rsid w:val="003C7C09"/>
    <w:rsid w:val="003D0130"/>
    <w:rsid w:val="003D0181"/>
    <w:rsid w:val="003D02BD"/>
    <w:rsid w:val="003D05D6"/>
    <w:rsid w:val="003D0BA3"/>
    <w:rsid w:val="003D2A57"/>
    <w:rsid w:val="003D3744"/>
    <w:rsid w:val="003D51C9"/>
    <w:rsid w:val="003D7232"/>
    <w:rsid w:val="003D7656"/>
    <w:rsid w:val="003D78DB"/>
    <w:rsid w:val="003D7B99"/>
    <w:rsid w:val="003E09A3"/>
    <w:rsid w:val="003E1D24"/>
    <w:rsid w:val="003E2381"/>
    <w:rsid w:val="003F13A7"/>
    <w:rsid w:val="003F1D9C"/>
    <w:rsid w:val="003F1E0B"/>
    <w:rsid w:val="003F4AF8"/>
    <w:rsid w:val="003F4D31"/>
    <w:rsid w:val="003F65F6"/>
    <w:rsid w:val="003F6612"/>
    <w:rsid w:val="003F76EA"/>
    <w:rsid w:val="004003B1"/>
    <w:rsid w:val="00400FD8"/>
    <w:rsid w:val="00402230"/>
    <w:rsid w:val="0040347A"/>
    <w:rsid w:val="0040403F"/>
    <w:rsid w:val="004053FE"/>
    <w:rsid w:val="0040664C"/>
    <w:rsid w:val="00406769"/>
    <w:rsid w:val="0041037F"/>
    <w:rsid w:val="00410FA6"/>
    <w:rsid w:val="00411027"/>
    <w:rsid w:val="00411D6C"/>
    <w:rsid w:val="00411E67"/>
    <w:rsid w:val="0041362F"/>
    <w:rsid w:val="00413A1D"/>
    <w:rsid w:val="004140EB"/>
    <w:rsid w:val="00414DAB"/>
    <w:rsid w:val="00414EA3"/>
    <w:rsid w:val="00414ED3"/>
    <w:rsid w:val="00415531"/>
    <w:rsid w:val="004200B8"/>
    <w:rsid w:val="00420A9E"/>
    <w:rsid w:val="004214AB"/>
    <w:rsid w:val="0042276C"/>
    <w:rsid w:val="00422AC3"/>
    <w:rsid w:val="00424D4B"/>
    <w:rsid w:val="00425150"/>
    <w:rsid w:val="00425E2A"/>
    <w:rsid w:val="00425FD7"/>
    <w:rsid w:val="0042669B"/>
    <w:rsid w:val="00426CDA"/>
    <w:rsid w:val="004275D8"/>
    <w:rsid w:val="0043034F"/>
    <w:rsid w:val="004309B8"/>
    <w:rsid w:val="004310F7"/>
    <w:rsid w:val="0043130F"/>
    <w:rsid w:val="00431514"/>
    <w:rsid w:val="004322D0"/>
    <w:rsid w:val="0043382A"/>
    <w:rsid w:val="00433D7B"/>
    <w:rsid w:val="00435A9F"/>
    <w:rsid w:val="0043675D"/>
    <w:rsid w:val="0043710E"/>
    <w:rsid w:val="004408A6"/>
    <w:rsid w:val="00440A52"/>
    <w:rsid w:val="00441A54"/>
    <w:rsid w:val="00441FE9"/>
    <w:rsid w:val="004421D6"/>
    <w:rsid w:val="00443FDD"/>
    <w:rsid w:val="00444821"/>
    <w:rsid w:val="0044558D"/>
    <w:rsid w:val="004459D9"/>
    <w:rsid w:val="00447AD2"/>
    <w:rsid w:val="004508EE"/>
    <w:rsid w:val="00450F85"/>
    <w:rsid w:val="004517BB"/>
    <w:rsid w:val="0045323A"/>
    <w:rsid w:val="00453D78"/>
    <w:rsid w:val="004543D5"/>
    <w:rsid w:val="004549FB"/>
    <w:rsid w:val="00454D9A"/>
    <w:rsid w:val="0045541C"/>
    <w:rsid w:val="004556E4"/>
    <w:rsid w:val="0045693C"/>
    <w:rsid w:val="00460325"/>
    <w:rsid w:val="00460478"/>
    <w:rsid w:val="00461ECF"/>
    <w:rsid w:val="00461F9A"/>
    <w:rsid w:val="00462172"/>
    <w:rsid w:val="00463F02"/>
    <w:rsid w:val="00464694"/>
    <w:rsid w:val="004654E0"/>
    <w:rsid w:val="0046579F"/>
    <w:rsid w:val="00467427"/>
    <w:rsid w:val="00467BD3"/>
    <w:rsid w:val="00467F96"/>
    <w:rsid w:val="00472632"/>
    <w:rsid w:val="004738B9"/>
    <w:rsid w:val="00475328"/>
    <w:rsid w:val="00475447"/>
    <w:rsid w:val="00476262"/>
    <w:rsid w:val="004768AE"/>
    <w:rsid w:val="00477082"/>
    <w:rsid w:val="0047752B"/>
    <w:rsid w:val="004804CD"/>
    <w:rsid w:val="004832A6"/>
    <w:rsid w:val="00483607"/>
    <w:rsid w:val="00487753"/>
    <w:rsid w:val="00487E4B"/>
    <w:rsid w:val="00487FF4"/>
    <w:rsid w:val="00490348"/>
    <w:rsid w:val="00490AF9"/>
    <w:rsid w:val="0049145D"/>
    <w:rsid w:val="00491C11"/>
    <w:rsid w:val="00491ECE"/>
    <w:rsid w:val="004951E4"/>
    <w:rsid w:val="004953C6"/>
    <w:rsid w:val="00495994"/>
    <w:rsid w:val="004968EF"/>
    <w:rsid w:val="00497112"/>
    <w:rsid w:val="004977E5"/>
    <w:rsid w:val="004A0995"/>
    <w:rsid w:val="004A0C0A"/>
    <w:rsid w:val="004A2E51"/>
    <w:rsid w:val="004A3064"/>
    <w:rsid w:val="004A3478"/>
    <w:rsid w:val="004A3917"/>
    <w:rsid w:val="004A3F80"/>
    <w:rsid w:val="004A4DC5"/>
    <w:rsid w:val="004A573E"/>
    <w:rsid w:val="004A662E"/>
    <w:rsid w:val="004A76D5"/>
    <w:rsid w:val="004B1011"/>
    <w:rsid w:val="004B2471"/>
    <w:rsid w:val="004B2C52"/>
    <w:rsid w:val="004B3C8C"/>
    <w:rsid w:val="004B3CF8"/>
    <w:rsid w:val="004B4DBA"/>
    <w:rsid w:val="004B5E8C"/>
    <w:rsid w:val="004B64F3"/>
    <w:rsid w:val="004B78F6"/>
    <w:rsid w:val="004C125F"/>
    <w:rsid w:val="004C1486"/>
    <w:rsid w:val="004C1962"/>
    <w:rsid w:val="004C2062"/>
    <w:rsid w:val="004C3182"/>
    <w:rsid w:val="004C3661"/>
    <w:rsid w:val="004C4359"/>
    <w:rsid w:val="004C5809"/>
    <w:rsid w:val="004C5B60"/>
    <w:rsid w:val="004C5F21"/>
    <w:rsid w:val="004C714F"/>
    <w:rsid w:val="004C78F7"/>
    <w:rsid w:val="004C7952"/>
    <w:rsid w:val="004D1DF0"/>
    <w:rsid w:val="004D2486"/>
    <w:rsid w:val="004D279C"/>
    <w:rsid w:val="004D3573"/>
    <w:rsid w:val="004D52F9"/>
    <w:rsid w:val="004D6183"/>
    <w:rsid w:val="004D6770"/>
    <w:rsid w:val="004D77D3"/>
    <w:rsid w:val="004E0263"/>
    <w:rsid w:val="004E0455"/>
    <w:rsid w:val="004E0540"/>
    <w:rsid w:val="004E072B"/>
    <w:rsid w:val="004E07E7"/>
    <w:rsid w:val="004E08A3"/>
    <w:rsid w:val="004E156C"/>
    <w:rsid w:val="004E1F18"/>
    <w:rsid w:val="004E217F"/>
    <w:rsid w:val="004E2D4F"/>
    <w:rsid w:val="004E47A3"/>
    <w:rsid w:val="004E5183"/>
    <w:rsid w:val="004E6133"/>
    <w:rsid w:val="004E6506"/>
    <w:rsid w:val="004E66A6"/>
    <w:rsid w:val="004E6D96"/>
    <w:rsid w:val="004E6DEC"/>
    <w:rsid w:val="004E794D"/>
    <w:rsid w:val="004F01ED"/>
    <w:rsid w:val="004F1094"/>
    <w:rsid w:val="004F3AFA"/>
    <w:rsid w:val="004F3FD1"/>
    <w:rsid w:val="004F454F"/>
    <w:rsid w:val="004F4E34"/>
    <w:rsid w:val="004F6D9B"/>
    <w:rsid w:val="004F715C"/>
    <w:rsid w:val="00501109"/>
    <w:rsid w:val="00503760"/>
    <w:rsid w:val="0050700E"/>
    <w:rsid w:val="00507118"/>
    <w:rsid w:val="00507298"/>
    <w:rsid w:val="0051080C"/>
    <w:rsid w:val="0051182D"/>
    <w:rsid w:val="0051259F"/>
    <w:rsid w:val="00513601"/>
    <w:rsid w:val="0051368C"/>
    <w:rsid w:val="005142A0"/>
    <w:rsid w:val="00514782"/>
    <w:rsid w:val="00515D19"/>
    <w:rsid w:val="00516334"/>
    <w:rsid w:val="00517200"/>
    <w:rsid w:val="00517912"/>
    <w:rsid w:val="0052006F"/>
    <w:rsid w:val="005201F0"/>
    <w:rsid w:val="00521264"/>
    <w:rsid w:val="00521539"/>
    <w:rsid w:val="005223A6"/>
    <w:rsid w:val="005237A9"/>
    <w:rsid w:val="00523DE0"/>
    <w:rsid w:val="00525214"/>
    <w:rsid w:val="00526A73"/>
    <w:rsid w:val="00526F5A"/>
    <w:rsid w:val="00526F79"/>
    <w:rsid w:val="005276CD"/>
    <w:rsid w:val="00527912"/>
    <w:rsid w:val="00527C72"/>
    <w:rsid w:val="005300EA"/>
    <w:rsid w:val="0053094A"/>
    <w:rsid w:val="00530BC3"/>
    <w:rsid w:val="00530FF7"/>
    <w:rsid w:val="00532B25"/>
    <w:rsid w:val="00533968"/>
    <w:rsid w:val="00533EFC"/>
    <w:rsid w:val="00536E63"/>
    <w:rsid w:val="0054115C"/>
    <w:rsid w:val="00541734"/>
    <w:rsid w:val="00541D3E"/>
    <w:rsid w:val="00541ED4"/>
    <w:rsid w:val="00542927"/>
    <w:rsid w:val="00546C97"/>
    <w:rsid w:val="0054766D"/>
    <w:rsid w:val="00547D6E"/>
    <w:rsid w:val="005507C7"/>
    <w:rsid w:val="00552C5F"/>
    <w:rsid w:val="00553683"/>
    <w:rsid w:val="00554B8A"/>
    <w:rsid w:val="005561C2"/>
    <w:rsid w:val="005566F3"/>
    <w:rsid w:val="00560904"/>
    <w:rsid w:val="00560BDB"/>
    <w:rsid w:val="00565BF8"/>
    <w:rsid w:val="0056722F"/>
    <w:rsid w:val="00567798"/>
    <w:rsid w:val="00571427"/>
    <w:rsid w:val="005716F3"/>
    <w:rsid w:val="00571B67"/>
    <w:rsid w:val="00571DA7"/>
    <w:rsid w:val="0057286B"/>
    <w:rsid w:val="00572961"/>
    <w:rsid w:val="00575365"/>
    <w:rsid w:val="00575AAD"/>
    <w:rsid w:val="00577902"/>
    <w:rsid w:val="00577CB8"/>
    <w:rsid w:val="00580189"/>
    <w:rsid w:val="00580F4D"/>
    <w:rsid w:val="00581E54"/>
    <w:rsid w:val="005827D8"/>
    <w:rsid w:val="0058287F"/>
    <w:rsid w:val="00582B61"/>
    <w:rsid w:val="0058373D"/>
    <w:rsid w:val="005845C9"/>
    <w:rsid w:val="00584755"/>
    <w:rsid w:val="0058499A"/>
    <w:rsid w:val="005850E9"/>
    <w:rsid w:val="00585978"/>
    <w:rsid w:val="00585A96"/>
    <w:rsid w:val="00585F3B"/>
    <w:rsid w:val="0058610F"/>
    <w:rsid w:val="0058777A"/>
    <w:rsid w:val="00590189"/>
    <w:rsid w:val="00590213"/>
    <w:rsid w:val="00590A21"/>
    <w:rsid w:val="0059127A"/>
    <w:rsid w:val="00591742"/>
    <w:rsid w:val="00591866"/>
    <w:rsid w:val="00591C1F"/>
    <w:rsid w:val="00592929"/>
    <w:rsid w:val="0059294D"/>
    <w:rsid w:val="005941EF"/>
    <w:rsid w:val="00594C6A"/>
    <w:rsid w:val="00594E19"/>
    <w:rsid w:val="00594F20"/>
    <w:rsid w:val="00596D32"/>
    <w:rsid w:val="005A000E"/>
    <w:rsid w:val="005A0652"/>
    <w:rsid w:val="005A0D64"/>
    <w:rsid w:val="005A0F63"/>
    <w:rsid w:val="005A2CA1"/>
    <w:rsid w:val="005A38A7"/>
    <w:rsid w:val="005A413A"/>
    <w:rsid w:val="005A4423"/>
    <w:rsid w:val="005A4F37"/>
    <w:rsid w:val="005A5111"/>
    <w:rsid w:val="005A55A1"/>
    <w:rsid w:val="005A6606"/>
    <w:rsid w:val="005A6744"/>
    <w:rsid w:val="005A7651"/>
    <w:rsid w:val="005B1016"/>
    <w:rsid w:val="005B28E3"/>
    <w:rsid w:val="005B2BD6"/>
    <w:rsid w:val="005B30CE"/>
    <w:rsid w:val="005B3BE7"/>
    <w:rsid w:val="005B5D8B"/>
    <w:rsid w:val="005B5E18"/>
    <w:rsid w:val="005B60CC"/>
    <w:rsid w:val="005B664B"/>
    <w:rsid w:val="005C097F"/>
    <w:rsid w:val="005C20C6"/>
    <w:rsid w:val="005C3A8D"/>
    <w:rsid w:val="005C41A1"/>
    <w:rsid w:val="005C5FD4"/>
    <w:rsid w:val="005C65FA"/>
    <w:rsid w:val="005D05C6"/>
    <w:rsid w:val="005D0E69"/>
    <w:rsid w:val="005D154C"/>
    <w:rsid w:val="005D1936"/>
    <w:rsid w:val="005D487E"/>
    <w:rsid w:val="005D49DA"/>
    <w:rsid w:val="005D531D"/>
    <w:rsid w:val="005D5C93"/>
    <w:rsid w:val="005D68E7"/>
    <w:rsid w:val="005D7341"/>
    <w:rsid w:val="005D7699"/>
    <w:rsid w:val="005E0C1A"/>
    <w:rsid w:val="005E0FE7"/>
    <w:rsid w:val="005E185B"/>
    <w:rsid w:val="005E19AD"/>
    <w:rsid w:val="005E2482"/>
    <w:rsid w:val="005E4302"/>
    <w:rsid w:val="005E497E"/>
    <w:rsid w:val="005E5369"/>
    <w:rsid w:val="005E6396"/>
    <w:rsid w:val="005F1184"/>
    <w:rsid w:val="005F12ED"/>
    <w:rsid w:val="005F235B"/>
    <w:rsid w:val="005F2491"/>
    <w:rsid w:val="005F3FD5"/>
    <w:rsid w:val="005F4856"/>
    <w:rsid w:val="005F4E63"/>
    <w:rsid w:val="005F5C98"/>
    <w:rsid w:val="005F5D67"/>
    <w:rsid w:val="005F5E40"/>
    <w:rsid w:val="005F72E1"/>
    <w:rsid w:val="005F7AED"/>
    <w:rsid w:val="005F7F24"/>
    <w:rsid w:val="0060008F"/>
    <w:rsid w:val="00600636"/>
    <w:rsid w:val="00602AAE"/>
    <w:rsid w:val="0060383B"/>
    <w:rsid w:val="00603A32"/>
    <w:rsid w:val="006046B5"/>
    <w:rsid w:val="00606331"/>
    <w:rsid w:val="00606484"/>
    <w:rsid w:val="006067BD"/>
    <w:rsid w:val="006079E5"/>
    <w:rsid w:val="00610462"/>
    <w:rsid w:val="006105D7"/>
    <w:rsid w:val="00610736"/>
    <w:rsid w:val="00612D56"/>
    <w:rsid w:val="006131A0"/>
    <w:rsid w:val="00613C2F"/>
    <w:rsid w:val="00614156"/>
    <w:rsid w:val="00616AA8"/>
    <w:rsid w:val="00616D12"/>
    <w:rsid w:val="00621E6C"/>
    <w:rsid w:val="00623D38"/>
    <w:rsid w:val="00624218"/>
    <w:rsid w:val="0062564A"/>
    <w:rsid w:val="00625A60"/>
    <w:rsid w:val="006260B1"/>
    <w:rsid w:val="00626B7E"/>
    <w:rsid w:val="00627EC2"/>
    <w:rsid w:val="006300E7"/>
    <w:rsid w:val="0063102F"/>
    <w:rsid w:val="00632ECF"/>
    <w:rsid w:val="0063300C"/>
    <w:rsid w:val="00633678"/>
    <w:rsid w:val="0063418B"/>
    <w:rsid w:val="00635226"/>
    <w:rsid w:val="00635433"/>
    <w:rsid w:val="00636358"/>
    <w:rsid w:val="00636805"/>
    <w:rsid w:val="00637646"/>
    <w:rsid w:val="00637DBA"/>
    <w:rsid w:val="0064026B"/>
    <w:rsid w:val="006415EE"/>
    <w:rsid w:val="00642718"/>
    <w:rsid w:val="00643F11"/>
    <w:rsid w:val="0064408D"/>
    <w:rsid w:val="006448E4"/>
    <w:rsid w:val="00644D3D"/>
    <w:rsid w:val="00645091"/>
    <w:rsid w:val="0064518B"/>
    <w:rsid w:val="00646548"/>
    <w:rsid w:val="0064670F"/>
    <w:rsid w:val="00647B25"/>
    <w:rsid w:val="00647C5F"/>
    <w:rsid w:val="00647CA7"/>
    <w:rsid w:val="006509E9"/>
    <w:rsid w:val="00650E1F"/>
    <w:rsid w:val="006510C4"/>
    <w:rsid w:val="0065116B"/>
    <w:rsid w:val="006515A0"/>
    <w:rsid w:val="0065181C"/>
    <w:rsid w:val="00652508"/>
    <w:rsid w:val="00652917"/>
    <w:rsid w:val="00652A0D"/>
    <w:rsid w:val="0065336A"/>
    <w:rsid w:val="00654883"/>
    <w:rsid w:val="0065530A"/>
    <w:rsid w:val="00656C29"/>
    <w:rsid w:val="006570F3"/>
    <w:rsid w:val="00657C14"/>
    <w:rsid w:val="00660D90"/>
    <w:rsid w:val="00661DC1"/>
    <w:rsid w:val="006629DE"/>
    <w:rsid w:val="00663604"/>
    <w:rsid w:val="00663A90"/>
    <w:rsid w:val="00664F2F"/>
    <w:rsid w:val="00665448"/>
    <w:rsid w:val="00665827"/>
    <w:rsid w:val="006672BA"/>
    <w:rsid w:val="0067106C"/>
    <w:rsid w:val="00671387"/>
    <w:rsid w:val="00671CE3"/>
    <w:rsid w:val="00672686"/>
    <w:rsid w:val="00674BD3"/>
    <w:rsid w:val="006753B0"/>
    <w:rsid w:val="00675A29"/>
    <w:rsid w:val="00677277"/>
    <w:rsid w:val="006774FA"/>
    <w:rsid w:val="00681591"/>
    <w:rsid w:val="00684341"/>
    <w:rsid w:val="006846BC"/>
    <w:rsid w:val="006851FD"/>
    <w:rsid w:val="00685473"/>
    <w:rsid w:val="00686292"/>
    <w:rsid w:val="006869CE"/>
    <w:rsid w:val="0068752E"/>
    <w:rsid w:val="006875E1"/>
    <w:rsid w:val="006876EB"/>
    <w:rsid w:val="0069061B"/>
    <w:rsid w:val="0069250C"/>
    <w:rsid w:val="006937CE"/>
    <w:rsid w:val="00693AF8"/>
    <w:rsid w:val="0069561A"/>
    <w:rsid w:val="00695DAF"/>
    <w:rsid w:val="00695F54"/>
    <w:rsid w:val="00696042"/>
    <w:rsid w:val="00697222"/>
    <w:rsid w:val="0069735E"/>
    <w:rsid w:val="00697AA3"/>
    <w:rsid w:val="006A034B"/>
    <w:rsid w:val="006A05D5"/>
    <w:rsid w:val="006A06C1"/>
    <w:rsid w:val="006A1CDB"/>
    <w:rsid w:val="006A2034"/>
    <w:rsid w:val="006A30E5"/>
    <w:rsid w:val="006A3B25"/>
    <w:rsid w:val="006A6A57"/>
    <w:rsid w:val="006A76A0"/>
    <w:rsid w:val="006B0234"/>
    <w:rsid w:val="006B1070"/>
    <w:rsid w:val="006B1DC4"/>
    <w:rsid w:val="006B2212"/>
    <w:rsid w:val="006B2231"/>
    <w:rsid w:val="006B2DCF"/>
    <w:rsid w:val="006B4498"/>
    <w:rsid w:val="006B472B"/>
    <w:rsid w:val="006B49C4"/>
    <w:rsid w:val="006B523F"/>
    <w:rsid w:val="006B7879"/>
    <w:rsid w:val="006B7E50"/>
    <w:rsid w:val="006C010F"/>
    <w:rsid w:val="006C01F1"/>
    <w:rsid w:val="006C0658"/>
    <w:rsid w:val="006C168E"/>
    <w:rsid w:val="006C1939"/>
    <w:rsid w:val="006C1A30"/>
    <w:rsid w:val="006C239B"/>
    <w:rsid w:val="006C24AF"/>
    <w:rsid w:val="006C4270"/>
    <w:rsid w:val="006C437C"/>
    <w:rsid w:val="006C5455"/>
    <w:rsid w:val="006C58A4"/>
    <w:rsid w:val="006C652F"/>
    <w:rsid w:val="006C7F31"/>
    <w:rsid w:val="006C7F93"/>
    <w:rsid w:val="006D016D"/>
    <w:rsid w:val="006D0E1B"/>
    <w:rsid w:val="006D1AC7"/>
    <w:rsid w:val="006D3794"/>
    <w:rsid w:val="006D47BC"/>
    <w:rsid w:val="006D4F18"/>
    <w:rsid w:val="006D65FB"/>
    <w:rsid w:val="006D6983"/>
    <w:rsid w:val="006D69F8"/>
    <w:rsid w:val="006E0208"/>
    <w:rsid w:val="006E0674"/>
    <w:rsid w:val="006E165D"/>
    <w:rsid w:val="006E1669"/>
    <w:rsid w:val="006E3240"/>
    <w:rsid w:val="006E3328"/>
    <w:rsid w:val="006E367F"/>
    <w:rsid w:val="006E3FC4"/>
    <w:rsid w:val="006E4384"/>
    <w:rsid w:val="006E4AA7"/>
    <w:rsid w:val="006E4CD7"/>
    <w:rsid w:val="006E5405"/>
    <w:rsid w:val="006E69B3"/>
    <w:rsid w:val="006E6DBD"/>
    <w:rsid w:val="006F2D98"/>
    <w:rsid w:val="006F360A"/>
    <w:rsid w:val="006F57AE"/>
    <w:rsid w:val="006F69AB"/>
    <w:rsid w:val="006F7105"/>
    <w:rsid w:val="006F720D"/>
    <w:rsid w:val="0070485F"/>
    <w:rsid w:val="0070703B"/>
    <w:rsid w:val="0071101D"/>
    <w:rsid w:val="007114F5"/>
    <w:rsid w:val="00711FAB"/>
    <w:rsid w:val="007123F2"/>
    <w:rsid w:val="0071615B"/>
    <w:rsid w:val="00716242"/>
    <w:rsid w:val="00720397"/>
    <w:rsid w:val="007204CC"/>
    <w:rsid w:val="007204FE"/>
    <w:rsid w:val="00720A6E"/>
    <w:rsid w:val="00721AFF"/>
    <w:rsid w:val="007229E0"/>
    <w:rsid w:val="007234D0"/>
    <w:rsid w:val="00723E55"/>
    <w:rsid w:val="00724311"/>
    <w:rsid w:val="007253AA"/>
    <w:rsid w:val="00725C79"/>
    <w:rsid w:val="007267C7"/>
    <w:rsid w:val="007304B5"/>
    <w:rsid w:val="00730D30"/>
    <w:rsid w:val="00731EBE"/>
    <w:rsid w:val="00732378"/>
    <w:rsid w:val="00733025"/>
    <w:rsid w:val="00735836"/>
    <w:rsid w:val="00735FBD"/>
    <w:rsid w:val="00736186"/>
    <w:rsid w:val="0074001B"/>
    <w:rsid w:val="007402B9"/>
    <w:rsid w:val="00740A21"/>
    <w:rsid w:val="00741EDD"/>
    <w:rsid w:val="0074203C"/>
    <w:rsid w:val="007424F9"/>
    <w:rsid w:val="00742556"/>
    <w:rsid w:val="0074303E"/>
    <w:rsid w:val="0074334E"/>
    <w:rsid w:val="00743382"/>
    <w:rsid w:val="00746393"/>
    <w:rsid w:val="0074668B"/>
    <w:rsid w:val="00747427"/>
    <w:rsid w:val="007505B7"/>
    <w:rsid w:val="00750EAD"/>
    <w:rsid w:val="00751769"/>
    <w:rsid w:val="007519E3"/>
    <w:rsid w:val="00752063"/>
    <w:rsid w:val="0075268B"/>
    <w:rsid w:val="00753877"/>
    <w:rsid w:val="00753F53"/>
    <w:rsid w:val="0075401E"/>
    <w:rsid w:val="007540FE"/>
    <w:rsid w:val="0075441E"/>
    <w:rsid w:val="00754519"/>
    <w:rsid w:val="00756126"/>
    <w:rsid w:val="00756FC0"/>
    <w:rsid w:val="00760DE0"/>
    <w:rsid w:val="007614E6"/>
    <w:rsid w:val="00763797"/>
    <w:rsid w:val="00764110"/>
    <w:rsid w:val="007643CA"/>
    <w:rsid w:val="00765087"/>
    <w:rsid w:val="00765760"/>
    <w:rsid w:val="00765E35"/>
    <w:rsid w:val="007665AE"/>
    <w:rsid w:val="00767CFC"/>
    <w:rsid w:val="0077089A"/>
    <w:rsid w:val="00770A38"/>
    <w:rsid w:val="00771034"/>
    <w:rsid w:val="00771124"/>
    <w:rsid w:val="00772BC2"/>
    <w:rsid w:val="0077315E"/>
    <w:rsid w:val="00774186"/>
    <w:rsid w:val="00774445"/>
    <w:rsid w:val="00776CC8"/>
    <w:rsid w:val="00776E98"/>
    <w:rsid w:val="007800A4"/>
    <w:rsid w:val="0078071D"/>
    <w:rsid w:val="00782D2A"/>
    <w:rsid w:val="00785A95"/>
    <w:rsid w:val="00785E68"/>
    <w:rsid w:val="00786C2F"/>
    <w:rsid w:val="007903A2"/>
    <w:rsid w:val="0079042D"/>
    <w:rsid w:val="00790A92"/>
    <w:rsid w:val="00790AC8"/>
    <w:rsid w:val="00790BFF"/>
    <w:rsid w:val="00790DD3"/>
    <w:rsid w:val="007914FD"/>
    <w:rsid w:val="00791AB6"/>
    <w:rsid w:val="00792E51"/>
    <w:rsid w:val="00793448"/>
    <w:rsid w:val="007934C6"/>
    <w:rsid w:val="00793CC7"/>
    <w:rsid w:val="007947E9"/>
    <w:rsid w:val="0079481A"/>
    <w:rsid w:val="007958CD"/>
    <w:rsid w:val="007959C3"/>
    <w:rsid w:val="00795F5C"/>
    <w:rsid w:val="00796825"/>
    <w:rsid w:val="007A01FC"/>
    <w:rsid w:val="007A0399"/>
    <w:rsid w:val="007A0573"/>
    <w:rsid w:val="007A30F4"/>
    <w:rsid w:val="007A362A"/>
    <w:rsid w:val="007A3C78"/>
    <w:rsid w:val="007A3EA2"/>
    <w:rsid w:val="007A3F63"/>
    <w:rsid w:val="007A455E"/>
    <w:rsid w:val="007A4AF5"/>
    <w:rsid w:val="007A5218"/>
    <w:rsid w:val="007A74DC"/>
    <w:rsid w:val="007A7BF7"/>
    <w:rsid w:val="007B0274"/>
    <w:rsid w:val="007B1217"/>
    <w:rsid w:val="007B2B93"/>
    <w:rsid w:val="007B4519"/>
    <w:rsid w:val="007B6257"/>
    <w:rsid w:val="007B7892"/>
    <w:rsid w:val="007B78D4"/>
    <w:rsid w:val="007B7928"/>
    <w:rsid w:val="007C02B5"/>
    <w:rsid w:val="007C0A54"/>
    <w:rsid w:val="007C1F96"/>
    <w:rsid w:val="007C21B7"/>
    <w:rsid w:val="007C33F1"/>
    <w:rsid w:val="007C3BBC"/>
    <w:rsid w:val="007C4415"/>
    <w:rsid w:val="007C4834"/>
    <w:rsid w:val="007C4D53"/>
    <w:rsid w:val="007C53F5"/>
    <w:rsid w:val="007C6E84"/>
    <w:rsid w:val="007C74E5"/>
    <w:rsid w:val="007D0668"/>
    <w:rsid w:val="007D0DA1"/>
    <w:rsid w:val="007D18D8"/>
    <w:rsid w:val="007D29A4"/>
    <w:rsid w:val="007D3028"/>
    <w:rsid w:val="007D388A"/>
    <w:rsid w:val="007D3AD1"/>
    <w:rsid w:val="007D3D0D"/>
    <w:rsid w:val="007D4485"/>
    <w:rsid w:val="007D4F1C"/>
    <w:rsid w:val="007D4F8C"/>
    <w:rsid w:val="007D6041"/>
    <w:rsid w:val="007D619E"/>
    <w:rsid w:val="007D6367"/>
    <w:rsid w:val="007E03AC"/>
    <w:rsid w:val="007E1283"/>
    <w:rsid w:val="007E17CB"/>
    <w:rsid w:val="007E209B"/>
    <w:rsid w:val="007E26C4"/>
    <w:rsid w:val="007E2BE0"/>
    <w:rsid w:val="007E332D"/>
    <w:rsid w:val="007E3354"/>
    <w:rsid w:val="007E3723"/>
    <w:rsid w:val="007E3B01"/>
    <w:rsid w:val="007E4213"/>
    <w:rsid w:val="007E421F"/>
    <w:rsid w:val="007E45FF"/>
    <w:rsid w:val="007E76DC"/>
    <w:rsid w:val="007E790A"/>
    <w:rsid w:val="007F0131"/>
    <w:rsid w:val="007F01A5"/>
    <w:rsid w:val="007F0E01"/>
    <w:rsid w:val="007F168C"/>
    <w:rsid w:val="007F1DC1"/>
    <w:rsid w:val="007F25ED"/>
    <w:rsid w:val="007F2974"/>
    <w:rsid w:val="007F3716"/>
    <w:rsid w:val="007F3E5A"/>
    <w:rsid w:val="007F477A"/>
    <w:rsid w:val="007F5A11"/>
    <w:rsid w:val="007F5C2C"/>
    <w:rsid w:val="007F6506"/>
    <w:rsid w:val="007F72B2"/>
    <w:rsid w:val="007F79AA"/>
    <w:rsid w:val="007F7E7D"/>
    <w:rsid w:val="00800370"/>
    <w:rsid w:val="00802372"/>
    <w:rsid w:val="00804234"/>
    <w:rsid w:val="0080702E"/>
    <w:rsid w:val="00807E96"/>
    <w:rsid w:val="00810194"/>
    <w:rsid w:val="008128AA"/>
    <w:rsid w:val="008132A1"/>
    <w:rsid w:val="008133FF"/>
    <w:rsid w:val="00813560"/>
    <w:rsid w:val="00813A4E"/>
    <w:rsid w:val="00815812"/>
    <w:rsid w:val="00817B95"/>
    <w:rsid w:val="00817EC8"/>
    <w:rsid w:val="00817F59"/>
    <w:rsid w:val="0082066F"/>
    <w:rsid w:val="0082173A"/>
    <w:rsid w:val="00821F64"/>
    <w:rsid w:val="008220FA"/>
    <w:rsid w:val="008221B6"/>
    <w:rsid w:val="00822A7D"/>
    <w:rsid w:val="00822E77"/>
    <w:rsid w:val="00823B0F"/>
    <w:rsid w:val="00824863"/>
    <w:rsid w:val="00825C1C"/>
    <w:rsid w:val="008272F6"/>
    <w:rsid w:val="00830813"/>
    <w:rsid w:val="00831BD5"/>
    <w:rsid w:val="0083247C"/>
    <w:rsid w:val="008329D7"/>
    <w:rsid w:val="008331B8"/>
    <w:rsid w:val="0083366B"/>
    <w:rsid w:val="0083457A"/>
    <w:rsid w:val="00835F88"/>
    <w:rsid w:val="0084137E"/>
    <w:rsid w:val="00842075"/>
    <w:rsid w:val="0084244A"/>
    <w:rsid w:val="00843A63"/>
    <w:rsid w:val="00843F9C"/>
    <w:rsid w:val="00846640"/>
    <w:rsid w:val="00846729"/>
    <w:rsid w:val="008467B6"/>
    <w:rsid w:val="00846F2B"/>
    <w:rsid w:val="0084704C"/>
    <w:rsid w:val="00847293"/>
    <w:rsid w:val="0084733E"/>
    <w:rsid w:val="0085015E"/>
    <w:rsid w:val="0085064D"/>
    <w:rsid w:val="00851D08"/>
    <w:rsid w:val="00852AFE"/>
    <w:rsid w:val="0085322E"/>
    <w:rsid w:val="0085633D"/>
    <w:rsid w:val="00856A4F"/>
    <w:rsid w:val="008603C4"/>
    <w:rsid w:val="0086040C"/>
    <w:rsid w:val="0086281A"/>
    <w:rsid w:val="00862821"/>
    <w:rsid w:val="00863B80"/>
    <w:rsid w:val="0086495E"/>
    <w:rsid w:val="00865B65"/>
    <w:rsid w:val="00866094"/>
    <w:rsid w:val="008661A4"/>
    <w:rsid w:val="00866703"/>
    <w:rsid w:val="00866C27"/>
    <w:rsid w:val="0087048D"/>
    <w:rsid w:val="00870D89"/>
    <w:rsid w:val="008729EE"/>
    <w:rsid w:val="0087314A"/>
    <w:rsid w:val="00873766"/>
    <w:rsid w:val="008738CC"/>
    <w:rsid w:val="00874732"/>
    <w:rsid w:val="00874E3F"/>
    <w:rsid w:val="00875069"/>
    <w:rsid w:val="008767C7"/>
    <w:rsid w:val="00876E37"/>
    <w:rsid w:val="00876E87"/>
    <w:rsid w:val="00880A4F"/>
    <w:rsid w:val="0088256E"/>
    <w:rsid w:val="00882D99"/>
    <w:rsid w:val="00883A3C"/>
    <w:rsid w:val="00885893"/>
    <w:rsid w:val="0088600C"/>
    <w:rsid w:val="0088799C"/>
    <w:rsid w:val="00890CC0"/>
    <w:rsid w:val="008916C4"/>
    <w:rsid w:val="008916E1"/>
    <w:rsid w:val="008916FB"/>
    <w:rsid w:val="00892724"/>
    <w:rsid w:val="008943D1"/>
    <w:rsid w:val="0089501F"/>
    <w:rsid w:val="00895318"/>
    <w:rsid w:val="0089583F"/>
    <w:rsid w:val="00895BE1"/>
    <w:rsid w:val="008970E5"/>
    <w:rsid w:val="008973E2"/>
    <w:rsid w:val="008A0062"/>
    <w:rsid w:val="008A13E3"/>
    <w:rsid w:val="008A2627"/>
    <w:rsid w:val="008A2C45"/>
    <w:rsid w:val="008A2C66"/>
    <w:rsid w:val="008A408F"/>
    <w:rsid w:val="008A41B9"/>
    <w:rsid w:val="008A590B"/>
    <w:rsid w:val="008A659B"/>
    <w:rsid w:val="008A721C"/>
    <w:rsid w:val="008B0119"/>
    <w:rsid w:val="008B053B"/>
    <w:rsid w:val="008B0BBF"/>
    <w:rsid w:val="008B1C04"/>
    <w:rsid w:val="008B2118"/>
    <w:rsid w:val="008B495A"/>
    <w:rsid w:val="008B4B0E"/>
    <w:rsid w:val="008B4EE0"/>
    <w:rsid w:val="008B4FBA"/>
    <w:rsid w:val="008B5876"/>
    <w:rsid w:val="008B5E62"/>
    <w:rsid w:val="008B5FA5"/>
    <w:rsid w:val="008B6401"/>
    <w:rsid w:val="008B691B"/>
    <w:rsid w:val="008B6EA1"/>
    <w:rsid w:val="008C20E2"/>
    <w:rsid w:val="008C3074"/>
    <w:rsid w:val="008C3790"/>
    <w:rsid w:val="008C4E69"/>
    <w:rsid w:val="008C52A8"/>
    <w:rsid w:val="008C6B8D"/>
    <w:rsid w:val="008C7759"/>
    <w:rsid w:val="008C79B2"/>
    <w:rsid w:val="008D0DA9"/>
    <w:rsid w:val="008D1225"/>
    <w:rsid w:val="008D14B5"/>
    <w:rsid w:val="008D252D"/>
    <w:rsid w:val="008D26CC"/>
    <w:rsid w:val="008D56DD"/>
    <w:rsid w:val="008D603A"/>
    <w:rsid w:val="008D74A4"/>
    <w:rsid w:val="008E0E5E"/>
    <w:rsid w:val="008E2E22"/>
    <w:rsid w:val="008E332B"/>
    <w:rsid w:val="008E38B9"/>
    <w:rsid w:val="008E38F8"/>
    <w:rsid w:val="008E39B7"/>
    <w:rsid w:val="008E47D0"/>
    <w:rsid w:val="008E4D49"/>
    <w:rsid w:val="008E4EB0"/>
    <w:rsid w:val="008E53CC"/>
    <w:rsid w:val="008E6580"/>
    <w:rsid w:val="008E7E71"/>
    <w:rsid w:val="008F0967"/>
    <w:rsid w:val="008F09CF"/>
    <w:rsid w:val="008F0FB2"/>
    <w:rsid w:val="008F2508"/>
    <w:rsid w:val="008F3411"/>
    <w:rsid w:val="008F3A59"/>
    <w:rsid w:val="008F4356"/>
    <w:rsid w:val="008F4BF3"/>
    <w:rsid w:val="008F5526"/>
    <w:rsid w:val="008F5F04"/>
    <w:rsid w:val="008F6257"/>
    <w:rsid w:val="008F764E"/>
    <w:rsid w:val="008F7722"/>
    <w:rsid w:val="008F7E41"/>
    <w:rsid w:val="00901672"/>
    <w:rsid w:val="00901E6B"/>
    <w:rsid w:val="00903DFA"/>
    <w:rsid w:val="009044F5"/>
    <w:rsid w:val="00905330"/>
    <w:rsid w:val="009064D0"/>
    <w:rsid w:val="009100B7"/>
    <w:rsid w:val="00910FB7"/>
    <w:rsid w:val="00911BDB"/>
    <w:rsid w:val="0091229E"/>
    <w:rsid w:val="00912B86"/>
    <w:rsid w:val="009137E8"/>
    <w:rsid w:val="00913F37"/>
    <w:rsid w:val="00914B7A"/>
    <w:rsid w:val="0091580A"/>
    <w:rsid w:val="00915972"/>
    <w:rsid w:val="00916663"/>
    <w:rsid w:val="0091728D"/>
    <w:rsid w:val="009205B6"/>
    <w:rsid w:val="00921A94"/>
    <w:rsid w:val="00923171"/>
    <w:rsid w:val="00923678"/>
    <w:rsid w:val="00923968"/>
    <w:rsid w:val="009247A5"/>
    <w:rsid w:val="00924E0C"/>
    <w:rsid w:val="009269BE"/>
    <w:rsid w:val="00926E04"/>
    <w:rsid w:val="00930651"/>
    <w:rsid w:val="009310B4"/>
    <w:rsid w:val="00931221"/>
    <w:rsid w:val="0093132E"/>
    <w:rsid w:val="00931F9A"/>
    <w:rsid w:val="009327A8"/>
    <w:rsid w:val="00933533"/>
    <w:rsid w:val="00933929"/>
    <w:rsid w:val="00935A23"/>
    <w:rsid w:val="009362C3"/>
    <w:rsid w:val="009363DA"/>
    <w:rsid w:val="00937042"/>
    <w:rsid w:val="0094212E"/>
    <w:rsid w:val="009421D7"/>
    <w:rsid w:val="00943D5E"/>
    <w:rsid w:val="009443BB"/>
    <w:rsid w:val="00944681"/>
    <w:rsid w:val="00946308"/>
    <w:rsid w:val="0094683A"/>
    <w:rsid w:val="009470B7"/>
    <w:rsid w:val="0094765C"/>
    <w:rsid w:val="00950CBA"/>
    <w:rsid w:val="00950FDB"/>
    <w:rsid w:val="009516CF"/>
    <w:rsid w:val="009520BC"/>
    <w:rsid w:val="00952A6A"/>
    <w:rsid w:val="0095301E"/>
    <w:rsid w:val="00954B77"/>
    <w:rsid w:val="00956A69"/>
    <w:rsid w:val="00957308"/>
    <w:rsid w:val="0095753D"/>
    <w:rsid w:val="009608C7"/>
    <w:rsid w:val="00960BBA"/>
    <w:rsid w:val="00960EEF"/>
    <w:rsid w:val="00961C97"/>
    <w:rsid w:val="00961FD5"/>
    <w:rsid w:val="0096200B"/>
    <w:rsid w:val="009627BA"/>
    <w:rsid w:val="00963071"/>
    <w:rsid w:val="00965DFA"/>
    <w:rsid w:val="0096627F"/>
    <w:rsid w:val="00966A93"/>
    <w:rsid w:val="00966D0A"/>
    <w:rsid w:val="00966E3E"/>
    <w:rsid w:val="009672C5"/>
    <w:rsid w:val="00967B0C"/>
    <w:rsid w:val="009706D2"/>
    <w:rsid w:val="00970793"/>
    <w:rsid w:val="009711EE"/>
    <w:rsid w:val="009719FC"/>
    <w:rsid w:val="00971B2D"/>
    <w:rsid w:val="00971C70"/>
    <w:rsid w:val="00972DDF"/>
    <w:rsid w:val="00974CC1"/>
    <w:rsid w:val="009751C0"/>
    <w:rsid w:val="0097633A"/>
    <w:rsid w:val="00976AF9"/>
    <w:rsid w:val="0097792D"/>
    <w:rsid w:val="00977F61"/>
    <w:rsid w:val="009802A8"/>
    <w:rsid w:val="009806E5"/>
    <w:rsid w:val="00981B34"/>
    <w:rsid w:val="00984E4A"/>
    <w:rsid w:val="009851D4"/>
    <w:rsid w:val="00985CDC"/>
    <w:rsid w:val="00986842"/>
    <w:rsid w:val="0098784E"/>
    <w:rsid w:val="00987F3D"/>
    <w:rsid w:val="009904D8"/>
    <w:rsid w:val="009909BE"/>
    <w:rsid w:val="00990B64"/>
    <w:rsid w:val="00992550"/>
    <w:rsid w:val="00993D0E"/>
    <w:rsid w:val="00994B61"/>
    <w:rsid w:val="00995B4C"/>
    <w:rsid w:val="0099623E"/>
    <w:rsid w:val="009964EE"/>
    <w:rsid w:val="0099653D"/>
    <w:rsid w:val="0099683F"/>
    <w:rsid w:val="00996DE2"/>
    <w:rsid w:val="00997307"/>
    <w:rsid w:val="00997B54"/>
    <w:rsid w:val="009A05F3"/>
    <w:rsid w:val="009A22B8"/>
    <w:rsid w:val="009A2F9B"/>
    <w:rsid w:val="009A3215"/>
    <w:rsid w:val="009A3755"/>
    <w:rsid w:val="009A4C92"/>
    <w:rsid w:val="009A504F"/>
    <w:rsid w:val="009A625B"/>
    <w:rsid w:val="009B37F0"/>
    <w:rsid w:val="009B42E8"/>
    <w:rsid w:val="009B4353"/>
    <w:rsid w:val="009B4EB0"/>
    <w:rsid w:val="009B5A3E"/>
    <w:rsid w:val="009B5CFB"/>
    <w:rsid w:val="009B748B"/>
    <w:rsid w:val="009B7ECB"/>
    <w:rsid w:val="009C06B6"/>
    <w:rsid w:val="009C1754"/>
    <w:rsid w:val="009C1DC0"/>
    <w:rsid w:val="009C23AA"/>
    <w:rsid w:val="009C2730"/>
    <w:rsid w:val="009C4C80"/>
    <w:rsid w:val="009C58A7"/>
    <w:rsid w:val="009C5F3B"/>
    <w:rsid w:val="009C73C3"/>
    <w:rsid w:val="009D063E"/>
    <w:rsid w:val="009D07A8"/>
    <w:rsid w:val="009D09DB"/>
    <w:rsid w:val="009D0B67"/>
    <w:rsid w:val="009D0F25"/>
    <w:rsid w:val="009D16D1"/>
    <w:rsid w:val="009D188A"/>
    <w:rsid w:val="009D3201"/>
    <w:rsid w:val="009D3B10"/>
    <w:rsid w:val="009D4673"/>
    <w:rsid w:val="009D752C"/>
    <w:rsid w:val="009E067A"/>
    <w:rsid w:val="009E0A73"/>
    <w:rsid w:val="009E1DCD"/>
    <w:rsid w:val="009E3E6F"/>
    <w:rsid w:val="009E50C3"/>
    <w:rsid w:val="009E5736"/>
    <w:rsid w:val="009E5C60"/>
    <w:rsid w:val="009E5E64"/>
    <w:rsid w:val="009E63CA"/>
    <w:rsid w:val="009E7391"/>
    <w:rsid w:val="009F018F"/>
    <w:rsid w:val="009F219B"/>
    <w:rsid w:val="009F27E1"/>
    <w:rsid w:val="009F2EBD"/>
    <w:rsid w:val="009F6EF8"/>
    <w:rsid w:val="009F76B1"/>
    <w:rsid w:val="009F7BC6"/>
    <w:rsid w:val="00A00DDB"/>
    <w:rsid w:val="00A01572"/>
    <w:rsid w:val="00A05C9F"/>
    <w:rsid w:val="00A076CD"/>
    <w:rsid w:val="00A0781A"/>
    <w:rsid w:val="00A07A54"/>
    <w:rsid w:val="00A07D52"/>
    <w:rsid w:val="00A1072A"/>
    <w:rsid w:val="00A11FE4"/>
    <w:rsid w:val="00A12093"/>
    <w:rsid w:val="00A125D4"/>
    <w:rsid w:val="00A1361C"/>
    <w:rsid w:val="00A148DD"/>
    <w:rsid w:val="00A151DC"/>
    <w:rsid w:val="00A169AE"/>
    <w:rsid w:val="00A16C89"/>
    <w:rsid w:val="00A1790E"/>
    <w:rsid w:val="00A201E0"/>
    <w:rsid w:val="00A213CC"/>
    <w:rsid w:val="00A2206B"/>
    <w:rsid w:val="00A220D9"/>
    <w:rsid w:val="00A23467"/>
    <w:rsid w:val="00A24094"/>
    <w:rsid w:val="00A24A7C"/>
    <w:rsid w:val="00A24B65"/>
    <w:rsid w:val="00A260F5"/>
    <w:rsid w:val="00A268B4"/>
    <w:rsid w:val="00A26A57"/>
    <w:rsid w:val="00A270A9"/>
    <w:rsid w:val="00A30351"/>
    <w:rsid w:val="00A31D37"/>
    <w:rsid w:val="00A34030"/>
    <w:rsid w:val="00A34214"/>
    <w:rsid w:val="00A347CB"/>
    <w:rsid w:val="00A34D65"/>
    <w:rsid w:val="00A36A39"/>
    <w:rsid w:val="00A3776D"/>
    <w:rsid w:val="00A3787F"/>
    <w:rsid w:val="00A401D7"/>
    <w:rsid w:val="00A40C87"/>
    <w:rsid w:val="00A42658"/>
    <w:rsid w:val="00A42B49"/>
    <w:rsid w:val="00A43BEE"/>
    <w:rsid w:val="00A4474B"/>
    <w:rsid w:val="00A449F9"/>
    <w:rsid w:val="00A46B05"/>
    <w:rsid w:val="00A4763A"/>
    <w:rsid w:val="00A47747"/>
    <w:rsid w:val="00A47C72"/>
    <w:rsid w:val="00A47F74"/>
    <w:rsid w:val="00A53618"/>
    <w:rsid w:val="00A54400"/>
    <w:rsid w:val="00A5527B"/>
    <w:rsid w:val="00A55F24"/>
    <w:rsid w:val="00A565DB"/>
    <w:rsid w:val="00A56774"/>
    <w:rsid w:val="00A57103"/>
    <w:rsid w:val="00A62E7D"/>
    <w:rsid w:val="00A639AE"/>
    <w:rsid w:val="00A64359"/>
    <w:rsid w:val="00A64B2D"/>
    <w:rsid w:val="00A64E2F"/>
    <w:rsid w:val="00A66275"/>
    <w:rsid w:val="00A7018A"/>
    <w:rsid w:val="00A71FD2"/>
    <w:rsid w:val="00A722D2"/>
    <w:rsid w:val="00A73A04"/>
    <w:rsid w:val="00A749BD"/>
    <w:rsid w:val="00A7793B"/>
    <w:rsid w:val="00A80FD2"/>
    <w:rsid w:val="00A8144C"/>
    <w:rsid w:val="00A815C8"/>
    <w:rsid w:val="00A81A68"/>
    <w:rsid w:val="00A86010"/>
    <w:rsid w:val="00A87B82"/>
    <w:rsid w:val="00A90B57"/>
    <w:rsid w:val="00A90B9F"/>
    <w:rsid w:val="00A917CD"/>
    <w:rsid w:val="00A91D26"/>
    <w:rsid w:val="00A93B24"/>
    <w:rsid w:val="00A93E88"/>
    <w:rsid w:val="00A94C15"/>
    <w:rsid w:val="00A95A3A"/>
    <w:rsid w:val="00A9614F"/>
    <w:rsid w:val="00A969A8"/>
    <w:rsid w:val="00AA003D"/>
    <w:rsid w:val="00AA0284"/>
    <w:rsid w:val="00AA1AFB"/>
    <w:rsid w:val="00AA2313"/>
    <w:rsid w:val="00AA3148"/>
    <w:rsid w:val="00AA3326"/>
    <w:rsid w:val="00AA37FE"/>
    <w:rsid w:val="00AA3E6C"/>
    <w:rsid w:val="00AA521E"/>
    <w:rsid w:val="00AA5868"/>
    <w:rsid w:val="00AA5A57"/>
    <w:rsid w:val="00AA5C75"/>
    <w:rsid w:val="00AA63B6"/>
    <w:rsid w:val="00AA7AEE"/>
    <w:rsid w:val="00AA7CA4"/>
    <w:rsid w:val="00AB0218"/>
    <w:rsid w:val="00AB0C92"/>
    <w:rsid w:val="00AB293A"/>
    <w:rsid w:val="00AB296E"/>
    <w:rsid w:val="00AB31B2"/>
    <w:rsid w:val="00AB4909"/>
    <w:rsid w:val="00AB602E"/>
    <w:rsid w:val="00AB6BA8"/>
    <w:rsid w:val="00AC086A"/>
    <w:rsid w:val="00AC1B18"/>
    <w:rsid w:val="00AC1F56"/>
    <w:rsid w:val="00AC2022"/>
    <w:rsid w:val="00AC5140"/>
    <w:rsid w:val="00AC5F13"/>
    <w:rsid w:val="00AC672B"/>
    <w:rsid w:val="00AD0AB4"/>
    <w:rsid w:val="00AD0AEA"/>
    <w:rsid w:val="00AD1EDF"/>
    <w:rsid w:val="00AD2506"/>
    <w:rsid w:val="00AD2F1F"/>
    <w:rsid w:val="00AD2F79"/>
    <w:rsid w:val="00AD3057"/>
    <w:rsid w:val="00AD34F4"/>
    <w:rsid w:val="00AD45FB"/>
    <w:rsid w:val="00AD47E9"/>
    <w:rsid w:val="00AD52C1"/>
    <w:rsid w:val="00AD54A9"/>
    <w:rsid w:val="00AD5BD2"/>
    <w:rsid w:val="00AD5EB0"/>
    <w:rsid w:val="00AD7569"/>
    <w:rsid w:val="00AE00B7"/>
    <w:rsid w:val="00AE0CF7"/>
    <w:rsid w:val="00AE0DB1"/>
    <w:rsid w:val="00AE1A4C"/>
    <w:rsid w:val="00AE242B"/>
    <w:rsid w:val="00AE2C91"/>
    <w:rsid w:val="00AE330E"/>
    <w:rsid w:val="00AE3532"/>
    <w:rsid w:val="00AE37A0"/>
    <w:rsid w:val="00AE4B4B"/>
    <w:rsid w:val="00AE5C88"/>
    <w:rsid w:val="00AE6592"/>
    <w:rsid w:val="00AE67D8"/>
    <w:rsid w:val="00AF107E"/>
    <w:rsid w:val="00AF1D3E"/>
    <w:rsid w:val="00AF211B"/>
    <w:rsid w:val="00AF2D1F"/>
    <w:rsid w:val="00AF3E45"/>
    <w:rsid w:val="00AF4B83"/>
    <w:rsid w:val="00AF4C60"/>
    <w:rsid w:val="00AF5116"/>
    <w:rsid w:val="00AF5F2E"/>
    <w:rsid w:val="00AF67D5"/>
    <w:rsid w:val="00AF6C4A"/>
    <w:rsid w:val="00AF6FD3"/>
    <w:rsid w:val="00AF77E2"/>
    <w:rsid w:val="00B00A09"/>
    <w:rsid w:val="00B00D52"/>
    <w:rsid w:val="00B02E94"/>
    <w:rsid w:val="00B03BD3"/>
    <w:rsid w:val="00B0596B"/>
    <w:rsid w:val="00B1066D"/>
    <w:rsid w:val="00B1178C"/>
    <w:rsid w:val="00B13316"/>
    <w:rsid w:val="00B13B40"/>
    <w:rsid w:val="00B14320"/>
    <w:rsid w:val="00B14936"/>
    <w:rsid w:val="00B15268"/>
    <w:rsid w:val="00B15860"/>
    <w:rsid w:val="00B17197"/>
    <w:rsid w:val="00B1720A"/>
    <w:rsid w:val="00B17A78"/>
    <w:rsid w:val="00B17D98"/>
    <w:rsid w:val="00B21836"/>
    <w:rsid w:val="00B219EF"/>
    <w:rsid w:val="00B2320A"/>
    <w:rsid w:val="00B2366E"/>
    <w:rsid w:val="00B236AF"/>
    <w:rsid w:val="00B23B23"/>
    <w:rsid w:val="00B25403"/>
    <w:rsid w:val="00B300DF"/>
    <w:rsid w:val="00B305AF"/>
    <w:rsid w:val="00B30801"/>
    <w:rsid w:val="00B313C7"/>
    <w:rsid w:val="00B33C05"/>
    <w:rsid w:val="00B341B2"/>
    <w:rsid w:val="00B35932"/>
    <w:rsid w:val="00B36570"/>
    <w:rsid w:val="00B37C6D"/>
    <w:rsid w:val="00B409DF"/>
    <w:rsid w:val="00B41819"/>
    <w:rsid w:val="00B41F68"/>
    <w:rsid w:val="00B42384"/>
    <w:rsid w:val="00B42482"/>
    <w:rsid w:val="00B42A08"/>
    <w:rsid w:val="00B43694"/>
    <w:rsid w:val="00B43A61"/>
    <w:rsid w:val="00B442D1"/>
    <w:rsid w:val="00B45F07"/>
    <w:rsid w:val="00B46886"/>
    <w:rsid w:val="00B517B3"/>
    <w:rsid w:val="00B524C2"/>
    <w:rsid w:val="00B53634"/>
    <w:rsid w:val="00B55118"/>
    <w:rsid w:val="00B57088"/>
    <w:rsid w:val="00B572E1"/>
    <w:rsid w:val="00B57568"/>
    <w:rsid w:val="00B5790D"/>
    <w:rsid w:val="00B602CB"/>
    <w:rsid w:val="00B60A17"/>
    <w:rsid w:val="00B60AEF"/>
    <w:rsid w:val="00B6124C"/>
    <w:rsid w:val="00B631C0"/>
    <w:rsid w:val="00B63E2E"/>
    <w:rsid w:val="00B648E7"/>
    <w:rsid w:val="00B65B75"/>
    <w:rsid w:val="00B71BFF"/>
    <w:rsid w:val="00B72452"/>
    <w:rsid w:val="00B72BC1"/>
    <w:rsid w:val="00B746F3"/>
    <w:rsid w:val="00B74EC1"/>
    <w:rsid w:val="00B76478"/>
    <w:rsid w:val="00B76D38"/>
    <w:rsid w:val="00B77945"/>
    <w:rsid w:val="00B82AC8"/>
    <w:rsid w:val="00B830BB"/>
    <w:rsid w:val="00B84819"/>
    <w:rsid w:val="00B8686D"/>
    <w:rsid w:val="00B9032A"/>
    <w:rsid w:val="00B9038B"/>
    <w:rsid w:val="00B917F9"/>
    <w:rsid w:val="00B92CFB"/>
    <w:rsid w:val="00B930A8"/>
    <w:rsid w:val="00B942B0"/>
    <w:rsid w:val="00B94D26"/>
    <w:rsid w:val="00B95B45"/>
    <w:rsid w:val="00B96DB0"/>
    <w:rsid w:val="00B97CAD"/>
    <w:rsid w:val="00BA180C"/>
    <w:rsid w:val="00BA2158"/>
    <w:rsid w:val="00BA3350"/>
    <w:rsid w:val="00BA39BD"/>
    <w:rsid w:val="00BA4CBA"/>
    <w:rsid w:val="00BA64E8"/>
    <w:rsid w:val="00BA719B"/>
    <w:rsid w:val="00BA793D"/>
    <w:rsid w:val="00BB1146"/>
    <w:rsid w:val="00BB23D4"/>
    <w:rsid w:val="00BB3720"/>
    <w:rsid w:val="00BB3AFF"/>
    <w:rsid w:val="00BB5048"/>
    <w:rsid w:val="00BB54DA"/>
    <w:rsid w:val="00BB7A3B"/>
    <w:rsid w:val="00BB7D27"/>
    <w:rsid w:val="00BC0017"/>
    <w:rsid w:val="00BC0A77"/>
    <w:rsid w:val="00BC36ED"/>
    <w:rsid w:val="00BC39A9"/>
    <w:rsid w:val="00BC45D7"/>
    <w:rsid w:val="00BC4C1C"/>
    <w:rsid w:val="00BC5185"/>
    <w:rsid w:val="00BC613F"/>
    <w:rsid w:val="00BC6F89"/>
    <w:rsid w:val="00BC7CCC"/>
    <w:rsid w:val="00BD134B"/>
    <w:rsid w:val="00BD1B1D"/>
    <w:rsid w:val="00BD25AF"/>
    <w:rsid w:val="00BD284C"/>
    <w:rsid w:val="00BD331E"/>
    <w:rsid w:val="00BD3C2E"/>
    <w:rsid w:val="00BD3C4C"/>
    <w:rsid w:val="00BD3FDC"/>
    <w:rsid w:val="00BD4F40"/>
    <w:rsid w:val="00BD5C77"/>
    <w:rsid w:val="00BD6B83"/>
    <w:rsid w:val="00BE0520"/>
    <w:rsid w:val="00BE055D"/>
    <w:rsid w:val="00BE069F"/>
    <w:rsid w:val="00BE1288"/>
    <w:rsid w:val="00BE1503"/>
    <w:rsid w:val="00BE1D14"/>
    <w:rsid w:val="00BE272F"/>
    <w:rsid w:val="00BE4FE7"/>
    <w:rsid w:val="00BE5B8F"/>
    <w:rsid w:val="00BE5C3E"/>
    <w:rsid w:val="00BE7FA1"/>
    <w:rsid w:val="00BF09BD"/>
    <w:rsid w:val="00BF0B9C"/>
    <w:rsid w:val="00BF1D00"/>
    <w:rsid w:val="00BF2047"/>
    <w:rsid w:val="00BF215D"/>
    <w:rsid w:val="00BF2934"/>
    <w:rsid w:val="00BF4485"/>
    <w:rsid w:val="00BF4E00"/>
    <w:rsid w:val="00BF4EA8"/>
    <w:rsid w:val="00BF592C"/>
    <w:rsid w:val="00BF5FE7"/>
    <w:rsid w:val="00BF620E"/>
    <w:rsid w:val="00BF6295"/>
    <w:rsid w:val="00BF7191"/>
    <w:rsid w:val="00BF75D2"/>
    <w:rsid w:val="00C002F0"/>
    <w:rsid w:val="00C011AE"/>
    <w:rsid w:val="00C01B21"/>
    <w:rsid w:val="00C03921"/>
    <w:rsid w:val="00C040A6"/>
    <w:rsid w:val="00C04CB1"/>
    <w:rsid w:val="00C05942"/>
    <w:rsid w:val="00C05BE7"/>
    <w:rsid w:val="00C05F66"/>
    <w:rsid w:val="00C060DC"/>
    <w:rsid w:val="00C062B1"/>
    <w:rsid w:val="00C07355"/>
    <w:rsid w:val="00C11430"/>
    <w:rsid w:val="00C117B3"/>
    <w:rsid w:val="00C12135"/>
    <w:rsid w:val="00C13F55"/>
    <w:rsid w:val="00C141CF"/>
    <w:rsid w:val="00C14260"/>
    <w:rsid w:val="00C1456E"/>
    <w:rsid w:val="00C14A3F"/>
    <w:rsid w:val="00C14E43"/>
    <w:rsid w:val="00C16492"/>
    <w:rsid w:val="00C16645"/>
    <w:rsid w:val="00C169FA"/>
    <w:rsid w:val="00C173A7"/>
    <w:rsid w:val="00C17915"/>
    <w:rsid w:val="00C17B27"/>
    <w:rsid w:val="00C2076D"/>
    <w:rsid w:val="00C22B78"/>
    <w:rsid w:val="00C23552"/>
    <w:rsid w:val="00C238D7"/>
    <w:rsid w:val="00C23FF6"/>
    <w:rsid w:val="00C25990"/>
    <w:rsid w:val="00C27443"/>
    <w:rsid w:val="00C300C7"/>
    <w:rsid w:val="00C30241"/>
    <w:rsid w:val="00C30A0C"/>
    <w:rsid w:val="00C3143B"/>
    <w:rsid w:val="00C32040"/>
    <w:rsid w:val="00C327CD"/>
    <w:rsid w:val="00C32B50"/>
    <w:rsid w:val="00C33CD2"/>
    <w:rsid w:val="00C33D08"/>
    <w:rsid w:val="00C34417"/>
    <w:rsid w:val="00C344E1"/>
    <w:rsid w:val="00C34741"/>
    <w:rsid w:val="00C34DE5"/>
    <w:rsid w:val="00C354B1"/>
    <w:rsid w:val="00C35FA7"/>
    <w:rsid w:val="00C366A3"/>
    <w:rsid w:val="00C3743D"/>
    <w:rsid w:val="00C37F5E"/>
    <w:rsid w:val="00C4085C"/>
    <w:rsid w:val="00C414C7"/>
    <w:rsid w:val="00C4174D"/>
    <w:rsid w:val="00C42889"/>
    <w:rsid w:val="00C429A6"/>
    <w:rsid w:val="00C437EA"/>
    <w:rsid w:val="00C44543"/>
    <w:rsid w:val="00C447F3"/>
    <w:rsid w:val="00C452F3"/>
    <w:rsid w:val="00C45BCA"/>
    <w:rsid w:val="00C45D2E"/>
    <w:rsid w:val="00C460C6"/>
    <w:rsid w:val="00C46A85"/>
    <w:rsid w:val="00C46AF9"/>
    <w:rsid w:val="00C472A7"/>
    <w:rsid w:val="00C524C0"/>
    <w:rsid w:val="00C52501"/>
    <w:rsid w:val="00C52733"/>
    <w:rsid w:val="00C53A72"/>
    <w:rsid w:val="00C55564"/>
    <w:rsid w:val="00C5564A"/>
    <w:rsid w:val="00C55B4D"/>
    <w:rsid w:val="00C5720C"/>
    <w:rsid w:val="00C57DDD"/>
    <w:rsid w:val="00C6031B"/>
    <w:rsid w:val="00C60711"/>
    <w:rsid w:val="00C61199"/>
    <w:rsid w:val="00C62E10"/>
    <w:rsid w:val="00C63D2C"/>
    <w:rsid w:val="00C65655"/>
    <w:rsid w:val="00C65722"/>
    <w:rsid w:val="00C67824"/>
    <w:rsid w:val="00C67B6B"/>
    <w:rsid w:val="00C67F2E"/>
    <w:rsid w:val="00C715FB"/>
    <w:rsid w:val="00C71D04"/>
    <w:rsid w:val="00C74960"/>
    <w:rsid w:val="00C74A66"/>
    <w:rsid w:val="00C75270"/>
    <w:rsid w:val="00C75DEE"/>
    <w:rsid w:val="00C7719B"/>
    <w:rsid w:val="00C77759"/>
    <w:rsid w:val="00C77ADC"/>
    <w:rsid w:val="00C80A9B"/>
    <w:rsid w:val="00C80B4F"/>
    <w:rsid w:val="00C80F8B"/>
    <w:rsid w:val="00C82328"/>
    <w:rsid w:val="00C82354"/>
    <w:rsid w:val="00C835D9"/>
    <w:rsid w:val="00C84AFD"/>
    <w:rsid w:val="00C8616C"/>
    <w:rsid w:val="00C86554"/>
    <w:rsid w:val="00C86EAC"/>
    <w:rsid w:val="00C900A2"/>
    <w:rsid w:val="00C91459"/>
    <w:rsid w:val="00C91B84"/>
    <w:rsid w:val="00C92191"/>
    <w:rsid w:val="00C93962"/>
    <w:rsid w:val="00C943AB"/>
    <w:rsid w:val="00C94CB9"/>
    <w:rsid w:val="00C95221"/>
    <w:rsid w:val="00C957C0"/>
    <w:rsid w:val="00C96FED"/>
    <w:rsid w:val="00C9735E"/>
    <w:rsid w:val="00C97E94"/>
    <w:rsid w:val="00CA0D42"/>
    <w:rsid w:val="00CA2B16"/>
    <w:rsid w:val="00CA2CD0"/>
    <w:rsid w:val="00CA3381"/>
    <w:rsid w:val="00CA6930"/>
    <w:rsid w:val="00CA6BB1"/>
    <w:rsid w:val="00CB001A"/>
    <w:rsid w:val="00CB07C0"/>
    <w:rsid w:val="00CB0B10"/>
    <w:rsid w:val="00CB132B"/>
    <w:rsid w:val="00CB162F"/>
    <w:rsid w:val="00CB2C73"/>
    <w:rsid w:val="00CB304F"/>
    <w:rsid w:val="00CB5700"/>
    <w:rsid w:val="00CB5CB5"/>
    <w:rsid w:val="00CB7315"/>
    <w:rsid w:val="00CB73CC"/>
    <w:rsid w:val="00CB745C"/>
    <w:rsid w:val="00CC0997"/>
    <w:rsid w:val="00CC0C69"/>
    <w:rsid w:val="00CC2FF5"/>
    <w:rsid w:val="00CC3CC9"/>
    <w:rsid w:val="00CC554D"/>
    <w:rsid w:val="00CC6A3D"/>
    <w:rsid w:val="00CC79FD"/>
    <w:rsid w:val="00CC7AD3"/>
    <w:rsid w:val="00CC7B24"/>
    <w:rsid w:val="00CC7BBD"/>
    <w:rsid w:val="00CC7F9D"/>
    <w:rsid w:val="00CD1AD7"/>
    <w:rsid w:val="00CD2B39"/>
    <w:rsid w:val="00CD2EFD"/>
    <w:rsid w:val="00CD39D8"/>
    <w:rsid w:val="00CD3DDB"/>
    <w:rsid w:val="00CD49AF"/>
    <w:rsid w:val="00CD4C9A"/>
    <w:rsid w:val="00CD4D8A"/>
    <w:rsid w:val="00CD555F"/>
    <w:rsid w:val="00CD5733"/>
    <w:rsid w:val="00CD609C"/>
    <w:rsid w:val="00CD69CA"/>
    <w:rsid w:val="00CD6AE5"/>
    <w:rsid w:val="00CD6E2E"/>
    <w:rsid w:val="00CD6F99"/>
    <w:rsid w:val="00CE244E"/>
    <w:rsid w:val="00CE36D1"/>
    <w:rsid w:val="00CE40C3"/>
    <w:rsid w:val="00CE5CC6"/>
    <w:rsid w:val="00CE5E22"/>
    <w:rsid w:val="00CE5F6A"/>
    <w:rsid w:val="00CE6C08"/>
    <w:rsid w:val="00CF06C7"/>
    <w:rsid w:val="00CF0BB5"/>
    <w:rsid w:val="00CF1035"/>
    <w:rsid w:val="00CF1AA2"/>
    <w:rsid w:val="00CF1AA7"/>
    <w:rsid w:val="00CF351D"/>
    <w:rsid w:val="00CF39A4"/>
    <w:rsid w:val="00CF48C7"/>
    <w:rsid w:val="00CF4ADC"/>
    <w:rsid w:val="00CF4EF1"/>
    <w:rsid w:val="00CF6327"/>
    <w:rsid w:val="00CF6F60"/>
    <w:rsid w:val="00CF797B"/>
    <w:rsid w:val="00CF7B92"/>
    <w:rsid w:val="00D003A4"/>
    <w:rsid w:val="00D00A66"/>
    <w:rsid w:val="00D00AB7"/>
    <w:rsid w:val="00D02F25"/>
    <w:rsid w:val="00D03DB4"/>
    <w:rsid w:val="00D04FC8"/>
    <w:rsid w:val="00D055B0"/>
    <w:rsid w:val="00D055E1"/>
    <w:rsid w:val="00D064E9"/>
    <w:rsid w:val="00D06686"/>
    <w:rsid w:val="00D0700D"/>
    <w:rsid w:val="00D07BB6"/>
    <w:rsid w:val="00D102CF"/>
    <w:rsid w:val="00D10761"/>
    <w:rsid w:val="00D10C4D"/>
    <w:rsid w:val="00D10E42"/>
    <w:rsid w:val="00D11187"/>
    <w:rsid w:val="00D11BE8"/>
    <w:rsid w:val="00D127D8"/>
    <w:rsid w:val="00D12B03"/>
    <w:rsid w:val="00D15420"/>
    <w:rsid w:val="00D160A2"/>
    <w:rsid w:val="00D164C2"/>
    <w:rsid w:val="00D21C60"/>
    <w:rsid w:val="00D23750"/>
    <w:rsid w:val="00D250CA"/>
    <w:rsid w:val="00D251AC"/>
    <w:rsid w:val="00D25F93"/>
    <w:rsid w:val="00D27B7B"/>
    <w:rsid w:val="00D356A9"/>
    <w:rsid w:val="00D35E84"/>
    <w:rsid w:val="00D378D9"/>
    <w:rsid w:val="00D404FD"/>
    <w:rsid w:val="00D4167E"/>
    <w:rsid w:val="00D428F0"/>
    <w:rsid w:val="00D43CA0"/>
    <w:rsid w:val="00D44F29"/>
    <w:rsid w:val="00D456D7"/>
    <w:rsid w:val="00D45B23"/>
    <w:rsid w:val="00D47596"/>
    <w:rsid w:val="00D4782C"/>
    <w:rsid w:val="00D50165"/>
    <w:rsid w:val="00D51C5E"/>
    <w:rsid w:val="00D5228D"/>
    <w:rsid w:val="00D52C5A"/>
    <w:rsid w:val="00D544E6"/>
    <w:rsid w:val="00D54C83"/>
    <w:rsid w:val="00D55C8E"/>
    <w:rsid w:val="00D55F96"/>
    <w:rsid w:val="00D56640"/>
    <w:rsid w:val="00D56CD6"/>
    <w:rsid w:val="00D571D6"/>
    <w:rsid w:val="00D57592"/>
    <w:rsid w:val="00D575A0"/>
    <w:rsid w:val="00D57F93"/>
    <w:rsid w:val="00D62ECC"/>
    <w:rsid w:val="00D64CC2"/>
    <w:rsid w:val="00D651D1"/>
    <w:rsid w:val="00D663BE"/>
    <w:rsid w:val="00D70124"/>
    <w:rsid w:val="00D70751"/>
    <w:rsid w:val="00D70A41"/>
    <w:rsid w:val="00D70F12"/>
    <w:rsid w:val="00D712FE"/>
    <w:rsid w:val="00D718FE"/>
    <w:rsid w:val="00D7201D"/>
    <w:rsid w:val="00D72485"/>
    <w:rsid w:val="00D729EC"/>
    <w:rsid w:val="00D72D4F"/>
    <w:rsid w:val="00D72E63"/>
    <w:rsid w:val="00D7334A"/>
    <w:rsid w:val="00D7350E"/>
    <w:rsid w:val="00D73629"/>
    <w:rsid w:val="00D7366A"/>
    <w:rsid w:val="00D7399A"/>
    <w:rsid w:val="00D73A0C"/>
    <w:rsid w:val="00D7441B"/>
    <w:rsid w:val="00D75790"/>
    <w:rsid w:val="00D75A22"/>
    <w:rsid w:val="00D762C3"/>
    <w:rsid w:val="00D7633E"/>
    <w:rsid w:val="00D765DB"/>
    <w:rsid w:val="00D777FB"/>
    <w:rsid w:val="00D80485"/>
    <w:rsid w:val="00D80BA2"/>
    <w:rsid w:val="00D83A2F"/>
    <w:rsid w:val="00D849CC"/>
    <w:rsid w:val="00D84C0A"/>
    <w:rsid w:val="00D8529B"/>
    <w:rsid w:val="00D854C8"/>
    <w:rsid w:val="00D90B51"/>
    <w:rsid w:val="00D9109A"/>
    <w:rsid w:val="00D91686"/>
    <w:rsid w:val="00D91DA8"/>
    <w:rsid w:val="00D92048"/>
    <w:rsid w:val="00D92D0E"/>
    <w:rsid w:val="00D93D8B"/>
    <w:rsid w:val="00D94428"/>
    <w:rsid w:val="00D95EC7"/>
    <w:rsid w:val="00D973E0"/>
    <w:rsid w:val="00D97A5E"/>
    <w:rsid w:val="00D97A78"/>
    <w:rsid w:val="00DA1F36"/>
    <w:rsid w:val="00DA2EDF"/>
    <w:rsid w:val="00DA3448"/>
    <w:rsid w:val="00DA5169"/>
    <w:rsid w:val="00DA5280"/>
    <w:rsid w:val="00DA5337"/>
    <w:rsid w:val="00DA601D"/>
    <w:rsid w:val="00DA6F8D"/>
    <w:rsid w:val="00DA72BF"/>
    <w:rsid w:val="00DB0C72"/>
    <w:rsid w:val="00DB15D5"/>
    <w:rsid w:val="00DB1A43"/>
    <w:rsid w:val="00DB2351"/>
    <w:rsid w:val="00DB3172"/>
    <w:rsid w:val="00DB5BE1"/>
    <w:rsid w:val="00DB5C77"/>
    <w:rsid w:val="00DB62A1"/>
    <w:rsid w:val="00DB72AD"/>
    <w:rsid w:val="00DB73B4"/>
    <w:rsid w:val="00DC0B9E"/>
    <w:rsid w:val="00DC0F0D"/>
    <w:rsid w:val="00DC1711"/>
    <w:rsid w:val="00DC1EF1"/>
    <w:rsid w:val="00DC32D2"/>
    <w:rsid w:val="00DC33BC"/>
    <w:rsid w:val="00DC363B"/>
    <w:rsid w:val="00DC388D"/>
    <w:rsid w:val="00DC4A8F"/>
    <w:rsid w:val="00DC4F2D"/>
    <w:rsid w:val="00DC6005"/>
    <w:rsid w:val="00DD0054"/>
    <w:rsid w:val="00DD14AA"/>
    <w:rsid w:val="00DD2DC3"/>
    <w:rsid w:val="00DD33CB"/>
    <w:rsid w:val="00DD4D68"/>
    <w:rsid w:val="00DD5B33"/>
    <w:rsid w:val="00DD6696"/>
    <w:rsid w:val="00DD731E"/>
    <w:rsid w:val="00DD7525"/>
    <w:rsid w:val="00DD7B84"/>
    <w:rsid w:val="00DE0BFE"/>
    <w:rsid w:val="00DE0CA2"/>
    <w:rsid w:val="00DE1278"/>
    <w:rsid w:val="00DE26F0"/>
    <w:rsid w:val="00DE3313"/>
    <w:rsid w:val="00DE459F"/>
    <w:rsid w:val="00DE469B"/>
    <w:rsid w:val="00DE50FF"/>
    <w:rsid w:val="00DE542E"/>
    <w:rsid w:val="00DE5889"/>
    <w:rsid w:val="00DE5B19"/>
    <w:rsid w:val="00DE6029"/>
    <w:rsid w:val="00DE6A04"/>
    <w:rsid w:val="00DE6A4C"/>
    <w:rsid w:val="00DE6DEF"/>
    <w:rsid w:val="00DF3A7A"/>
    <w:rsid w:val="00DF3E1D"/>
    <w:rsid w:val="00DF3F5E"/>
    <w:rsid w:val="00DF41DB"/>
    <w:rsid w:val="00DF4A9A"/>
    <w:rsid w:val="00DF6AFF"/>
    <w:rsid w:val="00DF7C0B"/>
    <w:rsid w:val="00E00099"/>
    <w:rsid w:val="00E00BC0"/>
    <w:rsid w:val="00E01087"/>
    <w:rsid w:val="00E0288A"/>
    <w:rsid w:val="00E03369"/>
    <w:rsid w:val="00E03AA4"/>
    <w:rsid w:val="00E052C9"/>
    <w:rsid w:val="00E05314"/>
    <w:rsid w:val="00E05FC8"/>
    <w:rsid w:val="00E06537"/>
    <w:rsid w:val="00E066FB"/>
    <w:rsid w:val="00E068FC"/>
    <w:rsid w:val="00E07F6C"/>
    <w:rsid w:val="00E10DA6"/>
    <w:rsid w:val="00E11BE2"/>
    <w:rsid w:val="00E12133"/>
    <w:rsid w:val="00E1293D"/>
    <w:rsid w:val="00E12F10"/>
    <w:rsid w:val="00E134C1"/>
    <w:rsid w:val="00E13A64"/>
    <w:rsid w:val="00E148B8"/>
    <w:rsid w:val="00E14C90"/>
    <w:rsid w:val="00E15217"/>
    <w:rsid w:val="00E1593F"/>
    <w:rsid w:val="00E16FD0"/>
    <w:rsid w:val="00E202EE"/>
    <w:rsid w:val="00E207F3"/>
    <w:rsid w:val="00E2082C"/>
    <w:rsid w:val="00E20D6F"/>
    <w:rsid w:val="00E211C7"/>
    <w:rsid w:val="00E21C17"/>
    <w:rsid w:val="00E23AC4"/>
    <w:rsid w:val="00E2509A"/>
    <w:rsid w:val="00E25323"/>
    <w:rsid w:val="00E2657A"/>
    <w:rsid w:val="00E265E6"/>
    <w:rsid w:val="00E266AE"/>
    <w:rsid w:val="00E268A2"/>
    <w:rsid w:val="00E31671"/>
    <w:rsid w:val="00E3190A"/>
    <w:rsid w:val="00E31AB5"/>
    <w:rsid w:val="00E32912"/>
    <w:rsid w:val="00E331B0"/>
    <w:rsid w:val="00E33FA5"/>
    <w:rsid w:val="00E34170"/>
    <w:rsid w:val="00E35C24"/>
    <w:rsid w:val="00E35CD0"/>
    <w:rsid w:val="00E37F95"/>
    <w:rsid w:val="00E40245"/>
    <w:rsid w:val="00E40458"/>
    <w:rsid w:val="00E407C5"/>
    <w:rsid w:val="00E40E45"/>
    <w:rsid w:val="00E40FC2"/>
    <w:rsid w:val="00E41733"/>
    <w:rsid w:val="00E41D50"/>
    <w:rsid w:val="00E4320F"/>
    <w:rsid w:val="00E43C27"/>
    <w:rsid w:val="00E4443A"/>
    <w:rsid w:val="00E4508E"/>
    <w:rsid w:val="00E45187"/>
    <w:rsid w:val="00E4519C"/>
    <w:rsid w:val="00E455AF"/>
    <w:rsid w:val="00E465E4"/>
    <w:rsid w:val="00E46EFA"/>
    <w:rsid w:val="00E473BB"/>
    <w:rsid w:val="00E4789C"/>
    <w:rsid w:val="00E47965"/>
    <w:rsid w:val="00E5098E"/>
    <w:rsid w:val="00E52130"/>
    <w:rsid w:val="00E531B9"/>
    <w:rsid w:val="00E532F2"/>
    <w:rsid w:val="00E54183"/>
    <w:rsid w:val="00E54A86"/>
    <w:rsid w:val="00E54F18"/>
    <w:rsid w:val="00E55ADC"/>
    <w:rsid w:val="00E56202"/>
    <w:rsid w:val="00E57EDF"/>
    <w:rsid w:val="00E60CFC"/>
    <w:rsid w:val="00E61695"/>
    <w:rsid w:val="00E61D7D"/>
    <w:rsid w:val="00E61F83"/>
    <w:rsid w:val="00E62B84"/>
    <w:rsid w:val="00E65465"/>
    <w:rsid w:val="00E66118"/>
    <w:rsid w:val="00E66C33"/>
    <w:rsid w:val="00E674A4"/>
    <w:rsid w:val="00E6768B"/>
    <w:rsid w:val="00E7175F"/>
    <w:rsid w:val="00E71B13"/>
    <w:rsid w:val="00E71B21"/>
    <w:rsid w:val="00E7335F"/>
    <w:rsid w:val="00E73BE1"/>
    <w:rsid w:val="00E7445B"/>
    <w:rsid w:val="00E7495E"/>
    <w:rsid w:val="00E74A00"/>
    <w:rsid w:val="00E758A7"/>
    <w:rsid w:val="00E761AF"/>
    <w:rsid w:val="00E77562"/>
    <w:rsid w:val="00E775CA"/>
    <w:rsid w:val="00E80EDC"/>
    <w:rsid w:val="00E83166"/>
    <w:rsid w:val="00E837EA"/>
    <w:rsid w:val="00E838DB"/>
    <w:rsid w:val="00E85488"/>
    <w:rsid w:val="00E85A3B"/>
    <w:rsid w:val="00E8652C"/>
    <w:rsid w:val="00E866B5"/>
    <w:rsid w:val="00E867CA"/>
    <w:rsid w:val="00E87B7A"/>
    <w:rsid w:val="00E9144E"/>
    <w:rsid w:val="00E92312"/>
    <w:rsid w:val="00E9296E"/>
    <w:rsid w:val="00E92EC4"/>
    <w:rsid w:val="00E9549B"/>
    <w:rsid w:val="00E9566D"/>
    <w:rsid w:val="00E95B6A"/>
    <w:rsid w:val="00E96240"/>
    <w:rsid w:val="00E96553"/>
    <w:rsid w:val="00E96844"/>
    <w:rsid w:val="00E97B66"/>
    <w:rsid w:val="00E97CA8"/>
    <w:rsid w:val="00E97F5D"/>
    <w:rsid w:val="00EA05C5"/>
    <w:rsid w:val="00EA09C8"/>
    <w:rsid w:val="00EA1474"/>
    <w:rsid w:val="00EA1F40"/>
    <w:rsid w:val="00EA2137"/>
    <w:rsid w:val="00EA4181"/>
    <w:rsid w:val="00EA5EF3"/>
    <w:rsid w:val="00EA765E"/>
    <w:rsid w:val="00EA7F67"/>
    <w:rsid w:val="00EB2761"/>
    <w:rsid w:val="00EB29BF"/>
    <w:rsid w:val="00EB724B"/>
    <w:rsid w:val="00EB7708"/>
    <w:rsid w:val="00EB7806"/>
    <w:rsid w:val="00EB7915"/>
    <w:rsid w:val="00EC06CB"/>
    <w:rsid w:val="00EC1DB9"/>
    <w:rsid w:val="00EC1F37"/>
    <w:rsid w:val="00EC1F4F"/>
    <w:rsid w:val="00EC3257"/>
    <w:rsid w:val="00EC38B5"/>
    <w:rsid w:val="00EC6719"/>
    <w:rsid w:val="00EC7C5E"/>
    <w:rsid w:val="00ED02F4"/>
    <w:rsid w:val="00ED0403"/>
    <w:rsid w:val="00ED053C"/>
    <w:rsid w:val="00ED08D6"/>
    <w:rsid w:val="00ED28F2"/>
    <w:rsid w:val="00ED2E06"/>
    <w:rsid w:val="00ED3123"/>
    <w:rsid w:val="00ED5401"/>
    <w:rsid w:val="00ED6BD9"/>
    <w:rsid w:val="00EE078D"/>
    <w:rsid w:val="00EE3974"/>
    <w:rsid w:val="00EE449F"/>
    <w:rsid w:val="00EE4C58"/>
    <w:rsid w:val="00EE5EAB"/>
    <w:rsid w:val="00EE6053"/>
    <w:rsid w:val="00EE6549"/>
    <w:rsid w:val="00EE7D2C"/>
    <w:rsid w:val="00EF08E5"/>
    <w:rsid w:val="00EF16B3"/>
    <w:rsid w:val="00EF30A6"/>
    <w:rsid w:val="00EF3547"/>
    <w:rsid w:val="00EF3A55"/>
    <w:rsid w:val="00EF5171"/>
    <w:rsid w:val="00EF5EE7"/>
    <w:rsid w:val="00EF77D1"/>
    <w:rsid w:val="00F00D7E"/>
    <w:rsid w:val="00F00EB2"/>
    <w:rsid w:val="00F00EE4"/>
    <w:rsid w:val="00F01034"/>
    <w:rsid w:val="00F01A61"/>
    <w:rsid w:val="00F02736"/>
    <w:rsid w:val="00F04BE4"/>
    <w:rsid w:val="00F061C1"/>
    <w:rsid w:val="00F06A5C"/>
    <w:rsid w:val="00F06C6A"/>
    <w:rsid w:val="00F06D4F"/>
    <w:rsid w:val="00F06D9F"/>
    <w:rsid w:val="00F07DA1"/>
    <w:rsid w:val="00F107A1"/>
    <w:rsid w:val="00F10BA6"/>
    <w:rsid w:val="00F12D6E"/>
    <w:rsid w:val="00F140A1"/>
    <w:rsid w:val="00F140E6"/>
    <w:rsid w:val="00F145BB"/>
    <w:rsid w:val="00F14746"/>
    <w:rsid w:val="00F23A61"/>
    <w:rsid w:val="00F24B7B"/>
    <w:rsid w:val="00F25B49"/>
    <w:rsid w:val="00F2675E"/>
    <w:rsid w:val="00F26C93"/>
    <w:rsid w:val="00F277DF"/>
    <w:rsid w:val="00F30958"/>
    <w:rsid w:val="00F30A6C"/>
    <w:rsid w:val="00F31040"/>
    <w:rsid w:val="00F32860"/>
    <w:rsid w:val="00F33267"/>
    <w:rsid w:val="00F33B4B"/>
    <w:rsid w:val="00F34A46"/>
    <w:rsid w:val="00F34B78"/>
    <w:rsid w:val="00F3612A"/>
    <w:rsid w:val="00F36B94"/>
    <w:rsid w:val="00F36E30"/>
    <w:rsid w:val="00F370E6"/>
    <w:rsid w:val="00F37828"/>
    <w:rsid w:val="00F4054B"/>
    <w:rsid w:val="00F40C51"/>
    <w:rsid w:val="00F40C63"/>
    <w:rsid w:val="00F40D50"/>
    <w:rsid w:val="00F40F45"/>
    <w:rsid w:val="00F42207"/>
    <w:rsid w:val="00F424FD"/>
    <w:rsid w:val="00F431D9"/>
    <w:rsid w:val="00F44486"/>
    <w:rsid w:val="00F445FB"/>
    <w:rsid w:val="00F456A3"/>
    <w:rsid w:val="00F4587C"/>
    <w:rsid w:val="00F4636E"/>
    <w:rsid w:val="00F475F9"/>
    <w:rsid w:val="00F478AA"/>
    <w:rsid w:val="00F50619"/>
    <w:rsid w:val="00F50972"/>
    <w:rsid w:val="00F5184C"/>
    <w:rsid w:val="00F52335"/>
    <w:rsid w:val="00F524B5"/>
    <w:rsid w:val="00F530B7"/>
    <w:rsid w:val="00F532E7"/>
    <w:rsid w:val="00F53430"/>
    <w:rsid w:val="00F53432"/>
    <w:rsid w:val="00F535B1"/>
    <w:rsid w:val="00F54574"/>
    <w:rsid w:val="00F547B4"/>
    <w:rsid w:val="00F54CAF"/>
    <w:rsid w:val="00F551A6"/>
    <w:rsid w:val="00F55368"/>
    <w:rsid w:val="00F56D07"/>
    <w:rsid w:val="00F56D31"/>
    <w:rsid w:val="00F57DDC"/>
    <w:rsid w:val="00F60ECB"/>
    <w:rsid w:val="00F610E1"/>
    <w:rsid w:val="00F62BCC"/>
    <w:rsid w:val="00F663DD"/>
    <w:rsid w:val="00F675F3"/>
    <w:rsid w:val="00F7092A"/>
    <w:rsid w:val="00F719BB"/>
    <w:rsid w:val="00F72134"/>
    <w:rsid w:val="00F739C0"/>
    <w:rsid w:val="00F75735"/>
    <w:rsid w:val="00F75778"/>
    <w:rsid w:val="00F7598E"/>
    <w:rsid w:val="00F759EE"/>
    <w:rsid w:val="00F76954"/>
    <w:rsid w:val="00F76E78"/>
    <w:rsid w:val="00F77FB8"/>
    <w:rsid w:val="00F80663"/>
    <w:rsid w:val="00F810BE"/>
    <w:rsid w:val="00F8377F"/>
    <w:rsid w:val="00F84BCA"/>
    <w:rsid w:val="00F85B6F"/>
    <w:rsid w:val="00F87793"/>
    <w:rsid w:val="00F87A62"/>
    <w:rsid w:val="00F87D7E"/>
    <w:rsid w:val="00F912B8"/>
    <w:rsid w:val="00F92356"/>
    <w:rsid w:val="00F93547"/>
    <w:rsid w:val="00F95D23"/>
    <w:rsid w:val="00F95F82"/>
    <w:rsid w:val="00F9633A"/>
    <w:rsid w:val="00F96AB1"/>
    <w:rsid w:val="00F9719D"/>
    <w:rsid w:val="00FA0A8D"/>
    <w:rsid w:val="00FA0C9C"/>
    <w:rsid w:val="00FA34CA"/>
    <w:rsid w:val="00FA3544"/>
    <w:rsid w:val="00FA48BB"/>
    <w:rsid w:val="00FA6736"/>
    <w:rsid w:val="00FB0EC9"/>
    <w:rsid w:val="00FB3140"/>
    <w:rsid w:val="00FB31C8"/>
    <w:rsid w:val="00FB3E99"/>
    <w:rsid w:val="00FB4A9B"/>
    <w:rsid w:val="00FB5B0A"/>
    <w:rsid w:val="00FB64D5"/>
    <w:rsid w:val="00FB797B"/>
    <w:rsid w:val="00FB7E6E"/>
    <w:rsid w:val="00FC0206"/>
    <w:rsid w:val="00FC1EB4"/>
    <w:rsid w:val="00FC38C4"/>
    <w:rsid w:val="00FC5404"/>
    <w:rsid w:val="00FC62E6"/>
    <w:rsid w:val="00FC6422"/>
    <w:rsid w:val="00FC7578"/>
    <w:rsid w:val="00FC796C"/>
    <w:rsid w:val="00FC7996"/>
    <w:rsid w:val="00FD0560"/>
    <w:rsid w:val="00FD0B09"/>
    <w:rsid w:val="00FD0B7B"/>
    <w:rsid w:val="00FD2BBD"/>
    <w:rsid w:val="00FD3107"/>
    <w:rsid w:val="00FD3C7D"/>
    <w:rsid w:val="00FD42D9"/>
    <w:rsid w:val="00FD5818"/>
    <w:rsid w:val="00FD5A6D"/>
    <w:rsid w:val="00FD6046"/>
    <w:rsid w:val="00FD707D"/>
    <w:rsid w:val="00FD744F"/>
    <w:rsid w:val="00FD7761"/>
    <w:rsid w:val="00FD7EF8"/>
    <w:rsid w:val="00FE0639"/>
    <w:rsid w:val="00FE0BF1"/>
    <w:rsid w:val="00FE0FD3"/>
    <w:rsid w:val="00FE112E"/>
    <w:rsid w:val="00FE12A5"/>
    <w:rsid w:val="00FE163E"/>
    <w:rsid w:val="00FE221F"/>
    <w:rsid w:val="00FE235C"/>
    <w:rsid w:val="00FE3173"/>
    <w:rsid w:val="00FE33E5"/>
    <w:rsid w:val="00FE3E46"/>
    <w:rsid w:val="00FE4364"/>
    <w:rsid w:val="00FE4C7A"/>
    <w:rsid w:val="00FE5263"/>
    <w:rsid w:val="00FE5B46"/>
    <w:rsid w:val="00FE636E"/>
    <w:rsid w:val="00FE705A"/>
    <w:rsid w:val="00FF12E3"/>
    <w:rsid w:val="00FF1415"/>
    <w:rsid w:val="00FF17DA"/>
    <w:rsid w:val="00FF284D"/>
    <w:rsid w:val="00FF3BAD"/>
    <w:rsid w:val="00FF4832"/>
    <w:rsid w:val="00FF506C"/>
    <w:rsid w:val="00FF5112"/>
    <w:rsid w:val="00FF5AA3"/>
    <w:rsid w:val="00FF6B37"/>
    <w:rsid w:val="00FF7038"/>
    <w:rsid w:val="00FF7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FB"/>
  </w:style>
  <w:style w:type="paragraph" w:styleId="Heading1">
    <w:name w:val="heading 1"/>
    <w:basedOn w:val="Normal"/>
    <w:link w:val="Heading1Char"/>
    <w:uiPriority w:val="9"/>
    <w:qFormat/>
    <w:rsid w:val="00C1143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unhideWhenUsed/>
    <w:qFormat/>
    <w:rsid w:val="00F72134"/>
    <w:pPr>
      <w:keepNext/>
      <w:keepLines/>
      <w:spacing w:before="200" w:after="0" w:line="240" w:lineRule="auto"/>
      <w:outlineLvl w:val="1"/>
    </w:pPr>
    <w:rPr>
      <w:rFonts w:ascii="Times New Roman" w:eastAsiaTheme="majorEastAsia" w:hAnsi="Times New Roman" w:cstheme="majorBidi"/>
      <w:bCs/>
      <w:color w:val="000000" w:themeColor="text1"/>
      <w:sz w:val="24"/>
      <w:szCs w:val="26"/>
    </w:rPr>
  </w:style>
  <w:style w:type="paragraph" w:styleId="Heading3">
    <w:name w:val="heading 3"/>
    <w:basedOn w:val="Normal"/>
    <w:next w:val="Normal"/>
    <w:link w:val="Heading3Char"/>
    <w:uiPriority w:val="9"/>
    <w:unhideWhenUsed/>
    <w:qFormat/>
    <w:rsid w:val="00F370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70E6"/>
    <w:rPr>
      <w:rFonts w:asciiTheme="majorHAnsi" w:eastAsiaTheme="majorEastAsia" w:hAnsiTheme="majorHAnsi" w:cstheme="majorBidi"/>
      <w:b/>
      <w:bCs/>
      <w:color w:val="4F81BD" w:themeColor="accent1"/>
      <w:lang w:val="sr-Latn-CS" w:eastAsia="sr-Latn-CS"/>
    </w:rPr>
  </w:style>
  <w:style w:type="character" w:customStyle="1" w:styleId="textexposedshow">
    <w:name w:val="text_exposed_show"/>
    <w:basedOn w:val="DefaultParagraphFont"/>
    <w:rsid w:val="00F370E6"/>
  </w:style>
  <w:style w:type="paragraph" w:styleId="ListParagraph">
    <w:name w:val="List Paragraph"/>
    <w:basedOn w:val="Normal"/>
    <w:uiPriority w:val="34"/>
    <w:qFormat/>
    <w:rsid w:val="00F370E6"/>
    <w:pPr>
      <w:ind w:left="720"/>
      <w:contextualSpacing/>
    </w:pPr>
  </w:style>
  <w:style w:type="character" w:customStyle="1" w:styleId="4n-j">
    <w:name w:val="_4n-j"/>
    <w:basedOn w:val="DefaultParagraphFont"/>
    <w:rsid w:val="00F370E6"/>
  </w:style>
  <w:style w:type="character" w:styleId="Hyperlink">
    <w:name w:val="Hyperlink"/>
    <w:basedOn w:val="DefaultParagraphFont"/>
    <w:uiPriority w:val="99"/>
    <w:unhideWhenUsed/>
    <w:rsid w:val="00F370E6"/>
    <w:rPr>
      <w:color w:val="0000FF"/>
      <w:u w:val="single"/>
    </w:rPr>
  </w:style>
  <w:style w:type="character" w:customStyle="1" w:styleId="st">
    <w:name w:val="st"/>
    <w:basedOn w:val="DefaultParagraphFont"/>
    <w:rsid w:val="00F370E6"/>
  </w:style>
  <w:style w:type="paragraph" w:styleId="Header">
    <w:name w:val="header"/>
    <w:basedOn w:val="Normal"/>
    <w:link w:val="HeaderChar"/>
    <w:uiPriority w:val="99"/>
    <w:unhideWhenUsed/>
    <w:rsid w:val="00F37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0E6"/>
    <w:rPr>
      <w:rFonts w:eastAsiaTheme="minorEastAsia"/>
      <w:lang w:val="sr-Latn-CS" w:eastAsia="sr-Latn-CS"/>
    </w:rPr>
  </w:style>
  <w:style w:type="paragraph" w:styleId="Footer">
    <w:name w:val="footer"/>
    <w:basedOn w:val="Normal"/>
    <w:link w:val="FooterChar"/>
    <w:uiPriority w:val="99"/>
    <w:unhideWhenUsed/>
    <w:rsid w:val="00F37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0E6"/>
    <w:rPr>
      <w:rFonts w:eastAsiaTheme="minorEastAsia"/>
      <w:lang w:val="sr-Latn-CS" w:eastAsia="sr-Latn-CS"/>
    </w:rPr>
  </w:style>
  <w:style w:type="character" w:styleId="Emphasis">
    <w:name w:val="Emphasis"/>
    <w:basedOn w:val="DefaultParagraphFont"/>
    <w:uiPriority w:val="20"/>
    <w:qFormat/>
    <w:rsid w:val="00F370E6"/>
    <w:rPr>
      <w:i/>
      <w:iCs/>
    </w:rPr>
  </w:style>
  <w:style w:type="character" w:styleId="HTMLCite">
    <w:name w:val="HTML Cite"/>
    <w:basedOn w:val="DefaultParagraphFont"/>
    <w:uiPriority w:val="99"/>
    <w:semiHidden/>
    <w:unhideWhenUsed/>
    <w:rsid w:val="00F370E6"/>
    <w:rPr>
      <w:i/>
      <w:iCs/>
    </w:rPr>
  </w:style>
  <w:style w:type="paragraph" w:styleId="BodyText">
    <w:name w:val="Body Text"/>
    <w:basedOn w:val="Normal"/>
    <w:link w:val="BodyTextChar"/>
    <w:rsid w:val="008F7E41"/>
    <w:pPr>
      <w:spacing w:after="0" w:line="240" w:lineRule="auto"/>
      <w:jc w:val="both"/>
    </w:pPr>
    <w:rPr>
      <w:rFonts w:ascii="YuHelvetica" w:eastAsia="Times New Roman" w:hAnsi="YuHelvetica" w:cs="Times New Roman"/>
      <w:sz w:val="28"/>
      <w:szCs w:val="20"/>
      <w:lang w:eastAsia="sl-SI"/>
    </w:rPr>
  </w:style>
  <w:style w:type="character" w:customStyle="1" w:styleId="BodyTextChar">
    <w:name w:val="Body Text Char"/>
    <w:basedOn w:val="DefaultParagraphFont"/>
    <w:link w:val="BodyText"/>
    <w:rsid w:val="008F7E41"/>
    <w:rPr>
      <w:rFonts w:ascii="YuHelvetica" w:eastAsia="Times New Roman" w:hAnsi="YuHelvetica" w:cs="Times New Roman"/>
      <w:sz w:val="28"/>
      <w:szCs w:val="20"/>
      <w:lang w:val="en-US" w:eastAsia="sl-SI"/>
    </w:rPr>
  </w:style>
  <w:style w:type="paragraph" w:styleId="FootnoteText">
    <w:name w:val="footnote text"/>
    <w:basedOn w:val="Normal"/>
    <w:link w:val="FootnoteTextChar"/>
    <w:uiPriority w:val="99"/>
    <w:unhideWhenUsed/>
    <w:rsid w:val="00074EF5"/>
    <w:pPr>
      <w:spacing w:after="0" w:line="240" w:lineRule="auto"/>
    </w:pPr>
    <w:rPr>
      <w:sz w:val="20"/>
      <w:szCs w:val="20"/>
    </w:rPr>
  </w:style>
  <w:style w:type="character" w:customStyle="1" w:styleId="FootnoteTextChar">
    <w:name w:val="Footnote Text Char"/>
    <w:basedOn w:val="DefaultParagraphFont"/>
    <w:link w:val="FootnoteText"/>
    <w:uiPriority w:val="99"/>
    <w:rsid w:val="00074EF5"/>
    <w:rPr>
      <w:sz w:val="20"/>
      <w:szCs w:val="20"/>
      <w:lang w:val="en-US" w:eastAsia="en-US"/>
    </w:rPr>
  </w:style>
  <w:style w:type="character" w:styleId="FootnoteReference">
    <w:name w:val="footnote reference"/>
    <w:basedOn w:val="DefaultParagraphFont"/>
    <w:uiPriority w:val="99"/>
    <w:semiHidden/>
    <w:unhideWhenUsed/>
    <w:rsid w:val="00074EF5"/>
    <w:rPr>
      <w:vertAlign w:val="superscript"/>
    </w:rPr>
  </w:style>
  <w:style w:type="character" w:styleId="Strong">
    <w:name w:val="Strong"/>
    <w:uiPriority w:val="22"/>
    <w:qFormat/>
    <w:rsid w:val="000D6417"/>
    <w:rPr>
      <w:b/>
      <w:bCs/>
    </w:rPr>
  </w:style>
  <w:style w:type="character" w:customStyle="1" w:styleId="hps">
    <w:name w:val="hps"/>
    <w:basedOn w:val="DefaultParagraphFont"/>
    <w:rsid w:val="000D6417"/>
  </w:style>
  <w:style w:type="character" w:customStyle="1" w:styleId="shorttext">
    <w:name w:val="short_text"/>
    <w:rsid w:val="000D6417"/>
  </w:style>
  <w:style w:type="character" w:customStyle="1" w:styleId="FontStyle15">
    <w:name w:val="Font Style15"/>
    <w:uiPriority w:val="99"/>
    <w:rsid w:val="000D6417"/>
    <w:rPr>
      <w:rFonts w:ascii="Times New Roman" w:hAnsi="Times New Roman" w:cs="Times New Roman"/>
      <w:b/>
      <w:bCs/>
      <w:sz w:val="22"/>
      <w:szCs w:val="22"/>
    </w:rPr>
  </w:style>
  <w:style w:type="paragraph" w:customStyle="1" w:styleId="naslovtekstacopy">
    <w:name w:val="naslovtekstacopy"/>
    <w:basedOn w:val="Normal"/>
    <w:rsid w:val="00FB3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1146"/>
  </w:style>
  <w:style w:type="character" w:customStyle="1" w:styleId="yiv3387785577gmail-hps">
    <w:name w:val="yiv3387785577gmail-hps"/>
    <w:basedOn w:val="DefaultParagraphFont"/>
    <w:rsid w:val="00B930A8"/>
  </w:style>
  <w:style w:type="paragraph" w:customStyle="1" w:styleId="FootnoteText1">
    <w:name w:val="Footnote Text1"/>
    <w:rsid w:val="00352D2A"/>
    <w:pPr>
      <w:spacing w:after="0" w:line="240" w:lineRule="auto"/>
    </w:pPr>
    <w:rPr>
      <w:rFonts w:ascii="Times New Roman" w:eastAsia="ヒラギノ角ゴ Pro W3" w:hAnsi="Times New Roman" w:cs="Times New Roman"/>
      <w:color w:val="000000"/>
      <w:sz w:val="24"/>
      <w:szCs w:val="20"/>
    </w:rPr>
  </w:style>
  <w:style w:type="character" w:customStyle="1" w:styleId="Heading2Char">
    <w:name w:val="Heading 2 Char"/>
    <w:basedOn w:val="DefaultParagraphFont"/>
    <w:link w:val="Heading2"/>
    <w:uiPriority w:val="9"/>
    <w:rsid w:val="00F72134"/>
    <w:rPr>
      <w:rFonts w:ascii="Times New Roman" w:eastAsiaTheme="majorEastAsia" w:hAnsi="Times New Roman" w:cstheme="majorBidi"/>
      <w:bCs/>
      <w:color w:val="000000" w:themeColor="text1"/>
      <w:sz w:val="24"/>
      <w:szCs w:val="26"/>
    </w:rPr>
  </w:style>
  <w:style w:type="character" w:customStyle="1" w:styleId="Title1">
    <w:name w:val="Title1"/>
    <w:basedOn w:val="DefaultParagraphFont"/>
    <w:rsid w:val="00C11430"/>
  </w:style>
  <w:style w:type="character" w:customStyle="1" w:styleId="c-authorname">
    <w:name w:val="c-author__name"/>
    <w:basedOn w:val="DefaultParagraphFont"/>
    <w:rsid w:val="00C11430"/>
  </w:style>
  <w:style w:type="table" w:styleId="TableGrid">
    <w:name w:val="Table Grid"/>
    <w:basedOn w:val="TableNormal"/>
    <w:rsid w:val="00C11430"/>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430"/>
    <w:rPr>
      <w:rFonts w:ascii="Tahoma" w:hAnsi="Tahoma" w:cs="Tahoma"/>
      <w:sz w:val="16"/>
      <w:szCs w:val="16"/>
    </w:rPr>
  </w:style>
  <w:style w:type="character" w:customStyle="1" w:styleId="Heading1Char">
    <w:name w:val="Heading 1 Char"/>
    <w:basedOn w:val="DefaultParagraphFont"/>
    <w:link w:val="Heading1"/>
    <w:uiPriority w:val="9"/>
    <w:rsid w:val="00C11430"/>
    <w:rPr>
      <w:rFonts w:ascii="Times New Roman" w:eastAsia="Times New Roman" w:hAnsi="Times New Roman" w:cs="Times New Roman"/>
      <w:b/>
      <w:bCs/>
      <w:kern w:val="36"/>
      <w:sz w:val="48"/>
      <w:szCs w:val="48"/>
      <w:lang w:val="en-US" w:eastAsia="en-US"/>
    </w:rPr>
  </w:style>
  <w:style w:type="paragraph" w:styleId="NormalWeb">
    <w:name w:val="Normal (Web)"/>
    <w:basedOn w:val="Normal"/>
    <w:uiPriority w:val="99"/>
    <w:semiHidden/>
    <w:unhideWhenUsed/>
    <w:rsid w:val="00C114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C11430"/>
    <w:pPr>
      <w:spacing w:after="0" w:line="240" w:lineRule="auto"/>
    </w:pPr>
    <w:rPr>
      <w:sz w:val="20"/>
      <w:szCs w:val="20"/>
      <w:lang w:val="en-US" w:eastAsia="en-US"/>
    </w:rPr>
  </w:style>
  <w:style w:type="character" w:customStyle="1" w:styleId="EndnoteTextChar">
    <w:name w:val="Endnote Text Char"/>
    <w:basedOn w:val="DefaultParagraphFont"/>
    <w:link w:val="EndnoteText"/>
    <w:uiPriority w:val="99"/>
    <w:semiHidden/>
    <w:rsid w:val="00C11430"/>
    <w:rPr>
      <w:sz w:val="20"/>
      <w:szCs w:val="20"/>
      <w:lang w:val="en-US" w:eastAsia="en-US"/>
    </w:rPr>
  </w:style>
  <w:style w:type="character" w:styleId="EndnoteReference">
    <w:name w:val="endnote reference"/>
    <w:basedOn w:val="DefaultParagraphFont"/>
    <w:uiPriority w:val="99"/>
    <w:semiHidden/>
    <w:unhideWhenUsed/>
    <w:rsid w:val="00C11430"/>
    <w:rPr>
      <w:vertAlign w:val="superscript"/>
    </w:rPr>
  </w:style>
  <w:style w:type="character" w:customStyle="1" w:styleId="a">
    <w:name w:val="a"/>
    <w:basedOn w:val="DefaultParagraphFont"/>
    <w:rsid w:val="00C11430"/>
  </w:style>
  <w:style w:type="character" w:customStyle="1" w:styleId="l6">
    <w:name w:val="l6"/>
    <w:basedOn w:val="DefaultParagraphFont"/>
    <w:rsid w:val="00C11430"/>
  </w:style>
  <w:style w:type="character" w:customStyle="1" w:styleId="l7">
    <w:name w:val="l7"/>
    <w:basedOn w:val="DefaultParagraphFont"/>
    <w:rsid w:val="00C11430"/>
  </w:style>
  <w:style w:type="character" w:customStyle="1" w:styleId="itemprop">
    <w:name w:val="itemprop"/>
    <w:basedOn w:val="DefaultParagraphFont"/>
    <w:rsid w:val="00C11430"/>
  </w:style>
  <w:style w:type="character" w:styleId="CommentReference">
    <w:name w:val="annotation reference"/>
    <w:basedOn w:val="DefaultParagraphFont"/>
    <w:uiPriority w:val="99"/>
    <w:semiHidden/>
    <w:unhideWhenUsed/>
    <w:rsid w:val="00C11430"/>
    <w:rPr>
      <w:sz w:val="16"/>
      <w:szCs w:val="16"/>
    </w:rPr>
  </w:style>
  <w:style w:type="paragraph" w:styleId="CommentText">
    <w:name w:val="annotation text"/>
    <w:basedOn w:val="Normal"/>
    <w:link w:val="CommentTextChar"/>
    <w:uiPriority w:val="99"/>
    <w:semiHidden/>
    <w:unhideWhenUsed/>
    <w:rsid w:val="00C11430"/>
    <w:pPr>
      <w:spacing w:line="240" w:lineRule="auto"/>
    </w:pPr>
    <w:rPr>
      <w:sz w:val="20"/>
      <w:szCs w:val="20"/>
      <w:lang w:val="en-US" w:eastAsia="en-US"/>
    </w:rPr>
  </w:style>
  <w:style w:type="character" w:customStyle="1" w:styleId="CommentTextChar">
    <w:name w:val="Comment Text Char"/>
    <w:basedOn w:val="DefaultParagraphFont"/>
    <w:link w:val="CommentText"/>
    <w:uiPriority w:val="99"/>
    <w:semiHidden/>
    <w:rsid w:val="00C11430"/>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C11430"/>
    <w:rPr>
      <w:b/>
      <w:bCs/>
    </w:rPr>
  </w:style>
  <w:style w:type="character" w:customStyle="1" w:styleId="CommentSubjectChar">
    <w:name w:val="Comment Subject Char"/>
    <w:basedOn w:val="CommentTextChar"/>
    <w:link w:val="CommentSubject"/>
    <w:uiPriority w:val="99"/>
    <w:semiHidden/>
    <w:rsid w:val="00C11430"/>
    <w:rPr>
      <w:b/>
      <w:bCs/>
      <w:sz w:val="20"/>
      <w:szCs w:val="20"/>
      <w:lang w:val="en-US" w:eastAsia="en-US"/>
    </w:rPr>
  </w:style>
  <w:style w:type="character" w:customStyle="1" w:styleId="reference-accessdate">
    <w:name w:val="reference-accessdate"/>
    <w:basedOn w:val="DefaultParagraphFont"/>
    <w:rsid w:val="00C11430"/>
  </w:style>
  <w:style w:type="character" w:customStyle="1" w:styleId="nowrap">
    <w:name w:val="nowrap"/>
    <w:basedOn w:val="DefaultParagraphFont"/>
    <w:rsid w:val="00C11430"/>
  </w:style>
  <w:style w:type="character" w:styleId="FollowedHyperlink">
    <w:name w:val="FollowedHyperlink"/>
    <w:basedOn w:val="DefaultParagraphFont"/>
    <w:uiPriority w:val="99"/>
    <w:semiHidden/>
    <w:unhideWhenUsed/>
    <w:rsid w:val="00C11430"/>
    <w:rPr>
      <w:color w:val="800080" w:themeColor="followedHyperlink"/>
      <w:u w:val="single"/>
    </w:rPr>
  </w:style>
  <w:style w:type="paragraph" w:styleId="ListBullet">
    <w:name w:val="List Bullet"/>
    <w:basedOn w:val="Normal"/>
    <w:uiPriority w:val="99"/>
    <w:unhideWhenUsed/>
    <w:rsid w:val="00C11430"/>
    <w:pPr>
      <w:numPr>
        <w:numId w:val="5"/>
      </w:numPr>
      <w:contextualSpacing/>
    </w:pPr>
    <w:rPr>
      <w:lang w:val="en-US" w:eastAsia="en-US"/>
    </w:rPr>
  </w:style>
  <w:style w:type="paragraph" w:styleId="TOCHeading">
    <w:name w:val="TOC Heading"/>
    <w:basedOn w:val="Heading1"/>
    <w:next w:val="Normal"/>
    <w:uiPriority w:val="39"/>
    <w:semiHidden/>
    <w:unhideWhenUsed/>
    <w:qFormat/>
    <w:rsid w:val="00EF354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rsid w:val="00EF3547"/>
    <w:pPr>
      <w:spacing w:after="100"/>
      <w:ind w:left="220"/>
    </w:pPr>
  </w:style>
  <w:style w:type="paragraph" w:customStyle="1" w:styleId="Style1">
    <w:name w:val="Style1"/>
    <w:basedOn w:val="Heading1"/>
    <w:link w:val="Style1Char"/>
    <w:qFormat/>
    <w:rsid w:val="00175B57"/>
    <w:pPr>
      <w:numPr>
        <w:numId w:val="3"/>
      </w:numPr>
      <w:spacing w:after="0" w:line="360" w:lineRule="auto"/>
    </w:pPr>
    <w:rPr>
      <w:iCs/>
      <w:sz w:val="28"/>
      <w:szCs w:val="28"/>
    </w:rPr>
  </w:style>
  <w:style w:type="paragraph" w:customStyle="1" w:styleId="Style2">
    <w:name w:val="Style2"/>
    <w:basedOn w:val="Heading2"/>
    <w:link w:val="Style2Char"/>
    <w:qFormat/>
    <w:rsid w:val="00175B57"/>
    <w:pPr>
      <w:numPr>
        <w:ilvl w:val="1"/>
        <w:numId w:val="3"/>
      </w:numPr>
      <w:spacing w:after="240" w:line="480" w:lineRule="auto"/>
    </w:pPr>
    <w:rPr>
      <w:rFonts w:eastAsia="Times New Roman" w:cs="Times New Roman"/>
      <w:b/>
      <w:iCs/>
      <w:sz w:val="28"/>
      <w:szCs w:val="28"/>
    </w:rPr>
  </w:style>
  <w:style w:type="character" w:customStyle="1" w:styleId="Style1Char">
    <w:name w:val="Style1 Char"/>
    <w:basedOn w:val="Heading1Char"/>
    <w:link w:val="Style1"/>
    <w:rsid w:val="00175B57"/>
    <w:rPr>
      <w:rFonts w:ascii="Times New Roman" w:eastAsia="Times New Roman" w:hAnsi="Times New Roman" w:cs="Times New Roman"/>
      <w:b/>
      <w:bCs/>
      <w:iCs/>
      <w:kern w:val="36"/>
      <w:sz w:val="28"/>
      <w:szCs w:val="28"/>
      <w:lang w:val="en-US" w:eastAsia="en-US"/>
    </w:rPr>
  </w:style>
  <w:style w:type="paragraph" w:customStyle="1" w:styleId="Style3">
    <w:name w:val="Style3"/>
    <w:basedOn w:val="Heading3"/>
    <w:link w:val="Style3Char"/>
    <w:qFormat/>
    <w:rsid w:val="00175B57"/>
    <w:pPr>
      <w:numPr>
        <w:ilvl w:val="2"/>
        <w:numId w:val="4"/>
      </w:numPr>
      <w:spacing w:before="0" w:after="240" w:line="480" w:lineRule="auto"/>
    </w:pPr>
    <w:rPr>
      <w:rFonts w:ascii="Times New Roman" w:hAnsi="Times New Roman"/>
      <w:b w:val="0"/>
      <w:i/>
      <w:color w:val="auto"/>
      <w:sz w:val="24"/>
    </w:rPr>
  </w:style>
  <w:style w:type="character" w:customStyle="1" w:styleId="Style2Char">
    <w:name w:val="Style2 Char"/>
    <w:basedOn w:val="Heading2Char"/>
    <w:link w:val="Style2"/>
    <w:rsid w:val="00175B57"/>
    <w:rPr>
      <w:rFonts w:ascii="Times New Roman" w:eastAsia="Times New Roman" w:hAnsi="Times New Roman" w:cs="Times New Roman"/>
      <w:b/>
      <w:bCs/>
      <w:iCs/>
      <w:color w:val="000000" w:themeColor="text1"/>
      <w:sz w:val="28"/>
      <w:szCs w:val="28"/>
    </w:rPr>
  </w:style>
  <w:style w:type="paragraph" w:styleId="TOC1">
    <w:name w:val="toc 1"/>
    <w:basedOn w:val="Normal"/>
    <w:next w:val="Normal"/>
    <w:autoRedefine/>
    <w:uiPriority w:val="39"/>
    <w:unhideWhenUsed/>
    <w:rsid w:val="003B6A1A"/>
    <w:pPr>
      <w:spacing w:after="100"/>
    </w:pPr>
  </w:style>
  <w:style w:type="character" w:customStyle="1" w:styleId="Style3Char">
    <w:name w:val="Style3 Char"/>
    <w:basedOn w:val="Heading3Char"/>
    <w:link w:val="Style3"/>
    <w:rsid w:val="00175B57"/>
    <w:rPr>
      <w:rFonts w:ascii="Times New Roman" w:eastAsiaTheme="majorEastAsia" w:hAnsi="Times New Roman" w:cstheme="majorBidi"/>
      <w:b/>
      <w:bCs/>
      <w:i/>
      <w:color w:val="4F81BD" w:themeColor="accent1"/>
      <w:sz w:val="24"/>
      <w:lang w:val="sr-Latn-CS" w:eastAsia="sr-Latn-CS"/>
    </w:rPr>
  </w:style>
  <w:style w:type="paragraph" w:styleId="TOC3">
    <w:name w:val="toc 3"/>
    <w:basedOn w:val="Normal"/>
    <w:next w:val="Normal"/>
    <w:autoRedefine/>
    <w:uiPriority w:val="39"/>
    <w:unhideWhenUsed/>
    <w:rsid w:val="003B6A1A"/>
    <w:pPr>
      <w:spacing w:after="100"/>
      <w:ind w:left="440"/>
    </w:pPr>
  </w:style>
  <w:style w:type="paragraph" w:styleId="DocumentMap">
    <w:name w:val="Document Map"/>
    <w:basedOn w:val="Normal"/>
    <w:link w:val="DocumentMapChar"/>
    <w:uiPriority w:val="99"/>
    <w:semiHidden/>
    <w:unhideWhenUsed/>
    <w:rsid w:val="00C8235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2354"/>
    <w:rPr>
      <w:rFonts w:ascii="Tahoma" w:hAnsi="Tahoma" w:cs="Tahoma"/>
      <w:sz w:val="16"/>
      <w:szCs w:val="16"/>
    </w:rPr>
  </w:style>
  <w:style w:type="paragraph" w:customStyle="1" w:styleId="RFR">
    <w:name w:val="_RFR"/>
    <w:basedOn w:val="Normal"/>
    <w:rsid w:val="009C1DC0"/>
    <w:pPr>
      <w:spacing w:after="80" w:line="200" w:lineRule="exact"/>
      <w:ind w:left="240" w:hanging="240"/>
      <w:jc w:val="both"/>
    </w:pPr>
    <w:rPr>
      <w:rFonts w:ascii="PM Sabon" w:eastAsia="Times New Roman" w:hAnsi="PM Sabon" w:cs="Times New Roman"/>
      <w:color w:val="000000"/>
      <w:sz w:val="18"/>
      <w:szCs w:val="20"/>
      <w:lang w:val="en-US" w:eastAsia="en-US"/>
    </w:rPr>
  </w:style>
  <w:style w:type="paragraph" w:customStyle="1" w:styleId="Default">
    <w:name w:val="Default"/>
    <w:rsid w:val="00E35C24"/>
    <w:pPr>
      <w:autoSpaceDE w:val="0"/>
      <w:autoSpaceDN w:val="0"/>
      <w:adjustRightInd w:val="0"/>
      <w:spacing w:after="0" w:line="240" w:lineRule="auto"/>
    </w:pPr>
    <w:rPr>
      <w:rFonts w:ascii="Arial Unicode MS" w:eastAsia="Arial Unicode MS" w:cs="Arial Unicode M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753554">
      <w:bodyDiv w:val="1"/>
      <w:marLeft w:val="0"/>
      <w:marRight w:val="0"/>
      <w:marTop w:val="0"/>
      <w:marBottom w:val="0"/>
      <w:divBdr>
        <w:top w:val="none" w:sz="0" w:space="0" w:color="auto"/>
        <w:left w:val="none" w:sz="0" w:space="0" w:color="auto"/>
        <w:bottom w:val="none" w:sz="0" w:space="0" w:color="auto"/>
        <w:right w:val="none" w:sz="0" w:space="0" w:color="auto"/>
      </w:divBdr>
    </w:div>
    <w:div w:id="557012780">
      <w:bodyDiv w:val="1"/>
      <w:marLeft w:val="0"/>
      <w:marRight w:val="0"/>
      <w:marTop w:val="0"/>
      <w:marBottom w:val="0"/>
      <w:divBdr>
        <w:top w:val="none" w:sz="0" w:space="0" w:color="auto"/>
        <w:left w:val="none" w:sz="0" w:space="0" w:color="auto"/>
        <w:bottom w:val="none" w:sz="0" w:space="0" w:color="auto"/>
        <w:right w:val="none" w:sz="0" w:space="0" w:color="auto"/>
      </w:divBdr>
    </w:div>
    <w:div w:id="730155024">
      <w:bodyDiv w:val="1"/>
      <w:marLeft w:val="0"/>
      <w:marRight w:val="0"/>
      <w:marTop w:val="0"/>
      <w:marBottom w:val="0"/>
      <w:divBdr>
        <w:top w:val="none" w:sz="0" w:space="0" w:color="auto"/>
        <w:left w:val="none" w:sz="0" w:space="0" w:color="auto"/>
        <w:bottom w:val="none" w:sz="0" w:space="0" w:color="auto"/>
        <w:right w:val="none" w:sz="0" w:space="0" w:color="auto"/>
      </w:divBdr>
    </w:div>
    <w:div w:id="748892379">
      <w:bodyDiv w:val="1"/>
      <w:marLeft w:val="0"/>
      <w:marRight w:val="0"/>
      <w:marTop w:val="0"/>
      <w:marBottom w:val="0"/>
      <w:divBdr>
        <w:top w:val="none" w:sz="0" w:space="0" w:color="auto"/>
        <w:left w:val="none" w:sz="0" w:space="0" w:color="auto"/>
        <w:bottom w:val="none" w:sz="0" w:space="0" w:color="auto"/>
        <w:right w:val="none" w:sz="0" w:space="0" w:color="auto"/>
      </w:divBdr>
    </w:div>
    <w:div w:id="870993920">
      <w:bodyDiv w:val="1"/>
      <w:marLeft w:val="0"/>
      <w:marRight w:val="0"/>
      <w:marTop w:val="0"/>
      <w:marBottom w:val="0"/>
      <w:divBdr>
        <w:top w:val="none" w:sz="0" w:space="0" w:color="auto"/>
        <w:left w:val="none" w:sz="0" w:space="0" w:color="auto"/>
        <w:bottom w:val="none" w:sz="0" w:space="0" w:color="auto"/>
        <w:right w:val="none" w:sz="0" w:space="0" w:color="auto"/>
      </w:divBdr>
    </w:div>
    <w:div w:id="1072049875">
      <w:bodyDiv w:val="1"/>
      <w:marLeft w:val="0"/>
      <w:marRight w:val="0"/>
      <w:marTop w:val="0"/>
      <w:marBottom w:val="0"/>
      <w:divBdr>
        <w:top w:val="none" w:sz="0" w:space="0" w:color="auto"/>
        <w:left w:val="none" w:sz="0" w:space="0" w:color="auto"/>
        <w:bottom w:val="none" w:sz="0" w:space="0" w:color="auto"/>
        <w:right w:val="none" w:sz="0" w:space="0" w:color="auto"/>
      </w:divBdr>
    </w:div>
    <w:div w:id="1272472941">
      <w:bodyDiv w:val="1"/>
      <w:marLeft w:val="0"/>
      <w:marRight w:val="0"/>
      <w:marTop w:val="0"/>
      <w:marBottom w:val="0"/>
      <w:divBdr>
        <w:top w:val="none" w:sz="0" w:space="0" w:color="auto"/>
        <w:left w:val="none" w:sz="0" w:space="0" w:color="auto"/>
        <w:bottom w:val="none" w:sz="0" w:space="0" w:color="auto"/>
        <w:right w:val="none" w:sz="0" w:space="0" w:color="auto"/>
      </w:divBdr>
    </w:div>
    <w:div w:id="1490167919">
      <w:bodyDiv w:val="1"/>
      <w:marLeft w:val="0"/>
      <w:marRight w:val="0"/>
      <w:marTop w:val="0"/>
      <w:marBottom w:val="0"/>
      <w:divBdr>
        <w:top w:val="none" w:sz="0" w:space="0" w:color="auto"/>
        <w:left w:val="none" w:sz="0" w:space="0" w:color="auto"/>
        <w:bottom w:val="none" w:sz="0" w:space="0" w:color="auto"/>
        <w:right w:val="none" w:sz="0" w:space="0" w:color="auto"/>
      </w:divBdr>
    </w:div>
    <w:div w:id="1607079630">
      <w:bodyDiv w:val="1"/>
      <w:marLeft w:val="0"/>
      <w:marRight w:val="0"/>
      <w:marTop w:val="0"/>
      <w:marBottom w:val="0"/>
      <w:divBdr>
        <w:top w:val="none" w:sz="0" w:space="0" w:color="auto"/>
        <w:left w:val="none" w:sz="0" w:space="0" w:color="auto"/>
        <w:bottom w:val="none" w:sz="0" w:space="0" w:color="auto"/>
        <w:right w:val="none" w:sz="0" w:space="0" w:color="auto"/>
      </w:divBdr>
    </w:div>
    <w:div w:id="1665164985">
      <w:bodyDiv w:val="1"/>
      <w:marLeft w:val="0"/>
      <w:marRight w:val="0"/>
      <w:marTop w:val="0"/>
      <w:marBottom w:val="0"/>
      <w:divBdr>
        <w:top w:val="none" w:sz="0" w:space="0" w:color="auto"/>
        <w:left w:val="none" w:sz="0" w:space="0" w:color="auto"/>
        <w:bottom w:val="none" w:sz="0" w:space="0" w:color="auto"/>
        <w:right w:val="none" w:sz="0" w:space="0" w:color="auto"/>
      </w:divBdr>
    </w:div>
    <w:div w:id="1761094956">
      <w:bodyDiv w:val="1"/>
      <w:marLeft w:val="0"/>
      <w:marRight w:val="0"/>
      <w:marTop w:val="0"/>
      <w:marBottom w:val="0"/>
      <w:divBdr>
        <w:top w:val="none" w:sz="0" w:space="0" w:color="auto"/>
        <w:left w:val="none" w:sz="0" w:space="0" w:color="auto"/>
        <w:bottom w:val="none" w:sz="0" w:space="0" w:color="auto"/>
        <w:right w:val="none" w:sz="0" w:space="0" w:color="auto"/>
      </w:divBdr>
    </w:div>
    <w:div w:id="1776553606">
      <w:bodyDiv w:val="1"/>
      <w:marLeft w:val="0"/>
      <w:marRight w:val="0"/>
      <w:marTop w:val="0"/>
      <w:marBottom w:val="0"/>
      <w:divBdr>
        <w:top w:val="none" w:sz="0" w:space="0" w:color="auto"/>
        <w:left w:val="none" w:sz="0" w:space="0" w:color="auto"/>
        <w:bottom w:val="none" w:sz="0" w:space="0" w:color="auto"/>
        <w:right w:val="none" w:sz="0" w:space="0" w:color="auto"/>
      </w:divBdr>
    </w:div>
    <w:div w:id="1809005744">
      <w:bodyDiv w:val="1"/>
      <w:marLeft w:val="0"/>
      <w:marRight w:val="0"/>
      <w:marTop w:val="0"/>
      <w:marBottom w:val="0"/>
      <w:divBdr>
        <w:top w:val="none" w:sz="0" w:space="0" w:color="auto"/>
        <w:left w:val="none" w:sz="0" w:space="0" w:color="auto"/>
        <w:bottom w:val="none" w:sz="0" w:space="0" w:color="auto"/>
        <w:right w:val="none" w:sz="0" w:space="0" w:color="auto"/>
      </w:divBdr>
    </w:div>
    <w:div w:id="1856377856">
      <w:bodyDiv w:val="1"/>
      <w:marLeft w:val="0"/>
      <w:marRight w:val="0"/>
      <w:marTop w:val="0"/>
      <w:marBottom w:val="0"/>
      <w:divBdr>
        <w:top w:val="none" w:sz="0" w:space="0" w:color="auto"/>
        <w:left w:val="none" w:sz="0" w:space="0" w:color="auto"/>
        <w:bottom w:val="none" w:sz="0" w:space="0" w:color="auto"/>
        <w:right w:val="none" w:sz="0" w:space="0" w:color="auto"/>
      </w:divBdr>
    </w:div>
    <w:div w:id="1936086629">
      <w:bodyDiv w:val="1"/>
      <w:marLeft w:val="0"/>
      <w:marRight w:val="0"/>
      <w:marTop w:val="0"/>
      <w:marBottom w:val="0"/>
      <w:divBdr>
        <w:top w:val="none" w:sz="0" w:space="0" w:color="auto"/>
        <w:left w:val="none" w:sz="0" w:space="0" w:color="auto"/>
        <w:bottom w:val="none" w:sz="0" w:space="0" w:color="auto"/>
        <w:right w:val="none" w:sz="0" w:space="0" w:color="auto"/>
      </w:divBdr>
    </w:div>
    <w:div w:id="1982617153">
      <w:bodyDiv w:val="1"/>
      <w:marLeft w:val="0"/>
      <w:marRight w:val="0"/>
      <w:marTop w:val="0"/>
      <w:marBottom w:val="0"/>
      <w:divBdr>
        <w:top w:val="none" w:sz="0" w:space="0" w:color="auto"/>
        <w:left w:val="none" w:sz="0" w:space="0" w:color="auto"/>
        <w:bottom w:val="none" w:sz="0" w:space="0" w:color="auto"/>
        <w:right w:val="none" w:sz="0" w:space="0" w:color="auto"/>
      </w:divBdr>
    </w:div>
    <w:div w:id="2084180556">
      <w:bodyDiv w:val="1"/>
      <w:marLeft w:val="0"/>
      <w:marRight w:val="0"/>
      <w:marTop w:val="0"/>
      <w:marBottom w:val="0"/>
      <w:divBdr>
        <w:top w:val="none" w:sz="0" w:space="0" w:color="auto"/>
        <w:left w:val="none" w:sz="0" w:space="0" w:color="auto"/>
        <w:bottom w:val="none" w:sz="0" w:space="0" w:color="auto"/>
        <w:right w:val="none" w:sz="0" w:space="0" w:color="auto"/>
      </w:divBdr>
    </w:div>
    <w:div w:id="21091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quod.lib.umich.edu/f/fc/13761232.0040.201?view=text;rgn=main" TargetMode="External"/><Relationship Id="rId117" Type="http://schemas.openxmlformats.org/officeDocument/2006/relationships/hyperlink" Target="http://www.fcs.rs/filmovi/filmska-baza/?page=film&amp;id=1252" TargetMode="External"/><Relationship Id="rId21" Type="http://schemas.openxmlformats.org/officeDocument/2006/relationships/hyperlink" Target="http://www.tandfonline.com/doi/full/10.1080/01956051.2012.759898" TargetMode="External"/><Relationship Id="rId42" Type="http://schemas.openxmlformats.org/officeDocument/2006/relationships/hyperlink" Target="http://www.komunikacija.org.rs/komunikacija/casopisi/zbornikfdu/17/30/download_ser_lat" TargetMode="External"/><Relationship Id="rId47" Type="http://schemas.openxmlformats.org/officeDocument/2006/relationships/hyperlink" Target="http://nickredfern.files.wordpress.com/2014/05/nick-redfern-quantitative-methods-and-the-studyof-film.pdf" TargetMode="External"/><Relationship Id="rId63" Type="http://schemas.openxmlformats.org/officeDocument/2006/relationships/hyperlink" Target="http://www.fcs.rs/filmovi/filmska-baza/?page=film&amp;id=1918" TargetMode="External"/><Relationship Id="rId68" Type="http://schemas.openxmlformats.org/officeDocument/2006/relationships/hyperlink" Target="http://www.fcs.rs/filmovi/filmska-baza/" TargetMode="External"/><Relationship Id="rId84" Type="http://schemas.openxmlformats.org/officeDocument/2006/relationships/hyperlink" Target="http://www.fcs.rs/filmovi/filmska-baza/?page=film&amp;id=242" TargetMode="External"/><Relationship Id="rId89" Type="http://schemas.openxmlformats.org/officeDocument/2006/relationships/hyperlink" Target="http://www.fcs.rs/filmovi/filmska-baza/?page=film&amp;id=241" TargetMode="External"/><Relationship Id="rId112" Type="http://schemas.openxmlformats.org/officeDocument/2006/relationships/hyperlink" Target="http://www.fcs.rs/filmovi/filmska-baza/?page=film&amp;id=701" TargetMode="External"/><Relationship Id="rId133" Type="http://schemas.openxmlformats.org/officeDocument/2006/relationships/hyperlink" Target="http://www.fcs.rs/filmovi/filmska-baza/?page=film&amp;id=203" TargetMode="External"/><Relationship Id="rId138" Type="http://schemas.openxmlformats.org/officeDocument/2006/relationships/hyperlink" Target="http://www.fcs.rs/filmovi/filmska-baza/?page=film&amp;id=1239" TargetMode="External"/><Relationship Id="rId154" Type="http://schemas.openxmlformats.org/officeDocument/2006/relationships/hyperlink" Target="http://www.fcs.rs/filmovi/filmska-baza/?page=film&amp;id=199" TargetMode="External"/><Relationship Id="rId159" Type="http://schemas.openxmlformats.org/officeDocument/2006/relationships/hyperlink" Target="http://www.fcs.rs/filmovi/filmska-baza/?page=film&amp;id=1254" TargetMode="External"/><Relationship Id="rId175" Type="http://schemas.openxmlformats.org/officeDocument/2006/relationships/chart" Target="charts/chart1.xml"/><Relationship Id="rId170" Type="http://schemas.openxmlformats.org/officeDocument/2006/relationships/hyperlink" Target="http://www.fcs.rs/filmovi/filmska-baza/?page=film&amp;id=1943" TargetMode="External"/><Relationship Id="rId191" Type="http://schemas.microsoft.com/office/2011/relationships/people" Target="people.xml"/><Relationship Id="rId16" Type="http://schemas.openxmlformats.org/officeDocument/2006/relationships/hyperlink" Target="http://www.palgrave.com/resources/sample-chapters/9780230013490_sample.pdf" TargetMode="External"/><Relationship Id="rId107" Type="http://schemas.openxmlformats.org/officeDocument/2006/relationships/hyperlink" Target="http://www.fcs.rs/filmovi/filmska-baza/?page=film&amp;id=874" TargetMode="External"/><Relationship Id="rId11" Type="http://schemas.openxmlformats.org/officeDocument/2006/relationships/footer" Target="footer2.xml"/><Relationship Id="rId32" Type="http://schemas.openxmlformats.org/officeDocument/2006/relationships/hyperlink" Target="http://www.popboks.com/article/8328" TargetMode="External"/><Relationship Id="rId37" Type="http://schemas.openxmlformats.org/officeDocument/2006/relationships/hyperlink" Target="http://www.palgrave.com/resources/sample-chapters/9780230013490_sample.pdf" TargetMode="External"/><Relationship Id="rId53" Type="http://schemas.openxmlformats.org/officeDocument/2006/relationships/hyperlink" Target="http://www.academia.edu/8964145/%C5%A0to_je_sve_film_Ontologija_filma_All_a_film_is_Film_Ontology_" TargetMode="External"/><Relationship Id="rId58" Type="http://schemas.openxmlformats.org/officeDocument/2006/relationships/footer" Target="footer4.xml"/><Relationship Id="rId74" Type="http://schemas.openxmlformats.org/officeDocument/2006/relationships/hyperlink" Target="http://www.fcs.rs/filmovi/filmska-baza/?page=film&amp;id=216" TargetMode="External"/><Relationship Id="rId79" Type="http://schemas.openxmlformats.org/officeDocument/2006/relationships/hyperlink" Target="http://www.fcs.rs/filmovi/filmska-baza/?page=film&amp;id=215" TargetMode="External"/><Relationship Id="rId102" Type="http://schemas.openxmlformats.org/officeDocument/2006/relationships/hyperlink" Target="http://www.fcs.rs/filmovi/filmska-baza/?page=film&amp;id=952" TargetMode="External"/><Relationship Id="rId123" Type="http://schemas.openxmlformats.org/officeDocument/2006/relationships/hyperlink" Target="http://www.fcs.rs/filmovi/filmska-baza/?page=film&amp;id=1312" TargetMode="External"/><Relationship Id="rId128" Type="http://schemas.openxmlformats.org/officeDocument/2006/relationships/hyperlink" Target="http://www.fcs.rs/filmovi/filmska-baza/?page=film&amp;id=929" TargetMode="External"/><Relationship Id="rId144" Type="http://schemas.openxmlformats.org/officeDocument/2006/relationships/hyperlink" Target="http://www.fcs.rs/filmovi/filmska-baza/?page=film&amp;id=1614" TargetMode="External"/><Relationship Id="rId149" Type="http://schemas.openxmlformats.org/officeDocument/2006/relationships/hyperlink" Target="http://www.fcs.rs/filmovi/filmska-baza/?page=film&amp;id=869" TargetMode="External"/><Relationship Id="rId5" Type="http://schemas.openxmlformats.org/officeDocument/2006/relationships/webSettings" Target="webSettings.xml"/><Relationship Id="rId90" Type="http://schemas.openxmlformats.org/officeDocument/2006/relationships/hyperlink" Target="http://www.fcs.rs/filmovi/filmska-baza/?page=film&amp;id=850" TargetMode="External"/><Relationship Id="rId95" Type="http://schemas.openxmlformats.org/officeDocument/2006/relationships/hyperlink" Target="http://www.fcs.rs/filmovi/filmska-baza/?page=film&amp;id=918" TargetMode="External"/><Relationship Id="rId160" Type="http://schemas.openxmlformats.org/officeDocument/2006/relationships/hyperlink" Target="http://www.fcs.rs/filmovi/filmska-baza/?page=film&amp;id=1677" TargetMode="External"/><Relationship Id="rId165" Type="http://schemas.openxmlformats.org/officeDocument/2006/relationships/hyperlink" Target="http://www.fcs.rs/filmovi/filmska-baza/?page=film&amp;id=1915" TargetMode="External"/><Relationship Id="rId181" Type="http://schemas.openxmlformats.org/officeDocument/2006/relationships/hyperlink" Target="http://www.stat.gov.rs" TargetMode="External"/><Relationship Id="rId186" Type="http://schemas.openxmlformats.org/officeDocument/2006/relationships/footer" Target="footer5.xml"/><Relationship Id="rId22" Type="http://schemas.openxmlformats.org/officeDocument/2006/relationships/hyperlink" Target="http://www.cep.ucsb.edu/primer.html" TargetMode="External"/><Relationship Id="rId27" Type="http://schemas.openxmlformats.org/officeDocument/2006/relationships/hyperlink" Target="http://dx.doi.org/10.3998/fc.13761232.0040.207" TargetMode="External"/><Relationship Id="rId43" Type="http://schemas.openxmlformats.org/officeDocument/2006/relationships/hyperlink" Target="http://www.oreilly.com/pub/a/web2/archive/what-is-web-20.html.%20" TargetMode="External"/><Relationship Id="rId48" Type="http://schemas.openxmlformats.org/officeDocument/2006/relationships/hyperlink" Target="http://www.huffingtonpost.com/jeff-steele/power-to-the-people-the-d_1_b_829303.html" TargetMode="External"/><Relationship Id="rId64" Type="http://schemas.openxmlformats.org/officeDocument/2006/relationships/hyperlink" Target="http://www.fcs.rs/filmovi/filmska-baza/?page=film&amp;id=1670" TargetMode="External"/><Relationship Id="rId69" Type="http://schemas.openxmlformats.org/officeDocument/2006/relationships/hyperlink" Target="http://www.fcs.rs/filmovi/filmska-baza/?page=film&amp;id=191" TargetMode="External"/><Relationship Id="rId113" Type="http://schemas.openxmlformats.org/officeDocument/2006/relationships/hyperlink" Target="http://www.fcs.rs/filmovi/filmska-baza/?page=film&amp;id=953" TargetMode="External"/><Relationship Id="rId118" Type="http://schemas.openxmlformats.org/officeDocument/2006/relationships/hyperlink" Target="http://www.fcs.rs/filmovi/filmska-baza/?page=film&amp;id=1381" TargetMode="External"/><Relationship Id="rId134" Type="http://schemas.openxmlformats.org/officeDocument/2006/relationships/hyperlink" Target="http://www.fcs.rs/filmovi/filmska-baza/?page=film&amp;id=1266" TargetMode="External"/><Relationship Id="rId139" Type="http://schemas.openxmlformats.org/officeDocument/2006/relationships/hyperlink" Target="http://www.fcs.rs/filmovi/filmska-baza/?page=film&amp;id=1722" TargetMode="External"/><Relationship Id="rId80" Type="http://schemas.openxmlformats.org/officeDocument/2006/relationships/hyperlink" Target="http://www.fcs.rs/filmovi/filmska-baza/?page=film&amp;id=130" TargetMode="External"/><Relationship Id="rId85" Type="http://schemas.openxmlformats.org/officeDocument/2006/relationships/hyperlink" Target="http://www.fcs.rs/filmovi/filmska-baza/?page=film&amp;id=910" TargetMode="External"/><Relationship Id="rId150" Type="http://schemas.openxmlformats.org/officeDocument/2006/relationships/hyperlink" Target="http://www.fcs.rs/filmovi/filmska-baza/?page=film&amp;id=1238" TargetMode="External"/><Relationship Id="rId155" Type="http://schemas.openxmlformats.org/officeDocument/2006/relationships/hyperlink" Target="http://www.fcs.rs/filmovi/filmska-baza/?page=film&amp;id=857" TargetMode="External"/><Relationship Id="rId171" Type="http://schemas.openxmlformats.org/officeDocument/2006/relationships/hyperlink" Target="http://www.fcs.rs/filmovi/filmska-baza/?page=film&amp;id=1889" TargetMode="External"/><Relationship Id="rId176" Type="http://schemas.openxmlformats.org/officeDocument/2006/relationships/chart" Target="charts/chart2.xml"/><Relationship Id="rId192"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yperlink" Target="http://www.ted.com/talks/chris_anderson_how_web_video_powers_global_innovation" TargetMode="External"/><Relationship Id="rId33" Type="http://schemas.openxmlformats.org/officeDocument/2006/relationships/hyperlink" Target="http://psychedelic-information-theory.com/Limits-of-Human-Perception" TargetMode="External"/><Relationship Id="rId38" Type="http://schemas.openxmlformats.org/officeDocument/2006/relationships/hyperlink" Target="http://www.palgrave.com/resources/sample-chapters/9780230013490_sample.pdf" TargetMode="External"/><Relationship Id="rId59" Type="http://schemas.openxmlformats.org/officeDocument/2006/relationships/hyperlink" Target="http://www.stat.gov.rs" TargetMode="External"/><Relationship Id="rId103" Type="http://schemas.openxmlformats.org/officeDocument/2006/relationships/hyperlink" Target="http://www.fcs.rs/filmovi/filmska-baza/?page=film&amp;id=879" TargetMode="External"/><Relationship Id="rId108" Type="http://schemas.openxmlformats.org/officeDocument/2006/relationships/hyperlink" Target="http://www.fcs.rs/filmovi/filmska-baza/?page=film&amp;id=943" TargetMode="External"/><Relationship Id="rId124" Type="http://schemas.openxmlformats.org/officeDocument/2006/relationships/hyperlink" Target="http://www.fcs.rs/filmovi/filmska-baza/?page=film&amp;id=1256" TargetMode="External"/><Relationship Id="rId129" Type="http://schemas.openxmlformats.org/officeDocument/2006/relationships/hyperlink" Target="http://www.fcs.rs/filmovi/filmska-baza/?page=film&amp;id=955" TargetMode="External"/><Relationship Id="rId54" Type="http://schemas.openxmlformats.org/officeDocument/2006/relationships/hyperlink" Target="http://www.nspm.rs/kulturna-politika/oblikovanje-novog-srpskog-filma.html" TargetMode="External"/><Relationship Id="rId70" Type="http://schemas.openxmlformats.org/officeDocument/2006/relationships/hyperlink" Target="http://www.fcs.rs/filmovi/filmska-baza/?page=film&amp;id=209" TargetMode="External"/><Relationship Id="rId75" Type="http://schemas.openxmlformats.org/officeDocument/2006/relationships/hyperlink" Target="http://www.fcs.rs/filmovi/filmska-baza/?page=film&amp;id=170" TargetMode="External"/><Relationship Id="rId91" Type="http://schemas.openxmlformats.org/officeDocument/2006/relationships/hyperlink" Target="http://www.fcs.rs/filmovi/filmska-baza/?page=film&amp;id=175" TargetMode="External"/><Relationship Id="rId96" Type="http://schemas.openxmlformats.org/officeDocument/2006/relationships/hyperlink" Target="http://www.fcs.rs/filmovi/filmska-baza/?page=film&amp;id=184" TargetMode="External"/><Relationship Id="rId140" Type="http://schemas.openxmlformats.org/officeDocument/2006/relationships/hyperlink" Target="http://www.fcs.rs/filmovi/filmska-baza/?page=film&amp;id=1654" TargetMode="External"/><Relationship Id="rId145" Type="http://schemas.openxmlformats.org/officeDocument/2006/relationships/hyperlink" Target="http://www.fcs.rs/filmovi/filmska-baza/?page=film&amp;id=1651" TargetMode="External"/><Relationship Id="rId161" Type="http://schemas.openxmlformats.org/officeDocument/2006/relationships/hyperlink" Target="http://www.fcs.rs/filmovi/filmska-baza/?page=film&amp;id=1982" TargetMode="External"/><Relationship Id="rId166" Type="http://schemas.openxmlformats.org/officeDocument/2006/relationships/hyperlink" Target="http://www.fcs.rs/filmovi/filmska-baza/?page=film&amp;id=1680" TargetMode="External"/><Relationship Id="rId182" Type="http://schemas.openxmlformats.org/officeDocument/2006/relationships/hyperlink" Target="http://www.fcs.rs/filmovi/filmska-baza/"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fdu.edu.rs/uploads/uploaded_files/_content_strane/2013_nevena_dakovic.pdf" TargetMode="External"/><Relationship Id="rId28" Type="http://schemas.openxmlformats.org/officeDocument/2006/relationships/hyperlink" Target="https://www.brookings.edu/blog/techtank/2017/04/28/why-are-populists-winning-online-social-media-reinforces-their-anti-establishment-message/" TargetMode="External"/><Relationship Id="rId49" Type="http://schemas.openxmlformats.org/officeDocument/2006/relationships/hyperlink" Target="http://offscreen.com/view/bazin4" TargetMode="External"/><Relationship Id="rId114" Type="http://schemas.openxmlformats.org/officeDocument/2006/relationships/hyperlink" Target="http://www.fcs.rs/filmovi/filmska-baza/?page=film&amp;id=122" TargetMode="External"/><Relationship Id="rId119" Type="http://schemas.openxmlformats.org/officeDocument/2006/relationships/hyperlink" Target="http://www.fcs.rs/filmovi/filmska-baza/?page=film&amp;id=1322" TargetMode="External"/><Relationship Id="rId44" Type="http://schemas.openxmlformats.org/officeDocument/2006/relationships/hyperlink" Target="http://www.web2summit.com/web2009/public/schedule/detail/10194.%20Pristupljeno%2001.10.2017" TargetMode="External"/><Relationship Id="rId60" Type="http://schemas.openxmlformats.org/officeDocument/2006/relationships/hyperlink" Target="http://www.fcs.rs/filmovi/filmska-baza/" TargetMode="External"/><Relationship Id="rId65" Type="http://schemas.openxmlformats.org/officeDocument/2006/relationships/hyperlink" Target="http://www.fcs.rs/liste-gledanosti/" TargetMode="External"/><Relationship Id="rId81" Type="http://schemas.openxmlformats.org/officeDocument/2006/relationships/hyperlink" Target="http://www.fcs.rs/filmovi/filmska-baza/?page=film&amp;id=240" TargetMode="External"/><Relationship Id="rId86" Type="http://schemas.openxmlformats.org/officeDocument/2006/relationships/hyperlink" Target="http://www.fcs.rs/filmovi/filmska-baza/?page=film&amp;id=860" TargetMode="External"/><Relationship Id="rId130" Type="http://schemas.openxmlformats.org/officeDocument/2006/relationships/hyperlink" Target="http://www.fcs.rs/filmovi/filmska-baza/?page=film&amp;id=238" TargetMode="External"/><Relationship Id="rId135" Type="http://schemas.openxmlformats.org/officeDocument/2006/relationships/hyperlink" Target="http://www.fcs.rs/filmovi/filmska-baza/?page=film&amp;id=243" TargetMode="External"/><Relationship Id="rId151" Type="http://schemas.openxmlformats.org/officeDocument/2006/relationships/hyperlink" Target="http://www.fcs.rs/filmovi/filmska-baza/?page=film&amp;id=1688" TargetMode="External"/><Relationship Id="rId156" Type="http://schemas.openxmlformats.org/officeDocument/2006/relationships/hyperlink" Target="http://www.fcs.rs/filmovi/filmska-baza/?page=film&amp;id=1918" TargetMode="External"/><Relationship Id="rId177" Type="http://schemas.openxmlformats.org/officeDocument/2006/relationships/chart" Target="charts/chart3.xml"/><Relationship Id="rId172" Type="http://schemas.openxmlformats.org/officeDocument/2006/relationships/hyperlink" Target="http://www.fcs.rs/filmovi/filmska-baza/?page=film&amp;id=1323" TargetMode="External"/><Relationship Id="rId13" Type="http://schemas.openxmlformats.org/officeDocument/2006/relationships/hyperlink" Target="http://www.imdb.com/name/nm0005069/?ref_=tt_ov_wr" TargetMode="External"/><Relationship Id="rId18" Type="http://schemas.openxmlformats.org/officeDocument/2006/relationships/hyperlink" Target="http://books.google.com/books?id=-pyveRuwHzsC&amp;pg=PA271" TargetMode="External"/><Relationship Id="rId39" Type="http://schemas.openxmlformats.org/officeDocument/2006/relationships/hyperlink" Target="%20http:/filmschoolrejects.com/features/oscar-breakdown-best-cinematography.php" TargetMode="External"/><Relationship Id="rId109" Type="http://schemas.openxmlformats.org/officeDocument/2006/relationships/hyperlink" Target="http://www.fcs.rs/filmovi/filmska-baza/?page=film&amp;id=1005" TargetMode="External"/><Relationship Id="rId34" Type="http://schemas.openxmlformats.org/officeDocument/2006/relationships/hyperlink" Target="http://www.doz.com/media/youtube-global-local-strategy.%20" TargetMode="External"/><Relationship Id="rId50" Type="http://schemas.openxmlformats.org/officeDocument/2006/relationships/hyperlink" Target="http://www.dogme95.dk/dogma-95/" TargetMode="External"/><Relationship Id="rId55" Type="http://schemas.openxmlformats.org/officeDocument/2006/relationships/hyperlink" Target="https://plato.stanford.edu/archives/win2015/entries/film/" TargetMode="External"/><Relationship Id="rId76" Type="http://schemas.openxmlformats.org/officeDocument/2006/relationships/hyperlink" Target="http://www.fcs.rs/filmovi/filmska-baza/?page=film&amp;id=212" TargetMode="External"/><Relationship Id="rId97" Type="http://schemas.openxmlformats.org/officeDocument/2006/relationships/hyperlink" Target="http://www.fcs.rs/filmovi/filmska-baza/?page=film&amp;id=218" TargetMode="External"/><Relationship Id="rId104" Type="http://schemas.openxmlformats.org/officeDocument/2006/relationships/hyperlink" Target="http://www.fcs.rs/filmovi/filmska-baza/?page=film&amp;id=872" TargetMode="External"/><Relationship Id="rId120" Type="http://schemas.openxmlformats.org/officeDocument/2006/relationships/hyperlink" Target="http://www.fcs.rs/filmovi/filmska-baza/?page=film&amp;id=969" TargetMode="External"/><Relationship Id="rId125" Type="http://schemas.openxmlformats.org/officeDocument/2006/relationships/hyperlink" Target="http://www.fcs.rs/filmovi/filmska-baza/?page=film&amp;id=1261" TargetMode="External"/><Relationship Id="rId141" Type="http://schemas.openxmlformats.org/officeDocument/2006/relationships/hyperlink" Target="http://www.fcs.rs/filmovi/filmska-baza/?page=film&amp;id=1121" TargetMode="External"/><Relationship Id="rId146" Type="http://schemas.openxmlformats.org/officeDocument/2006/relationships/hyperlink" Target="http://www.fcs.rs/filmovi/filmska-baza/?page=film&amp;id=1311" TargetMode="External"/><Relationship Id="rId167" Type="http://schemas.openxmlformats.org/officeDocument/2006/relationships/hyperlink" Target="http://www.fcs.rs/filmovi/filmska-baza/?page=film&amp;id=2004"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fcs.rs/filmovi/filmska-baza/?page=film&amp;id=144" TargetMode="External"/><Relationship Id="rId92" Type="http://schemas.openxmlformats.org/officeDocument/2006/relationships/hyperlink" Target="http://www.fcs.rs/filmovi/filmska-baza/?page=film&amp;id=573" TargetMode="External"/><Relationship Id="rId162" Type="http://schemas.openxmlformats.org/officeDocument/2006/relationships/hyperlink" Target="http://www.fcs.rs/filmovi/filmska-baza/?page=film&amp;id=1981" TargetMode="External"/><Relationship Id="rId183" Type="http://schemas.openxmlformats.org/officeDocument/2006/relationships/hyperlink" Target="http://www.imdb.com/" TargetMode="External"/><Relationship Id="rId2" Type="http://schemas.openxmlformats.org/officeDocument/2006/relationships/numbering" Target="numbering.xml"/><Relationship Id="rId29" Type="http://schemas.openxmlformats.org/officeDocument/2006/relationships/hyperlink" Target="http://www.lhn.uni-hamburg.de/article/cognitive-narratology-revised-version-uploaded-22-september-2013" TargetMode="External"/><Relationship Id="rId24" Type="http://schemas.openxmlformats.org/officeDocument/2006/relationships/hyperlink" Target="https://stephenfollows.com/average-budget-low-micro-budget-film/" TargetMode="External"/><Relationship Id="rId40" Type="http://schemas.openxmlformats.org/officeDocument/2006/relationships/hyperlink" Target="http://www.revistalatinacs.org/070/paper/1061/31en.html" TargetMode="External"/><Relationship Id="rId45" Type="http://schemas.openxmlformats.org/officeDocument/2006/relationships/hyperlink" Target="http://www.psychiatrictimes.com/cultural-psychiatry/selfie-digital-age-social-media-sexting" TargetMode="External"/><Relationship Id="rId66" Type="http://schemas.openxmlformats.org/officeDocument/2006/relationships/hyperlink" Target="http://www.boxofficemojo.com/" TargetMode="External"/><Relationship Id="rId87" Type="http://schemas.openxmlformats.org/officeDocument/2006/relationships/hyperlink" Target="http://www.fcs.rs/filmovi/filmska-baza/?page=film&amp;id=177" TargetMode="External"/><Relationship Id="rId110" Type="http://schemas.openxmlformats.org/officeDocument/2006/relationships/hyperlink" Target="http://www.fcs.rs/filmovi/filmska-baza/?page=film&amp;id=858" TargetMode="External"/><Relationship Id="rId115" Type="http://schemas.openxmlformats.org/officeDocument/2006/relationships/hyperlink" Target="http://www.fcs.rs/filmovi/filmska-baza/?page=film&amp;id=957" TargetMode="External"/><Relationship Id="rId131" Type="http://schemas.openxmlformats.org/officeDocument/2006/relationships/hyperlink" Target="http://www.fcs.rs/filmovi/filmska-baza/?page=film&amp;id=1259" TargetMode="External"/><Relationship Id="rId136" Type="http://schemas.openxmlformats.org/officeDocument/2006/relationships/hyperlink" Target="http://www.fcs.rs/filmovi/filmska-baza/?page=film&amp;id=171" TargetMode="External"/><Relationship Id="rId157" Type="http://schemas.openxmlformats.org/officeDocument/2006/relationships/hyperlink" Target="http://www.fcs.rs/filmovi/filmska-baza/?page=film&amp;id=1670" TargetMode="External"/><Relationship Id="rId178" Type="http://schemas.openxmlformats.org/officeDocument/2006/relationships/chart" Target="charts/chart4.xml"/><Relationship Id="rId61" Type="http://schemas.openxmlformats.org/officeDocument/2006/relationships/hyperlink" Target="http://www.imdb.com/" TargetMode="External"/><Relationship Id="rId82" Type="http://schemas.openxmlformats.org/officeDocument/2006/relationships/hyperlink" Target="http://www.fcs.rs/filmovi/filmska-baza/?page=film&amp;id=849" TargetMode="External"/><Relationship Id="rId152" Type="http://schemas.openxmlformats.org/officeDocument/2006/relationships/hyperlink" Target="http://www.fcs.rs/filmovi/filmska-baza/?page=film&amp;id=1681" TargetMode="External"/><Relationship Id="rId173" Type="http://schemas.openxmlformats.org/officeDocument/2006/relationships/hyperlink" Target="http://www.fcs.rs/filmovi/filmska-baza/?page=film&amp;id=1990" TargetMode="External"/><Relationship Id="rId19" Type="http://schemas.openxmlformats.org/officeDocument/2006/relationships/hyperlink" Target="http://www.aprja.net/post-digital-is-post-screen-arnheims-visual-thinking-applied-to-art-in-the-expanded-digital-media-field/?pdf=1892" TargetMode="External"/><Relationship Id="rId14" Type="http://schemas.openxmlformats.org/officeDocument/2006/relationships/hyperlink" Target="http://www.imdb.com/name/nm0424216/?ref_=tt_ov_wr" TargetMode="External"/><Relationship Id="rId30" Type="http://schemas.openxmlformats.org/officeDocument/2006/relationships/hyperlink" Target="http://www.politika.rs/sr/clanak/188459/%20%23!.%20" TargetMode="External"/><Relationship Id="rId35" Type="http://schemas.openxmlformats.org/officeDocument/2006/relationships/hyperlink" Target="https://www.the-american-interest.com/2012/02/01/europes-democracy-paradox/" TargetMode="External"/><Relationship Id="rId56" Type="http://schemas.openxmlformats.org/officeDocument/2006/relationships/hyperlink" Target="https://piie.com/commentary/speeches-papers/what-washington-means-policy-reform" TargetMode="External"/><Relationship Id="rId77" Type="http://schemas.openxmlformats.org/officeDocument/2006/relationships/hyperlink" Target="http://www.fcs.rs/filmovi/filmska-baza/?page=film&amp;id=169" TargetMode="External"/><Relationship Id="rId100" Type="http://schemas.openxmlformats.org/officeDocument/2006/relationships/hyperlink" Target="http://www.fcs.rs/filmovi/filmska-baza/?page=film&amp;id=654" TargetMode="External"/><Relationship Id="rId105" Type="http://schemas.openxmlformats.org/officeDocument/2006/relationships/hyperlink" Target="http://www.fcs.rs/filmovi/filmska-baza/?page=film&amp;id=839" TargetMode="External"/><Relationship Id="rId126" Type="http://schemas.openxmlformats.org/officeDocument/2006/relationships/hyperlink" Target="http://www.fcs.rs/filmovi/filmska-baza/?page=film&amp;id=959" TargetMode="External"/><Relationship Id="rId147" Type="http://schemas.openxmlformats.org/officeDocument/2006/relationships/hyperlink" Target="http://www.fcs.rs/filmovi/filmska-baza/?page=film&amp;id=1383" TargetMode="External"/><Relationship Id="rId168" Type="http://schemas.openxmlformats.org/officeDocument/2006/relationships/hyperlink" Target="http://www.fcs.rs/filmovi/filmska-baza/?page=film&amp;id=1988" TargetMode="External"/><Relationship Id="rId8" Type="http://schemas.openxmlformats.org/officeDocument/2006/relationships/image" Target="media/image1.png"/><Relationship Id="rId51" Type="http://schemas.openxmlformats.org/officeDocument/2006/relationships/hyperlink" Target="http://www.dogme95.dk/the-vow-of-chastity/" TargetMode="External"/><Relationship Id="rId72" Type="http://schemas.openxmlformats.org/officeDocument/2006/relationships/hyperlink" Target="http://www.fcs.rs/filmovi/filmska-baza/?page=film&amp;id=138" TargetMode="External"/><Relationship Id="rId93" Type="http://schemas.openxmlformats.org/officeDocument/2006/relationships/hyperlink" Target="http://www.fcs.rs/filmovi/filmska-baza/?page=film&amp;id=569" TargetMode="External"/><Relationship Id="rId98" Type="http://schemas.openxmlformats.org/officeDocument/2006/relationships/hyperlink" Target="http://www.fcs.rs/filmovi/filmska-baza/?page=film&amp;id=938" TargetMode="External"/><Relationship Id="rId121" Type="http://schemas.openxmlformats.org/officeDocument/2006/relationships/hyperlink" Target="http://www.fcs.rs/filmovi/filmska-baza/?page=film&amp;id=1675" TargetMode="External"/><Relationship Id="rId142" Type="http://schemas.openxmlformats.org/officeDocument/2006/relationships/hyperlink" Target="http://www.fcs.rs/filmovi/filmska-baza/?page=film&amp;id=2005" TargetMode="External"/><Relationship Id="rId163" Type="http://schemas.openxmlformats.org/officeDocument/2006/relationships/hyperlink" Target="http://www.fcs.rs/filmovi/filmska-baza/?page=film&amp;id=1728" TargetMode="External"/><Relationship Id="rId184" Type="http://schemas.openxmlformats.org/officeDocument/2006/relationships/hyperlink" Target="http://www.filmovi.com" TargetMode="External"/><Relationship Id="rId3" Type="http://schemas.openxmlformats.org/officeDocument/2006/relationships/styles" Target="styles.xml"/><Relationship Id="rId25" Type="http://schemas.openxmlformats.org/officeDocument/2006/relationships/hyperlink" Target="http://www.gritzcine.com/democratization-film-what-makes-filmmaker-age-accessible-equipment/" TargetMode="External"/><Relationship Id="rId46" Type="http://schemas.openxmlformats.org/officeDocument/2006/relationships/hyperlink" Target="http://writingandrhetoric.cah.ucf.edu/stylus/files/5_1/Stylus_5_1_Plyler.pdf" TargetMode="External"/><Relationship Id="rId67" Type="http://schemas.openxmlformats.org/officeDocument/2006/relationships/hyperlink" Target="http://www.fcs.rs/generic.php?page=film_detail_search" TargetMode="External"/><Relationship Id="rId116" Type="http://schemas.openxmlformats.org/officeDocument/2006/relationships/hyperlink" Target="http://www.fcs.rs/filmovi/filmska-baza/?page=film&amp;id=978" TargetMode="External"/><Relationship Id="rId137" Type="http://schemas.openxmlformats.org/officeDocument/2006/relationships/hyperlink" Target="http://www.fcs.rs/filmovi/filmska-baza/?page=film&amp;id=856" TargetMode="External"/><Relationship Id="rId158" Type="http://schemas.openxmlformats.org/officeDocument/2006/relationships/hyperlink" Target="http://www.fcs.rs/filmovi/filmska-baza/?page=film&amp;id=1676" TargetMode="External"/><Relationship Id="rId20" Type="http://schemas.openxmlformats.org/officeDocument/2006/relationships/hyperlink" Target="http://quod.lib.umich.edu/f/fc/13761232.0040.204?view=text;rgn=main.%20" TargetMode="External"/><Relationship Id="rId41" Type="http://schemas.openxmlformats.org/officeDocument/2006/relationships/hyperlink" Target="http://www.fdu.edu.rs/uploads/uploaded_files/_content_strane/2013_mirjana_nikolic.pdf" TargetMode="External"/><Relationship Id="rId62" Type="http://schemas.openxmlformats.org/officeDocument/2006/relationships/hyperlink" Target="http://www.filmovi.com" TargetMode="External"/><Relationship Id="rId83" Type="http://schemas.openxmlformats.org/officeDocument/2006/relationships/hyperlink" Target="http://www.fcs.rs/filmovi/filmska-baza/?page=film&amp;id=180" TargetMode="External"/><Relationship Id="rId88" Type="http://schemas.openxmlformats.org/officeDocument/2006/relationships/hyperlink" Target="http://www.fcs.rs/filmovi/filmska-baza/?page=film&amp;id=746" TargetMode="External"/><Relationship Id="rId111" Type="http://schemas.openxmlformats.org/officeDocument/2006/relationships/hyperlink" Target="http://www.fcs.rs/filmovi/filmska-baza/?page=film&amp;id=1223" TargetMode="External"/><Relationship Id="rId132" Type="http://schemas.openxmlformats.org/officeDocument/2006/relationships/hyperlink" Target="http://www.fcs.rs/filmovi/filmska-baza/?page=film&amp;id=1379" TargetMode="External"/><Relationship Id="rId153" Type="http://schemas.openxmlformats.org/officeDocument/2006/relationships/hyperlink" Target="http://www.fcs.rs/filmovi/filmska-baza/?page=film&amp;id=1655" TargetMode="External"/><Relationship Id="rId174" Type="http://schemas.openxmlformats.org/officeDocument/2006/relationships/hyperlink" Target="http://www.fcs.rs/filmovi/filmska-baza/?page=film&amp;id=1983" TargetMode="External"/><Relationship Id="rId179" Type="http://schemas.openxmlformats.org/officeDocument/2006/relationships/chart" Target="charts/chart5.xml"/><Relationship Id="rId190" Type="http://schemas.microsoft.com/office/2011/relationships/commentsExtended" Target="commentsExtended.xml"/><Relationship Id="rId15" Type="http://schemas.openxmlformats.org/officeDocument/2006/relationships/hyperlink" Target="http://www.imdb.com/name/nm0871860/?ref_=tt_ov_wr" TargetMode="External"/><Relationship Id="rId36" Type="http://schemas.openxmlformats.org/officeDocument/2006/relationships/hyperlink" Target="https://www.psychologytoday.com/blog/the-media-psychology-effect/201609/explaining-media-psychology-in-2017" TargetMode="External"/><Relationship Id="rId57" Type="http://schemas.openxmlformats.org/officeDocument/2006/relationships/hyperlink" Target="https://www.welt.de/debatte/kommentare/article120957380/Die-neue-Macht-des-Populismus-in-Europa.html" TargetMode="External"/><Relationship Id="rId106" Type="http://schemas.openxmlformats.org/officeDocument/2006/relationships/hyperlink" Target="http://www.fcs.rs/filmovi/filmska-baza/?page=film&amp;id=747" TargetMode="External"/><Relationship Id="rId127" Type="http://schemas.openxmlformats.org/officeDocument/2006/relationships/hyperlink" Target="http://www.fcs.rs/filmovi/filmska-baza/?page=film&amp;id=1257" TargetMode="External"/><Relationship Id="rId10" Type="http://schemas.openxmlformats.org/officeDocument/2006/relationships/image" Target="media/image2.png"/><Relationship Id="rId31" Type="http://schemas.openxmlformats.org/officeDocument/2006/relationships/hyperlink" Target="http://www.fdu.edu.rs/uploads/uploaded_files/_content_strane/2013_aleksandar_jankovic.pdf" TargetMode="External"/><Relationship Id="rId52" Type="http://schemas.openxmlformats.org/officeDocument/2006/relationships/hyperlink" Target="http://hdl.handle.net/2027/spo.pid9999.0005.102" TargetMode="External"/><Relationship Id="rId73" Type="http://schemas.openxmlformats.org/officeDocument/2006/relationships/hyperlink" Target="http://www.fcs.rs/filmovi/filmska-baza/?page=film&amp;id=261" TargetMode="External"/><Relationship Id="rId78" Type="http://schemas.openxmlformats.org/officeDocument/2006/relationships/hyperlink" Target="http://www.fcs.rs/filmovi/filmska-baza/?page=film&amp;id=167" TargetMode="External"/><Relationship Id="rId94" Type="http://schemas.openxmlformats.org/officeDocument/2006/relationships/hyperlink" Target="http://www.fcs.rs/filmovi/filmska-baza/?page=film&amp;id=571" TargetMode="External"/><Relationship Id="rId99" Type="http://schemas.openxmlformats.org/officeDocument/2006/relationships/hyperlink" Target="http://www.fcs.rs/filmovi/filmska-baza/?page=film&amp;id=862" TargetMode="External"/><Relationship Id="rId101" Type="http://schemas.openxmlformats.org/officeDocument/2006/relationships/hyperlink" Target="http://www.fcs.rs/filmovi/filmska-baza/?page=film&amp;id=852" TargetMode="External"/><Relationship Id="rId122" Type="http://schemas.openxmlformats.org/officeDocument/2006/relationships/hyperlink" Target="http://www.fcs.rs/filmovi/filmska-baza/?page=film&amp;id=1260" TargetMode="External"/><Relationship Id="rId143" Type="http://schemas.openxmlformats.org/officeDocument/2006/relationships/hyperlink" Target="http://www.fcs.rs/filmovi/filmska-baza/?page=film&amp;id=1656" TargetMode="External"/><Relationship Id="rId148" Type="http://schemas.openxmlformats.org/officeDocument/2006/relationships/hyperlink" Target="http://www.fcs.rs/filmovi/filmska-baza/?page=film&amp;id=1314" TargetMode="External"/><Relationship Id="rId164" Type="http://schemas.openxmlformats.org/officeDocument/2006/relationships/hyperlink" Target="http://www.fcs.rs/filmovi/filmska-baza/?page=film&amp;id=1917" TargetMode="External"/><Relationship Id="rId169" Type="http://schemas.openxmlformats.org/officeDocument/2006/relationships/hyperlink" Target="http://www.fcs.rs/filmovi/filmska-baza/?page=film&amp;id=1991" TargetMode="External"/><Relationship Id="rId185"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chart" Target="charts/chart6.xml"/></Relationships>
</file>

<file path=word/_rels/footnotes.xml.rels><?xml version="1.0" encoding="UTF-8" standalone="yes"?>
<Relationships xmlns="http://schemas.openxmlformats.org/package/2006/relationships"><Relationship Id="rId13" Type="http://schemas.openxmlformats.org/officeDocument/2006/relationships/hyperlink" Target="http://www.mc.rs/upload/documents/saopstenja_izvestaji/2012/120712_IPSOS-koriscenje-novih-medija.pdf" TargetMode="External"/><Relationship Id="rId18" Type="http://schemas.openxmlformats.org/officeDocument/2006/relationships/hyperlink" Target="https://www.kickstarter.com/discover/advanced?category_id=11&amp;woe_id=20069818&amp;sort=newest&amp;seed=2521394&amp;page=2" TargetMode="External"/><Relationship Id="rId26" Type="http://schemas.openxmlformats.org/officeDocument/2006/relationships/hyperlink" Target="http://www.fcs.rs/filmovi/filmska-baza/?page=film&amp;id=654" TargetMode="External"/><Relationship Id="rId39" Type="http://schemas.openxmlformats.org/officeDocument/2006/relationships/hyperlink" Target="http://www.fcs.rs/filmovi/filmska-baza/?page=film&amp;id=872" TargetMode="External"/><Relationship Id="rId3" Type="http://schemas.openxmlformats.org/officeDocument/2006/relationships/hyperlink" Target="https://www.merriam-webster.com/dictionary/medium" TargetMode="External"/><Relationship Id="rId21" Type="http://schemas.openxmlformats.org/officeDocument/2006/relationships/hyperlink" Target="http://www.fcs.rs/filmovi/filmska-baza/?page=film&amp;id=215" TargetMode="External"/><Relationship Id="rId34" Type="http://schemas.openxmlformats.org/officeDocument/2006/relationships/hyperlink" Target="http://www.fcs.rs/filmovi/filmska-baza/?page=film&amp;id=1311" TargetMode="External"/><Relationship Id="rId42" Type="http://schemas.openxmlformats.org/officeDocument/2006/relationships/hyperlink" Target="http://www.fcs.rs/filmovi/filmska-baza/?page=film&amp;id=203" TargetMode="External"/><Relationship Id="rId47" Type="http://schemas.openxmlformats.org/officeDocument/2006/relationships/hyperlink" Target="https://vimeo.com/29769956" TargetMode="External"/><Relationship Id="rId50" Type="http://schemas.openxmlformats.org/officeDocument/2006/relationships/hyperlink" Target="http://www.boxofficemojo.com/yearly/" TargetMode="External"/><Relationship Id="rId7" Type="http://schemas.openxmlformats.org/officeDocument/2006/relationships/hyperlink" Target="http://www.mc.rs/upload/documents/saopstenja_izvestaji/2012/120712_IPSOS-koriscenje-novih-medija.pdf" TargetMode="External"/><Relationship Id="rId12" Type="http://schemas.openxmlformats.org/officeDocument/2006/relationships/hyperlink" Target="http://www.tbs.co.jp/eng/ourbusiness/ob_4.html.%20Pristupljeno%2003.10.2017" TargetMode="External"/><Relationship Id="rId17" Type="http://schemas.openxmlformats.org/officeDocument/2006/relationships/hyperlink" Target="http://trzistesrbije.com/preduzeca.php?stranica=1" TargetMode="External"/><Relationship Id="rId25" Type="http://schemas.openxmlformats.org/officeDocument/2006/relationships/hyperlink" Target="http://www.fcs.rs/filmovi/filmska-baza/?page=film&amp;id=746" TargetMode="External"/><Relationship Id="rId33" Type="http://schemas.openxmlformats.org/officeDocument/2006/relationships/hyperlink" Target="http://www.fcs.rs/filmovi/filmska-baza/?page=film&amp;id=856" TargetMode="External"/><Relationship Id="rId38" Type="http://schemas.openxmlformats.org/officeDocument/2006/relationships/hyperlink" Target="http://www.fcs.rs/filmovi/filmska-baza/?page=film&amp;id=1917" TargetMode="External"/><Relationship Id="rId46" Type="http://schemas.openxmlformats.org/officeDocument/2006/relationships/hyperlink" Target="http://megasrbija.com/domaci-filmovi/jackass-srbija-(crap-pain-is-empty)-(2006)/" TargetMode="External"/><Relationship Id="rId2" Type="http://schemas.openxmlformats.org/officeDocument/2006/relationships/hyperlink" Target="http://www.fcs.rs/filmovi/filmska-baza/" TargetMode="External"/><Relationship Id="rId16" Type="http://schemas.openxmlformats.org/officeDocument/2006/relationships/hyperlink" Target="http://www.priv.rs/Ministarstvo-privrede/9319/Analiza-efekata-privatizacije-u-Srbiji.shtml" TargetMode="External"/><Relationship Id="rId20" Type="http://schemas.openxmlformats.org/officeDocument/2006/relationships/hyperlink" Target="http://www.netfilm.tv/" TargetMode="External"/><Relationship Id="rId29" Type="http://schemas.openxmlformats.org/officeDocument/2006/relationships/hyperlink" Target="http://www.fcs.rs/filmovi/filmska-baza/?page=film&amp;id=1233" TargetMode="External"/><Relationship Id="rId41" Type="http://schemas.openxmlformats.org/officeDocument/2006/relationships/hyperlink" Target="https://www.youtube.com/watch?v=zo7CCrlKF3Y" TargetMode="External"/><Relationship Id="rId1" Type="http://schemas.openxmlformats.org/officeDocument/2006/relationships/hyperlink" Target="http://www.fcs.rs/filmovi/filmska-baza/" TargetMode="External"/><Relationship Id="rId6" Type="http://schemas.openxmlformats.org/officeDocument/2006/relationships/hyperlink" Target="http://socialblade.com/youtube/top/country/rs/mostviewed.%20Pristupljeno%2030.9.2017" TargetMode="External"/><Relationship Id="rId11" Type="http://schemas.openxmlformats.org/officeDocument/2006/relationships/hyperlink" Target="http://afv.com/about-the-show/" TargetMode="External"/><Relationship Id="rId24" Type="http://schemas.openxmlformats.org/officeDocument/2006/relationships/hyperlink" Target="http://www.fcs.rs/filmovi/filmska-baza/?page=film&amp;id=746" TargetMode="External"/><Relationship Id="rId32" Type="http://schemas.openxmlformats.org/officeDocument/2006/relationships/hyperlink" Target="http://www.fcs.rs/filmovi/filmska-baza/?page=film&amp;id=856" TargetMode="External"/><Relationship Id="rId37" Type="http://schemas.openxmlformats.org/officeDocument/2006/relationships/hyperlink" Target="http://www.fcs.rs/filmovi/filmska-baza/?page=film&amp;id=1323" TargetMode="External"/><Relationship Id="rId40" Type="http://schemas.openxmlformats.org/officeDocument/2006/relationships/hyperlink" Target="http://www.fcs.rs/filmovi/filmska-baza/?page=film&amp;id=1314" TargetMode="External"/><Relationship Id="rId45" Type="http://schemas.openxmlformats.org/officeDocument/2006/relationships/hyperlink" Target="http://www.fcs.rs/filmovi/filmska-baza/?page=film&amp;id=918" TargetMode="External"/><Relationship Id="rId5" Type="http://schemas.openxmlformats.org/officeDocument/2006/relationships/hyperlink" Target="http://www.mc.rs/upload/documents/saopstenja_izvestaji/2012/120712_IPSOS-koriscenje-novih-medija.pdf" TargetMode="External"/><Relationship Id="rId15" Type="http://schemas.openxmlformats.org/officeDocument/2006/relationships/hyperlink" Target="http://keyloggers.mobi/pornography-addiction-statistics/" TargetMode="External"/><Relationship Id="rId23" Type="http://schemas.openxmlformats.org/officeDocument/2006/relationships/hyperlink" Target="http://www.politika.rs/sr/clanak/164603/Publika-voli-prave-ljude-pred-kamerama" TargetMode="External"/><Relationship Id="rId28" Type="http://schemas.openxmlformats.org/officeDocument/2006/relationships/hyperlink" Target="http://www.fcs.rs/filmovi/filmska-baza/?page=film&amp;id=1223" TargetMode="External"/><Relationship Id="rId36" Type="http://schemas.openxmlformats.org/officeDocument/2006/relationships/hyperlink" Target="http://www.fcs.rs/filmovi/filmska-baza/?page=film&amp;id=1323" TargetMode="External"/><Relationship Id="rId49" Type="http://schemas.openxmlformats.org/officeDocument/2006/relationships/hyperlink" Target="%20https:/www.youtube.com/watch?v=pg5IEYiBlmM" TargetMode="External"/><Relationship Id="rId10" Type="http://schemas.openxmlformats.org/officeDocument/2006/relationships/hyperlink" Target="http://www.tbs.co.jp/eng/ourbusiness/ob_4.html.%20Pristupljeno%2003.10.2016" TargetMode="External"/><Relationship Id="rId19" Type="http://schemas.openxmlformats.org/officeDocument/2006/relationships/hyperlink" Target="https://www.indiegogo.com/explore/film?project_type=campaign&amp;project_timing=all&amp;sort=trending" TargetMode="External"/><Relationship Id="rId31" Type="http://schemas.openxmlformats.org/officeDocument/2006/relationships/hyperlink" Target="http://www.fcs.rs/filmovi/filmska-baza/?page=film&amp;id=955" TargetMode="External"/><Relationship Id="rId44" Type="http://schemas.openxmlformats.org/officeDocument/2006/relationships/hyperlink" Target="http://www.fcs.rs/filmovi/filmska-baza/?page=film&amp;id=978" TargetMode="External"/><Relationship Id="rId4" Type="http://schemas.openxmlformats.org/officeDocument/2006/relationships/hyperlink" Target="https://www.merriam-webster.com/dictionary/medium" TargetMode="External"/><Relationship Id="rId9" Type="http://schemas.openxmlformats.org/officeDocument/2006/relationships/hyperlink" Target="https://www.youtube.com/yt/press/statistics.html" TargetMode="External"/><Relationship Id="rId14" Type="http://schemas.openxmlformats.org/officeDocument/2006/relationships/hyperlink" Target="file:///C:\Users\MILENKO\AppData\Local\Temp\www.covenanteyes.com\lemonade\wp-content\...\2015-porn-stats-covenant-eyes.pdf" TargetMode="External"/><Relationship Id="rId22" Type="http://schemas.openxmlformats.org/officeDocument/2006/relationships/hyperlink" Target="http://www.fcs.rs/filmovi/filmska-baza/?page=film&amp;id=215" TargetMode="External"/><Relationship Id="rId27" Type="http://schemas.openxmlformats.org/officeDocument/2006/relationships/hyperlink" Target="http://www.fcs.rs/filmovi/filmska-baza/?page=film&amp;id=654" TargetMode="External"/><Relationship Id="rId30" Type="http://schemas.openxmlformats.org/officeDocument/2006/relationships/hyperlink" Target="http://www.fcs.rs/filmovi/filmska-baza/?page=film&amp;id=955" TargetMode="External"/><Relationship Id="rId35" Type="http://schemas.openxmlformats.org/officeDocument/2006/relationships/hyperlink" Target="http://www.fcs.rs/filmovi/filmska-baza/?page=film&amp;id=1311" TargetMode="External"/><Relationship Id="rId43" Type="http://schemas.openxmlformats.org/officeDocument/2006/relationships/hyperlink" Target="https://www.youtube.com/watch?v=lHogdLuepWg" TargetMode="External"/><Relationship Id="rId48" Type="http://schemas.openxmlformats.org/officeDocument/2006/relationships/hyperlink" Target="https://www.youtube.com/watch?v=1NNuDK8n2GI" TargetMode="External"/><Relationship Id="rId8" Type="http://schemas.openxmlformats.org/officeDocument/2006/relationships/hyperlink" Target="http://www.marketingpilgrim.com/2014/12/in-the-next-60-seconds-300-hours-of-video-will-be-uploaded-to-youtube.html" TargetMode="External"/><Relationship Id="rId51" Type="http://schemas.openxmlformats.org/officeDocument/2006/relationships/hyperlink" Target="http://www.fcs.rs/konkurs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dr\II\arhivska\PODACI\srpski%20film%201945%202016%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r\II\arhivska\PODACI\srpski%20film%201945%202016%20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dr\II\arhivska\PODACI\srpski%20film%201945%202016%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r\II\arhivska\PODACI\srpski%20film%201945%202016%20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dr\III\podaci%20budzet\oo%20obrazac%20za%20procenu%20budzeta%20i%20anketa%2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dr\III\podaci%20budzet\oo%20obrazac%20za%20procenu%20budzeta%20i%20anketa%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Sheet2!$F$7</c:f>
              <c:strCache>
                <c:ptCount val="1"/>
                <c:pt idx="0">
                  <c:v>broj filmova</c:v>
                </c:pt>
              </c:strCache>
            </c:strRef>
          </c:tx>
          <c:cat>
            <c:numRef>
              <c:f>Sheet2!$E$8:$E$22</c:f>
              <c:numCache>
                <c:formatCode>0</c:formatCode>
                <c:ptCount val="15"/>
                <c:pt idx="0">
                  <c:v>1945</c:v>
                </c:pt>
                <c:pt idx="1">
                  <c:v>1950</c:v>
                </c:pt>
                <c:pt idx="2">
                  <c:v>1955</c:v>
                </c:pt>
                <c:pt idx="3">
                  <c:v>1960</c:v>
                </c:pt>
                <c:pt idx="4">
                  <c:v>1965</c:v>
                </c:pt>
                <c:pt idx="5">
                  <c:v>1970</c:v>
                </c:pt>
                <c:pt idx="6">
                  <c:v>1975</c:v>
                </c:pt>
                <c:pt idx="7">
                  <c:v>1980</c:v>
                </c:pt>
                <c:pt idx="8">
                  <c:v>1985</c:v>
                </c:pt>
                <c:pt idx="9">
                  <c:v>1990</c:v>
                </c:pt>
                <c:pt idx="10">
                  <c:v>1995</c:v>
                </c:pt>
                <c:pt idx="11">
                  <c:v>2000</c:v>
                </c:pt>
                <c:pt idx="12">
                  <c:v>2005</c:v>
                </c:pt>
                <c:pt idx="13">
                  <c:v>2010</c:v>
                </c:pt>
                <c:pt idx="14">
                  <c:v>2015</c:v>
                </c:pt>
              </c:numCache>
            </c:numRef>
          </c:cat>
          <c:val>
            <c:numRef>
              <c:f>Sheet2!$F$8:$F$22</c:f>
              <c:numCache>
                <c:formatCode>0</c:formatCode>
                <c:ptCount val="15"/>
                <c:pt idx="0">
                  <c:v>0</c:v>
                </c:pt>
                <c:pt idx="1">
                  <c:v>1.5</c:v>
                </c:pt>
                <c:pt idx="2">
                  <c:v>3.333333333333333</c:v>
                </c:pt>
                <c:pt idx="3">
                  <c:v>5.5</c:v>
                </c:pt>
                <c:pt idx="4">
                  <c:v>8.1666666666666767</c:v>
                </c:pt>
                <c:pt idx="5">
                  <c:v>14.5</c:v>
                </c:pt>
                <c:pt idx="6">
                  <c:v>9.6666666666666767</c:v>
                </c:pt>
                <c:pt idx="7">
                  <c:v>11.33333333333333</c:v>
                </c:pt>
                <c:pt idx="8">
                  <c:v>18</c:v>
                </c:pt>
                <c:pt idx="9">
                  <c:v>19</c:v>
                </c:pt>
                <c:pt idx="10">
                  <c:v>10</c:v>
                </c:pt>
                <c:pt idx="11">
                  <c:v>8.1666666666666767</c:v>
                </c:pt>
                <c:pt idx="12">
                  <c:v>9.8333333333333357</c:v>
                </c:pt>
                <c:pt idx="13">
                  <c:v>16.333333333332689</c:v>
                </c:pt>
                <c:pt idx="14">
                  <c:v>18.833333333332689</c:v>
                </c:pt>
              </c:numCache>
            </c:numRef>
          </c:val>
        </c:ser>
        <c:ser>
          <c:idx val="1"/>
          <c:order val="1"/>
          <c:tx>
            <c:strRef>
              <c:f>Sheet2!$G$7</c:f>
              <c:strCache>
                <c:ptCount val="1"/>
                <c:pt idx="0">
                  <c:v>domaći film</c:v>
                </c:pt>
              </c:strCache>
            </c:strRef>
          </c:tx>
          <c:cat>
            <c:numRef>
              <c:f>Sheet2!$E$8:$E$22</c:f>
              <c:numCache>
                <c:formatCode>0</c:formatCode>
                <c:ptCount val="15"/>
                <c:pt idx="0">
                  <c:v>1945</c:v>
                </c:pt>
                <c:pt idx="1">
                  <c:v>1950</c:v>
                </c:pt>
                <c:pt idx="2">
                  <c:v>1955</c:v>
                </c:pt>
                <c:pt idx="3">
                  <c:v>1960</c:v>
                </c:pt>
                <c:pt idx="4">
                  <c:v>1965</c:v>
                </c:pt>
                <c:pt idx="5">
                  <c:v>1970</c:v>
                </c:pt>
                <c:pt idx="6">
                  <c:v>1975</c:v>
                </c:pt>
                <c:pt idx="7">
                  <c:v>1980</c:v>
                </c:pt>
                <c:pt idx="8">
                  <c:v>1985</c:v>
                </c:pt>
                <c:pt idx="9">
                  <c:v>1990</c:v>
                </c:pt>
                <c:pt idx="10">
                  <c:v>1995</c:v>
                </c:pt>
                <c:pt idx="11">
                  <c:v>2000</c:v>
                </c:pt>
                <c:pt idx="12">
                  <c:v>2005</c:v>
                </c:pt>
                <c:pt idx="13">
                  <c:v>2010</c:v>
                </c:pt>
                <c:pt idx="14">
                  <c:v>2015</c:v>
                </c:pt>
              </c:numCache>
            </c:numRef>
          </c:cat>
          <c:val>
            <c:numRef>
              <c:f>Sheet2!$G$8:$G$22</c:f>
              <c:numCache>
                <c:formatCode>0</c:formatCode>
                <c:ptCount val="15"/>
                <c:pt idx="0">
                  <c:v>0</c:v>
                </c:pt>
                <c:pt idx="1">
                  <c:v>1.5</c:v>
                </c:pt>
                <c:pt idx="2">
                  <c:v>2.833333333333333</c:v>
                </c:pt>
                <c:pt idx="3">
                  <c:v>5</c:v>
                </c:pt>
                <c:pt idx="4">
                  <c:v>7.3333333333333934</c:v>
                </c:pt>
                <c:pt idx="5">
                  <c:v>11.5</c:v>
                </c:pt>
                <c:pt idx="6">
                  <c:v>7</c:v>
                </c:pt>
                <c:pt idx="7">
                  <c:v>9</c:v>
                </c:pt>
                <c:pt idx="8">
                  <c:v>12.33333333333333</c:v>
                </c:pt>
                <c:pt idx="9">
                  <c:v>11.5</c:v>
                </c:pt>
                <c:pt idx="10">
                  <c:v>6.666666666666667</c:v>
                </c:pt>
                <c:pt idx="11">
                  <c:v>5.666666666666667</c:v>
                </c:pt>
                <c:pt idx="12">
                  <c:v>7.3333333333333934</c:v>
                </c:pt>
                <c:pt idx="13">
                  <c:v>8.1666666666666767</c:v>
                </c:pt>
                <c:pt idx="14">
                  <c:v>8.3333333333333357</c:v>
                </c:pt>
              </c:numCache>
            </c:numRef>
          </c:val>
        </c:ser>
        <c:ser>
          <c:idx val="2"/>
          <c:order val="2"/>
          <c:tx>
            <c:strRef>
              <c:f>Sheet2!$H$7</c:f>
              <c:strCache>
                <c:ptCount val="1"/>
                <c:pt idx="0">
                  <c:v>koprodukcija</c:v>
                </c:pt>
              </c:strCache>
            </c:strRef>
          </c:tx>
          <c:cat>
            <c:numRef>
              <c:f>Sheet2!$E$8:$E$22</c:f>
              <c:numCache>
                <c:formatCode>0</c:formatCode>
                <c:ptCount val="15"/>
                <c:pt idx="0">
                  <c:v>1945</c:v>
                </c:pt>
                <c:pt idx="1">
                  <c:v>1950</c:v>
                </c:pt>
                <c:pt idx="2">
                  <c:v>1955</c:v>
                </c:pt>
                <c:pt idx="3">
                  <c:v>1960</c:v>
                </c:pt>
                <c:pt idx="4">
                  <c:v>1965</c:v>
                </c:pt>
                <c:pt idx="5">
                  <c:v>1970</c:v>
                </c:pt>
                <c:pt idx="6">
                  <c:v>1975</c:v>
                </c:pt>
                <c:pt idx="7">
                  <c:v>1980</c:v>
                </c:pt>
                <c:pt idx="8">
                  <c:v>1985</c:v>
                </c:pt>
                <c:pt idx="9">
                  <c:v>1990</c:v>
                </c:pt>
                <c:pt idx="10">
                  <c:v>1995</c:v>
                </c:pt>
                <c:pt idx="11">
                  <c:v>2000</c:v>
                </c:pt>
                <c:pt idx="12">
                  <c:v>2005</c:v>
                </c:pt>
                <c:pt idx="13">
                  <c:v>2010</c:v>
                </c:pt>
                <c:pt idx="14">
                  <c:v>2015</c:v>
                </c:pt>
              </c:numCache>
            </c:numRef>
          </c:cat>
          <c:val>
            <c:numRef>
              <c:f>Sheet2!$H$8:$H$22</c:f>
              <c:numCache>
                <c:formatCode>0</c:formatCode>
                <c:ptCount val="15"/>
                <c:pt idx="0">
                  <c:v>0</c:v>
                </c:pt>
                <c:pt idx="1">
                  <c:v>0</c:v>
                </c:pt>
                <c:pt idx="2">
                  <c:v>0.5</c:v>
                </c:pt>
                <c:pt idx="3">
                  <c:v>0.5</c:v>
                </c:pt>
                <c:pt idx="4">
                  <c:v>0.83333333333333404</c:v>
                </c:pt>
                <c:pt idx="5">
                  <c:v>3</c:v>
                </c:pt>
                <c:pt idx="6">
                  <c:v>2.6666666666666661</c:v>
                </c:pt>
                <c:pt idx="7">
                  <c:v>2.333333333333333</c:v>
                </c:pt>
                <c:pt idx="8">
                  <c:v>5.666666666666667</c:v>
                </c:pt>
                <c:pt idx="9">
                  <c:v>7.5</c:v>
                </c:pt>
                <c:pt idx="10">
                  <c:v>3.333333333333333</c:v>
                </c:pt>
                <c:pt idx="11">
                  <c:v>2.5</c:v>
                </c:pt>
                <c:pt idx="12">
                  <c:v>2.5</c:v>
                </c:pt>
                <c:pt idx="13">
                  <c:v>8.1666666666666767</c:v>
                </c:pt>
                <c:pt idx="14">
                  <c:v>10.5</c:v>
                </c:pt>
              </c:numCache>
            </c:numRef>
          </c:val>
        </c:ser>
        <c:dropLines/>
        <c:marker val="1"/>
        <c:axId val="92831744"/>
        <c:axId val="92833280"/>
      </c:lineChart>
      <c:catAx>
        <c:axId val="92831744"/>
        <c:scaling>
          <c:orientation val="minMax"/>
        </c:scaling>
        <c:axPos val="b"/>
        <c:numFmt formatCode="0" sourceLinked="1"/>
        <c:tickLblPos val="nextTo"/>
        <c:crossAx val="92833280"/>
        <c:crosses val="autoZero"/>
        <c:auto val="1"/>
        <c:lblAlgn val="ctr"/>
        <c:lblOffset val="100"/>
      </c:catAx>
      <c:valAx>
        <c:axId val="92833280"/>
        <c:scaling>
          <c:orientation val="minMax"/>
        </c:scaling>
        <c:axPos val="l"/>
        <c:majorGridlines/>
        <c:numFmt formatCode="0" sourceLinked="1"/>
        <c:tickLblPos val="nextTo"/>
        <c:crossAx val="9283174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Sheet2!$G$69</c:f>
              <c:strCache>
                <c:ptCount val="1"/>
                <c:pt idx="0">
                  <c:v>broj bioskopa</c:v>
                </c:pt>
              </c:strCache>
            </c:strRef>
          </c:tx>
          <c:cat>
            <c:numRef>
              <c:f>Sheet2!$F$71:$F$84</c:f>
              <c:numCache>
                <c:formatCode>0</c:formatCode>
                <c:ptCount val="14"/>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numCache>
            </c:numRef>
          </c:cat>
          <c:val>
            <c:numRef>
              <c:f>Sheet2!$G$71:$G$84</c:f>
              <c:numCache>
                <c:formatCode>General</c:formatCode>
                <c:ptCount val="14"/>
                <c:pt idx="0">
                  <c:v>361</c:v>
                </c:pt>
                <c:pt idx="1">
                  <c:v>535</c:v>
                </c:pt>
                <c:pt idx="2">
                  <c:v>620</c:v>
                </c:pt>
                <c:pt idx="3">
                  <c:v>707</c:v>
                </c:pt>
                <c:pt idx="4">
                  <c:v>633</c:v>
                </c:pt>
                <c:pt idx="5">
                  <c:v>604</c:v>
                </c:pt>
                <c:pt idx="6">
                  <c:v>518</c:v>
                </c:pt>
                <c:pt idx="7">
                  <c:v>533</c:v>
                </c:pt>
                <c:pt idx="8">
                  <c:v>370</c:v>
                </c:pt>
                <c:pt idx="9">
                  <c:v>127</c:v>
                </c:pt>
                <c:pt idx="10">
                  <c:v>152</c:v>
                </c:pt>
                <c:pt idx="11">
                  <c:v>148</c:v>
                </c:pt>
                <c:pt idx="12">
                  <c:v>126</c:v>
                </c:pt>
                <c:pt idx="13">
                  <c:v>93</c:v>
                </c:pt>
              </c:numCache>
            </c:numRef>
          </c:val>
        </c:ser>
        <c:dropLines/>
        <c:marker val="1"/>
        <c:axId val="92841088"/>
        <c:axId val="92842624"/>
      </c:lineChart>
      <c:catAx>
        <c:axId val="92841088"/>
        <c:scaling>
          <c:orientation val="minMax"/>
        </c:scaling>
        <c:axPos val="b"/>
        <c:numFmt formatCode="0" sourceLinked="1"/>
        <c:tickLblPos val="nextTo"/>
        <c:crossAx val="92842624"/>
        <c:crosses val="autoZero"/>
        <c:auto val="1"/>
        <c:lblAlgn val="ctr"/>
        <c:lblOffset val="100"/>
      </c:catAx>
      <c:valAx>
        <c:axId val="92842624"/>
        <c:scaling>
          <c:orientation val="minMax"/>
        </c:scaling>
        <c:axPos val="l"/>
        <c:majorGridlines/>
        <c:numFmt formatCode="General" sourceLinked="1"/>
        <c:tickLblPos val="nextTo"/>
        <c:crossAx val="9284108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4"/>
  <c:chart>
    <c:autoTitleDeleted val="1"/>
    <c:plotArea>
      <c:layout/>
      <c:lineChart>
        <c:grouping val="standard"/>
        <c:ser>
          <c:idx val="0"/>
          <c:order val="0"/>
          <c:tx>
            <c:strRef>
              <c:f>Sheet2!$H$69</c:f>
              <c:strCache>
                <c:ptCount val="1"/>
                <c:pt idx="0">
                  <c:v>poseta po stanovniku</c:v>
                </c:pt>
              </c:strCache>
            </c:strRef>
          </c:tx>
          <c:cat>
            <c:numRef>
              <c:f>Sheet2!$F$71:$F$84</c:f>
              <c:numCache>
                <c:formatCode>0</c:formatCode>
                <c:ptCount val="14"/>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numCache>
            </c:numRef>
          </c:cat>
          <c:val>
            <c:numRef>
              <c:f>Sheet2!$H$71:$H$84</c:f>
              <c:numCache>
                <c:formatCode>0.00</c:formatCode>
                <c:ptCount val="14"/>
                <c:pt idx="0">
                  <c:v>3.66</c:v>
                </c:pt>
                <c:pt idx="1">
                  <c:v>4.1333333333333524</c:v>
                </c:pt>
                <c:pt idx="2">
                  <c:v>6.1000000000000005</c:v>
                </c:pt>
                <c:pt idx="3">
                  <c:v>6.6</c:v>
                </c:pt>
                <c:pt idx="4">
                  <c:v>5.0166666666666684</c:v>
                </c:pt>
                <c:pt idx="5">
                  <c:v>3.8</c:v>
                </c:pt>
                <c:pt idx="6">
                  <c:v>3.5333333333333341</c:v>
                </c:pt>
                <c:pt idx="7">
                  <c:v>3.6333333333333342</c:v>
                </c:pt>
                <c:pt idx="8">
                  <c:v>2.3449999999999998</c:v>
                </c:pt>
                <c:pt idx="9">
                  <c:v>0.32200000000001072</c:v>
                </c:pt>
                <c:pt idx="11">
                  <c:v>4.0391395505361714E-2</c:v>
                </c:pt>
                <c:pt idx="12">
                  <c:v>2.3038497285520612E-2</c:v>
                </c:pt>
                <c:pt idx="13">
                  <c:v>2.5258818743875405E-2</c:v>
                </c:pt>
              </c:numCache>
            </c:numRef>
          </c:val>
        </c:ser>
        <c:dropLines/>
        <c:marker val="1"/>
        <c:axId val="92735744"/>
        <c:axId val="92737536"/>
      </c:lineChart>
      <c:catAx>
        <c:axId val="92735744"/>
        <c:scaling>
          <c:orientation val="minMax"/>
        </c:scaling>
        <c:axPos val="b"/>
        <c:numFmt formatCode="0" sourceLinked="1"/>
        <c:tickLblPos val="nextTo"/>
        <c:crossAx val="92737536"/>
        <c:crosses val="autoZero"/>
        <c:auto val="1"/>
        <c:lblAlgn val="ctr"/>
        <c:lblOffset val="100"/>
      </c:catAx>
      <c:valAx>
        <c:axId val="92737536"/>
        <c:scaling>
          <c:orientation val="minMax"/>
        </c:scaling>
        <c:axPos val="l"/>
        <c:majorGridlines/>
        <c:numFmt formatCode="0.00" sourceLinked="1"/>
        <c:tickLblPos val="nextTo"/>
        <c:crossAx val="9273574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autoTitleDeleted val="1"/>
    <c:plotArea>
      <c:layout/>
      <c:lineChart>
        <c:grouping val="standard"/>
        <c:ser>
          <c:idx val="0"/>
          <c:order val="0"/>
          <c:tx>
            <c:strRef>
              <c:f>Sheet2!$I$69</c:f>
              <c:strCache>
                <c:ptCount val="1"/>
                <c:pt idx="0">
                  <c:v>domaći %</c:v>
                </c:pt>
              </c:strCache>
            </c:strRef>
          </c:tx>
          <c:cat>
            <c:numRef>
              <c:f>Sheet2!$F$72:$F$84</c:f>
              <c:numCache>
                <c:formatCode>0</c:formatCode>
                <c:ptCount val="13"/>
                <c:pt idx="0">
                  <c:v>1955</c:v>
                </c:pt>
                <c:pt idx="1">
                  <c:v>1960</c:v>
                </c:pt>
                <c:pt idx="2">
                  <c:v>1965</c:v>
                </c:pt>
                <c:pt idx="3">
                  <c:v>1970</c:v>
                </c:pt>
                <c:pt idx="4">
                  <c:v>1975</c:v>
                </c:pt>
                <c:pt idx="5">
                  <c:v>1980</c:v>
                </c:pt>
                <c:pt idx="6">
                  <c:v>1985</c:v>
                </c:pt>
                <c:pt idx="7">
                  <c:v>1990</c:v>
                </c:pt>
                <c:pt idx="8">
                  <c:v>1995</c:v>
                </c:pt>
                <c:pt idx="9">
                  <c:v>2000</c:v>
                </c:pt>
                <c:pt idx="10">
                  <c:v>2005</c:v>
                </c:pt>
                <c:pt idx="11">
                  <c:v>2010</c:v>
                </c:pt>
                <c:pt idx="12">
                  <c:v>2015</c:v>
                </c:pt>
              </c:numCache>
            </c:numRef>
          </c:cat>
          <c:val>
            <c:numRef>
              <c:f>Sheet2!$I$72:$I$84</c:f>
              <c:numCache>
                <c:formatCode>0.00</c:formatCode>
                <c:ptCount val="13"/>
                <c:pt idx="0">
                  <c:v>7.0554687290340903</c:v>
                </c:pt>
                <c:pt idx="1">
                  <c:v>12.42516230907718</c:v>
                </c:pt>
                <c:pt idx="2">
                  <c:v>16.494674968403739</c:v>
                </c:pt>
                <c:pt idx="3">
                  <c:v>12.049666297300774</c:v>
                </c:pt>
                <c:pt idx="4">
                  <c:v>10.299184958543124</c:v>
                </c:pt>
                <c:pt idx="5">
                  <c:v>13.612988560555669</c:v>
                </c:pt>
                <c:pt idx="6">
                  <c:v>19.84235695869689</c:v>
                </c:pt>
                <c:pt idx="7">
                  <c:v>15.739396918488024</c:v>
                </c:pt>
                <c:pt idx="8">
                  <c:v>20.199744457682371</c:v>
                </c:pt>
                <c:pt idx="10">
                  <c:v>31.611814198389606</c:v>
                </c:pt>
                <c:pt idx="11">
                  <c:v>23.747134779279087</c:v>
                </c:pt>
                <c:pt idx="12">
                  <c:v>22.26497826088999</c:v>
                </c:pt>
              </c:numCache>
            </c:numRef>
          </c:val>
        </c:ser>
        <c:ser>
          <c:idx val="1"/>
          <c:order val="1"/>
          <c:tx>
            <c:strRef>
              <c:f>Sheet2!$J$69</c:f>
              <c:strCache>
                <c:ptCount val="1"/>
                <c:pt idx="0">
                  <c:v>strani %</c:v>
                </c:pt>
              </c:strCache>
            </c:strRef>
          </c:tx>
          <c:cat>
            <c:numRef>
              <c:f>Sheet2!$F$72:$F$84</c:f>
              <c:numCache>
                <c:formatCode>0</c:formatCode>
                <c:ptCount val="13"/>
                <c:pt idx="0">
                  <c:v>1955</c:v>
                </c:pt>
                <c:pt idx="1">
                  <c:v>1960</c:v>
                </c:pt>
                <c:pt idx="2">
                  <c:v>1965</c:v>
                </c:pt>
                <c:pt idx="3">
                  <c:v>1970</c:v>
                </c:pt>
                <c:pt idx="4">
                  <c:v>1975</c:v>
                </c:pt>
                <c:pt idx="5">
                  <c:v>1980</c:v>
                </c:pt>
                <c:pt idx="6">
                  <c:v>1985</c:v>
                </c:pt>
                <c:pt idx="7">
                  <c:v>1990</c:v>
                </c:pt>
                <c:pt idx="8">
                  <c:v>1995</c:v>
                </c:pt>
                <c:pt idx="9">
                  <c:v>2000</c:v>
                </c:pt>
                <c:pt idx="10">
                  <c:v>2005</c:v>
                </c:pt>
                <c:pt idx="11">
                  <c:v>2010</c:v>
                </c:pt>
                <c:pt idx="12">
                  <c:v>2015</c:v>
                </c:pt>
              </c:numCache>
            </c:numRef>
          </c:cat>
          <c:val>
            <c:numRef>
              <c:f>Sheet2!$J$72:$J$84</c:f>
              <c:numCache>
                <c:formatCode>0.00</c:formatCode>
                <c:ptCount val="13"/>
                <c:pt idx="0">
                  <c:v>92.944531270965925</c:v>
                </c:pt>
                <c:pt idx="1">
                  <c:v>89.178648628960758</c:v>
                </c:pt>
                <c:pt idx="2">
                  <c:v>83.408917187853959</c:v>
                </c:pt>
                <c:pt idx="3">
                  <c:v>87.950333702698458</c:v>
                </c:pt>
                <c:pt idx="4">
                  <c:v>89.705848463378473</c:v>
                </c:pt>
                <c:pt idx="5">
                  <c:v>85.832746650270579</c:v>
                </c:pt>
                <c:pt idx="6">
                  <c:v>79.913791276931619</c:v>
                </c:pt>
                <c:pt idx="7">
                  <c:v>84.016751317140589</c:v>
                </c:pt>
                <c:pt idx="8">
                  <c:v>79.800255542317927</c:v>
                </c:pt>
                <c:pt idx="10">
                  <c:v>68.441853064581025</c:v>
                </c:pt>
                <c:pt idx="11">
                  <c:v>76.240909218808127</c:v>
                </c:pt>
                <c:pt idx="12">
                  <c:v>77.696530984528579</c:v>
                </c:pt>
              </c:numCache>
            </c:numRef>
          </c:val>
        </c:ser>
        <c:dropLines/>
        <c:marker val="1"/>
        <c:axId val="92745728"/>
        <c:axId val="92747264"/>
      </c:lineChart>
      <c:catAx>
        <c:axId val="92745728"/>
        <c:scaling>
          <c:orientation val="minMax"/>
        </c:scaling>
        <c:axPos val="b"/>
        <c:numFmt formatCode="0" sourceLinked="1"/>
        <c:tickLblPos val="nextTo"/>
        <c:crossAx val="92747264"/>
        <c:crosses val="autoZero"/>
        <c:auto val="1"/>
        <c:lblAlgn val="ctr"/>
        <c:lblOffset val="100"/>
      </c:catAx>
      <c:valAx>
        <c:axId val="92747264"/>
        <c:scaling>
          <c:orientation val="minMax"/>
        </c:scaling>
        <c:axPos val="l"/>
        <c:majorGridlines/>
        <c:numFmt formatCode="0.00" sourceLinked="1"/>
        <c:tickLblPos val="nextTo"/>
        <c:crossAx val="92745728"/>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v>prosečan budžet u (.000) eura</c:v>
          </c:tx>
          <c:cat>
            <c:strRef>
              <c:f>grafici!$E$16:$E$22</c:f>
              <c:strCache>
                <c:ptCount val="7"/>
                <c:pt idx="0">
                  <c:v>2010.</c:v>
                </c:pt>
                <c:pt idx="1">
                  <c:v>2011.</c:v>
                </c:pt>
                <c:pt idx="2">
                  <c:v>2012.</c:v>
                </c:pt>
                <c:pt idx="3">
                  <c:v>2013.</c:v>
                </c:pt>
                <c:pt idx="4">
                  <c:v>2014.</c:v>
                </c:pt>
                <c:pt idx="5">
                  <c:v>2015.</c:v>
                </c:pt>
                <c:pt idx="6">
                  <c:v>2016.</c:v>
                </c:pt>
              </c:strCache>
            </c:strRef>
          </c:cat>
          <c:val>
            <c:numRef>
              <c:f>grafici!$F$16:$F$22</c:f>
              <c:numCache>
                <c:formatCode>0</c:formatCode>
                <c:ptCount val="7"/>
                <c:pt idx="0">
                  <c:v>545.8333333333336</c:v>
                </c:pt>
                <c:pt idx="1">
                  <c:v>377.08333333333331</c:v>
                </c:pt>
                <c:pt idx="2">
                  <c:v>471.42857142856104</c:v>
                </c:pt>
                <c:pt idx="3">
                  <c:v>489.28571428571365</c:v>
                </c:pt>
                <c:pt idx="4">
                  <c:v>430</c:v>
                </c:pt>
                <c:pt idx="5">
                  <c:v>433.82352941176453</c:v>
                </c:pt>
                <c:pt idx="6">
                  <c:v>501.31578947368365</c:v>
                </c:pt>
              </c:numCache>
            </c:numRef>
          </c:val>
        </c:ser>
        <c:axId val="92795648"/>
        <c:axId val="92797184"/>
      </c:barChart>
      <c:catAx>
        <c:axId val="92795648"/>
        <c:scaling>
          <c:orientation val="minMax"/>
        </c:scaling>
        <c:axPos val="b"/>
        <c:numFmt formatCode="General" sourceLinked="0"/>
        <c:tickLblPos val="nextTo"/>
        <c:crossAx val="92797184"/>
        <c:crosses val="autoZero"/>
        <c:auto val="1"/>
        <c:lblAlgn val="ctr"/>
        <c:lblOffset val="100"/>
      </c:catAx>
      <c:valAx>
        <c:axId val="92797184"/>
        <c:scaling>
          <c:orientation val="minMax"/>
        </c:scaling>
        <c:axPos val="l"/>
        <c:majorGridlines/>
        <c:numFmt formatCode="0" sourceLinked="1"/>
        <c:tickLblPos val="nextTo"/>
        <c:crossAx val="9279564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v>% filmova</c:v>
          </c:tx>
          <c:cat>
            <c:strRef>
              <c:f>svi!$H$14:$H$20</c:f>
              <c:strCache>
                <c:ptCount val="7"/>
                <c:pt idx="0">
                  <c:v>manje 50.000 evra</c:v>
                </c:pt>
                <c:pt idx="1">
                  <c:v>od 50.000 do 100.000 evra</c:v>
                </c:pt>
                <c:pt idx="2">
                  <c:v>od 100.000 do 250.000 evra</c:v>
                </c:pt>
                <c:pt idx="3">
                  <c:v>od 250.000 do 500.000 evra</c:v>
                </c:pt>
                <c:pt idx="4">
                  <c:v>od 500.000 do 1.000.000 evra</c:v>
                </c:pt>
                <c:pt idx="5">
                  <c:v>od 1.000.000 do 2.000.000 evra</c:v>
                </c:pt>
                <c:pt idx="6">
                  <c:v>preko  2.000.000 evra</c:v>
                </c:pt>
              </c:strCache>
            </c:strRef>
          </c:cat>
          <c:val>
            <c:numRef>
              <c:f>svi!$I$14:$I$20</c:f>
              <c:numCache>
                <c:formatCode>General</c:formatCode>
                <c:ptCount val="7"/>
                <c:pt idx="0">
                  <c:v>1.4814814814814818</c:v>
                </c:pt>
                <c:pt idx="1">
                  <c:v>14.074074074074069</c:v>
                </c:pt>
                <c:pt idx="2">
                  <c:v>28.888888888888893</c:v>
                </c:pt>
                <c:pt idx="3">
                  <c:v>36.296296296296298</c:v>
                </c:pt>
                <c:pt idx="4">
                  <c:v>14.074074074074069</c:v>
                </c:pt>
                <c:pt idx="5">
                  <c:v>4.4444444444444464</c:v>
                </c:pt>
                <c:pt idx="6">
                  <c:v>0.74074074074074103</c:v>
                </c:pt>
              </c:numCache>
            </c:numRef>
          </c:val>
        </c:ser>
        <c:axId val="92878336"/>
        <c:axId val="92879872"/>
      </c:barChart>
      <c:catAx>
        <c:axId val="92878336"/>
        <c:scaling>
          <c:orientation val="minMax"/>
        </c:scaling>
        <c:axPos val="b"/>
        <c:numFmt formatCode="General" sourceLinked="0"/>
        <c:tickLblPos val="nextTo"/>
        <c:crossAx val="92879872"/>
        <c:crosses val="autoZero"/>
        <c:auto val="1"/>
        <c:lblAlgn val="ctr"/>
        <c:lblOffset val="100"/>
      </c:catAx>
      <c:valAx>
        <c:axId val="92879872"/>
        <c:scaling>
          <c:orientation val="minMax"/>
        </c:scaling>
        <c:axPos val="l"/>
        <c:majorGridlines/>
        <c:numFmt formatCode="General" sourceLinked="1"/>
        <c:tickLblPos val="nextTo"/>
        <c:crossAx val="9287833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B5F1D75-7169-402A-ABFE-D21D4C39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265</Pages>
  <Words>77031</Words>
  <Characters>439077</Characters>
  <Application>Microsoft Office Word</Application>
  <DocSecurity>0</DocSecurity>
  <Lines>3658</Lines>
  <Paragraphs>1030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2</cp:revision>
  <cp:lastPrinted>2018-02-04T17:44:00Z</cp:lastPrinted>
  <dcterms:created xsi:type="dcterms:W3CDTF">2018-10-01T11:25:00Z</dcterms:created>
  <dcterms:modified xsi:type="dcterms:W3CDTF">2018-10-01T11:25:00Z</dcterms:modified>
</cp:coreProperties>
</file>